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C098A" w14:textId="4EA69DCF" w:rsidR="006A6FA9" w:rsidRDefault="006A6FA9" w:rsidP="006A6FA9">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SOCW 2361.921</w:t>
      </w:r>
      <w:r w:rsidRPr="0079442F">
        <w:rPr>
          <w:rFonts w:ascii="Times New Roman" w:hAnsi="Times New Roman" w:cs="Times New Roman"/>
          <w:sz w:val="32"/>
          <w:szCs w:val="32"/>
        </w:rPr>
        <w:t xml:space="preserve"> INTRODUCTORY SOCIOLOGY</w:t>
      </w:r>
    </w:p>
    <w:p w14:paraId="3756BAB1" w14:textId="6900F6CC" w:rsidR="006A6FA9" w:rsidRDefault="006A6FA9" w:rsidP="006A6FA9">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 xml:space="preserve">HYBRID </w:t>
      </w:r>
    </w:p>
    <w:p w14:paraId="6508DFD3" w14:textId="207F9B30" w:rsidR="006A6FA9" w:rsidRDefault="006A6FA9" w:rsidP="006A6FA9">
      <w:pPr>
        <w:pStyle w:val="TableParagraph"/>
        <w:spacing w:line="279" w:lineRule="exact"/>
        <w:ind w:left="1908"/>
        <w:rPr>
          <w:rFonts w:ascii="Times New Roman" w:hAnsi="Times New Roman" w:cs="Times New Roman"/>
          <w:sz w:val="32"/>
          <w:szCs w:val="32"/>
        </w:rPr>
      </w:pPr>
    </w:p>
    <w:p w14:paraId="5A714BBD" w14:textId="35179AD5" w:rsidR="006A6FA9" w:rsidRDefault="006A6FA9" w:rsidP="006A6FA9">
      <w:pPr>
        <w:pStyle w:val="TableParagraph"/>
        <w:spacing w:line="279" w:lineRule="exact"/>
        <w:ind w:left="1908"/>
        <w:rPr>
          <w:rFonts w:ascii="Times New Roman" w:hAnsi="Times New Roman" w:cs="Times New Roman"/>
          <w:sz w:val="32"/>
          <w:szCs w:val="32"/>
        </w:rPr>
      </w:pPr>
      <w:r w:rsidRPr="0079442F">
        <w:rPr>
          <w:rFonts w:ascii="Times New Roman" w:hAnsi="Times New Roman" w:cs="Times New Roman"/>
          <w:sz w:val="24"/>
          <w:szCs w:val="24"/>
        </w:rPr>
        <w:t xml:space="preserve">Course Syllabus: </w:t>
      </w:r>
      <w:r>
        <w:rPr>
          <w:rFonts w:ascii="Times New Roman" w:hAnsi="Times New Roman" w:cs="Times New Roman"/>
          <w:sz w:val="24"/>
          <w:szCs w:val="24"/>
        </w:rPr>
        <w:t xml:space="preserve">Fall 2020  </w:t>
      </w:r>
      <w:r>
        <w:t xml:space="preserve"> </w:t>
      </w:r>
    </w:p>
    <w:p w14:paraId="00910442" w14:textId="791B1F48"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85B3E5B" w:rsidR="00ED0E6E" w:rsidRPr="00442602" w:rsidRDefault="001677A8" w:rsidP="00ED0E6E">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w:t>
      </w:r>
      <w:r w:rsidR="00442602" w:rsidRPr="00442602">
        <w:rPr>
          <w:rFonts w:ascii="Times New Roman" w:hAnsi="Times New Roman" w:cs="Times New Roman"/>
          <w:b/>
          <w:sz w:val="28"/>
        </w:rPr>
        <w:t xml:space="preserve">Carmen Shurtleff </w:t>
      </w:r>
    </w:p>
    <w:p w14:paraId="39925C9D" w14:textId="1CA44795" w:rsidR="00ED0E6E" w:rsidRPr="00442602" w:rsidRDefault="00ED0E6E" w:rsidP="00ED0E6E">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00442602" w:rsidRPr="00442602">
        <w:rPr>
          <w:rFonts w:ascii="Times New Roman" w:hAnsi="Times New Roman" w:cs="Times New Roman"/>
          <w:spacing w:val="-1"/>
          <w:sz w:val="24"/>
        </w:rPr>
        <w:t xml:space="preserve">Humanities </w:t>
      </w:r>
    </w:p>
    <w:p w14:paraId="3EF7CE86" w14:textId="31577512" w:rsidR="00ED0E6E" w:rsidRPr="00442602" w:rsidRDefault="00ED0E6E" w:rsidP="00ED0E6E">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00442602" w:rsidRPr="00442602">
        <w:rPr>
          <w:rFonts w:ascii="Times New Roman" w:hAnsi="Times New Roman" w:cs="Times New Roman"/>
          <w:spacing w:val="-1"/>
          <w:sz w:val="24"/>
        </w:rPr>
        <w:t xml:space="preserve">903.434.8255 </w:t>
      </w:r>
    </w:p>
    <w:p w14:paraId="43BABC34" w14:textId="13D92B5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442602" w:rsidRPr="00D1777B">
          <w:rPr>
            <w:rStyle w:val="Hyperlink"/>
            <w:rFonts w:ascii="Times New Roman" w:hAnsi="Times New Roman" w:cs="Times New Roman"/>
            <w:spacing w:val="-1"/>
            <w:sz w:val="24"/>
          </w:rPr>
          <w:t>cshurtleff@ntcc.edu</w:t>
        </w:r>
      </w:hyperlink>
      <w:r w:rsidR="00442602">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6A6FA9"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6A6FA9" w:rsidRPr="002E21E3" w:rsidRDefault="006A6FA9" w:rsidP="006A6FA9">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A87B5E7" w:rsidR="006A6FA9" w:rsidRPr="00442602" w:rsidRDefault="006A6FA9" w:rsidP="006A6FA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By appointment </w:t>
            </w:r>
          </w:p>
        </w:tc>
        <w:tc>
          <w:tcPr>
            <w:tcW w:w="1440" w:type="dxa"/>
            <w:tcBorders>
              <w:top w:val="single" w:sz="6" w:space="0" w:color="000000"/>
              <w:left w:val="single" w:sz="6" w:space="0" w:color="000000"/>
              <w:right w:val="single" w:sz="6" w:space="0" w:color="000000"/>
            </w:tcBorders>
            <w:shd w:val="clear" w:color="auto" w:fill="FFFFFF" w:themeFill="background1"/>
          </w:tcPr>
          <w:p w14:paraId="635A1BD5" w14:textId="77777777" w:rsidR="006A6FA9" w:rsidRDefault="006A6FA9" w:rsidP="006A6FA9">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34FBFF5A" w14:textId="4EC635D6" w:rsidR="006A6FA9" w:rsidRPr="00442602" w:rsidRDefault="006A6FA9" w:rsidP="006A6FA9">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024AD66" w:rsidR="006A6FA9" w:rsidRPr="00442602" w:rsidRDefault="006A6FA9" w:rsidP="006A6FA9">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11:00-3:00</w:t>
            </w:r>
          </w:p>
        </w:tc>
        <w:tc>
          <w:tcPr>
            <w:tcW w:w="1460" w:type="dxa"/>
            <w:tcBorders>
              <w:top w:val="single" w:sz="6" w:space="0" w:color="000000"/>
              <w:left w:val="single" w:sz="6" w:space="0" w:color="000000"/>
              <w:right w:val="single" w:sz="6" w:space="0" w:color="000000"/>
            </w:tcBorders>
            <w:shd w:val="clear" w:color="auto" w:fill="FFFFFF" w:themeFill="background1"/>
          </w:tcPr>
          <w:p w14:paraId="2A1CF91F" w14:textId="77777777" w:rsidR="006A6FA9" w:rsidRDefault="006A6FA9" w:rsidP="006A6FA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9:00-12:00</w:t>
            </w:r>
          </w:p>
          <w:p w14:paraId="3EF45837" w14:textId="348DF6A6" w:rsidR="006A6FA9" w:rsidRPr="00442602" w:rsidRDefault="006A6FA9" w:rsidP="006A6FA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1:00-3:00 </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53C16B8" w:rsidR="006A6FA9" w:rsidRPr="00442602" w:rsidRDefault="006A6FA9" w:rsidP="006A6FA9">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1D37F701" w14:textId="77777777" w:rsidR="006A6FA9" w:rsidRDefault="006A6FA9" w:rsidP="006A6FA9">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Thursday </w:t>
            </w:r>
          </w:p>
          <w:p w14:paraId="0C41F1C9" w14:textId="070BA879" w:rsidR="006A6FA9" w:rsidRPr="004565A6" w:rsidRDefault="006A6FA9" w:rsidP="006A6FA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8:00-9:00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08E8F315" w14:textId="3237A8DB" w:rsidR="00B77D5F"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87EA4">
        <w:t>Examines the historical development and current characteristics of the social welfare institution, the nature of professional social work practice, and the educational preparation for generalist social work practice; and clarifies the individual student’s interest in and potential for social work practice. 3 semester hours: (3 semester hours).</w:t>
      </w:r>
    </w:p>
    <w:p w14:paraId="1C55B739" w14:textId="77777777" w:rsidR="00287EA4" w:rsidRPr="002E21E3" w:rsidRDefault="00287EA4" w:rsidP="00194115">
      <w:pPr>
        <w:pStyle w:val="BodyText"/>
        <w:ind w:right="344"/>
        <w:rPr>
          <w:rFonts w:cs="Times New Roman"/>
          <w:spacing w:val="-1"/>
        </w:rPr>
      </w:pPr>
    </w:p>
    <w:p w14:paraId="5070A9CB" w14:textId="59692830" w:rsidR="002939BA" w:rsidRPr="00B77D5F" w:rsidRDefault="002939BA" w:rsidP="002939BA">
      <w:pPr>
        <w:pStyle w:val="BodyText"/>
        <w:ind w:right="344"/>
        <w:rPr>
          <w:rFonts w:cs="Times New Roman"/>
          <w:spacing w:val="-1"/>
        </w:rPr>
      </w:pPr>
      <w:r w:rsidRPr="002E21E3">
        <w:rPr>
          <w:rFonts w:cs="Times New Roman"/>
          <w:b/>
          <w:spacing w:val="-1"/>
        </w:rPr>
        <w:t>Prerequisite(s):</w:t>
      </w:r>
      <w:r w:rsidR="00287EA4">
        <w:rPr>
          <w:rFonts w:cs="Times New Roman"/>
          <w:spacing w:val="-1"/>
        </w:rPr>
        <w:t xml:space="preserve"> None </w:t>
      </w:r>
    </w:p>
    <w:p w14:paraId="0D2EAEEF" w14:textId="77777777" w:rsidR="00E53C66" w:rsidRPr="002E21E3" w:rsidRDefault="00E53C66"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Default="00B77D5F" w:rsidP="00B77D5F">
      <w:pPr>
        <w:pStyle w:val="Heading1"/>
        <w:spacing w:line="281" w:lineRule="exact"/>
        <w:rPr>
          <w:rFonts w:ascii="Times New Roman" w:hAnsi="Times New Roman" w:cs="Times New Roman"/>
          <w:spacing w:val="-1"/>
        </w:rPr>
      </w:pPr>
    </w:p>
    <w:p w14:paraId="032739BB" w14:textId="77777777" w:rsidR="00287EA4" w:rsidRDefault="00287EA4" w:rsidP="00E53C66">
      <w:pPr>
        <w:pStyle w:val="BodyText"/>
        <w:spacing w:line="281" w:lineRule="exact"/>
      </w:pPr>
      <w:r>
        <w:t xml:space="preserve">1. Discuss the historical development of social work in the United States. </w:t>
      </w:r>
    </w:p>
    <w:p w14:paraId="7A07E646" w14:textId="77777777" w:rsidR="00287EA4" w:rsidRDefault="00287EA4" w:rsidP="00E53C66">
      <w:pPr>
        <w:pStyle w:val="BodyText"/>
        <w:spacing w:line="281" w:lineRule="exact"/>
      </w:pPr>
      <w:r>
        <w:t xml:space="preserve">2. Distinguish the profession of social work from other helping professions. </w:t>
      </w:r>
    </w:p>
    <w:p w14:paraId="2C1AF02C" w14:textId="77777777" w:rsidR="00287EA4" w:rsidRDefault="00287EA4" w:rsidP="00E53C66">
      <w:pPr>
        <w:pStyle w:val="BodyText"/>
        <w:spacing w:line="281" w:lineRule="exact"/>
      </w:pPr>
      <w:r>
        <w:t xml:space="preserve">3. Identify core values of social work as stated in the National Association of Social Worker (NASW) Code of Ethics. </w:t>
      </w:r>
    </w:p>
    <w:p w14:paraId="65EEE921" w14:textId="77777777" w:rsidR="00287EA4" w:rsidRDefault="00287EA4" w:rsidP="00E53C66">
      <w:pPr>
        <w:pStyle w:val="BodyText"/>
        <w:spacing w:line="281" w:lineRule="exact"/>
      </w:pPr>
      <w:r>
        <w:t xml:space="preserve">4. Identify the primary roles and functions of social workers (advocate, broker, facilitator, etc.). </w:t>
      </w:r>
    </w:p>
    <w:p w14:paraId="56DAE120" w14:textId="77777777" w:rsidR="00287EA4" w:rsidRDefault="00287EA4" w:rsidP="00E53C66">
      <w:pPr>
        <w:pStyle w:val="BodyText"/>
        <w:spacing w:line="281" w:lineRule="exact"/>
      </w:pPr>
      <w:r>
        <w:t xml:space="preserve">5. Identify practice settings where social workers function and articulate how these settings influence the roles of social workers. </w:t>
      </w:r>
    </w:p>
    <w:p w14:paraId="3A1C8876" w14:textId="77777777" w:rsidR="00287EA4" w:rsidRDefault="00287EA4" w:rsidP="00E53C66">
      <w:pPr>
        <w:pStyle w:val="BodyText"/>
        <w:spacing w:line="281" w:lineRule="exact"/>
      </w:pPr>
      <w:r>
        <w:t xml:space="preserve">6. Describe the Generalist Intervention Model. </w:t>
      </w:r>
    </w:p>
    <w:p w14:paraId="246F5640" w14:textId="77777777" w:rsidR="00287EA4" w:rsidRDefault="00287EA4" w:rsidP="00E53C66">
      <w:pPr>
        <w:pStyle w:val="BodyText"/>
        <w:spacing w:line="281" w:lineRule="exact"/>
      </w:pPr>
      <w:r>
        <w:t xml:space="preserve">7. Describe how the Texas State Board of Social Worker Examiners Code of Conduct guides social work practice. </w:t>
      </w:r>
    </w:p>
    <w:p w14:paraId="3AC9C65C" w14:textId="77777777" w:rsidR="00287EA4" w:rsidRDefault="00287EA4" w:rsidP="00E53C66">
      <w:pPr>
        <w:pStyle w:val="BodyText"/>
        <w:spacing w:line="281" w:lineRule="exact"/>
      </w:pPr>
      <w:r>
        <w:t xml:space="preserve">8. Describe how the NASW Code of Ethics guides social work practice. </w:t>
      </w:r>
    </w:p>
    <w:p w14:paraId="4350F4D6" w14:textId="77777777" w:rsidR="00287EA4" w:rsidRDefault="00287EA4" w:rsidP="00E53C66">
      <w:pPr>
        <w:pStyle w:val="BodyText"/>
        <w:spacing w:line="281" w:lineRule="exact"/>
      </w:pPr>
      <w:r>
        <w:t xml:space="preserve">9. Describe social work’s goal of advancing human rights and justice. </w:t>
      </w:r>
    </w:p>
    <w:p w14:paraId="515D498A" w14:textId="77777777" w:rsidR="00287EA4" w:rsidRDefault="00287EA4" w:rsidP="00E53C66">
      <w:pPr>
        <w:pStyle w:val="BodyText"/>
        <w:spacing w:line="281" w:lineRule="exact"/>
      </w:pPr>
      <w:r>
        <w:t xml:space="preserve">10. Describe social work’s obligation to serve diverse populations. </w:t>
      </w:r>
    </w:p>
    <w:p w14:paraId="5347384E" w14:textId="2A596970" w:rsidR="00E53C66" w:rsidRDefault="00287EA4" w:rsidP="00E53C66">
      <w:pPr>
        <w:pStyle w:val="BodyText"/>
        <w:spacing w:line="281" w:lineRule="exact"/>
      </w:pPr>
      <w:r>
        <w:t>11. Articulate the importance of self-care to prevent burnout, compassion fatigue, and secondary trauma.</w:t>
      </w:r>
    </w:p>
    <w:p w14:paraId="432EBFE3" w14:textId="77777777" w:rsidR="00287EA4" w:rsidRPr="002E21E3" w:rsidRDefault="00287EA4" w:rsidP="00E53C66">
      <w:pPr>
        <w:pStyle w:val="BodyText"/>
        <w:spacing w:line="281" w:lineRule="exact"/>
        <w:rPr>
          <w:rFonts w:cs="Times New Roman"/>
          <w:spacing w:val="-1"/>
        </w:rPr>
      </w:pPr>
    </w:p>
    <w:p w14:paraId="355206F0" w14:textId="77777777"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574DE26E" w14:textId="77777777" w:rsidR="00287EA4" w:rsidRDefault="00287EA4" w:rsidP="00B77D5F">
      <w:pPr>
        <w:pStyle w:val="Heading1"/>
        <w:rPr>
          <w:rFonts w:ascii="Times New Roman" w:hAnsi="Times New Roman" w:cs="Times New Roman"/>
          <w:b w:val="0"/>
        </w:rPr>
      </w:pPr>
      <w:r w:rsidRPr="00287EA4">
        <w:rPr>
          <w:rFonts w:ascii="Times New Roman" w:hAnsi="Times New Roman" w:cs="Times New Roman"/>
          <w:b w:val="0"/>
        </w:rPr>
        <w:t xml:space="preserve">Evaluation/Grading Policy: </w:t>
      </w:r>
    </w:p>
    <w:p w14:paraId="789D26B6" w14:textId="77777777" w:rsidR="00287EA4" w:rsidRDefault="00287EA4" w:rsidP="00B77D5F">
      <w:pPr>
        <w:pStyle w:val="Heading1"/>
        <w:rPr>
          <w:rFonts w:ascii="Times New Roman" w:hAnsi="Times New Roman" w:cs="Times New Roman"/>
          <w:b w:val="0"/>
        </w:rPr>
      </w:pPr>
    </w:p>
    <w:p w14:paraId="053363AE" w14:textId="2A90D22A" w:rsidR="00287EA4" w:rsidRDefault="00287EA4" w:rsidP="006A6FA9">
      <w:pPr>
        <w:pStyle w:val="Heading1"/>
        <w:ind w:left="0"/>
        <w:rPr>
          <w:rFonts w:ascii="Times New Roman" w:hAnsi="Times New Roman" w:cs="Times New Roman"/>
          <w:b w:val="0"/>
        </w:rPr>
      </w:pPr>
      <w:r w:rsidRPr="00287EA4">
        <w:rPr>
          <w:rFonts w:ascii="Times New Roman" w:hAnsi="Times New Roman" w:cs="Times New Roman"/>
          <w:b w:val="0"/>
        </w:rPr>
        <w:t xml:space="preserve">Mid-term Exam </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Pr="00287EA4">
        <w:rPr>
          <w:rFonts w:ascii="Times New Roman" w:hAnsi="Times New Roman" w:cs="Times New Roman"/>
          <w:b w:val="0"/>
        </w:rPr>
        <w:t xml:space="preserve">100 points </w:t>
      </w:r>
    </w:p>
    <w:p w14:paraId="19CF149B" w14:textId="4DF1652D" w:rsidR="00287EA4" w:rsidRDefault="00287EA4" w:rsidP="006A6FA9">
      <w:pPr>
        <w:pStyle w:val="Heading1"/>
        <w:ind w:left="0"/>
        <w:rPr>
          <w:rFonts w:ascii="Times New Roman" w:hAnsi="Times New Roman" w:cs="Times New Roman"/>
          <w:b w:val="0"/>
        </w:rPr>
      </w:pPr>
      <w:r w:rsidRPr="00287EA4">
        <w:rPr>
          <w:rFonts w:ascii="Times New Roman" w:hAnsi="Times New Roman" w:cs="Times New Roman"/>
          <w:b w:val="0"/>
        </w:rPr>
        <w:t xml:space="preserve">Final Exam </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Pr="00287EA4">
        <w:rPr>
          <w:rFonts w:ascii="Times New Roman" w:hAnsi="Times New Roman" w:cs="Times New Roman"/>
          <w:b w:val="0"/>
        </w:rPr>
        <w:t xml:space="preserve">100 points </w:t>
      </w:r>
    </w:p>
    <w:p w14:paraId="626D1821" w14:textId="7FB16D97" w:rsidR="00D30996" w:rsidRDefault="00D30996" w:rsidP="00D30996">
      <w:pPr>
        <w:pStyle w:val="Heading1"/>
        <w:ind w:left="0"/>
        <w:rPr>
          <w:rFonts w:ascii="Times New Roman" w:hAnsi="Times New Roman" w:cs="Times New Roman"/>
          <w:b w:val="0"/>
        </w:rPr>
      </w:pPr>
      <w:r>
        <w:rPr>
          <w:rFonts w:ascii="Times New Roman" w:hAnsi="Times New Roman" w:cs="Times New Roman"/>
          <w:b w:val="0"/>
        </w:rPr>
        <w:t xml:space="preserve">Interview with Social Worker </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Pr>
          <w:rFonts w:ascii="Times New Roman" w:hAnsi="Times New Roman" w:cs="Times New Roman"/>
          <w:b w:val="0"/>
        </w:rPr>
        <w:t>1</w:t>
      </w:r>
      <w:r w:rsidR="00287EA4" w:rsidRPr="00287EA4">
        <w:rPr>
          <w:rFonts w:ascii="Times New Roman" w:hAnsi="Times New Roman" w:cs="Times New Roman"/>
          <w:b w:val="0"/>
        </w:rPr>
        <w:t xml:space="preserve">00 points </w:t>
      </w:r>
    </w:p>
    <w:p w14:paraId="4E4D84E3" w14:textId="42444EA6" w:rsidR="00D30996" w:rsidRDefault="00287EA4" w:rsidP="00D30996">
      <w:pPr>
        <w:pStyle w:val="Heading1"/>
        <w:ind w:left="0"/>
        <w:rPr>
          <w:rFonts w:ascii="Times New Roman" w:hAnsi="Times New Roman" w:cs="Times New Roman"/>
          <w:b w:val="0"/>
        </w:rPr>
      </w:pPr>
      <w:r w:rsidRPr="00287EA4">
        <w:rPr>
          <w:rFonts w:ascii="Times New Roman" w:hAnsi="Times New Roman" w:cs="Times New Roman"/>
          <w:b w:val="0"/>
        </w:rPr>
        <w:t>Discussion</w:t>
      </w:r>
      <w:r w:rsidR="00D30996">
        <w:rPr>
          <w:rFonts w:ascii="Times New Roman" w:hAnsi="Times New Roman" w:cs="Times New Roman"/>
          <w:b w:val="0"/>
        </w:rPr>
        <w:t xml:space="preserve"> </w:t>
      </w:r>
      <w:r w:rsidRPr="00287EA4">
        <w:rPr>
          <w:rFonts w:ascii="Times New Roman" w:hAnsi="Times New Roman" w:cs="Times New Roman"/>
          <w:b w:val="0"/>
        </w:rPr>
        <w:t>Boards</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Pr="00287EA4">
        <w:rPr>
          <w:rFonts w:ascii="Times New Roman" w:hAnsi="Times New Roman" w:cs="Times New Roman"/>
          <w:b w:val="0"/>
        </w:rPr>
        <w:t xml:space="preserve">100 points </w:t>
      </w:r>
    </w:p>
    <w:p w14:paraId="518A0E92" w14:textId="0209CCD3" w:rsidR="0081472C" w:rsidRDefault="003D5BBD" w:rsidP="0081472C">
      <w:pPr>
        <w:pStyle w:val="Heading1"/>
        <w:ind w:left="0"/>
        <w:rPr>
          <w:rFonts w:ascii="Times New Roman" w:hAnsi="Times New Roman" w:cs="Times New Roman"/>
          <w:b w:val="0"/>
        </w:rPr>
      </w:pPr>
      <w:r>
        <w:rPr>
          <w:rFonts w:ascii="Times New Roman" w:hAnsi="Times New Roman" w:cs="Times New Roman"/>
          <w:b w:val="0"/>
        </w:rPr>
        <w:t xml:space="preserve">Group Project </w:t>
      </w:r>
      <w:r>
        <w:rPr>
          <w:rFonts w:ascii="Times New Roman" w:hAnsi="Times New Roman" w:cs="Times New Roman"/>
          <w:b w:val="0"/>
        </w:rPr>
        <w:tab/>
      </w:r>
      <w:r>
        <w:rPr>
          <w:rFonts w:ascii="Times New Roman" w:hAnsi="Times New Roman" w:cs="Times New Roman"/>
          <w:b w:val="0"/>
        </w:rPr>
        <w:tab/>
      </w:r>
      <w:r w:rsidR="0081472C">
        <w:rPr>
          <w:rFonts w:ascii="Times New Roman" w:hAnsi="Times New Roman" w:cs="Times New Roman"/>
          <w:b w:val="0"/>
        </w:rPr>
        <w:t xml:space="preserve"> </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t xml:space="preserve">100 points </w:t>
      </w:r>
    </w:p>
    <w:p w14:paraId="22BF9C5D" w14:textId="77777777" w:rsidR="00D30996" w:rsidRDefault="00D30996" w:rsidP="00D30996">
      <w:pPr>
        <w:pStyle w:val="Heading1"/>
        <w:ind w:left="0"/>
        <w:rPr>
          <w:rFonts w:ascii="Times New Roman" w:hAnsi="Times New Roman" w:cs="Times New Roman"/>
          <w:b w:val="0"/>
        </w:rPr>
      </w:pPr>
    </w:p>
    <w:p w14:paraId="3D11C7ED" w14:textId="7E5D8A50" w:rsidR="00287EA4" w:rsidRDefault="00287EA4" w:rsidP="00D30996">
      <w:pPr>
        <w:pStyle w:val="Heading1"/>
        <w:ind w:left="0"/>
        <w:rPr>
          <w:rFonts w:ascii="Times New Roman" w:hAnsi="Times New Roman" w:cs="Times New Roman"/>
          <w:b w:val="0"/>
        </w:rPr>
      </w:pPr>
      <w:r w:rsidRPr="00287EA4">
        <w:rPr>
          <w:rFonts w:ascii="Times New Roman" w:hAnsi="Times New Roman" w:cs="Times New Roman"/>
          <w:b w:val="0"/>
        </w:rPr>
        <w:t xml:space="preserve">Total Possible </w:t>
      </w:r>
      <w:r w:rsidR="0081472C">
        <w:rPr>
          <w:rFonts w:ascii="Times New Roman" w:hAnsi="Times New Roman" w:cs="Times New Roman"/>
          <w:b w:val="0"/>
        </w:rPr>
        <w:tab/>
        <w:t>Points</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Pr="00287EA4">
        <w:rPr>
          <w:rFonts w:ascii="Times New Roman" w:hAnsi="Times New Roman" w:cs="Times New Roman"/>
          <w:b w:val="0"/>
        </w:rPr>
        <w:t xml:space="preserve">500 points </w:t>
      </w:r>
    </w:p>
    <w:p w14:paraId="36738539" w14:textId="77777777" w:rsidR="00287EA4" w:rsidRDefault="00287EA4" w:rsidP="00B77D5F">
      <w:pPr>
        <w:pStyle w:val="Heading1"/>
        <w:rPr>
          <w:rFonts w:ascii="Times New Roman" w:hAnsi="Times New Roman" w:cs="Times New Roman"/>
          <w:b w:val="0"/>
        </w:rPr>
      </w:pPr>
    </w:p>
    <w:p w14:paraId="5FBB3A89" w14:textId="1DCF59C8" w:rsidR="00287EA4" w:rsidRDefault="00287EA4" w:rsidP="00B77D5F">
      <w:pPr>
        <w:pStyle w:val="Heading1"/>
        <w:rPr>
          <w:rFonts w:ascii="Times New Roman" w:hAnsi="Times New Roman" w:cs="Times New Roman"/>
          <w:b w:val="0"/>
        </w:rPr>
      </w:pPr>
      <w:r w:rsidRPr="00287EA4">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36B3FE23" w14:textId="77777777" w:rsidR="00287EA4" w:rsidRDefault="00287EA4" w:rsidP="00287EA4">
      <w:pPr>
        <w:pStyle w:val="Heading1"/>
        <w:jc w:val="center"/>
        <w:rPr>
          <w:rFonts w:ascii="Times New Roman" w:hAnsi="Times New Roman" w:cs="Times New Roman"/>
          <w:b w:val="0"/>
        </w:rPr>
      </w:pPr>
    </w:p>
    <w:p w14:paraId="169F20C6" w14:textId="32294C33"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A = 90% to 100% of possible points</w:t>
      </w:r>
    </w:p>
    <w:p w14:paraId="647DE42C" w14:textId="755CFEF1"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B = 80% to 89% of possible points</w:t>
      </w:r>
    </w:p>
    <w:p w14:paraId="494DF464" w14:textId="0BAD4928"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C = 70% to 79% of possible points</w:t>
      </w:r>
    </w:p>
    <w:p w14:paraId="3EB6C500" w14:textId="11DC42B3"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D = 60% to 69% of possible points</w:t>
      </w:r>
    </w:p>
    <w:p w14:paraId="7BDAAFFC" w14:textId="49F78539"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F = 59% and below of possible points</w:t>
      </w:r>
    </w:p>
    <w:p w14:paraId="48D49119" w14:textId="77777777" w:rsidR="00287EA4" w:rsidRDefault="00287EA4" w:rsidP="00B77D5F">
      <w:pPr>
        <w:pStyle w:val="Heading1"/>
        <w:rPr>
          <w:rFonts w:ascii="Times New Roman" w:hAnsi="Times New Roman" w:cs="Times New Roman"/>
          <w:b w:val="0"/>
        </w:rPr>
      </w:pPr>
    </w:p>
    <w:p w14:paraId="71FB580B" w14:textId="0F9E594D" w:rsidR="00B77D5F" w:rsidRPr="00287EA4" w:rsidRDefault="00287EA4" w:rsidP="00B77D5F">
      <w:pPr>
        <w:pStyle w:val="Heading1"/>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0C4D59F" w14:textId="77777777" w:rsidR="00287EA4" w:rsidRPr="00287EA4" w:rsidRDefault="00287EA4" w:rsidP="00B77D5F">
      <w:pPr>
        <w:pStyle w:val="Heading1"/>
        <w:rPr>
          <w:rFonts w:ascii="Times New Roman" w:hAnsi="Times New Roman" w:cs="Times New Roman"/>
          <w:b w:val="0"/>
        </w:rPr>
      </w:pPr>
    </w:p>
    <w:p w14:paraId="7397F117" w14:textId="1723AA0C" w:rsidR="0081224C" w:rsidRPr="0081224C" w:rsidRDefault="0081224C" w:rsidP="0081224C">
      <w:pPr>
        <w:pStyle w:val="Heading1"/>
        <w:rPr>
          <w:rFonts w:ascii="Times New Roman" w:hAnsi="Times New Roman" w:cs="Times New Roman"/>
          <w:b w:val="0"/>
        </w:rPr>
      </w:pPr>
      <w:r w:rsidRPr="0081224C">
        <w:rPr>
          <w:rFonts w:ascii="Times New Roman" w:hAnsi="Times New Roman" w:cs="Times New Roman"/>
        </w:rPr>
        <w:t xml:space="preserve">Required Textbook(s): </w:t>
      </w:r>
      <w:proofErr w:type="spellStart"/>
      <w:r w:rsidRPr="0081224C">
        <w:rPr>
          <w:rFonts w:ascii="Times New Roman" w:hAnsi="Times New Roman" w:cs="Times New Roman"/>
          <w:b w:val="0"/>
        </w:rPr>
        <w:t>Zastrow</w:t>
      </w:r>
      <w:proofErr w:type="spellEnd"/>
      <w:r w:rsidRPr="0081224C">
        <w:rPr>
          <w:rFonts w:ascii="Times New Roman" w:hAnsi="Times New Roman" w:cs="Times New Roman"/>
          <w:b w:val="0"/>
        </w:rPr>
        <w:t xml:space="preserve">, C (2008). Introduction to Social Work and Social Welfare: An empowering people, 10th Ed. Belmont, CA: Thomson-Brooks/Cole Higher Education Publisher: Cengage </w:t>
      </w:r>
    </w:p>
    <w:p w14:paraId="4E3F4E93" w14:textId="77777777" w:rsidR="0081224C" w:rsidRDefault="0081224C" w:rsidP="0081224C">
      <w:pPr>
        <w:pStyle w:val="Heading1"/>
        <w:rPr>
          <w:rFonts w:ascii="Times New Roman" w:hAnsi="Times New Roman" w:cs="Times New Roman"/>
        </w:rPr>
      </w:pPr>
    </w:p>
    <w:p w14:paraId="1FFBBA38" w14:textId="6DB62A6D" w:rsidR="0081224C" w:rsidRDefault="0081224C" w:rsidP="0081224C">
      <w:pPr>
        <w:pStyle w:val="Heading1"/>
        <w:rPr>
          <w:rFonts w:ascii="Times New Roman" w:hAnsi="Times New Roman" w:cs="Times New Roman"/>
        </w:rPr>
      </w:pPr>
      <w:r w:rsidRPr="0081224C">
        <w:rPr>
          <w:rFonts w:ascii="Times New Roman" w:hAnsi="Times New Roman" w:cs="Times New Roman"/>
        </w:rPr>
        <w:t xml:space="preserve">ISBN Number: </w:t>
      </w:r>
      <w:r w:rsidRPr="0081224C">
        <w:rPr>
          <w:rFonts w:ascii="Times New Roman" w:hAnsi="Times New Roman" w:cs="Times New Roman"/>
          <w:b w:val="0"/>
        </w:rPr>
        <w:t>0538760249</w:t>
      </w:r>
      <w:r w:rsidRPr="0081224C">
        <w:rPr>
          <w:rFonts w:ascii="Times New Roman" w:hAnsi="Times New Roman" w:cs="Times New Roman"/>
        </w:rPr>
        <w:t xml:space="preserve"> </w:t>
      </w:r>
    </w:p>
    <w:p w14:paraId="00868D50" w14:textId="77777777" w:rsidR="0081224C" w:rsidRDefault="0081224C" w:rsidP="0081224C">
      <w:pPr>
        <w:pStyle w:val="Heading1"/>
        <w:rPr>
          <w:rFonts w:ascii="Times New Roman" w:hAnsi="Times New Roman" w:cs="Times New Roman"/>
        </w:rPr>
      </w:pPr>
    </w:p>
    <w:p w14:paraId="407D8FD5" w14:textId="44E7F753" w:rsidR="00416328" w:rsidRDefault="0081224C" w:rsidP="0081224C">
      <w:pPr>
        <w:pStyle w:val="Heading1"/>
        <w:rPr>
          <w:rFonts w:ascii="Times New Roman" w:hAnsi="Times New Roman" w:cs="Times New Roman"/>
        </w:rPr>
      </w:pPr>
      <w:r w:rsidRPr="0081224C">
        <w:rPr>
          <w:rFonts w:ascii="Times New Roman" w:hAnsi="Times New Roman" w:cs="Times New Roman"/>
        </w:rPr>
        <w:t xml:space="preserve">Recommended Reading(s): </w:t>
      </w:r>
      <w:r w:rsidRPr="0081224C">
        <w:rPr>
          <w:rFonts w:ascii="Times New Roman" w:hAnsi="Times New Roman" w:cs="Times New Roman"/>
          <w:b w:val="0"/>
        </w:rPr>
        <w:t>None</w:t>
      </w:r>
    </w:p>
    <w:p w14:paraId="12080D03" w14:textId="77777777" w:rsidR="0081224C" w:rsidRPr="0081224C" w:rsidRDefault="0081224C" w:rsidP="0081224C">
      <w:pPr>
        <w:pStyle w:val="Heading1"/>
        <w:rPr>
          <w:rFonts w:ascii="Times New Roman" w:hAnsi="Times New Roman" w:cs="Times New Roman"/>
          <w:b w:val="0"/>
          <w:bCs w:val="0"/>
        </w:rPr>
      </w:pPr>
    </w:p>
    <w:p w14:paraId="58CCE996" w14:textId="3CD9FAF7" w:rsidR="00777592" w:rsidRPr="0081224C" w:rsidRDefault="00777592" w:rsidP="00777592">
      <w:pPr>
        <w:pStyle w:val="Heading1"/>
        <w:rPr>
          <w:rFonts w:ascii="Times New Roman" w:hAnsi="Times New Roman" w:cs="Times New Roman"/>
          <w:b w:val="0"/>
          <w:bCs w:val="0"/>
          <w:color w:val="FF0000"/>
          <w:spacing w:val="-1"/>
        </w:rPr>
      </w:pPr>
      <w:r w:rsidRPr="0081224C">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8"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More information is available for Technology Requirements and Support under the </w:t>
      </w:r>
      <w:r w:rsidRPr="00416328">
        <w:rPr>
          <w:rFonts w:ascii="Times New Roman" w:hAnsi="Times New Roman" w:cs="Times New Roman"/>
          <w:b w:val="0"/>
          <w:bCs w:val="0"/>
          <w:spacing w:val="-1"/>
        </w:rPr>
        <w:lastRenderedPageBreak/>
        <w:t>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31B47A77"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an online student you will have a much different "classroom" experience than a traditional student. In order to ensure that you are fully prepared for your online courses, following is a list of expectations and requirements: Students in a hybrid and/or on-line program should be comfortable with and possess the following skill sets: 1. Self-discipline 2. Problem solving skills 3. Critical thinking skills 4. Enjoy communication in the written word </w:t>
      </w:r>
    </w:p>
    <w:p w14:paraId="73CB0064"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4DDB0260"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5F6F510" w14:textId="77777777" w:rsidR="00FA4F36" w:rsidRPr="00FA4F36" w:rsidRDefault="00FA4F36" w:rsidP="00FA4F36">
      <w:pPr>
        <w:pStyle w:val="BodyText"/>
        <w:ind w:right="344"/>
        <w:rPr>
          <w:rFonts w:cs="Times New Roman"/>
          <w:spacing w:val="-1"/>
        </w:rPr>
      </w:pPr>
      <w:r w:rsidRPr="00FA4F36">
        <w:rPr>
          <w:rFonts w:cs="Times New Roman"/>
          <w:spacing w:val="-1"/>
        </w:rPr>
        <w:t xml:space="preserve"> Example</w:t>
      </w:r>
    </w:p>
    <w:p w14:paraId="4E245EFF"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part of your online experience, you can expect to utilize a variety of technology mediums as part of your curriculum: </w:t>
      </w:r>
    </w:p>
    <w:p w14:paraId="645D43F6"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421BB2DD" w14:textId="657BB3BB" w:rsidR="0079655E"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This is a Hybrid class which means class meets once a week and all other instruction is done online via the learning management system BLACKBOARD. 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Each week you will be expected to complete certain online assignments for the chapters found in that week's folder. This course requires daily computer and internet access. You should expect to spend no less than 3-6 hours a week in this course. Pay close attention to deadlines for all assignments. Assignments will not be accepted late! Technical difficulties are no excuse for late assignments. YOU CANNOT PASS THIS COURSE WITH OUT COMPLETING THE ONLINE PORTION! In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41439B">
        <w:rPr>
          <w:rFonts w:ascii="Times New Roman" w:hAnsi="Times New Roman" w:cs="Times New Roman"/>
          <w:b w:val="0"/>
        </w:rPr>
        <w:t>.</w:t>
      </w:r>
      <w:r w:rsidRPr="00FA4F36">
        <w:rPr>
          <w:rFonts w:ascii="Times New Roman" w:hAnsi="Times New Roman" w:cs="Times New Roman"/>
          <w:b w:val="0"/>
        </w:rPr>
        <w:t xml:space="preserve"> </w:t>
      </w:r>
    </w:p>
    <w:p w14:paraId="0CCD085A" w14:textId="30C6231D" w:rsidR="006E12F2" w:rsidRDefault="006E12F2" w:rsidP="00FA4F36">
      <w:pPr>
        <w:pStyle w:val="Heading1"/>
        <w:spacing w:line="281" w:lineRule="exact"/>
        <w:rPr>
          <w:rFonts w:ascii="Times New Roman" w:hAnsi="Times New Roman" w:cs="Times New Roman"/>
          <w:b w:val="0"/>
        </w:rPr>
      </w:pPr>
    </w:p>
    <w:p w14:paraId="46A54A54" w14:textId="45A93D31" w:rsidR="00903F7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t xml:space="preserve">Tests/Exams: </w:t>
      </w:r>
    </w:p>
    <w:p w14:paraId="089D4D75" w14:textId="15B12E04" w:rsidR="00903F78" w:rsidRDefault="00903F78" w:rsidP="00903F78">
      <w:pPr>
        <w:pStyle w:val="Heading1"/>
        <w:spacing w:line="281" w:lineRule="exact"/>
        <w:rPr>
          <w:rFonts w:ascii="Times New Roman" w:hAnsi="Times New Roman" w:cs="Times New Roman"/>
        </w:rPr>
      </w:pPr>
    </w:p>
    <w:p w14:paraId="10C4FD1F" w14:textId="54EE121A" w:rsidR="00903F78" w:rsidRDefault="00903F78" w:rsidP="00903F78">
      <w:pPr>
        <w:pStyle w:val="Heading1"/>
        <w:spacing w:line="281" w:lineRule="exact"/>
        <w:rPr>
          <w:rFonts w:ascii="Times New Roman" w:hAnsi="Times New Roman" w:cs="Times New Roman"/>
        </w:rPr>
      </w:pPr>
      <w:r>
        <w:rPr>
          <w:rFonts w:ascii="Times New Roman" w:hAnsi="Times New Roman" w:cs="Times New Roman"/>
        </w:rPr>
        <w:t xml:space="preserve">Mid-term: </w:t>
      </w:r>
      <w:r w:rsidR="00FD00A7">
        <w:rPr>
          <w:rFonts w:ascii="Times New Roman" w:hAnsi="Times New Roman" w:cs="Times New Roman"/>
        </w:rPr>
        <w:t>October 14</w:t>
      </w:r>
      <w:r w:rsidR="00FD00A7" w:rsidRPr="00FD00A7">
        <w:rPr>
          <w:rFonts w:ascii="Times New Roman" w:hAnsi="Times New Roman" w:cs="Times New Roman"/>
          <w:vertAlign w:val="superscript"/>
        </w:rPr>
        <w:t>th</w:t>
      </w:r>
      <w:r w:rsidR="00FD00A7">
        <w:rPr>
          <w:rFonts w:ascii="Times New Roman" w:hAnsi="Times New Roman" w:cs="Times New Roman"/>
        </w:rPr>
        <w:t xml:space="preserve"> </w:t>
      </w:r>
      <w:r>
        <w:rPr>
          <w:rFonts w:ascii="Times New Roman" w:hAnsi="Times New Roman" w:cs="Times New Roman"/>
        </w:rPr>
        <w:t xml:space="preserve"> </w:t>
      </w:r>
    </w:p>
    <w:p w14:paraId="702F39A5" w14:textId="225E08E8" w:rsidR="00903F78" w:rsidRPr="00903F7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t xml:space="preserve">Final: </w:t>
      </w:r>
      <w:r w:rsidR="00FD00A7">
        <w:rPr>
          <w:rFonts w:ascii="Times New Roman" w:hAnsi="Times New Roman" w:cs="Times New Roman"/>
        </w:rPr>
        <w:t>December 9</w:t>
      </w:r>
      <w:r w:rsidR="00FD00A7" w:rsidRPr="00FD00A7">
        <w:rPr>
          <w:rFonts w:ascii="Times New Roman" w:hAnsi="Times New Roman" w:cs="Times New Roman"/>
          <w:vertAlign w:val="superscript"/>
        </w:rPr>
        <w:t>th</w:t>
      </w:r>
      <w:r w:rsidR="00FD00A7">
        <w:rPr>
          <w:rFonts w:ascii="Times New Roman" w:hAnsi="Times New Roman" w:cs="Times New Roman"/>
        </w:rPr>
        <w:t xml:space="preserve"> </w:t>
      </w:r>
    </w:p>
    <w:p w14:paraId="6FC8BA12" w14:textId="77777777" w:rsidR="00903F78" w:rsidRDefault="00903F78" w:rsidP="00903F78">
      <w:pPr>
        <w:pStyle w:val="Heading1"/>
        <w:spacing w:line="281" w:lineRule="exact"/>
        <w:rPr>
          <w:rFonts w:ascii="Times New Roman" w:hAnsi="Times New Roman" w:cs="Times New Roman"/>
          <w:b w:val="0"/>
        </w:rPr>
      </w:pPr>
    </w:p>
    <w:p w14:paraId="3E1AFF57" w14:textId="4E21550D" w:rsidR="00903F78" w:rsidRDefault="00903F78" w:rsidP="00903F78">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3E7E6BA5" w14:textId="77777777" w:rsidR="00903F78" w:rsidRDefault="00903F78" w:rsidP="00903F78">
      <w:pPr>
        <w:pStyle w:val="Heading1"/>
        <w:spacing w:line="281" w:lineRule="exact"/>
        <w:rPr>
          <w:rFonts w:ascii="Times New Roman" w:hAnsi="Times New Roman" w:cs="Times New Roman"/>
          <w:b w:val="0"/>
        </w:rPr>
      </w:pPr>
    </w:p>
    <w:p w14:paraId="5D5F070B" w14:textId="77777777" w:rsidR="00903F78" w:rsidRDefault="00903F78" w:rsidP="00903F78">
      <w:pPr>
        <w:pStyle w:val="Heading1"/>
        <w:spacing w:line="281" w:lineRule="exact"/>
        <w:rPr>
          <w:rFonts w:ascii="Times New Roman" w:hAnsi="Times New Roman" w:cs="Times New Roman"/>
          <w:b w:val="0"/>
        </w:rPr>
      </w:pPr>
    </w:p>
    <w:p w14:paraId="00E736C2" w14:textId="77777777" w:rsidR="00903F78" w:rsidRPr="00903F7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t xml:space="preserve">Assignments: </w:t>
      </w:r>
    </w:p>
    <w:p w14:paraId="5C31F0C5" w14:textId="77777777" w:rsidR="00903F78" w:rsidRDefault="00903F78" w:rsidP="00903F78">
      <w:pPr>
        <w:pStyle w:val="Heading1"/>
        <w:spacing w:line="281" w:lineRule="exact"/>
        <w:rPr>
          <w:rFonts w:ascii="Times New Roman" w:hAnsi="Times New Roman" w:cs="Times New Roman"/>
          <w:b w:val="0"/>
        </w:rPr>
      </w:pPr>
    </w:p>
    <w:p w14:paraId="128F6276" w14:textId="77777777" w:rsidR="00903F78" w:rsidRDefault="00903F78" w:rsidP="00903F78">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06D3A8A8" w14:textId="77777777" w:rsidR="00903F78" w:rsidRDefault="00903F78" w:rsidP="00903F78">
      <w:pPr>
        <w:pStyle w:val="Heading1"/>
        <w:spacing w:line="281" w:lineRule="exact"/>
        <w:rPr>
          <w:rFonts w:ascii="Times New Roman" w:hAnsi="Times New Roman" w:cs="Times New Roman"/>
          <w:b w:val="0"/>
        </w:rPr>
      </w:pPr>
    </w:p>
    <w:p w14:paraId="0FE08350" w14:textId="162F985E" w:rsidR="00903F78" w:rsidRPr="00903F7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t xml:space="preserve">INTERVIEW WITH </w:t>
      </w:r>
      <w:r w:rsidR="007D05B3">
        <w:rPr>
          <w:rFonts w:ascii="Times New Roman" w:hAnsi="Times New Roman" w:cs="Times New Roman"/>
        </w:rPr>
        <w:t>SOCIAL WORKER - Value: 100 pts.</w:t>
      </w:r>
    </w:p>
    <w:p w14:paraId="1464FD38" w14:textId="33012BDC" w:rsidR="00903F78" w:rsidRPr="00903F78" w:rsidRDefault="00FB0792" w:rsidP="00903F78">
      <w:pPr>
        <w:pStyle w:val="Heading1"/>
        <w:spacing w:line="281" w:lineRule="exact"/>
        <w:rPr>
          <w:rFonts w:ascii="Times New Roman" w:hAnsi="Times New Roman" w:cs="Times New Roman"/>
        </w:rPr>
      </w:pPr>
      <w:r>
        <w:rPr>
          <w:rFonts w:ascii="Times New Roman" w:hAnsi="Times New Roman" w:cs="Times New Roman"/>
        </w:rPr>
        <w:t>DUE:  November 20</w:t>
      </w:r>
      <w:r w:rsidRPr="00FB0792">
        <w:rPr>
          <w:rFonts w:ascii="Times New Roman" w:hAnsi="Times New Roman" w:cs="Times New Roman"/>
          <w:vertAlign w:val="superscript"/>
        </w:rPr>
        <w:t>th</w:t>
      </w:r>
      <w:r>
        <w:rPr>
          <w:rFonts w:ascii="Times New Roman" w:hAnsi="Times New Roman" w:cs="Times New Roman"/>
        </w:rPr>
        <w:t xml:space="preserve"> </w:t>
      </w:r>
      <w:bookmarkStart w:id="0" w:name="_GoBack"/>
      <w:bookmarkEnd w:id="0"/>
      <w:r w:rsidR="00903F78" w:rsidRPr="00903F78">
        <w:rPr>
          <w:rFonts w:ascii="Times New Roman" w:hAnsi="Times New Roman" w:cs="Times New Roman"/>
        </w:rPr>
        <w:t xml:space="preserve"> </w:t>
      </w:r>
    </w:p>
    <w:p w14:paraId="6B5FB6D9" w14:textId="77777777" w:rsidR="00903F78" w:rsidRDefault="00903F78" w:rsidP="00903F78">
      <w:pPr>
        <w:pStyle w:val="Heading1"/>
        <w:spacing w:line="281" w:lineRule="exact"/>
        <w:rPr>
          <w:rFonts w:ascii="Times New Roman" w:hAnsi="Times New Roman" w:cs="Times New Roman"/>
          <w:b w:val="0"/>
        </w:rPr>
      </w:pPr>
    </w:p>
    <w:p w14:paraId="79F56A40" w14:textId="1CAC2613" w:rsidR="00903F78" w:rsidRDefault="00903F78" w:rsidP="00903F78">
      <w:pPr>
        <w:pStyle w:val="Heading1"/>
        <w:spacing w:line="281" w:lineRule="exact"/>
        <w:rPr>
          <w:rFonts w:ascii="Times New Roman" w:hAnsi="Times New Roman" w:cs="Times New Roman"/>
          <w:b w:val="0"/>
        </w:rPr>
      </w:pPr>
      <w:r w:rsidRPr="00903F78">
        <w:rPr>
          <w:rFonts w:ascii="Times New Roman" w:hAnsi="Times New Roman" w:cs="Times New Roman"/>
          <w:b w:val="0"/>
        </w:rPr>
        <w:t>The purpose of this assignment is to give the student an opportunity to experience the role of helper through a face to face interview with a social worker in a service field. Select a field of social work service such as poverty, homelessness, health care, mental health, children and families, adolescents, minorities, immigrants and other oppressed populations, substance abuse and addiction, and the elderly for an in-depth study. Identify the population or field of service that interest you as a future social worker. Once you have identified the population, identify a BSW or MSW practitioner in the community who works with this population and arrange to interview her/him. The practitioner must be a social wo</w:t>
      </w:r>
      <w:r w:rsidR="007D05B3">
        <w:rPr>
          <w:rFonts w:ascii="Times New Roman" w:hAnsi="Times New Roman" w:cs="Times New Roman"/>
          <w:b w:val="0"/>
        </w:rPr>
        <w:t xml:space="preserve">rker. The student will write a 3-4 page paper over </w:t>
      </w:r>
      <w:r w:rsidRPr="00903F78">
        <w:rPr>
          <w:rFonts w:ascii="Times New Roman" w:hAnsi="Times New Roman" w:cs="Times New Roman"/>
          <w:b w:val="0"/>
        </w:rPr>
        <w:t xml:space="preserve">the interview with the social worker. Guideline provided in class. </w:t>
      </w:r>
    </w:p>
    <w:p w14:paraId="01B62628" w14:textId="43E27571" w:rsidR="008F295E" w:rsidRDefault="008F295E" w:rsidP="00903F78">
      <w:pPr>
        <w:pStyle w:val="Heading1"/>
        <w:spacing w:line="281" w:lineRule="exact"/>
        <w:rPr>
          <w:rFonts w:ascii="Times New Roman" w:hAnsi="Times New Roman" w:cs="Times New Roman"/>
          <w:b w:val="0"/>
        </w:rPr>
      </w:pPr>
    </w:p>
    <w:p w14:paraId="29E24CDE" w14:textId="196B3723" w:rsidR="008F295E" w:rsidRPr="00F423BC" w:rsidRDefault="008F295E" w:rsidP="008F295E">
      <w:pPr>
        <w:spacing w:after="150"/>
        <w:rPr>
          <w:rFonts w:ascii="Times New Roman" w:eastAsia="Times New Roman" w:hAnsi="Times New Roman" w:cs="Times New Roman"/>
          <w:b/>
          <w:color w:val="000000"/>
          <w:sz w:val="24"/>
          <w:szCs w:val="24"/>
        </w:rPr>
      </w:pPr>
      <w:r w:rsidRPr="00F423BC">
        <w:rPr>
          <w:rFonts w:ascii="Times New Roman" w:eastAsia="Times New Roman" w:hAnsi="Times New Roman" w:cs="Times New Roman"/>
          <w:b/>
          <w:color w:val="000000"/>
          <w:sz w:val="24"/>
          <w:szCs w:val="24"/>
        </w:rPr>
        <w:t xml:space="preserve">GROUP PROJECT </w:t>
      </w:r>
      <w:proofErr w:type="gramStart"/>
      <w:r w:rsidRPr="00F423BC">
        <w:rPr>
          <w:rFonts w:ascii="Times New Roman" w:eastAsia="Times New Roman" w:hAnsi="Times New Roman" w:cs="Times New Roman"/>
          <w:b/>
          <w:color w:val="000000"/>
          <w:sz w:val="24"/>
          <w:szCs w:val="24"/>
        </w:rPr>
        <w:t>-  100</w:t>
      </w:r>
      <w:proofErr w:type="gramEnd"/>
      <w:r w:rsidRPr="00F423BC">
        <w:rPr>
          <w:rFonts w:ascii="Times New Roman" w:eastAsia="Times New Roman" w:hAnsi="Times New Roman" w:cs="Times New Roman"/>
          <w:b/>
          <w:color w:val="000000"/>
          <w:sz w:val="24"/>
          <w:szCs w:val="24"/>
        </w:rPr>
        <w:t xml:space="preserve"> pts </w:t>
      </w:r>
    </w:p>
    <w:p w14:paraId="69AB9758" w14:textId="77777777" w:rsidR="008F295E" w:rsidRPr="001C56BD" w:rsidRDefault="008F295E" w:rsidP="008F295E">
      <w:pPr>
        <w:spacing w:after="150"/>
        <w:rPr>
          <w:rFonts w:ascii="Times New Roman" w:eastAsia="Times New Roman" w:hAnsi="Times New Roman" w:cs="Times New Roman"/>
          <w:color w:val="000000"/>
          <w:sz w:val="24"/>
          <w:szCs w:val="24"/>
        </w:rPr>
      </w:pPr>
      <w:r w:rsidRPr="001C56BD">
        <w:rPr>
          <w:rFonts w:ascii="Times New Roman" w:eastAsia="Times New Roman" w:hAnsi="Times New Roman" w:cs="Times New Roman"/>
          <w:color w:val="000000"/>
          <w:sz w:val="24"/>
          <w:szCs w:val="24"/>
        </w:rPr>
        <w:t>Students will work in groups of 3-4, and will create a presentation that focuses on a single area of social work.  Some possibilities include (but are not limited to):</w:t>
      </w:r>
    </w:p>
    <w:p w14:paraId="76D9FBBC"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child welfare (adoption, foster care, child protection, family preservation)</w:t>
      </w:r>
    </w:p>
    <w:p w14:paraId="239B434D"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school social work</w:t>
      </w:r>
    </w:p>
    <w:p w14:paraId="167198F2"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nursing home, assisted living, adult day care</w:t>
      </w:r>
    </w:p>
    <w:p w14:paraId="1F0549B1"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medical, mental health social work</w:t>
      </w:r>
    </w:p>
    <w:p w14:paraId="28E8D39C"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disability services</w:t>
      </w:r>
    </w:p>
    <w:p w14:paraId="070AC604"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adult protection</w:t>
      </w:r>
    </w:p>
    <w:p w14:paraId="435B3FB9"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counseling</w:t>
      </w:r>
    </w:p>
    <w:p w14:paraId="1EA885DC" w14:textId="77777777" w:rsidR="008F295E" w:rsidRPr="001C56BD" w:rsidRDefault="008F295E" w:rsidP="008F295E">
      <w:pPr>
        <w:spacing w:after="150"/>
        <w:rPr>
          <w:rFonts w:ascii="Times New Roman" w:eastAsia="Times New Roman" w:hAnsi="Times New Roman" w:cs="Times New Roman"/>
          <w:color w:val="000000"/>
          <w:sz w:val="24"/>
          <w:szCs w:val="24"/>
        </w:rPr>
      </w:pPr>
      <w:r w:rsidRPr="001C56BD">
        <w:rPr>
          <w:rFonts w:ascii="Times New Roman" w:eastAsia="Times New Roman" w:hAnsi="Times New Roman" w:cs="Times New Roman"/>
          <w:color w:val="000000"/>
          <w:sz w:val="24"/>
          <w:szCs w:val="24"/>
        </w:rPr>
        <w:t xml:space="preserve">Your presentations should be no more than 20 minutes, using power point, </w:t>
      </w:r>
      <w:proofErr w:type="spellStart"/>
      <w:r w:rsidRPr="001C56BD">
        <w:rPr>
          <w:rFonts w:ascii="Times New Roman" w:eastAsia="Times New Roman" w:hAnsi="Times New Roman" w:cs="Times New Roman"/>
          <w:color w:val="000000"/>
          <w:sz w:val="24"/>
          <w:szCs w:val="24"/>
        </w:rPr>
        <w:t>prezi</w:t>
      </w:r>
      <w:proofErr w:type="spellEnd"/>
      <w:r w:rsidRPr="001C56BD">
        <w:rPr>
          <w:rFonts w:ascii="Times New Roman" w:eastAsia="Times New Roman" w:hAnsi="Times New Roman" w:cs="Times New Roman"/>
          <w:color w:val="000000"/>
          <w:sz w:val="24"/>
          <w:szCs w:val="24"/>
        </w:rPr>
        <w:t>, or other media, to present the following information to your peers:</w:t>
      </w:r>
    </w:p>
    <w:p w14:paraId="422400BE"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population served, including diversity</w:t>
      </w:r>
    </w:p>
    <w:p w14:paraId="7A3D5F39"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setting  you find these social workers, host/primary, public/private, sectarian/nonsectarian, </w:t>
      </w:r>
    </w:p>
    <w:p w14:paraId="1F7B049F"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educational level, and licensure required (BSW, MSW, LCSW), does it require or prefer social work</w:t>
      </w:r>
    </w:p>
    <w:p w14:paraId="4D6D056D"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responsibilities, duties, team member</w:t>
      </w:r>
    </w:p>
    <w:p w14:paraId="6A76133E"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how they might engage in micro, mezzo, macro level social work</w:t>
      </w:r>
    </w:p>
    <w:p w14:paraId="4ECD19E6"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services offered, service delivery issues</w:t>
      </w:r>
    </w:p>
    <w:p w14:paraId="2D67675F"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proofErr w:type="gramStart"/>
      <w:r w:rsidRPr="001C56BD">
        <w:rPr>
          <w:rFonts w:ascii="Times New Roman" w:eastAsia="Times New Roman" w:hAnsi="Times New Roman" w:cs="Times New Roman"/>
          <w:color w:val="333333"/>
          <w:sz w:val="24"/>
          <w:szCs w:val="24"/>
        </w:rPr>
        <w:t>where</w:t>
      </w:r>
      <w:proofErr w:type="gramEnd"/>
      <w:r w:rsidRPr="001C56BD">
        <w:rPr>
          <w:rFonts w:ascii="Times New Roman" w:eastAsia="Times New Roman" w:hAnsi="Times New Roman" w:cs="Times New Roman"/>
          <w:color w:val="333333"/>
          <w:sz w:val="24"/>
          <w:szCs w:val="24"/>
        </w:rPr>
        <w:t xml:space="preserve"> does funding come from (federal, state, donations, grants, etc.)</w:t>
      </w:r>
    </w:p>
    <w:p w14:paraId="72F560AE" w14:textId="17DA363C" w:rsidR="008F295E"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salary range</w:t>
      </w:r>
    </w:p>
    <w:p w14:paraId="4A8AE3C1" w14:textId="77777777" w:rsidR="008F295E" w:rsidRPr="001C56BD" w:rsidRDefault="008F295E" w:rsidP="008F295E">
      <w:pPr>
        <w:widowControl/>
        <w:numPr>
          <w:ilvl w:val="0"/>
          <w:numId w:val="2"/>
        </w:numPr>
        <w:spacing w:after="150"/>
        <w:rPr>
          <w:rFonts w:ascii="Times New Roman" w:eastAsia="Times New Roman" w:hAnsi="Times New Roman" w:cs="Times New Roman"/>
          <w:color w:val="000000"/>
          <w:sz w:val="24"/>
          <w:szCs w:val="24"/>
        </w:rPr>
      </w:pPr>
      <w:r w:rsidRPr="008F295E">
        <w:rPr>
          <w:rFonts w:ascii="Times New Roman" w:eastAsia="Times New Roman" w:hAnsi="Times New Roman" w:cs="Times New Roman"/>
          <w:b/>
          <w:bCs/>
          <w:color w:val="000000"/>
          <w:sz w:val="24"/>
          <w:szCs w:val="24"/>
        </w:rPr>
        <w:t> </w:t>
      </w:r>
      <w:r w:rsidRPr="001C56BD">
        <w:rPr>
          <w:rFonts w:ascii="Times New Roman" w:eastAsia="Times New Roman" w:hAnsi="Times New Roman" w:cs="Times New Roman"/>
          <w:color w:val="000000"/>
          <w:sz w:val="24"/>
          <w:szCs w:val="24"/>
        </w:rPr>
        <w:t>Your grade will include a review of your participation by your group members, a review from your peers of your presentation, as well as instructor review.  Include reference sheet. Interviews with local social workers are encouraged. </w:t>
      </w:r>
    </w:p>
    <w:p w14:paraId="61C050A2" w14:textId="77777777" w:rsidR="008F295E" w:rsidRDefault="008F295E" w:rsidP="00903F78">
      <w:pPr>
        <w:pStyle w:val="Heading1"/>
        <w:spacing w:line="281" w:lineRule="exact"/>
        <w:rPr>
          <w:rFonts w:ascii="Times New Roman" w:hAnsi="Times New Roman" w:cs="Times New Roman"/>
          <w:b w:val="0"/>
        </w:rPr>
      </w:pPr>
    </w:p>
    <w:p w14:paraId="543662E2" w14:textId="77777777" w:rsidR="00903F78" w:rsidRDefault="00903F78" w:rsidP="00903F78">
      <w:pPr>
        <w:pStyle w:val="Heading1"/>
        <w:spacing w:line="281" w:lineRule="exact"/>
        <w:rPr>
          <w:rFonts w:ascii="Times New Roman" w:hAnsi="Times New Roman" w:cs="Times New Roman"/>
          <w:b w:val="0"/>
        </w:rPr>
      </w:pPr>
    </w:p>
    <w:p w14:paraId="4F1DE82D" w14:textId="77777777" w:rsidR="00903F78" w:rsidRPr="00903F7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lastRenderedPageBreak/>
        <w:t xml:space="preserve">DISCUSSION BOARDS/ATTENDANCE AND PARTICIPATION - Value: 100 points </w:t>
      </w:r>
    </w:p>
    <w:p w14:paraId="2676ACBD" w14:textId="77777777" w:rsidR="00903F78" w:rsidRPr="00903F7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t xml:space="preserve">Due various dates throughout semester </w:t>
      </w:r>
    </w:p>
    <w:p w14:paraId="36594F9E" w14:textId="77777777" w:rsidR="00903F78" w:rsidRDefault="00903F78" w:rsidP="00903F78">
      <w:pPr>
        <w:pStyle w:val="Heading1"/>
        <w:spacing w:line="281" w:lineRule="exact"/>
        <w:rPr>
          <w:rFonts w:ascii="Times New Roman" w:hAnsi="Times New Roman" w:cs="Times New Roman"/>
          <w:b w:val="0"/>
        </w:rPr>
      </w:pPr>
    </w:p>
    <w:p w14:paraId="6AB7D210" w14:textId="698BA1C2" w:rsidR="006E12F2" w:rsidRPr="00903F78" w:rsidRDefault="00903F78" w:rsidP="00903F78">
      <w:pPr>
        <w:pStyle w:val="Heading1"/>
        <w:spacing w:line="281" w:lineRule="exact"/>
        <w:rPr>
          <w:rFonts w:ascii="Times New Roman" w:hAnsi="Times New Roman" w:cs="Times New Roman"/>
          <w:b w:val="0"/>
        </w:rPr>
      </w:pPr>
      <w:r w:rsidRPr="00903F78">
        <w:rPr>
          <w:rFonts w:ascii="Times New Roman" w:hAnsi="Times New Roman" w:cs="Times New Roman"/>
          <w:b w:val="0"/>
        </w:rPr>
        <w:t>Each student will participate in the learning process by participating in various discussion boards, classroom discussion and activities. Assigned throughout semester.</w:t>
      </w:r>
    </w:p>
    <w:p w14:paraId="5F0335FB" w14:textId="77777777" w:rsidR="00FA4F36" w:rsidRPr="002E21E3" w:rsidRDefault="00FA4F36" w:rsidP="00FA4F36">
      <w:pPr>
        <w:pStyle w:val="Heading1"/>
        <w:spacing w:line="281" w:lineRule="exact"/>
        <w:rPr>
          <w:rFonts w:cs="Times New Roman"/>
          <w:sz w:val="23"/>
          <w:szCs w:val="23"/>
        </w:rPr>
      </w:pPr>
    </w:p>
    <w:p w14:paraId="50760FEE" w14:textId="77777777" w:rsidR="00FA4F36" w:rsidRDefault="0079655E"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1ADA3EC6" w:rsidR="00FA4F36" w:rsidRPr="00FA4F36" w:rsidRDefault="00FA4F36" w:rsidP="00FA4F36">
      <w:pPr>
        <w:pStyle w:val="Heading1"/>
        <w:spacing w:line="281" w:lineRule="exact"/>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In addition, I use the REMIND App </w:t>
      </w:r>
      <w:r w:rsidRPr="00FA4F36">
        <w:rPr>
          <w:rFonts w:ascii="Times New Roman" w:hAnsi="Times New Roman" w:cs="Times New Roman"/>
          <w:b w:val="0"/>
        </w:rPr>
        <w:t>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0C887FC1" w:rsidR="006B6C48"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6B99CFED" w14:textId="06CA9583" w:rsidR="00FD00A7" w:rsidRDefault="00FD00A7" w:rsidP="008F7ED9">
      <w:pPr>
        <w:pStyle w:val="Heading1"/>
        <w:rPr>
          <w:rFonts w:ascii="Times New Roman" w:hAnsi="Times New Roman" w:cs="Times New Roman"/>
          <w:b w:val="0"/>
          <w:bCs w:val="0"/>
          <w:spacing w:val="-1"/>
        </w:rPr>
      </w:pPr>
    </w:p>
    <w:p w14:paraId="36045567" w14:textId="77777777" w:rsidR="00FD00A7" w:rsidRDefault="00FD00A7" w:rsidP="00FD00A7">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5F4D2D07" w14:textId="77777777" w:rsidR="00FD00A7" w:rsidRDefault="00FD00A7" w:rsidP="00FD00A7">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2EC552DD" w14:textId="77777777" w:rsidR="00FD00A7" w:rsidRDefault="00FD00A7" w:rsidP="00FD00A7">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6308C2A6" w14:textId="77777777" w:rsidR="00FD00A7" w:rsidRDefault="00FD00A7" w:rsidP="00FD00A7">
      <w:pPr>
        <w:widowControl/>
        <w:ind w:left="90"/>
        <w:rPr>
          <w:rFonts w:ascii="Times New Roman" w:eastAsia="Times New Roman" w:hAnsi="Times New Roman" w:cs="Times New Roman"/>
          <w:color w:val="000000"/>
          <w:sz w:val="24"/>
          <w:szCs w:val="24"/>
        </w:rPr>
      </w:pPr>
    </w:p>
    <w:p w14:paraId="62203664" w14:textId="77777777" w:rsidR="00FD00A7" w:rsidRPr="00354E26" w:rsidRDefault="00FD00A7" w:rsidP="00FD00A7">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4D670F9" w14:textId="77777777" w:rsidR="00FD00A7" w:rsidRPr="008F7ED9" w:rsidRDefault="00FD00A7" w:rsidP="008F7ED9">
      <w:pPr>
        <w:pStyle w:val="Heading1"/>
        <w:rPr>
          <w:rFonts w:ascii="Times New Roman" w:hAnsi="Times New Roman" w:cs="Times New Roman"/>
          <w:b w:val="0"/>
          <w:bCs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lastRenderedPageBreak/>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2FDB773E"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17A5ADF" w14:textId="1DFCCC38" w:rsidR="000978D7" w:rsidRDefault="000978D7">
      <w:pPr>
        <w:pStyle w:val="BodyText"/>
        <w:ind w:right="147"/>
        <w:rPr>
          <w:rFonts w:cs="Times New Roman"/>
          <w:spacing w:val="-1"/>
        </w:rPr>
      </w:pPr>
    </w:p>
    <w:p w14:paraId="06334475" w14:textId="77D5F43F" w:rsidR="000978D7" w:rsidRDefault="000978D7">
      <w:pPr>
        <w:pStyle w:val="BodyText"/>
        <w:ind w:right="147"/>
        <w:rPr>
          <w:rFonts w:cs="Times New Roman"/>
          <w:spacing w:val="-1"/>
        </w:rPr>
      </w:pPr>
    </w:p>
    <w:p w14:paraId="5301B0EF" w14:textId="77777777" w:rsidR="000978D7" w:rsidRDefault="000978D7" w:rsidP="000978D7">
      <w:pPr>
        <w:pStyle w:val="BodyText"/>
        <w:ind w:right="147"/>
      </w:pPr>
      <w:r>
        <w:t>Tentative Schedule:</w:t>
      </w:r>
    </w:p>
    <w:p w14:paraId="70675C86" w14:textId="77777777" w:rsidR="000978D7" w:rsidRDefault="000978D7" w:rsidP="000978D7">
      <w:pPr>
        <w:pStyle w:val="BodyText"/>
        <w:ind w:right="147"/>
      </w:pPr>
    </w:p>
    <w:p w14:paraId="0EDA596C" w14:textId="01F83710" w:rsidR="000978D7" w:rsidRDefault="000978D7" w:rsidP="000978D7">
      <w:pPr>
        <w:pStyle w:val="BodyText"/>
        <w:ind w:right="147"/>
      </w:pPr>
      <w:r>
        <w:t xml:space="preserve"> Unit I—</w:t>
      </w:r>
    </w:p>
    <w:p w14:paraId="423208E2" w14:textId="2046AD35" w:rsidR="000978D7" w:rsidRDefault="000978D7" w:rsidP="000978D7">
      <w:pPr>
        <w:pStyle w:val="BodyText"/>
        <w:ind w:right="147"/>
      </w:pPr>
      <w:r>
        <w:t xml:space="preserve">Week 1 Review of Syllabus and </w:t>
      </w:r>
      <w:r w:rsidR="00331EF8">
        <w:t>Assignments, Introductions and g</w:t>
      </w:r>
      <w:r>
        <w:t xml:space="preserve">et acquainted </w:t>
      </w:r>
    </w:p>
    <w:p w14:paraId="3A83DA04" w14:textId="77777777" w:rsidR="00331EF8" w:rsidRDefault="00331EF8" w:rsidP="000978D7">
      <w:pPr>
        <w:pStyle w:val="BodyText"/>
        <w:ind w:right="147"/>
      </w:pPr>
    </w:p>
    <w:p w14:paraId="4B38F596" w14:textId="4AA86DA9" w:rsidR="000978D7" w:rsidRDefault="000978D7" w:rsidP="000978D7">
      <w:pPr>
        <w:pStyle w:val="BodyText"/>
        <w:ind w:right="147"/>
      </w:pPr>
      <w:r>
        <w:t xml:space="preserve">Unit II— Social Welfare: Its Business, History, and Future Read (Ch.1) </w:t>
      </w:r>
    </w:p>
    <w:p w14:paraId="1BEC2CF3" w14:textId="77777777" w:rsidR="00331EF8" w:rsidRDefault="000978D7" w:rsidP="000978D7">
      <w:pPr>
        <w:pStyle w:val="BodyText"/>
        <w:ind w:right="147"/>
      </w:pPr>
      <w:r>
        <w:t xml:space="preserve">Week 2 </w:t>
      </w:r>
    </w:p>
    <w:p w14:paraId="67056712" w14:textId="77777777" w:rsidR="00331EF8" w:rsidRDefault="00331EF8" w:rsidP="000978D7">
      <w:pPr>
        <w:pStyle w:val="BodyText"/>
        <w:ind w:right="147"/>
      </w:pPr>
    </w:p>
    <w:p w14:paraId="1BBE7E0A" w14:textId="4E853314" w:rsidR="000978D7" w:rsidRDefault="000978D7" w:rsidP="000978D7">
      <w:pPr>
        <w:pStyle w:val="BodyText"/>
        <w:ind w:right="147"/>
      </w:pPr>
      <w:r>
        <w:t xml:space="preserve">Unit III-- Social Work as a Profession and a Career Read (Ch. 2) </w:t>
      </w:r>
    </w:p>
    <w:p w14:paraId="31A09D16" w14:textId="77777777" w:rsidR="00331EF8" w:rsidRDefault="000978D7" w:rsidP="000978D7">
      <w:pPr>
        <w:pStyle w:val="BodyText"/>
        <w:ind w:right="147"/>
      </w:pPr>
      <w:r>
        <w:t xml:space="preserve">Week 3 Movie (What do Social Workers do?) </w:t>
      </w:r>
    </w:p>
    <w:p w14:paraId="013C4DB2" w14:textId="77777777" w:rsidR="00331EF8" w:rsidRDefault="00331EF8" w:rsidP="000978D7">
      <w:pPr>
        <w:pStyle w:val="BodyText"/>
        <w:ind w:right="147"/>
      </w:pPr>
    </w:p>
    <w:p w14:paraId="5C06B11E" w14:textId="79B71F65" w:rsidR="00331EF8" w:rsidRDefault="000978D7" w:rsidP="000978D7">
      <w:pPr>
        <w:pStyle w:val="BodyText"/>
        <w:ind w:right="147"/>
      </w:pPr>
      <w:r>
        <w:t xml:space="preserve">Unit IV-- Generalist Social Work Practice Read (Ch. 3) Week 4 Rural Social Work </w:t>
      </w:r>
    </w:p>
    <w:p w14:paraId="460C42F8" w14:textId="77777777" w:rsidR="00331EF8" w:rsidRDefault="00331EF8" w:rsidP="000978D7">
      <w:pPr>
        <w:pStyle w:val="BodyText"/>
        <w:ind w:right="147"/>
      </w:pPr>
    </w:p>
    <w:p w14:paraId="787F378C" w14:textId="07C5B062" w:rsidR="000978D7" w:rsidRDefault="000978D7" w:rsidP="000978D7">
      <w:pPr>
        <w:pStyle w:val="BodyText"/>
        <w:ind w:right="147"/>
      </w:pPr>
      <w:r>
        <w:t xml:space="preserve">Unit V— Poverty and Public Welfare Read (Ch. 4) </w:t>
      </w:r>
    </w:p>
    <w:p w14:paraId="7BBA68E7" w14:textId="77777777" w:rsidR="00331EF8" w:rsidRDefault="000978D7" w:rsidP="000978D7">
      <w:pPr>
        <w:pStyle w:val="BodyText"/>
        <w:ind w:right="147"/>
      </w:pPr>
      <w:r>
        <w:t xml:space="preserve">Week 5 Video </w:t>
      </w:r>
    </w:p>
    <w:p w14:paraId="66B0DF21" w14:textId="77777777" w:rsidR="00331EF8" w:rsidRDefault="00331EF8" w:rsidP="000978D7">
      <w:pPr>
        <w:pStyle w:val="BodyText"/>
        <w:ind w:right="147"/>
      </w:pPr>
    </w:p>
    <w:p w14:paraId="11A81B41" w14:textId="395756FC" w:rsidR="000978D7" w:rsidRDefault="000978D7" w:rsidP="000978D7">
      <w:pPr>
        <w:pStyle w:val="BodyText"/>
        <w:ind w:right="147"/>
      </w:pPr>
      <w:r>
        <w:t xml:space="preserve">Unit VI— Emotional/Behavioral Problems and Counseling Read (Ch. 5) </w:t>
      </w:r>
    </w:p>
    <w:p w14:paraId="30469324" w14:textId="77777777" w:rsidR="00331EF8" w:rsidRDefault="000978D7" w:rsidP="000978D7">
      <w:pPr>
        <w:pStyle w:val="BodyText"/>
        <w:ind w:right="147"/>
      </w:pPr>
      <w:r>
        <w:t xml:space="preserve">Week 6 </w:t>
      </w:r>
    </w:p>
    <w:p w14:paraId="50464FF9" w14:textId="77777777" w:rsidR="00331EF8" w:rsidRDefault="00331EF8" w:rsidP="000978D7">
      <w:pPr>
        <w:pStyle w:val="BodyText"/>
        <w:ind w:right="147"/>
      </w:pPr>
    </w:p>
    <w:p w14:paraId="64512AE1" w14:textId="1E8786AD" w:rsidR="000978D7" w:rsidRDefault="000978D7" w:rsidP="000978D7">
      <w:pPr>
        <w:pStyle w:val="BodyText"/>
        <w:ind w:right="147"/>
      </w:pPr>
      <w:r>
        <w:t xml:space="preserve">Unit VII— Family Problems and Services to Families Read (Ch. 6) </w:t>
      </w:r>
    </w:p>
    <w:p w14:paraId="4DD56CA3" w14:textId="77777777" w:rsidR="00331EF8" w:rsidRDefault="000978D7" w:rsidP="000978D7">
      <w:pPr>
        <w:pStyle w:val="BodyText"/>
        <w:ind w:right="147"/>
      </w:pPr>
      <w:r>
        <w:t xml:space="preserve">Week 7 Mid-term review </w:t>
      </w:r>
    </w:p>
    <w:p w14:paraId="40F02794" w14:textId="77777777" w:rsidR="00331EF8" w:rsidRDefault="00331EF8" w:rsidP="000978D7">
      <w:pPr>
        <w:pStyle w:val="BodyText"/>
        <w:ind w:right="147"/>
      </w:pPr>
    </w:p>
    <w:p w14:paraId="6E3DB92C" w14:textId="0FB57FAF" w:rsidR="000978D7" w:rsidRDefault="000978D7" w:rsidP="000978D7">
      <w:pPr>
        <w:pStyle w:val="BodyText"/>
        <w:ind w:right="147"/>
      </w:pPr>
      <w:r>
        <w:t xml:space="preserve">Unit VIII— Sexual Orientation and Services to GLBT Individuals Read (Ch. 7) </w:t>
      </w:r>
    </w:p>
    <w:p w14:paraId="417E03FE" w14:textId="77777777" w:rsidR="00331EF8" w:rsidRDefault="000978D7" w:rsidP="000978D7">
      <w:pPr>
        <w:pStyle w:val="BodyText"/>
        <w:ind w:right="147"/>
      </w:pPr>
      <w:r>
        <w:t xml:space="preserve">Week 8 – Video ―GLBT </w:t>
      </w:r>
    </w:p>
    <w:p w14:paraId="3B8C0AA7" w14:textId="77777777" w:rsidR="00331EF8" w:rsidRDefault="00331EF8" w:rsidP="000978D7">
      <w:pPr>
        <w:pStyle w:val="BodyText"/>
        <w:ind w:right="147"/>
      </w:pPr>
    </w:p>
    <w:p w14:paraId="7D4CA488" w14:textId="1A6BFB15" w:rsidR="000978D7" w:rsidRDefault="000978D7" w:rsidP="000978D7">
      <w:pPr>
        <w:pStyle w:val="BodyText"/>
        <w:ind w:right="147"/>
      </w:pPr>
      <w:r>
        <w:t xml:space="preserve">Unit IX— Drug Abuse and Drug Treatment Programs Read Ch. 8) </w:t>
      </w:r>
    </w:p>
    <w:p w14:paraId="0B3BA1C1" w14:textId="77777777" w:rsidR="00331EF8" w:rsidRDefault="000978D7" w:rsidP="000978D7">
      <w:pPr>
        <w:pStyle w:val="BodyText"/>
        <w:ind w:right="147"/>
      </w:pPr>
      <w:r>
        <w:t xml:space="preserve">Week 9 Mid-term/Video Drug </w:t>
      </w:r>
    </w:p>
    <w:p w14:paraId="1C2ECE2E" w14:textId="77777777" w:rsidR="00331EF8" w:rsidRDefault="00331EF8" w:rsidP="000978D7">
      <w:pPr>
        <w:pStyle w:val="BodyText"/>
        <w:ind w:right="147"/>
      </w:pPr>
    </w:p>
    <w:p w14:paraId="3B1C6851" w14:textId="09B91387" w:rsidR="000978D7" w:rsidRDefault="000978D7" w:rsidP="000978D7">
      <w:pPr>
        <w:pStyle w:val="BodyText"/>
        <w:ind w:right="147"/>
      </w:pPr>
      <w:r>
        <w:t xml:space="preserve">Unit X— Crime, Juvenile Delinquency, and Correctional Services Read (Ch. 9) </w:t>
      </w:r>
    </w:p>
    <w:p w14:paraId="3141E95B" w14:textId="77777777" w:rsidR="00331EF8" w:rsidRDefault="000978D7" w:rsidP="000978D7">
      <w:pPr>
        <w:pStyle w:val="BodyText"/>
        <w:ind w:right="147"/>
      </w:pPr>
      <w:r>
        <w:t xml:space="preserve">Week 10 – Guest Speaker </w:t>
      </w:r>
    </w:p>
    <w:p w14:paraId="0F26644A" w14:textId="77777777" w:rsidR="00331EF8" w:rsidRDefault="00331EF8" w:rsidP="000978D7">
      <w:pPr>
        <w:pStyle w:val="BodyText"/>
        <w:ind w:right="147"/>
      </w:pPr>
    </w:p>
    <w:p w14:paraId="55DE4822" w14:textId="77777777" w:rsidR="00331EF8" w:rsidRDefault="000978D7" w:rsidP="000978D7">
      <w:pPr>
        <w:pStyle w:val="BodyText"/>
        <w:ind w:right="147"/>
      </w:pPr>
      <w:r>
        <w:t xml:space="preserve">Unit XI— Problems in Education and School Social Work Read (Ch. 10) Week 11 Appendix: Code of Ethics of the National Association of Social Workers </w:t>
      </w:r>
    </w:p>
    <w:p w14:paraId="5AAC2A88" w14:textId="77777777" w:rsidR="00331EF8" w:rsidRDefault="00331EF8" w:rsidP="000978D7">
      <w:pPr>
        <w:pStyle w:val="BodyText"/>
        <w:ind w:right="147"/>
      </w:pPr>
    </w:p>
    <w:p w14:paraId="069E1120" w14:textId="63E2BB56" w:rsidR="00331EF8" w:rsidRDefault="000978D7" w:rsidP="000978D7">
      <w:pPr>
        <w:pStyle w:val="BodyText"/>
        <w:ind w:right="147"/>
      </w:pPr>
      <w:r>
        <w:t>Unit XII— Work-Related Problems a</w:t>
      </w:r>
      <w:r w:rsidR="00331EF8">
        <w:t>nd Social Work in the Workplace</w:t>
      </w:r>
    </w:p>
    <w:p w14:paraId="0C39CF3A" w14:textId="77777777" w:rsidR="00331EF8" w:rsidRDefault="00331EF8" w:rsidP="000978D7">
      <w:pPr>
        <w:pStyle w:val="BodyText"/>
        <w:ind w:right="147"/>
      </w:pPr>
    </w:p>
    <w:p w14:paraId="56D32915" w14:textId="7970CEE6" w:rsidR="00331EF8" w:rsidRDefault="000978D7" w:rsidP="00331EF8">
      <w:pPr>
        <w:pStyle w:val="BodyText"/>
        <w:ind w:right="147"/>
      </w:pPr>
      <w:r>
        <w:t xml:space="preserve">Unit XIII—Racism, Ethnocentrism, and Strategies for Advancing Social and Economic Justice Read (Ch. 11 &amp; 12) </w:t>
      </w:r>
    </w:p>
    <w:p w14:paraId="5932EECF" w14:textId="77777777" w:rsidR="00331EF8" w:rsidRDefault="000978D7" w:rsidP="000978D7">
      <w:pPr>
        <w:pStyle w:val="BodyText"/>
        <w:ind w:right="147"/>
      </w:pPr>
      <w:r>
        <w:t xml:space="preserve">Week 12 </w:t>
      </w:r>
    </w:p>
    <w:p w14:paraId="3648FE93" w14:textId="77777777" w:rsidR="00331EF8" w:rsidRDefault="00331EF8" w:rsidP="000978D7">
      <w:pPr>
        <w:pStyle w:val="BodyText"/>
        <w:ind w:right="147"/>
      </w:pPr>
    </w:p>
    <w:p w14:paraId="6276EC3C" w14:textId="12007303" w:rsidR="000978D7" w:rsidRDefault="000978D7" w:rsidP="000978D7">
      <w:pPr>
        <w:pStyle w:val="BodyText"/>
        <w:ind w:right="147"/>
      </w:pPr>
      <w:r>
        <w:t xml:space="preserve">Unit XIV &amp; XV—Sexism and Efforts for Achieving Equality Read (Ch. 13 &amp; 14) Aging and </w:t>
      </w:r>
      <w:proofErr w:type="spellStart"/>
      <w:r>
        <w:t>Gerontological</w:t>
      </w:r>
      <w:proofErr w:type="spellEnd"/>
      <w:r>
        <w:t xml:space="preserve"> Services </w:t>
      </w:r>
    </w:p>
    <w:p w14:paraId="291A05E7" w14:textId="77777777" w:rsidR="00331EF8" w:rsidRDefault="000978D7" w:rsidP="000978D7">
      <w:pPr>
        <w:pStyle w:val="BodyText"/>
        <w:ind w:right="147"/>
      </w:pPr>
      <w:r>
        <w:t xml:space="preserve">Week 13 </w:t>
      </w:r>
    </w:p>
    <w:p w14:paraId="3CB291D7" w14:textId="77777777" w:rsidR="00331EF8" w:rsidRDefault="00331EF8" w:rsidP="000978D7">
      <w:pPr>
        <w:pStyle w:val="BodyText"/>
        <w:ind w:right="147"/>
      </w:pPr>
    </w:p>
    <w:p w14:paraId="60519D9C" w14:textId="66614575" w:rsidR="000978D7" w:rsidRDefault="000978D7" w:rsidP="000978D7">
      <w:pPr>
        <w:pStyle w:val="BodyText"/>
        <w:ind w:right="147"/>
      </w:pPr>
      <w:r>
        <w:t xml:space="preserve">Unit XV— Health Problems and Medical Social Work Read (Ch. 15) Guest Speaker – Medical Social Worker </w:t>
      </w:r>
    </w:p>
    <w:p w14:paraId="55B36E77" w14:textId="77777777" w:rsidR="00331EF8" w:rsidRDefault="000978D7" w:rsidP="000978D7">
      <w:pPr>
        <w:pStyle w:val="BodyText"/>
        <w:ind w:right="147"/>
      </w:pPr>
      <w:r>
        <w:t xml:space="preserve">Week 14 </w:t>
      </w:r>
    </w:p>
    <w:p w14:paraId="5B2348B9" w14:textId="77777777" w:rsidR="00331EF8" w:rsidRDefault="00331EF8" w:rsidP="000978D7">
      <w:pPr>
        <w:pStyle w:val="BodyText"/>
        <w:ind w:right="147"/>
      </w:pPr>
    </w:p>
    <w:p w14:paraId="5C8982C2" w14:textId="5FA1BED8" w:rsidR="000978D7" w:rsidRDefault="000978D7" w:rsidP="000978D7">
      <w:pPr>
        <w:pStyle w:val="BodyText"/>
        <w:ind w:right="147"/>
      </w:pPr>
      <w:r>
        <w:t xml:space="preserve">Unit XVI—-- Physical and Mental Disabilities and Rehabilitation Read (Ch. 16) </w:t>
      </w:r>
    </w:p>
    <w:p w14:paraId="61A810EB" w14:textId="73A9BC64" w:rsidR="000978D7" w:rsidRDefault="000978D7" w:rsidP="000978D7">
      <w:pPr>
        <w:pStyle w:val="BodyText"/>
        <w:ind w:right="147"/>
      </w:pPr>
      <w:r>
        <w:t xml:space="preserve">Week 15 </w:t>
      </w:r>
    </w:p>
    <w:p w14:paraId="51AD4AB4" w14:textId="77777777" w:rsidR="00331EF8" w:rsidRDefault="00331EF8" w:rsidP="000978D7">
      <w:pPr>
        <w:pStyle w:val="BodyText"/>
        <w:ind w:right="147"/>
      </w:pPr>
    </w:p>
    <w:p w14:paraId="66081A7B" w14:textId="226A4364" w:rsidR="000978D7" w:rsidRPr="002E21E3" w:rsidRDefault="000978D7" w:rsidP="000978D7">
      <w:pPr>
        <w:pStyle w:val="BodyText"/>
        <w:ind w:right="147"/>
        <w:rPr>
          <w:rFonts w:cs="Times New Roman"/>
          <w:spacing w:val="-1"/>
        </w:rPr>
      </w:pPr>
      <w:r>
        <w:t>Week 16 - Final</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A4FEC"/>
    <w:multiLevelType w:val="multilevel"/>
    <w:tmpl w:val="D28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D1C4A"/>
    <w:multiLevelType w:val="multilevel"/>
    <w:tmpl w:val="D22C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978D7"/>
    <w:rsid w:val="000C7F8D"/>
    <w:rsid w:val="001010FF"/>
    <w:rsid w:val="00142A82"/>
    <w:rsid w:val="001677A8"/>
    <w:rsid w:val="00180DFE"/>
    <w:rsid w:val="001851BC"/>
    <w:rsid w:val="00194115"/>
    <w:rsid w:val="001F7559"/>
    <w:rsid w:val="00287EA4"/>
    <w:rsid w:val="002939BA"/>
    <w:rsid w:val="002E21E3"/>
    <w:rsid w:val="00330D34"/>
    <w:rsid w:val="00331EF8"/>
    <w:rsid w:val="003459C9"/>
    <w:rsid w:val="003C2948"/>
    <w:rsid w:val="003D5BBD"/>
    <w:rsid w:val="0041439B"/>
    <w:rsid w:val="00416328"/>
    <w:rsid w:val="00432A6B"/>
    <w:rsid w:val="00435483"/>
    <w:rsid w:val="00442602"/>
    <w:rsid w:val="004565A6"/>
    <w:rsid w:val="00461117"/>
    <w:rsid w:val="00525219"/>
    <w:rsid w:val="005278F9"/>
    <w:rsid w:val="005C594A"/>
    <w:rsid w:val="005C79AC"/>
    <w:rsid w:val="006456B9"/>
    <w:rsid w:val="0066353F"/>
    <w:rsid w:val="00690DDA"/>
    <w:rsid w:val="006A6FA9"/>
    <w:rsid w:val="006B38C0"/>
    <w:rsid w:val="006B6C48"/>
    <w:rsid w:val="006C2293"/>
    <w:rsid w:val="006E12F2"/>
    <w:rsid w:val="006E56B3"/>
    <w:rsid w:val="00703DAD"/>
    <w:rsid w:val="00731E8B"/>
    <w:rsid w:val="007704A0"/>
    <w:rsid w:val="00777592"/>
    <w:rsid w:val="0079655E"/>
    <w:rsid w:val="007B1563"/>
    <w:rsid w:val="007B4BA7"/>
    <w:rsid w:val="007C22BE"/>
    <w:rsid w:val="007C427F"/>
    <w:rsid w:val="007D05B3"/>
    <w:rsid w:val="008070A9"/>
    <w:rsid w:val="0081224C"/>
    <w:rsid w:val="0081472C"/>
    <w:rsid w:val="008A6630"/>
    <w:rsid w:val="008C1D2C"/>
    <w:rsid w:val="008F295E"/>
    <w:rsid w:val="008F3E76"/>
    <w:rsid w:val="008F7ED9"/>
    <w:rsid w:val="00903F78"/>
    <w:rsid w:val="00944A31"/>
    <w:rsid w:val="00945D60"/>
    <w:rsid w:val="00A00E45"/>
    <w:rsid w:val="00A855ED"/>
    <w:rsid w:val="00A90920"/>
    <w:rsid w:val="00AB5473"/>
    <w:rsid w:val="00AD732D"/>
    <w:rsid w:val="00B11825"/>
    <w:rsid w:val="00B41117"/>
    <w:rsid w:val="00B77D5F"/>
    <w:rsid w:val="00BA3C60"/>
    <w:rsid w:val="00C114AA"/>
    <w:rsid w:val="00C424C4"/>
    <w:rsid w:val="00C51C9A"/>
    <w:rsid w:val="00C6042A"/>
    <w:rsid w:val="00C90C2D"/>
    <w:rsid w:val="00D30996"/>
    <w:rsid w:val="00D32170"/>
    <w:rsid w:val="00D85118"/>
    <w:rsid w:val="00D91054"/>
    <w:rsid w:val="00E26142"/>
    <w:rsid w:val="00E53C66"/>
    <w:rsid w:val="00E63696"/>
    <w:rsid w:val="00EA7A41"/>
    <w:rsid w:val="00ED0E6E"/>
    <w:rsid w:val="00F423BC"/>
    <w:rsid w:val="00F65C32"/>
    <w:rsid w:val="00F914A1"/>
    <w:rsid w:val="00FA4F36"/>
    <w:rsid w:val="00FB0792"/>
    <w:rsid w:val="00FD00A7"/>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ntcc.edu" TargetMode="External"/><Relationship Id="rId3" Type="http://schemas.openxmlformats.org/officeDocument/2006/relationships/settings" Target="settings.xml"/><Relationship Id="rId7" Type="http://schemas.openxmlformats.org/officeDocument/2006/relationships/hyperlink" Target="mailto:cshurtleff@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4</cp:revision>
  <cp:lastPrinted>2019-11-05T16:13:00Z</cp:lastPrinted>
  <dcterms:created xsi:type="dcterms:W3CDTF">2020-08-23T21:49:00Z</dcterms:created>
  <dcterms:modified xsi:type="dcterms:W3CDTF">2020-08-23T21:52:00Z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