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A600" w14:textId="09D20C77" w:rsidR="0061535B" w:rsidRPr="009A4B6F" w:rsidRDefault="0061535B" w:rsidP="0061535B">
      <w:pPr>
        <w:pStyle w:val="TableParagraph"/>
        <w:spacing w:line="366" w:lineRule="exact"/>
        <w:ind w:left="1908" w:right="-250"/>
        <w:rPr>
          <w:rFonts w:ascii="Times New Roman" w:hAnsi="Times New Roman" w:cs="Times New Roman"/>
          <w:noProof/>
          <w:color w:val="000000" w:themeColor="text1"/>
          <w:sz w:val="32"/>
          <w:szCs w:val="32"/>
        </w:rPr>
      </w:pPr>
      <w:r w:rsidRPr="009A4B6F">
        <w:rPr>
          <w:rFonts w:ascii="Times New Roman" w:hAnsi="Times New Roman" w:cs="Times New Roman"/>
          <w:noProof/>
          <w:color w:val="000000" w:themeColor="text1"/>
          <w:sz w:val="32"/>
          <w:szCs w:val="32"/>
        </w:rPr>
        <w:drawing>
          <wp:anchor distT="0" distB="0" distL="114300" distR="114300" simplePos="0" relativeHeight="251659264" behindDoc="1" locked="0" layoutInCell="1" allowOverlap="1" wp14:anchorId="0437D08E" wp14:editId="6C489AF2">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B6F">
        <w:rPr>
          <w:rFonts w:ascii="Times New Roman" w:hAnsi="Times New Roman" w:cs="Times New Roman"/>
          <w:noProof/>
          <w:color w:val="000000" w:themeColor="text1"/>
          <w:sz w:val="32"/>
          <w:szCs w:val="32"/>
        </w:rPr>
        <w:t xml:space="preserve">EDUC </w:t>
      </w:r>
      <w:r w:rsidR="00CB29A6">
        <w:rPr>
          <w:rFonts w:ascii="Times New Roman" w:hAnsi="Times New Roman" w:cs="Times New Roman"/>
          <w:noProof/>
          <w:color w:val="000000" w:themeColor="text1"/>
          <w:sz w:val="32"/>
          <w:szCs w:val="32"/>
        </w:rPr>
        <w:t>2</w:t>
      </w:r>
      <w:r w:rsidRPr="009A4B6F">
        <w:rPr>
          <w:rFonts w:ascii="Times New Roman" w:hAnsi="Times New Roman" w:cs="Times New Roman"/>
          <w:noProof/>
          <w:color w:val="000000" w:themeColor="text1"/>
          <w:sz w:val="32"/>
          <w:szCs w:val="32"/>
        </w:rPr>
        <w:t xml:space="preserve">301 088TR Introduction to </w:t>
      </w:r>
      <w:r w:rsidR="0017220E">
        <w:rPr>
          <w:rFonts w:ascii="Times New Roman" w:hAnsi="Times New Roman" w:cs="Times New Roman"/>
          <w:noProof/>
          <w:color w:val="000000" w:themeColor="text1"/>
          <w:sz w:val="32"/>
          <w:szCs w:val="32"/>
        </w:rPr>
        <w:t>Special</w:t>
      </w:r>
      <w:r w:rsidR="00C76000">
        <w:rPr>
          <w:rFonts w:ascii="Times New Roman" w:hAnsi="Times New Roman" w:cs="Times New Roman"/>
          <w:noProof/>
          <w:color w:val="000000" w:themeColor="text1"/>
          <w:sz w:val="32"/>
          <w:szCs w:val="32"/>
        </w:rPr>
        <w:t xml:space="preserve"> Populations</w:t>
      </w:r>
      <w:r w:rsidR="0017220E">
        <w:rPr>
          <w:rFonts w:ascii="Times New Roman" w:hAnsi="Times New Roman" w:cs="Times New Roman"/>
          <w:noProof/>
          <w:color w:val="000000" w:themeColor="text1"/>
          <w:sz w:val="32"/>
          <w:szCs w:val="32"/>
        </w:rPr>
        <w:t>/</w:t>
      </w:r>
      <w:r w:rsidRPr="009A4B6F">
        <w:rPr>
          <w:rFonts w:ascii="Times New Roman" w:hAnsi="Times New Roman" w:cs="Times New Roman"/>
          <w:noProof/>
          <w:color w:val="000000" w:themeColor="text1"/>
          <w:sz w:val="32"/>
          <w:szCs w:val="32"/>
        </w:rPr>
        <w:t>Online</w:t>
      </w:r>
    </w:p>
    <w:p w14:paraId="6CB94BF4" w14:textId="04325032" w:rsidR="0061535B" w:rsidRPr="00516379" w:rsidRDefault="0061535B" w:rsidP="0061535B">
      <w:pPr>
        <w:pStyle w:val="TableParagraph"/>
        <w:spacing w:line="279" w:lineRule="exact"/>
        <w:ind w:left="1908"/>
        <w:rPr>
          <w:rFonts w:ascii="Times New Roman" w:hAnsi="Times New Roman" w:cs="Times New Roman"/>
          <w:color w:val="000000" w:themeColor="text1"/>
          <w:sz w:val="24"/>
        </w:rPr>
      </w:pPr>
      <w:r w:rsidRPr="00516379">
        <w:rPr>
          <w:rFonts w:ascii="Times New Roman" w:hAnsi="Times New Roman" w:cs="Times New Roman"/>
          <w:b/>
          <w:color w:val="000000" w:themeColor="text1"/>
          <w:spacing w:val="-1"/>
          <w:sz w:val="24"/>
        </w:rPr>
        <w:t>Course</w:t>
      </w:r>
      <w:r w:rsidRPr="00516379">
        <w:rPr>
          <w:rFonts w:ascii="Times New Roman" w:hAnsi="Times New Roman" w:cs="Times New Roman"/>
          <w:b/>
          <w:color w:val="000000" w:themeColor="text1"/>
          <w:spacing w:val="-4"/>
          <w:sz w:val="24"/>
        </w:rPr>
        <w:t xml:space="preserve"> </w:t>
      </w:r>
      <w:r w:rsidRPr="00516379">
        <w:rPr>
          <w:rFonts w:ascii="Times New Roman" w:hAnsi="Times New Roman" w:cs="Times New Roman"/>
          <w:b/>
          <w:color w:val="000000" w:themeColor="text1"/>
          <w:spacing w:val="-1"/>
          <w:sz w:val="24"/>
        </w:rPr>
        <w:t>Syllabus:</w:t>
      </w:r>
      <w:r w:rsidRPr="00516379">
        <w:rPr>
          <w:rFonts w:ascii="Times New Roman" w:hAnsi="Times New Roman" w:cs="Times New Roman"/>
          <w:b/>
          <w:color w:val="000000" w:themeColor="text1"/>
          <w:spacing w:val="-3"/>
          <w:sz w:val="24"/>
        </w:rPr>
        <w:t xml:space="preserve"> </w:t>
      </w:r>
      <w:r w:rsidR="00711C11">
        <w:rPr>
          <w:rFonts w:ascii="Times New Roman" w:hAnsi="Times New Roman" w:cs="Times New Roman"/>
          <w:b/>
          <w:color w:val="000000" w:themeColor="text1"/>
          <w:spacing w:val="-3"/>
          <w:sz w:val="24"/>
        </w:rPr>
        <w:t>Spring 2024</w:t>
      </w:r>
    </w:p>
    <w:p w14:paraId="1BA3B685" w14:textId="77777777" w:rsidR="0061535B" w:rsidRPr="002E21E3" w:rsidRDefault="0061535B" w:rsidP="0061535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86D1B11" wp14:editId="4CB43D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29DCEED" w14:textId="77777777" w:rsidR="0061535B" w:rsidRPr="002E21E3" w:rsidRDefault="0061535B" w:rsidP="0061535B">
      <w:pPr>
        <w:pStyle w:val="TableParagraph"/>
        <w:spacing w:line="60" w:lineRule="atLeast"/>
        <w:rPr>
          <w:rFonts w:ascii="Times New Roman" w:eastAsia="Times New Roman" w:hAnsi="Times New Roman" w:cs="Times New Roman"/>
          <w:sz w:val="6"/>
          <w:szCs w:val="6"/>
        </w:rPr>
      </w:pPr>
    </w:p>
    <w:p w14:paraId="2B18464C" w14:textId="77777777" w:rsidR="0061535B" w:rsidRPr="002E21E3" w:rsidRDefault="0061535B" w:rsidP="0061535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D4D902C" w14:textId="77777777" w:rsidR="0061535B" w:rsidRPr="002E21E3" w:rsidRDefault="0061535B" w:rsidP="0061535B">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866B3D">
        <w:rPr>
          <w:rFonts w:ascii="Times New Roman" w:hAnsi="Times New Roman" w:cs="Times New Roman"/>
          <w:color w:val="000000" w:themeColor="text1"/>
          <w:sz w:val="28"/>
        </w:rPr>
        <w:t>Judith Hamilton</w:t>
      </w:r>
    </w:p>
    <w:p w14:paraId="03A0DB87" w14:textId="281A502A" w:rsidR="0061535B" w:rsidRPr="00226EDB" w:rsidRDefault="0061535B" w:rsidP="0061535B">
      <w:pPr>
        <w:pStyle w:val="TableParagraph"/>
        <w:spacing w:before="1"/>
        <w:ind w:left="1908" w:right="110"/>
        <w:rPr>
          <w:rFonts w:ascii="Times New Roman" w:hAnsi="Times New Roman" w:cs="Times New Roman"/>
          <w:color w:val="000000" w:themeColor="text1"/>
          <w:sz w:val="24"/>
        </w:rPr>
      </w:pPr>
      <w:r w:rsidRPr="00226EDB">
        <w:rPr>
          <w:rFonts w:ascii="Times New Roman" w:hAnsi="Times New Roman" w:cs="Times New Roman"/>
          <w:b/>
          <w:color w:val="000000" w:themeColor="text1"/>
          <w:spacing w:val="-1"/>
          <w:sz w:val="24"/>
        </w:rPr>
        <w:t>Phone:</w:t>
      </w:r>
      <w:r w:rsidRPr="00226EDB">
        <w:rPr>
          <w:rFonts w:ascii="Times New Roman" w:hAnsi="Times New Roman" w:cs="Times New Roman"/>
          <w:b/>
          <w:color w:val="000000" w:themeColor="text1"/>
          <w:spacing w:val="-4"/>
          <w:sz w:val="24"/>
        </w:rPr>
        <w:t xml:space="preserve"> </w:t>
      </w:r>
      <w:r w:rsidR="00CD4169">
        <w:rPr>
          <w:rFonts w:ascii="Times New Roman" w:hAnsi="Times New Roman" w:cs="Times New Roman"/>
          <w:color w:val="000000" w:themeColor="text1"/>
          <w:spacing w:val="-1"/>
          <w:sz w:val="24"/>
        </w:rPr>
        <w:t>903-573-5119</w:t>
      </w:r>
    </w:p>
    <w:p w14:paraId="4D1280F7" w14:textId="77777777" w:rsidR="0061535B" w:rsidRPr="00226EDB" w:rsidRDefault="0061535B" w:rsidP="0061535B">
      <w:pPr>
        <w:pStyle w:val="TableParagraph"/>
        <w:spacing w:before="1" w:after="120"/>
        <w:ind w:left="1195" w:firstLine="720"/>
        <w:rPr>
          <w:rFonts w:ascii="Times New Roman" w:eastAsia="Cambria" w:hAnsi="Times New Roman" w:cs="Times New Roman"/>
          <w:color w:val="000000" w:themeColor="text1"/>
          <w:sz w:val="24"/>
          <w:szCs w:val="24"/>
        </w:rPr>
      </w:pPr>
      <w:r w:rsidRPr="00226EDB">
        <w:rPr>
          <w:rFonts w:ascii="Times New Roman" w:hAnsi="Times New Roman" w:cs="Times New Roman"/>
          <w:b/>
          <w:color w:val="000000" w:themeColor="text1"/>
          <w:spacing w:val="-1"/>
          <w:sz w:val="24"/>
        </w:rPr>
        <w:t>Email:</w:t>
      </w:r>
      <w:r w:rsidRPr="00226EDB">
        <w:rPr>
          <w:rFonts w:ascii="Times New Roman" w:hAnsi="Times New Roman" w:cs="Times New Roman"/>
          <w:b/>
          <w:color w:val="000000" w:themeColor="text1"/>
          <w:spacing w:val="-6"/>
          <w:sz w:val="24"/>
        </w:rPr>
        <w:t xml:space="preserve"> </w:t>
      </w:r>
      <w:r w:rsidRPr="00226EDB">
        <w:rPr>
          <w:rFonts w:ascii="Times New Roman" w:hAnsi="Times New Roman" w:cs="Times New Roman"/>
          <w:color w:val="000000" w:themeColor="text1"/>
          <w:spacing w:val="-1"/>
          <w:sz w:val="24"/>
        </w:rPr>
        <w:t>jhamilton@ntcc.edu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1535B" w:rsidRPr="002E21E3" w14:paraId="61A2548F" w14:textId="77777777" w:rsidTr="003D6289">
        <w:trPr>
          <w:trHeight w:val="287"/>
        </w:trPr>
        <w:tc>
          <w:tcPr>
            <w:tcW w:w="1350" w:type="dxa"/>
            <w:vMerge w:val="restart"/>
            <w:tcBorders>
              <w:right w:val="single" w:sz="6" w:space="0" w:color="000000"/>
            </w:tcBorders>
            <w:shd w:val="clear" w:color="auto" w:fill="FFFFFF" w:themeFill="background1"/>
          </w:tcPr>
          <w:p w14:paraId="59EA630A" w14:textId="77777777" w:rsidR="0061535B" w:rsidRPr="002E21E3" w:rsidRDefault="0061535B" w:rsidP="003D6289">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0FE65246" w14:textId="77777777" w:rsidR="0061535B" w:rsidRPr="002E21E3" w:rsidRDefault="0061535B" w:rsidP="003D6289">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1EF0087"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8F3FE42"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36DDAD4"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0870E158"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D8196C7"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1F8237C5"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61535B" w:rsidRPr="002E21E3" w14:paraId="5F23EF31" w14:textId="77777777" w:rsidTr="003D6289">
        <w:trPr>
          <w:trHeight w:val="481"/>
        </w:trPr>
        <w:tc>
          <w:tcPr>
            <w:tcW w:w="1350" w:type="dxa"/>
            <w:vMerge/>
            <w:tcBorders>
              <w:top w:val="nil"/>
              <w:right w:val="single" w:sz="6" w:space="0" w:color="000000"/>
            </w:tcBorders>
            <w:shd w:val="clear" w:color="auto" w:fill="FFFFFF" w:themeFill="background1"/>
          </w:tcPr>
          <w:p w14:paraId="2B92E38B" w14:textId="77777777" w:rsidR="0061535B" w:rsidRPr="002E21E3" w:rsidRDefault="0061535B" w:rsidP="003D628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D300D0F" w14:textId="77777777" w:rsidR="0061535B"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p w14:paraId="7771CFD0" w14:textId="77777777" w:rsidR="0061535B" w:rsidRPr="002E21E3"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 9:00 AM</w:t>
            </w:r>
          </w:p>
        </w:tc>
        <w:tc>
          <w:tcPr>
            <w:tcW w:w="1440" w:type="dxa"/>
            <w:tcBorders>
              <w:top w:val="single" w:sz="6" w:space="0" w:color="000000"/>
              <w:left w:val="single" w:sz="6" w:space="0" w:color="000000"/>
              <w:right w:val="single" w:sz="6" w:space="0" w:color="000000"/>
            </w:tcBorders>
            <w:shd w:val="clear" w:color="auto" w:fill="FFFFFF" w:themeFill="background1"/>
          </w:tcPr>
          <w:p w14:paraId="643E56D2" w14:textId="77777777" w:rsidR="0061535B"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p w14:paraId="4695A4A9" w14:textId="77777777" w:rsidR="0061535B" w:rsidRPr="002E21E3"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 – 9:00 AM</w:t>
            </w:r>
          </w:p>
        </w:tc>
        <w:tc>
          <w:tcPr>
            <w:tcW w:w="1510" w:type="dxa"/>
            <w:tcBorders>
              <w:top w:val="single" w:sz="6" w:space="0" w:color="000000"/>
              <w:left w:val="single" w:sz="6" w:space="0" w:color="000000"/>
              <w:right w:val="single" w:sz="6" w:space="0" w:color="000000"/>
            </w:tcBorders>
            <w:shd w:val="clear" w:color="auto" w:fill="FFFFFF" w:themeFill="background1"/>
          </w:tcPr>
          <w:p w14:paraId="75DAB039" w14:textId="77777777" w:rsidR="0061535B"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p w14:paraId="61A769D3" w14:textId="77777777" w:rsidR="0061535B" w:rsidRPr="004565A6" w:rsidRDefault="0061535B" w:rsidP="003D6289">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 – 9:00 AM</w:t>
            </w:r>
          </w:p>
        </w:tc>
        <w:tc>
          <w:tcPr>
            <w:tcW w:w="1460" w:type="dxa"/>
            <w:tcBorders>
              <w:top w:val="single" w:sz="6" w:space="0" w:color="000000"/>
              <w:left w:val="single" w:sz="6" w:space="0" w:color="000000"/>
              <w:right w:val="single" w:sz="6" w:space="0" w:color="000000"/>
            </w:tcBorders>
            <w:shd w:val="clear" w:color="auto" w:fill="FFFFFF" w:themeFill="background1"/>
          </w:tcPr>
          <w:p w14:paraId="6E93ABE0" w14:textId="77777777" w:rsidR="0061535B"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Online</w:t>
            </w:r>
          </w:p>
          <w:p w14:paraId="3235A39E" w14:textId="77777777" w:rsidR="0061535B" w:rsidRPr="004565A6" w:rsidRDefault="0061535B" w:rsidP="003D6289">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 – 9:00 AM</w:t>
            </w:r>
          </w:p>
        </w:tc>
        <w:tc>
          <w:tcPr>
            <w:tcW w:w="1240" w:type="dxa"/>
            <w:tcBorders>
              <w:top w:val="single" w:sz="6" w:space="0" w:color="000000"/>
              <w:left w:val="single" w:sz="6" w:space="0" w:color="000000"/>
              <w:right w:val="single" w:sz="6" w:space="0" w:color="000000"/>
            </w:tcBorders>
            <w:shd w:val="clear" w:color="auto" w:fill="FFFFFF" w:themeFill="background1"/>
          </w:tcPr>
          <w:p w14:paraId="4ED2A5F6" w14:textId="77777777" w:rsidR="0061535B" w:rsidRPr="004565A6" w:rsidRDefault="0061535B" w:rsidP="003D6289">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235A5BD" w14:textId="77777777" w:rsidR="0061535B" w:rsidRPr="004565A6" w:rsidRDefault="0061535B" w:rsidP="003D62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009C191A" w14:textId="77777777" w:rsidR="0061535B" w:rsidRPr="002E21E3" w:rsidRDefault="0061535B" w:rsidP="0061535B">
      <w:pPr>
        <w:ind w:left="100" w:right="396"/>
        <w:jc w:val="center"/>
        <w:rPr>
          <w:rFonts w:ascii="Times New Roman" w:hAnsi="Times New Roman" w:cs="Times New Roman"/>
          <w:b/>
          <w:i/>
          <w:sz w:val="28"/>
          <w:szCs w:val="28"/>
        </w:rPr>
      </w:pPr>
    </w:p>
    <w:p w14:paraId="7CF1837F" w14:textId="77777777" w:rsidR="007940D9" w:rsidRDefault="0061535B" w:rsidP="00421287">
      <w:pPr>
        <w:ind w:left="100" w:right="396"/>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w:t>
      </w:r>
    </w:p>
    <w:p w14:paraId="7F7BACF2" w14:textId="627350D9" w:rsidR="0061535B" w:rsidRPr="002E21E3" w:rsidRDefault="0061535B" w:rsidP="00421287">
      <w:pPr>
        <w:ind w:left="100" w:right="396"/>
        <w:rPr>
          <w:rFonts w:ascii="Times New Roman" w:hAnsi="Times New Roman" w:cs="Times New Roman"/>
          <w:b/>
          <w:i/>
          <w:sz w:val="28"/>
          <w:szCs w:val="28"/>
        </w:rPr>
      </w:pPr>
      <w:r>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6A6AA17" w14:textId="77777777" w:rsidR="0061535B" w:rsidRPr="002E21E3" w:rsidRDefault="0061535B" w:rsidP="0061535B">
      <w:pPr>
        <w:ind w:left="100" w:right="396"/>
        <w:rPr>
          <w:rFonts w:ascii="Times New Roman" w:hAnsi="Times New Roman" w:cs="Times New Roman"/>
          <w:i/>
          <w:sz w:val="24"/>
        </w:rPr>
      </w:pPr>
    </w:p>
    <w:p w14:paraId="02D80236" w14:textId="77777777" w:rsidR="0061535B" w:rsidRDefault="0061535B" w:rsidP="0061535B">
      <w:pPr>
        <w:ind w:left="100" w:right="396"/>
        <w:rPr>
          <w:rFonts w:ascii="Times New Roman" w:hAnsi="Times New Roman" w:cs="Times New Roman"/>
          <w:i/>
          <w:spacing w:val="-5"/>
          <w:sz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3D97A87" w14:textId="77777777" w:rsidR="0061535B" w:rsidRPr="002E21E3" w:rsidRDefault="0061535B" w:rsidP="0061535B">
      <w:pPr>
        <w:ind w:left="100" w:right="396"/>
        <w:rPr>
          <w:rFonts w:ascii="Times New Roman" w:eastAsia="Times New Roman" w:hAnsi="Times New Roman" w:cs="Times New Roman"/>
          <w:sz w:val="24"/>
          <w:szCs w:val="24"/>
        </w:rPr>
      </w:pPr>
    </w:p>
    <w:p w14:paraId="393E6DA1" w14:textId="77777777" w:rsidR="0061535B" w:rsidRPr="00780D2C" w:rsidRDefault="0061535B" w:rsidP="008365CC">
      <w:pPr>
        <w:spacing w:line="360" w:lineRule="auto"/>
        <w:ind w:right="396"/>
        <w:jc w:val="center"/>
        <w:rPr>
          <w:rFonts w:ascii="Times New Roman" w:hAnsi="Times New Roman" w:cs="Times New Roman"/>
          <w:spacing w:val="-5"/>
          <w:sz w:val="24"/>
        </w:rPr>
      </w:pPr>
      <w:r>
        <w:rPr>
          <w:rFonts w:ascii="Times New Roman" w:hAnsi="Times New Roman" w:cs="Times New Roman"/>
          <w:spacing w:val="-5"/>
          <w:sz w:val="24"/>
        </w:rPr>
        <w:t>Course Description</w:t>
      </w:r>
    </w:p>
    <w:p w14:paraId="2A47AFDB" w14:textId="77777777" w:rsidR="008365CC" w:rsidRDefault="008365CC" w:rsidP="008365CC">
      <w:pPr>
        <w:spacing w:line="360" w:lineRule="auto"/>
        <w:ind w:left="100" w:right="396"/>
        <w:jc w:val="center"/>
        <w:rPr>
          <w:spacing w:val="-5"/>
        </w:rPr>
      </w:pPr>
    </w:p>
    <w:p w14:paraId="1B323BDA" w14:textId="77777777" w:rsidR="008365CC" w:rsidRPr="008365CC" w:rsidRDefault="008365CC" w:rsidP="008365CC">
      <w:pPr>
        <w:spacing w:line="360" w:lineRule="auto"/>
        <w:ind w:right="396"/>
        <w:rPr>
          <w:rStyle w:val="apple-converted-space"/>
          <w:rFonts w:ascii="Times New Roman" w:hAnsi="Times New Roman" w:cs="Times New Roman"/>
          <w:color w:val="000000"/>
          <w:sz w:val="24"/>
          <w:szCs w:val="24"/>
        </w:rPr>
      </w:pPr>
      <w:r w:rsidRPr="008365CC">
        <w:rPr>
          <w:rFonts w:ascii="Times New Roman" w:hAnsi="Times New Roman" w:cs="Times New Roman"/>
          <w:color w:val="000000"/>
          <w:sz w:val="24"/>
          <w:szCs w:val="24"/>
        </w:rPr>
        <w:t>An enriched, integrated pre-service course and content experience that provides an overview of schooling and classrooms from the perspectives of language, gender, socioeconomic status, ethnic and academic diversity, and equity with an emphasis on factors that facilitate learning. The course provides students with opportunities to participate in early field observations of P-12 special populations and should be aligned as applicable with State Board for Educator Certification Pedagogy and Professional Responsibilities standards. Must include a minimum of 16 contact hours of field experience in P-12 classrooms with special populations.</w:t>
      </w:r>
      <w:r w:rsidRPr="008365CC">
        <w:rPr>
          <w:rStyle w:val="apple-converted-space"/>
          <w:rFonts w:ascii="Times New Roman" w:hAnsi="Times New Roman" w:cs="Times New Roman"/>
          <w:color w:val="000000"/>
          <w:sz w:val="24"/>
          <w:szCs w:val="24"/>
        </w:rPr>
        <w:t> </w:t>
      </w:r>
    </w:p>
    <w:p w14:paraId="712EE51F" w14:textId="77777777" w:rsidR="008365CC" w:rsidRPr="008365CC" w:rsidRDefault="008365CC" w:rsidP="008365CC">
      <w:pPr>
        <w:spacing w:line="360" w:lineRule="auto"/>
        <w:ind w:right="396"/>
        <w:rPr>
          <w:rFonts w:ascii="Times New Roman" w:hAnsi="Times New Roman" w:cs="Times New Roman"/>
          <w:spacing w:val="-5"/>
          <w:sz w:val="24"/>
          <w:szCs w:val="24"/>
        </w:rPr>
      </w:pPr>
    </w:p>
    <w:p w14:paraId="2F18C8AE" w14:textId="77777777" w:rsidR="008365CC" w:rsidRPr="008365CC" w:rsidRDefault="008365CC" w:rsidP="008365CC">
      <w:pPr>
        <w:spacing w:line="360" w:lineRule="auto"/>
        <w:ind w:right="396"/>
        <w:jc w:val="center"/>
        <w:rPr>
          <w:rFonts w:ascii="Times New Roman" w:hAnsi="Times New Roman" w:cs="Times New Roman"/>
          <w:spacing w:val="-5"/>
          <w:sz w:val="24"/>
          <w:szCs w:val="24"/>
        </w:rPr>
      </w:pPr>
      <w:r w:rsidRPr="008365CC">
        <w:rPr>
          <w:rFonts w:ascii="Times New Roman" w:hAnsi="Times New Roman" w:cs="Times New Roman"/>
          <w:spacing w:val="-5"/>
          <w:sz w:val="24"/>
          <w:szCs w:val="24"/>
        </w:rPr>
        <w:t>Student Learning Outcomes</w:t>
      </w:r>
    </w:p>
    <w:p w14:paraId="7C3E107F" w14:textId="77777777" w:rsidR="00AD4583" w:rsidRDefault="008365CC" w:rsidP="008365CC">
      <w:pPr>
        <w:pStyle w:val="NormalWeb"/>
        <w:spacing w:line="360" w:lineRule="auto"/>
        <w:rPr>
          <w:color w:val="000000"/>
        </w:rPr>
      </w:pPr>
      <w:r w:rsidRPr="008365CC">
        <w:rPr>
          <w:color w:val="000000"/>
        </w:rPr>
        <w:t>Upon successful completion of this course, students will:</w:t>
      </w:r>
      <w:r w:rsidRPr="008365CC">
        <w:rPr>
          <w:rStyle w:val="apple-converted-space"/>
          <w:rFonts w:eastAsiaTheme="majorEastAsia"/>
          <w:color w:val="000000"/>
        </w:rPr>
        <w:t> </w:t>
      </w:r>
    </w:p>
    <w:p w14:paraId="6D2CAE01" w14:textId="77777777" w:rsidR="00AD4583" w:rsidRDefault="008365CC" w:rsidP="008365CC">
      <w:pPr>
        <w:pStyle w:val="NormalWeb"/>
        <w:spacing w:line="360" w:lineRule="auto"/>
        <w:rPr>
          <w:color w:val="000000"/>
        </w:rPr>
      </w:pPr>
      <w:r w:rsidRPr="008365CC">
        <w:rPr>
          <w:color w:val="000000"/>
        </w:rPr>
        <w:t>1.Describe the characteristics of exceptional learners (e.g. Learning Disabilities, Gifted and Talented), including legal implications.</w:t>
      </w:r>
      <w:r w:rsidRPr="008365CC">
        <w:rPr>
          <w:rStyle w:val="apple-converted-space"/>
          <w:rFonts w:eastAsiaTheme="majorEastAsia"/>
          <w:color w:val="000000"/>
        </w:rPr>
        <w:t> </w:t>
      </w:r>
    </w:p>
    <w:p w14:paraId="10B82882" w14:textId="06184C1D" w:rsidR="008365CC" w:rsidRPr="008365CC" w:rsidRDefault="008365CC" w:rsidP="008365CC">
      <w:pPr>
        <w:pStyle w:val="NormalWeb"/>
        <w:spacing w:line="360" w:lineRule="auto"/>
        <w:rPr>
          <w:color w:val="000000"/>
        </w:rPr>
      </w:pPr>
      <w:r w:rsidRPr="008365CC">
        <w:rPr>
          <w:color w:val="000000"/>
        </w:rPr>
        <w:t>2.Describe and analyze characteristics of diverse learners (e.g. language, gender, sexual orientation, race, ethnicity) and how diversity impacts learning.</w:t>
      </w:r>
      <w:r w:rsidRPr="008365CC">
        <w:rPr>
          <w:rStyle w:val="apple-converted-space"/>
          <w:rFonts w:eastAsiaTheme="majorEastAsia"/>
          <w:color w:val="000000"/>
        </w:rPr>
        <w:t> </w:t>
      </w:r>
    </w:p>
    <w:p w14:paraId="03F6CB29" w14:textId="77777777" w:rsidR="008365CC" w:rsidRPr="008365CC" w:rsidRDefault="008365CC" w:rsidP="008365CC">
      <w:pPr>
        <w:pStyle w:val="NormalWeb"/>
        <w:spacing w:line="360" w:lineRule="auto"/>
        <w:rPr>
          <w:color w:val="000000"/>
        </w:rPr>
      </w:pPr>
      <w:r w:rsidRPr="008365CC">
        <w:rPr>
          <w:color w:val="000000"/>
        </w:rPr>
        <w:t>3.Describe the impact of socio-economic status on learning and creating equitable classrooms.</w:t>
      </w:r>
      <w:r w:rsidRPr="008365CC">
        <w:rPr>
          <w:rStyle w:val="apple-converted-space"/>
          <w:rFonts w:eastAsiaTheme="majorEastAsia"/>
          <w:color w:val="000000"/>
        </w:rPr>
        <w:t> </w:t>
      </w:r>
    </w:p>
    <w:p w14:paraId="01A6ABA0" w14:textId="77777777" w:rsidR="00AD4583" w:rsidRDefault="008365CC" w:rsidP="00AD4583">
      <w:pPr>
        <w:spacing w:line="360" w:lineRule="auto"/>
        <w:rPr>
          <w:rFonts w:ascii="Times New Roman" w:hAnsi="Times New Roman" w:cs="Times New Roman"/>
          <w:color w:val="000000"/>
          <w:sz w:val="24"/>
          <w:szCs w:val="24"/>
        </w:rPr>
      </w:pPr>
      <w:r w:rsidRPr="008365CC">
        <w:rPr>
          <w:rFonts w:ascii="Times New Roman" w:hAnsi="Times New Roman" w:cs="Times New Roman"/>
          <w:color w:val="000000"/>
          <w:sz w:val="24"/>
          <w:szCs w:val="24"/>
        </w:rPr>
        <w:t>4.Demonstrate an understanding of the benefits and challenges of racial, ethnic, and other types of cultural diversity in the classroom.</w:t>
      </w:r>
    </w:p>
    <w:p w14:paraId="42478F63" w14:textId="652CC5A1" w:rsidR="008365CC" w:rsidRPr="00AD4583" w:rsidRDefault="008365CC" w:rsidP="00AD4583">
      <w:pPr>
        <w:spacing w:line="360" w:lineRule="auto"/>
        <w:rPr>
          <w:rFonts w:ascii="Times New Roman" w:hAnsi="Times New Roman" w:cs="Times New Roman"/>
          <w:sz w:val="24"/>
          <w:szCs w:val="24"/>
        </w:rPr>
      </w:pPr>
      <w:r w:rsidRPr="008365CC">
        <w:rPr>
          <w:rFonts w:cs="Times New Roman"/>
          <w:b/>
          <w:spacing w:val="-1"/>
        </w:rPr>
        <w:lastRenderedPageBreak/>
        <w:t>Prerequisite(s):</w:t>
      </w:r>
      <w:r w:rsidRPr="008365CC">
        <w:rPr>
          <w:rFonts w:cs="Times New Roman"/>
          <w:spacing w:val="-1"/>
        </w:rPr>
        <w:t xml:space="preserve"> Education 1301 – Introduction to Teaching</w:t>
      </w:r>
    </w:p>
    <w:p w14:paraId="6A80D106" w14:textId="6ADFC212" w:rsidR="00B925B7" w:rsidRDefault="00B925B7" w:rsidP="008365CC">
      <w:pPr>
        <w:pStyle w:val="BodyText"/>
        <w:spacing w:line="360" w:lineRule="auto"/>
        <w:ind w:left="0" w:right="344"/>
        <w:rPr>
          <w:rFonts w:cs="Times New Roman"/>
          <w:color w:val="FF0000"/>
          <w:spacing w:val="-1"/>
        </w:rPr>
      </w:pPr>
    </w:p>
    <w:p w14:paraId="3005AB7A" w14:textId="77777777" w:rsidR="00BC15AA" w:rsidRDefault="00B925B7" w:rsidP="00B925B7">
      <w:pPr>
        <w:pStyle w:val="Heading1"/>
        <w:spacing w:line="360" w:lineRule="auto"/>
        <w:ind w:left="0"/>
        <w:rPr>
          <w:rFonts w:ascii="Times New Roman" w:hAnsi="Times New Roman" w:cs="Times New Roman"/>
          <w:spacing w:val="-1"/>
        </w:rPr>
      </w:pPr>
      <w:r w:rsidRPr="003A41BB">
        <w:rPr>
          <w:rFonts w:ascii="Times New Roman" w:hAnsi="Times New Roman" w:cs="Times New Roman"/>
          <w:spacing w:val="-1"/>
        </w:rPr>
        <w:t>Evaluation/Grading</w:t>
      </w:r>
      <w:r w:rsidRPr="003A41BB">
        <w:rPr>
          <w:rFonts w:ascii="Times New Roman" w:hAnsi="Times New Roman" w:cs="Times New Roman"/>
          <w:spacing w:val="-10"/>
        </w:rPr>
        <w:t xml:space="preserve"> </w:t>
      </w:r>
      <w:r w:rsidRPr="003A41BB">
        <w:rPr>
          <w:rFonts w:ascii="Times New Roman" w:hAnsi="Times New Roman" w:cs="Times New Roman"/>
          <w:spacing w:val="-1"/>
        </w:rPr>
        <w:t xml:space="preserve">Policy: </w:t>
      </w:r>
    </w:p>
    <w:p w14:paraId="1D355227" w14:textId="75725C28" w:rsidR="00B925B7" w:rsidRDefault="00CD4169" w:rsidP="00CD4169">
      <w:pPr>
        <w:pStyle w:val="Heading1"/>
        <w:spacing w:line="360" w:lineRule="auto"/>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w:t>
      </w:r>
      <w:r w:rsidR="00B925B7">
        <w:rPr>
          <w:rFonts w:ascii="Times New Roman" w:hAnsi="Times New Roman" w:cs="Times New Roman"/>
          <w:b w:val="0"/>
          <w:spacing w:val="-1"/>
        </w:rPr>
        <w:t xml:space="preserve">Weekly assignments are posted in 3 folders accessed from the homepage. The folders are the </w:t>
      </w:r>
      <w:r w:rsidR="00B925B7" w:rsidRPr="00C04D52">
        <w:rPr>
          <w:rFonts w:ascii="Times New Roman" w:hAnsi="Times New Roman" w:cs="Times New Roman"/>
          <w:b w:val="0"/>
          <w:i/>
          <w:spacing w:val="-1"/>
        </w:rPr>
        <w:t>Warm-up Folder</w:t>
      </w:r>
      <w:r w:rsidR="00B925B7">
        <w:rPr>
          <w:rFonts w:ascii="Times New Roman" w:hAnsi="Times New Roman" w:cs="Times New Roman"/>
          <w:b w:val="0"/>
          <w:spacing w:val="-1"/>
        </w:rPr>
        <w:t xml:space="preserve">, the </w:t>
      </w:r>
      <w:r w:rsidR="00B925B7" w:rsidRPr="00C04D52">
        <w:rPr>
          <w:rFonts w:ascii="Times New Roman" w:hAnsi="Times New Roman" w:cs="Times New Roman"/>
          <w:b w:val="0"/>
          <w:i/>
          <w:spacing w:val="-1"/>
        </w:rPr>
        <w:t>Remember, Understand, Analyze and Apply Folder</w:t>
      </w:r>
      <w:r w:rsidR="00B925B7">
        <w:rPr>
          <w:rFonts w:ascii="Times New Roman" w:hAnsi="Times New Roman" w:cs="Times New Roman"/>
          <w:b w:val="0"/>
          <w:spacing w:val="-1"/>
        </w:rPr>
        <w:t xml:space="preserve">, and the </w:t>
      </w:r>
      <w:r w:rsidR="00B925B7" w:rsidRPr="00C04D52">
        <w:rPr>
          <w:rFonts w:ascii="Times New Roman" w:hAnsi="Times New Roman" w:cs="Times New Roman"/>
          <w:b w:val="0"/>
          <w:i/>
          <w:spacing w:val="-1"/>
        </w:rPr>
        <w:t>Create and Evaluate Folder</w:t>
      </w:r>
      <w:r w:rsidR="00B925B7">
        <w:rPr>
          <w:rFonts w:ascii="Times New Roman" w:hAnsi="Times New Roman" w:cs="Times New Roman"/>
          <w:b w:val="0"/>
          <w:spacing w:val="-1"/>
        </w:rPr>
        <w:t xml:space="preserve">. Click on the weekly link to access these folders containing the assignments. </w:t>
      </w:r>
    </w:p>
    <w:p w14:paraId="60AC43BA" w14:textId="77777777" w:rsidR="00CD4169" w:rsidRDefault="00CD4169" w:rsidP="00CD4169">
      <w:pPr>
        <w:pStyle w:val="Heading1"/>
        <w:spacing w:line="360" w:lineRule="auto"/>
        <w:ind w:left="0"/>
        <w:rPr>
          <w:rFonts w:ascii="Times New Roman" w:hAnsi="Times New Roman" w:cs="Times New Roman"/>
          <w:b w:val="0"/>
          <w:spacing w:val="-1"/>
        </w:rPr>
      </w:pPr>
    </w:p>
    <w:p w14:paraId="6B708F8B" w14:textId="04D20AB4"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2. </w:t>
      </w:r>
      <w:r w:rsidR="00B925B7">
        <w:rPr>
          <w:rFonts w:ascii="Times New Roman" w:hAnsi="Times New Roman" w:cs="Times New Roman"/>
          <w:b w:val="0"/>
          <w:spacing w:val="-1"/>
        </w:rPr>
        <w:t xml:space="preserve">Weekly quizzes are accessed through the </w:t>
      </w:r>
      <w:r w:rsidR="00B925B7" w:rsidRPr="00C04D52">
        <w:rPr>
          <w:rFonts w:ascii="Times New Roman" w:hAnsi="Times New Roman" w:cs="Times New Roman"/>
          <w:b w:val="0"/>
          <w:i/>
          <w:spacing w:val="-1"/>
        </w:rPr>
        <w:t xml:space="preserve">Remember, Understand, Analyze, and Apply </w:t>
      </w:r>
      <w:r w:rsidR="00C04D52">
        <w:rPr>
          <w:rFonts w:ascii="Times New Roman" w:hAnsi="Times New Roman" w:cs="Times New Roman"/>
          <w:b w:val="0"/>
          <w:i/>
          <w:spacing w:val="-1"/>
        </w:rPr>
        <w:t>F</w:t>
      </w:r>
      <w:r w:rsidR="00B925B7" w:rsidRPr="00C04D52">
        <w:rPr>
          <w:rFonts w:ascii="Times New Roman" w:hAnsi="Times New Roman" w:cs="Times New Roman"/>
          <w:b w:val="0"/>
          <w:i/>
          <w:spacing w:val="-1"/>
        </w:rPr>
        <w:t>olders</w:t>
      </w:r>
      <w:r w:rsidR="00B925B7">
        <w:rPr>
          <w:rFonts w:ascii="Times New Roman" w:hAnsi="Times New Roman" w:cs="Times New Roman"/>
          <w:b w:val="0"/>
          <w:spacing w:val="-1"/>
        </w:rPr>
        <w:t xml:space="preserve">. There is a </w:t>
      </w:r>
      <w:r w:rsidR="00195604">
        <w:rPr>
          <w:rFonts w:ascii="Times New Roman" w:hAnsi="Times New Roman" w:cs="Times New Roman"/>
          <w:b w:val="0"/>
          <w:spacing w:val="-1"/>
        </w:rPr>
        <w:t>1-hour</w:t>
      </w:r>
      <w:r w:rsidR="00B925B7">
        <w:rPr>
          <w:rFonts w:ascii="Times New Roman" w:hAnsi="Times New Roman" w:cs="Times New Roman"/>
          <w:b w:val="0"/>
          <w:spacing w:val="-1"/>
        </w:rPr>
        <w:t xml:space="preserve"> time limit on quizzes. </w:t>
      </w:r>
      <w:r w:rsidR="00E1636E">
        <w:rPr>
          <w:rFonts w:ascii="Times New Roman" w:hAnsi="Times New Roman" w:cs="Times New Roman"/>
          <w:b w:val="0"/>
          <w:spacing w:val="-1"/>
        </w:rPr>
        <w:t xml:space="preserve">Be sure that you have a strong internet connection when taking a quiz. </w:t>
      </w:r>
    </w:p>
    <w:p w14:paraId="0C25F84A" w14:textId="77777777" w:rsidR="00CD4169" w:rsidRDefault="00CD4169" w:rsidP="00B925B7">
      <w:pPr>
        <w:pStyle w:val="Heading1"/>
        <w:spacing w:line="360" w:lineRule="auto"/>
        <w:ind w:left="0"/>
        <w:rPr>
          <w:rFonts w:ascii="Times New Roman" w:hAnsi="Times New Roman" w:cs="Times New Roman"/>
          <w:b w:val="0"/>
          <w:spacing w:val="-1"/>
        </w:rPr>
      </w:pPr>
    </w:p>
    <w:p w14:paraId="20C8FC31" w14:textId="7B0166F4"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3. </w:t>
      </w:r>
      <w:r w:rsidR="00B925B7">
        <w:rPr>
          <w:rFonts w:ascii="Times New Roman" w:hAnsi="Times New Roman" w:cs="Times New Roman"/>
          <w:b w:val="0"/>
          <w:spacing w:val="-1"/>
        </w:rPr>
        <w:t>Information</w:t>
      </w:r>
      <w:r w:rsidR="00E20818">
        <w:rPr>
          <w:rFonts w:ascii="Times New Roman" w:hAnsi="Times New Roman" w:cs="Times New Roman"/>
          <w:b w:val="0"/>
          <w:spacing w:val="-1"/>
        </w:rPr>
        <w:t xml:space="preserve">, </w:t>
      </w:r>
      <w:r w:rsidR="00B925B7">
        <w:rPr>
          <w:rFonts w:ascii="Times New Roman" w:hAnsi="Times New Roman" w:cs="Times New Roman"/>
          <w:b w:val="0"/>
          <w:spacing w:val="-1"/>
        </w:rPr>
        <w:t>instructions</w:t>
      </w:r>
      <w:r w:rsidR="00E20818">
        <w:rPr>
          <w:rFonts w:ascii="Times New Roman" w:hAnsi="Times New Roman" w:cs="Times New Roman"/>
          <w:b w:val="0"/>
          <w:spacing w:val="-1"/>
        </w:rPr>
        <w:t xml:space="preserve">, and materials </w:t>
      </w:r>
      <w:r w:rsidR="00B925B7">
        <w:rPr>
          <w:rFonts w:ascii="Times New Roman" w:hAnsi="Times New Roman" w:cs="Times New Roman"/>
          <w:b w:val="0"/>
          <w:spacing w:val="-1"/>
        </w:rPr>
        <w:t xml:space="preserve">for completing </w:t>
      </w:r>
      <w:r w:rsidR="00E20818">
        <w:rPr>
          <w:rFonts w:ascii="Times New Roman" w:hAnsi="Times New Roman" w:cs="Times New Roman"/>
          <w:b w:val="0"/>
          <w:spacing w:val="-1"/>
        </w:rPr>
        <w:t>observation assignments are</w:t>
      </w:r>
      <w:r w:rsidR="00B925B7">
        <w:rPr>
          <w:rFonts w:ascii="Times New Roman" w:hAnsi="Times New Roman" w:cs="Times New Roman"/>
          <w:b w:val="0"/>
          <w:spacing w:val="-1"/>
        </w:rPr>
        <w:t xml:space="preserve"> found in </w:t>
      </w:r>
      <w:r w:rsidR="00E20818">
        <w:rPr>
          <w:rFonts w:ascii="Times New Roman" w:hAnsi="Times New Roman" w:cs="Times New Roman"/>
          <w:b w:val="0"/>
          <w:spacing w:val="-1"/>
        </w:rPr>
        <w:t xml:space="preserve">observation folders </w:t>
      </w:r>
      <w:r w:rsidR="00B925B7">
        <w:rPr>
          <w:rFonts w:ascii="Times New Roman" w:hAnsi="Times New Roman" w:cs="Times New Roman"/>
          <w:b w:val="0"/>
          <w:spacing w:val="-1"/>
        </w:rPr>
        <w:t xml:space="preserve">located on the homepage.  Observations must be made in public schools. Students are responsible for arranging observations. During observations the students are to strictly observe and should not assist in instruction. </w:t>
      </w:r>
    </w:p>
    <w:p w14:paraId="130D6755" w14:textId="77777777" w:rsidR="00CD4169" w:rsidRDefault="00CD4169" w:rsidP="00B925B7">
      <w:pPr>
        <w:pStyle w:val="Heading1"/>
        <w:spacing w:line="360" w:lineRule="auto"/>
        <w:ind w:left="0"/>
        <w:rPr>
          <w:rFonts w:ascii="Times New Roman" w:hAnsi="Times New Roman" w:cs="Times New Roman"/>
          <w:b w:val="0"/>
          <w:spacing w:val="-1"/>
        </w:rPr>
      </w:pPr>
    </w:p>
    <w:p w14:paraId="1DD8011E" w14:textId="173CEFAD" w:rsidR="0083062D"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4.</w:t>
      </w:r>
      <w:r w:rsidR="00B925B7">
        <w:rPr>
          <w:rFonts w:ascii="Times New Roman" w:hAnsi="Times New Roman" w:cs="Times New Roman"/>
          <w:b w:val="0"/>
          <w:spacing w:val="-1"/>
        </w:rPr>
        <w:t xml:space="preserve">Information and instructions for completing the Lesson </w:t>
      </w:r>
      <w:r w:rsidR="00C04D52">
        <w:rPr>
          <w:rFonts w:ascii="Times New Roman" w:hAnsi="Times New Roman" w:cs="Times New Roman"/>
          <w:b w:val="0"/>
          <w:spacing w:val="-1"/>
        </w:rPr>
        <w:t>Plan</w:t>
      </w:r>
      <w:r w:rsidR="00B925B7">
        <w:rPr>
          <w:rFonts w:ascii="Times New Roman" w:hAnsi="Times New Roman" w:cs="Times New Roman"/>
          <w:b w:val="0"/>
          <w:spacing w:val="-1"/>
        </w:rPr>
        <w:t xml:space="preserve"> are found </w:t>
      </w:r>
      <w:r w:rsidR="00E20818">
        <w:rPr>
          <w:rFonts w:ascii="Times New Roman" w:hAnsi="Times New Roman" w:cs="Times New Roman"/>
          <w:b w:val="0"/>
          <w:spacing w:val="-1"/>
        </w:rPr>
        <w:t>are in the Week 15 Folder.</w:t>
      </w:r>
      <w:r w:rsidR="00B925B7">
        <w:rPr>
          <w:rFonts w:ascii="Times New Roman" w:hAnsi="Times New Roman" w:cs="Times New Roman"/>
          <w:b w:val="0"/>
          <w:spacing w:val="-1"/>
        </w:rPr>
        <w:t xml:space="preserve"> The Lesson </w:t>
      </w:r>
      <w:r w:rsidR="00C04D52">
        <w:rPr>
          <w:rFonts w:ascii="Times New Roman" w:hAnsi="Times New Roman" w:cs="Times New Roman"/>
          <w:b w:val="0"/>
          <w:spacing w:val="-1"/>
        </w:rPr>
        <w:t xml:space="preserve">Plan </w:t>
      </w:r>
      <w:r w:rsidR="00B925B7">
        <w:rPr>
          <w:rFonts w:ascii="Times New Roman" w:hAnsi="Times New Roman" w:cs="Times New Roman"/>
          <w:b w:val="0"/>
          <w:spacing w:val="-1"/>
        </w:rPr>
        <w:t>Write-up</w:t>
      </w:r>
      <w:r w:rsidR="00421287">
        <w:rPr>
          <w:rFonts w:ascii="Times New Roman" w:hAnsi="Times New Roman" w:cs="Times New Roman"/>
          <w:b w:val="0"/>
          <w:spacing w:val="-1"/>
        </w:rPr>
        <w:t xml:space="preserve"> assignment</w:t>
      </w:r>
      <w:r w:rsidR="00B925B7">
        <w:rPr>
          <w:rFonts w:ascii="Times New Roman" w:hAnsi="Times New Roman" w:cs="Times New Roman"/>
          <w:b w:val="0"/>
          <w:spacing w:val="-1"/>
        </w:rPr>
        <w:t xml:space="preserve"> is to be completed on the template provided and must be linked to state standards, known as the TEKS</w:t>
      </w:r>
      <w:r w:rsidR="00E20818">
        <w:rPr>
          <w:rFonts w:ascii="Times New Roman" w:hAnsi="Times New Roman" w:cs="Times New Roman"/>
          <w:b w:val="0"/>
          <w:spacing w:val="-1"/>
        </w:rPr>
        <w:t xml:space="preserve">. </w:t>
      </w:r>
    </w:p>
    <w:p w14:paraId="6E4F5ACE" w14:textId="77777777" w:rsidR="00CD4169" w:rsidRDefault="00CD4169" w:rsidP="00B925B7">
      <w:pPr>
        <w:pStyle w:val="Heading1"/>
        <w:spacing w:line="360" w:lineRule="auto"/>
        <w:ind w:left="0"/>
        <w:rPr>
          <w:rFonts w:ascii="Times New Roman" w:hAnsi="Times New Roman" w:cs="Times New Roman"/>
          <w:b w:val="0"/>
          <w:spacing w:val="-1"/>
        </w:rPr>
      </w:pPr>
    </w:p>
    <w:p w14:paraId="20EC2CE2" w14:textId="755B80C7"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5. </w:t>
      </w:r>
      <w:r w:rsidR="00B925B7">
        <w:rPr>
          <w:rFonts w:ascii="Times New Roman" w:hAnsi="Times New Roman" w:cs="Times New Roman"/>
          <w:b w:val="0"/>
          <w:spacing w:val="-1"/>
        </w:rPr>
        <w:t>It is expected that all assignments be turned in by the due date. One week after the due date, zeros will be given.</w:t>
      </w:r>
      <w:r w:rsidR="00E1636E">
        <w:rPr>
          <w:rFonts w:ascii="Times New Roman" w:hAnsi="Times New Roman" w:cs="Times New Roman"/>
          <w:b w:val="0"/>
          <w:spacing w:val="-1"/>
        </w:rPr>
        <w:t xml:space="preserve"> If you have a major emergency such as a severe illness, death in the family, etc. contact the instructor in a timely manner regarding work. </w:t>
      </w:r>
    </w:p>
    <w:p w14:paraId="52683A84" w14:textId="77777777" w:rsidR="00CD4169" w:rsidRDefault="00CD4169" w:rsidP="00B925B7">
      <w:pPr>
        <w:pStyle w:val="Heading1"/>
        <w:spacing w:line="360" w:lineRule="auto"/>
        <w:ind w:left="0"/>
        <w:rPr>
          <w:rFonts w:ascii="Times New Roman" w:hAnsi="Times New Roman" w:cs="Times New Roman"/>
          <w:b w:val="0"/>
          <w:spacing w:val="-1"/>
        </w:rPr>
      </w:pPr>
    </w:p>
    <w:p w14:paraId="3E649873" w14:textId="4281EDED" w:rsidR="00CD4169"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6. </w:t>
      </w:r>
      <w:r w:rsidR="00B925B7">
        <w:rPr>
          <w:rFonts w:ascii="Times New Roman" w:hAnsi="Times New Roman" w:cs="Times New Roman"/>
          <w:b w:val="0"/>
          <w:spacing w:val="-1"/>
        </w:rPr>
        <w:t xml:space="preserve">With the exception of the Lesson </w:t>
      </w:r>
      <w:r w:rsidR="00C04D52">
        <w:rPr>
          <w:rFonts w:ascii="Times New Roman" w:hAnsi="Times New Roman" w:cs="Times New Roman"/>
          <w:b w:val="0"/>
          <w:spacing w:val="-1"/>
        </w:rPr>
        <w:t>Plan</w:t>
      </w:r>
      <w:r w:rsidR="00B925B7">
        <w:rPr>
          <w:rFonts w:ascii="Times New Roman" w:hAnsi="Times New Roman" w:cs="Times New Roman"/>
          <w:b w:val="0"/>
          <w:spacing w:val="-1"/>
        </w:rPr>
        <w:t xml:space="preserve"> and the Disability Summary Form, late work is accepted up to one week after the due date. Late work is penalized 5 points for each day late.  </w:t>
      </w:r>
      <w:r w:rsidR="00E1636E">
        <w:rPr>
          <w:rFonts w:ascii="Times New Roman" w:hAnsi="Times New Roman" w:cs="Times New Roman"/>
          <w:b w:val="0"/>
          <w:spacing w:val="-1"/>
        </w:rPr>
        <w:t xml:space="preserve">After </w:t>
      </w:r>
      <w:r w:rsidR="00E20818">
        <w:rPr>
          <w:rFonts w:ascii="Times New Roman" w:hAnsi="Times New Roman" w:cs="Times New Roman"/>
          <w:b w:val="0"/>
          <w:spacing w:val="-1"/>
        </w:rPr>
        <w:t>one-week</w:t>
      </w:r>
      <w:r w:rsidR="00E1636E">
        <w:rPr>
          <w:rFonts w:ascii="Times New Roman" w:hAnsi="Times New Roman" w:cs="Times New Roman"/>
          <w:b w:val="0"/>
          <w:spacing w:val="-1"/>
        </w:rPr>
        <w:t xml:space="preserve"> zeros will be recorded unless you have made prior arrangement with the instructor. </w:t>
      </w:r>
      <w:r w:rsidR="00B925B7">
        <w:rPr>
          <w:rFonts w:ascii="Times New Roman" w:hAnsi="Times New Roman" w:cs="Times New Roman"/>
          <w:b w:val="0"/>
          <w:spacing w:val="-1"/>
        </w:rPr>
        <w:t xml:space="preserve"> </w:t>
      </w:r>
    </w:p>
    <w:p w14:paraId="71491154" w14:textId="0399CD46" w:rsidR="00B925B7" w:rsidRDefault="00B925B7"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     </w:t>
      </w:r>
    </w:p>
    <w:p w14:paraId="4FA69DFE" w14:textId="5A97DB7A"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7.</w:t>
      </w:r>
      <w:r w:rsidR="00B925B7">
        <w:rPr>
          <w:rFonts w:ascii="Times New Roman" w:hAnsi="Times New Roman" w:cs="Times New Roman"/>
          <w:b w:val="0"/>
          <w:spacing w:val="-1"/>
        </w:rPr>
        <w:t xml:space="preserve">Due to the time late in the semester these assignments are due, the Lesson </w:t>
      </w:r>
      <w:r w:rsidR="00E20818">
        <w:rPr>
          <w:rFonts w:ascii="Times New Roman" w:hAnsi="Times New Roman" w:cs="Times New Roman"/>
          <w:b w:val="0"/>
          <w:spacing w:val="-1"/>
        </w:rPr>
        <w:t>Plan</w:t>
      </w:r>
      <w:r w:rsidR="00B925B7">
        <w:rPr>
          <w:rFonts w:ascii="Times New Roman" w:hAnsi="Times New Roman" w:cs="Times New Roman"/>
          <w:b w:val="0"/>
          <w:spacing w:val="-1"/>
        </w:rPr>
        <w:t xml:space="preserve"> and the Disability Summary Form will not be accepted after the due date.  </w:t>
      </w:r>
    </w:p>
    <w:p w14:paraId="124FDB82" w14:textId="77777777" w:rsidR="00CD4169" w:rsidRDefault="00CD4169" w:rsidP="00B925B7">
      <w:pPr>
        <w:pStyle w:val="Heading1"/>
        <w:spacing w:line="360" w:lineRule="auto"/>
        <w:ind w:left="0"/>
        <w:rPr>
          <w:rFonts w:ascii="Times New Roman" w:hAnsi="Times New Roman" w:cs="Times New Roman"/>
          <w:b w:val="0"/>
          <w:spacing w:val="-1"/>
        </w:rPr>
      </w:pPr>
    </w:p>
    <w:p w14:paraId="4607E94C" w14:textId="1BD87AE3"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8.</w:t>
      </w:r>
      <w:r w:rsidR="00B925B7">
        <w:rPr>
          <w:rFonts w:ascii="Times New Roman" w:hAnsi="Times New Roman" w:cs="Times New Roman"/>
          <w:b w:val="0"/>
          <w:spacing w:val="-1"/>
        </w:rPr>
        <w:t xml:space="preserve">Rubrics for grading Chapter Reflections, Observation </w:t>
      </w:r>
      <w:r w:rsidR="00421287">
        <w:rPr>
          <w:rFonts w:ascii="Times New Roman" w:hAnsi="Times New Roman" w:cs="Times New Roman"/>
          <w:b w:val="0"/>
          <w:spacing w:val="-1"/>
        </w:rPr>
        <w:t>Narrated Power Points</w:t>
      </w:r>
      <w:r w:rsidR="00B925B7">
        <w:rPr>
          <w:rFonts w:ascii="Times New Roman" w:hAnsi="Times New Roman" w:cs="Times New Roman"/>
          <w:b w:val="0"/>
          <w:spacing w:val="-1"/>
        </w:rPr>
        <w:t xml:space="preserve">, and the Lesson </w:t>
      </w:r>
      <w:r w:rsidR="00C04D52">
        <w:rPr>
          <w:rFonts w:ascii="Times New Roman" w:hAnsi="Times New Roman" w:cs="Times New Roman"/>
          <w:b w:val="0"/>
          <w:spacing w:val="-1"/>
        </w:rPr>
        <w:t xml:space="preserve">Plan </w:t>
      </w:r>
      <w:r w:rsidR="00421287">
        <w:rPr>
          <w:rFonts w:ascii="Times New Roman" w:hAnsi="Times New Roman" w:cs="Times New Roman"/>
          <w:b w:val="0"/>
          <w:spacing w:val="-1"/>
        </w:rPr>
        <w:t xml:space="preserve">Write-up </w:t>
      </w:r>
      <w:r w:rsidR="00B925B7">
        <w:rPr>
          <w:rFonts w:ascii="Times New Roman" w:hAnsi="Times New Roman" w:cs="Times New Roman"/>
          <w:b w:val="0"/>
          <w:spacing w:val="-1"/>
        </w:rPr>
        <w:t xml:space="preserve">are posted </w:t>
      </w:r>
      <w:r w:rsidR="009B16B2">
        <w:rPr>
          <w:rFonts w:ascii="Times New Roman" w:hAnsi="Times New Roman" w:cs="Times New Roman"/>
          <w:b w:val="0"/>
          <w:spacing w:val="-1"/>
        </w:rPr>
        <w:t xml:space="preserve">below. </w:t>
      </w:r>
    </w:p>
    <w:p w14:paraId="7A99A990" w14:textId="77777777" w:rsidR="009041F5" w:rsidRDefault="009041F5" w:rsidP="00B925B7">
      <w:pPr>
        <w:pStyle w:val="Heading1"/>
        <w:spacing w:line="360" w:lineRule="auto"/>
        <w:ind w:left="0"/>
        <w:rPr>
          <w:rFonts w:ascii="Times New Roman" w:hAnsi="Times New Roman" w:cs="Times New Roman"/>
          <w:b w:val="0"/>
          <w:spacing w:val="-1"/>
        </w:rPr>
      </w:pPr>
    </w:p>
    <w:p w14:paraId="65C23B4D" w14:textId="77777777" w:rsidR="009041F5" w:rsidRDefault="009041F5" w:rsidP="00B925B7">
      <w:pPr>
        <w:pStyle w:val="Heading1"/>
        <w:spacing w:line="360" w:lineRule="auto"/>
        <w:ind w:left="0"/>
        <w:rPr>
          <w:rFonts w:ascii="Times New Roman" w:hAnsi="Times New Roman" w:cs="Times New Roman"/>
          <w:b w:val="0"/>
          <w:spacing w:val="-1"/>
        </w:rPr>
      </w:pPr>
    </w:p>
    <w:p w14:paraId="621F835A" w14:textId="77777777" w:rsidR="009041F5" w:rsidRDefault="009041F5" w:rsidP="00B925B7">
      <w:pPr>
        <w:pStyle w:val="Heading1"/>
        <w:spacing w:line="360" w:lineRule="auto"/>
        <w:ind w:left="0"/>
        <w:rPr>
          <w:rFonts w:ascii="Times New Roman" w:hAnsi="Times New Roman" w:cs="Times New Roman"/>
          <w:b w:val="0"/>
          <w:spacing w:val="-1"/>
        </w:rPr>
      </w:pPr>
    </w:p>
    <w:p w14:paraId="5C6934CE" w14:textId="77777777" w:rsidR="009041F5" w:rsidRDefault="009041F5" w:rsidP="009041F5">
      <w:pPr>
        <w:rPr>
          <w:rFonts w:ascii="Arial" w:hAnsi="Arial" w:cs="Arial"/>
          <w:b/>
          <w:sz w:val="16"/>
          <w:szCs w:val="16"/>
        </w:rPr>
      </w:pPr>
    </w:p>
    <w:p w14:paraId="2A645795" w14:textId="270DEDD1" w:rsidR="009041F5" w:rsidRPr="00073B9B" w:rsidRDefault="009041F5" w:rsidP="009041F5">
      <w:pPr>
        <w:jc w:val="center"/>
        <w:rPr>
          <w:rFonts w:ascii="Arial" w:hAnsi="Arial" w:cs="Arial"/>
          <w:b/>
          <w:sz w:val="16"/>
          <w:szCs w:val="16"/>
        </w:rPr>
      </w:pPr>
      <w:r w:rsidRPr="00073B9B">
        <w:rPr>
          <w:rFonts w:ascii="Arial" w:hAnsi="Arial" w:cs="Arial"/>
          <w:b/>
          <w:sz w:val="16"/>
          <w:szCs w:val="16"/>
        </w:rPr>
        <w:lastRenderedPageBreak/>
        <w:t>Observation PowerPoint Presentation Rubric</w:t>
      </w:r>
    </w:p>
    <w:p w14:paraId="6680B6D5" w14:textId="77777777" w:rsidR="009041F5" w:rsidRPr="00073B9B" w:rsidRDefault="009041F5" w:rsidP="009041F5">
      <w:pPr>
        <w:jc w:val="center"/>
        <w:rPr>
          <w:rFonts w:ascii="Arial" w:hAnsi="Arial" w:cs="Arial"/>
          <w:b/>
          <w:sz w:val="16"/>
          <w:szCs w:val="16"/>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041F5" w:rsidRPr="00073B9B" w14:paraId="1CBADE94" w14:textId="77777777" w:rsidTr="003F342C">
        <w:tc>
          <w:tcPr>
            <w:tcW w:w="1558" w:type="dxa"/>
          </w:tcPr>
          <w:p w14:paraId="72F3030F"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Indicator</w:t>
            </w:r>
          </w:p>
          <w:p w14:paraId="6FC9560D" w14:textId="77777777" w:rsidR="009041F5" w:rsidRPr="00073B9B" w:rsidRDefault="009041F5" w:rsidP="003F342C">
            <w:pPr>
              <w:jc w:val="center"/>
              <w:rPr>
                <w:rFonts w:ascii="Arial" w:hAnsi="Arial" w:cs="Arial"/>
                <w:b/>
                <w:sz w:val="16"/>
                <w:szCs w:val="16"/>
              </w:rPr>
            </w:pPr>
          </w:p>
        </w:tc>
        <w:tc>
          <w:tcPr>
            <w:tcW w:w="1558" w:type="dxa"/>
          </w:tcPr>
          <w:p w14:paraId="19F71774"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Unsatisfactory</w:t>
            </w:r>
          </w:p>
          <w:p w14:paraId="374B71D1" w14:textId="77777777" w:rsidR="009041F5" w:rsidRPr="00073B9B" w:rsidRDefault="009041F5" w:rsidP="003F342C">
            <w:pPr>
              <w:autoSpaceDE w:val="0"/>
              <w:autoSpaceDN w:val="0"/>
              <w:adjustRightInd w:val="0"/>
              <w:jc w:val="center"/>
              <w:rPr>
                <w:rFonts w:ascii="Arial" w:hAnsi="Arial" w:cs="Arial"/>
                <w:b/>
                <w:sz w:val="16"/>
                <w:szCs w:val="16"/>
              </w:rPr>
            </w:pPr>
            <w:r>
              <w:rPr>
                <w:rFonts w:ascii="Arial" w:hAnsi="Arial" w:cs="Arial"/>
                <w:b/>
                <w:sz w:val="16"/>
                <w:szCs w:val="16"/>
              </w:rPr>
              <w:t>50</w:t>
            </w:r>
            <w:r w:rsidRPr="00073B9B">
              <w:rPr>
                <w:rFonts w:ascii="Arial" w:hAnsi="Arial" w:cs="Arial"/>
                <w:b/>
                <w:sz w:val="16"/>
                <w:szCs w:val="16"/>
              </w:rPr>
              <w:t xml:space="preserve"> Points</w:t>
            </w:r>
          </w:p>
          <w:p w14:paraId="645A2D00" w14:textId="77777777" w:rsidR="009041F5" w:rsidRPr="00073B9B" w:rsidRDefault="009041F5" w:rsidP="003F342C">
            <w:pPr>
              <w:jc w:val="center"/>
              <w:rPr>
                <w:rFonts w:ascii="Arial" w:hAnsi="Arial" w:cs="Arial"/>
                <w:b/>
                <w:sz w:val="16"/>
                <w:szCs w:val="16"/>
              </w:rPr>
            </w:pPr>
          </w:p>
        </w:tc>
        <w:tc>
          <w:tcPr>
            <w:tcW w:w="1558" w:type="dxa"/>
          </w:tcPr>
          <w:p w14:paraId="727D3D2D"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Fair</w:t>
            </w:r>
          </w:p>
          <w:p w14:paraId="49A0E1EE" w14:textId="77777777" w:rsidR="009041F5" w:rsidRPr="00073B9B" w:rsidRDefault="009041F5" w:rsidP="003F342C">
            <w:pPr>
              <w:autoSpaceDE w:val="0"/>
              <w:autoSpaceDN w:val="0"/>
              <w:adjustRightInd w:val="0"/>
              <w:jc w:val="center"/>
              <w:rPr>
                <w:rFonts w:ascii="Arial" w:hAnsi="Arial" w:cs="Arial"/>
                <w:b/>
                <w:sz w:val="16"/>
                <w:szCs w:val="16"/>
              </w:rPr>
            </w:pPr>
            <w:r>
              <w:rPr>
                <w:rFonts w:ascii="Arial" w:hAnsi="Arial" w:cs="Arial"/>
                <w:b/>
                <w:sz w:val="16"/>
                <w:szCs w:val="16"/>
              </w:rPr>
              <w:t>80</w:t>
            </w:r>
            <w:r w:rsidRPr="00073B9B">
              <w:rPr>
                <w:rFonts w:ascii="Arial" w:hAnsi="Arial" w:cs="Arial"/>
                <w:b/>
                <w:sz w:val="16"/>
                <w:szCs w:val="16"/>
              </w:rPr>
              <w:t xml:space="preserve"> Points</w:t>
            </w:r>
          </w:p>
          <w:p w14:paraId="3C084798" w14:textId="77777777" w:rsidR="009041F5" w:rsidRPr="00073B9B" w:rsidRDefault="009041F5" w:rsidP="003F342C">
            <w:pPr>
              <w:autoSpaceDE w:val="0"/>
              <w:autoSpaceDN w:val="0"/>
              <w:adjustRightInd w:val="0"/>
              <w:jc w:val="center"/>
              <w:rPr>
                <w:rFonts w:ascii="Arial" w:hAnsi="Arial" w:cs="Arial"/>
                <w:b/>
                <w:sz w:val="16"/>
                <w:szCs w:val="16"/>
              </w:rPr>
            </w:pPr>
          </w:p>
          <w:p w14:paraId="24AF6DC8" w14:textId="77777777" w:rsidR="009041F5" w:rsidRPr="00073B9B" w:rsidRDefault="009041F5" w:rsidP="003F342C">
            <w:pPr>
              <w:autoSpaceDE w:val="0"/>
              <w:autoSpaceDN w:val="0"/>
              <w:adjustRightInd w:val="0"/>
              <w:jc w:val="center"/>
              <w:rPr>
                <w:rFonts w:ascii="Arial" w:hAnsi="Arial" w:cs="Arial"/>
                <w:b/>
                <w:sz w:val="16"/>
                <w:szCs w:val="16"/>
              </w:rPr>
            </w:pPr>
          </w:p>
        </w:tc>
        <w:tc>
          <w:tcPr>
            <w:tcW w:w="1558" w:type="dxa"/>
          </w:tcPr>
          <w:p w14:paraId="79136A25"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Good</w:t>
            </w:r>
          </w:p>
          <w:p w14:paraId="78DBFB22" w14:textId="77777777" w:rsidR="009041F5" w:rsidRPr="00073B9B" w:rsidRDefault="009041F5" w:rsidP="003F342C">
            <w:pPr>
              <w:autoSpaceDE w:val="0"/>
              <w:autoSpaceDN w:val="0"/>
              <w:adjustRightInd w:val="0"/>
              <w:jc w:val="center"/>
              <w:rPr>
                <w:rFonts w:ascii="Arial" w:hAnsi="Arial" w:cs="Arial"/>
                <w:b/>
                <w:sz w:val="16"/>
                <w:szCs w:val="16"/>
              </w:rPr>
            </w:pPr>
            <w:r>
              <w:rPr>
                <w:rFonts w:ascii="Arial" w:hAnsi="Arial" w:cs="Arial"/>
                <w:b/>
                <w:sz w:val="16"/>
                <w:szCs w:val="16"/>
              </w:rPr>
              <w:t>90</w:t>
            </w:r>
            <w:r w:rsidRPr="00073B9B">
              <w:rPr>
                <w:rFonts w:ascii="Arial" w:hAnsi="Arial" w:cs="Arial"/>
                <w:b/>
                <w:sz w:val="16"/>
                <w:szCs w:val="16"/>
              </w:rPr>
              <w:t xml:space="preserve"> Points</w:t>
            </w:r>
          </w:p>
          <w:p w14:paraId="2A3E448F" w14:textId="77777777" w:rsidR="009041F5" w:rsidRPr="00073B9B" w:rsidRDefault="009041F5" w:rsidP="003F342C">
            <w:pPr>
              <w:jc w:val="center"/>
              <w:rPr>
                <w:rFonts w:ascii="Arial" w:hAnsi="Arial" w:cs="Arial"/>
                <w:b/>
                <w:sz w:val="16"/>
                <w:szCs w:val="16"/>
              </w:rPr>
            </w:pPr>
          </w:p>
        </w:tc>
        <w:tc>
          <w:tcPr>
            <w:tcW w:w="1559" w:type="dxa"/>
          </w:tcPr>
          <w:p w14:paraId="31D8E982"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Exemplary</w:t>
            </w:r>
          </w:p>
          <w:p w14:paraId="6982E59C" w14:textId="77777777" w:rsidR="009041F5" w:rsidRPr="00073B9B" w:rsidRDefault="009041F5" w:rsidP="003F342C">
            <w:pPr>
              <w:autoSpaceDE w:val="0"/>
              <w:autoSpaceDN w:val="0"/>
              <w:adjustRightInd w:val="0"/>
              <w:jc w:val="center"/>
              <w:rPr>
                <w:rFonts w:ascii="Arial" w:hAnsi="Arial" w:cs="Arial"/>
                <w:b/>
                <w:sz w:val="16"/>
                <w:szCs w:val="16"/>
              </w:rPr>
            </w:pPr>
            <w:r>
              <w:rPr>
                <w:rFonts w:ascii="Arial" w:hAnsi="Arial" w:cs="Arial"/>
                <w:b/>
                <w:sz w:val="16"/>
                <w:szCs w:val="16"/>
              </w:rPr>
              <w:t>100</w:t>
            </w:r>
            <w:r w:rsidRPr="00073B9B">
              <w:rPr>
                <w:rFonts w:ascii="Arial" w:hAnsi="Arial" w:cs="Arial"/>
                <w:b/>
                <w:sz w:val="16"/>
                <w:szCs w:val="16"/>
              </w:rPr>
              <w:t xml:space="preserve"> Points</w:t>
            </w:r>
          </w:p>
          <w:p w14:paraId="5DAF7327" w14:textId="77777777" w:rsidR="009041F5" w:rsidRPr="00073B9B" w:rsidRDefault="009041F5" w:rsidP="003F342C">
            <w:pPr>
              <w:jc w:val="center"/>
              <w:rPr>
                <w:rFonts w:ascii="Arial" w:hAnsi="Arial" w:cs="Arial"/>
                <w:b/>
                <w:sz w:val="16"/>
                <w:szCs w:val="16"/>
              </w:rPr>
            </w:pPr>
          </w:p>
        </w:tc>
        <w:tc>
          <w:tcPr>
            <w:tcW w:w="1559" w:type="dxa"/>
          </w:tcPr>
          <w:p w14:paraId="2EE18512" w14:textId="77777777" w:rsidR="009041F5" w:rsidRPr="00073B9B" w:rsidRDefault="009041F5" w:rsidP="003F342C">
            <w:pPr>
              <w:jc w:val="center"/>
              <w:rPr>
                <w:rFonts w:ascii="Arial" w:hAnsi="Arial" w:cs="Arial"/>
                <w:b/>
                <w:sz w:val="16"/>
                <w:szCs w:val="16"/>
              </w:rPr>
            </w:pPr>
            <w:r w:rsidRPr="00073B9B">
              <w:rPr>
                <w:rFonts w:ascii="Arial" w:hAnsi="Arial" w:cs="Arial"/>
                <w:b/>
                <w:sz w:val="16"/>
                <w:szCs w:val="16"/>
              </w:rPr>
              <w:t>Score</w:t>
            </w:r>
          </w:p>
        </w:tc>
      </w:tr>
      <w:tr w:rsidR="009041F5" w:rsidRPr="00073B9B" w14:paraId="13101CDB" w14:textId="77777777" w:rsidTr="003F342C">
        <w:tc>
          <w:tcPr>
            <w:tcW w:w="1558" w:type="dxa"/>
          </w:tcPr>
          <w:p w14:paraId="47F9A1D7" w14:textId="77777777" w:rsidR="009041F5" w:rsidRPr="00073B9B" w:rsidRDefault="009041F5" w:rsidP="003F342C">
            <w:pPr>
              <w:rPr>
                <w:rFonts w:ascii="Arial" w:hAnsi="Arial" w:cs="Arial"/>
                <w:b/>
                <w:sz w:val="16"/>
                <w:szCs w:val="16"/>
              </w:rPr>
            </w:pPr>
            <w:r>
              <w:rPr>
                <w:rFonts w:ascii="Arial" w:hAnsi="Arial" w:cs="Arial"/>
                <w:b/>
                <w:sz w:val="16"/>
                <w:szCs w:val="16"/>
              </w:rPr>
              <w:t xml:space="preserve">Observation and </w:t>
            </w:r>
            <w:r w:rsidRPr="00073B9B">
              <w:rPr>
                <w:rFonts w:ascii="Arial" w:hAnsi="Arial" w:cs="Arial"/>
                <w:b/>
                <w:sz w:val="16"/>
                <w:szCs w:val="16"/>
              </w:rPr>
              <w:t>PowerPoint Presentation</w:t>
            </w:r>
          </w:p>
        </w:tc>
        <w:tc>
          <w:tcPr>
            <w:tcW w:w="1558" w:type="dxa"/>
          </w:tcPr>
          <w:p w14:paraId="4EC29949" w14:textId="77777777" w:rsidR="009041F5" w:rsidRPr="00073B9B" w:rsidRDefault="009041F5" w:rsidP="003F342C">
            <w:pPr>
              <w:autoSpaceDE w:val="0"/>
              <w:autoSpaceDN w:val="0"/>
              <w:adjustRightInd w:val="0"/>
              <w:rPr>
                <w:rFonts w:ascii="Arial" w:hAnsi="Arial" w:cs="Arial"/>
                <w:sz w:val="16"/>
                <w:szCs w:val="16"/>
              </w:rPr>
            </w:pPr>
            <w:r>
              <w:rPr>
                <w:rFonts w:ascii="Arial" w:hAnsi="Arial" w:cs="Arial"/>
                <w:sz w:val="16"/>
                <w:szCs w:val="16"/>
              </w:rPr>
              <w:t>Time Sheet without PPT Presentation</w:t>
            </w:r>
          </w:p>
        </w:tc>
        <w:tc>
          <w:tcPr>
            <w:tcW w:w="1558" w:type="dxa"/>
          </w:tcPr>
          <w:p w14:paraId="1A7F59BE" w14:textId="77777777" w:rsidR="009041F5" w:rsidRDefault="009041F5" w:rsidP="003F342C">
            <w:pPr>
              <w:autoSpaceDE w:val="0"/>
              <w:autoSpaceDN w:val="0"/>
              <w:adjustRightInd w:val="0"/>
              <w:rPr>
                <w:rFonts w:ascii="Arial" w:hAnsi="Arial" w:cs="Arial"/>
                <w:sz w:val="16"/>
                <w:szCs w:val="16"/>
              </w:rPr>
            </w:pPr>
            <w:r>
              <w:rPr>
                <w:rFonts w:ascii="Arial" w:hAnsi="Arial" w:cs="Arial"/>
                <w:sz w:val="16"/>
                <w:szCs w:val="16"/>
              </w:rPr>
              <w:t xml:space="preserve">PPT </w:t>
            </w:r>
            <w:r w:rsidRPr="00073B9B">
              <w:rPr>
                <w:rFonts w:ascii="Arial" w:hAnsi="Arial" w:cs="Arial"/>
                <w:sz w:val="16"/>
                <w:szCs w:val="16"/>
              </w:rPr>
              <w:t>Presentation includes required slides with major grammatical or spelling errors</w:t>
            </w:r>
            <w:r>
              <w:rPr>
                <w:rFonts w:ascii="Arial" w:hAnsi="Arial" w:cs="Arial"/>
                <w:sz w:val="16"/>
                <w:szCs w:val="16"/>
              </w:rPr>
              <w:t xml:space="preserve">. </w:t>
            </w:r>
          </w:p>
          <w:p w14:paraId="22A287CC" w14:textId="77777777" w:rsidR="009041F5" w:rsidRDefault="009041F5" w:rsidP="003F342C">
            <w:pPr>
              <w:autoSpaceDE w:val="0"/>
              <w:autoSpaceDN w:val="0"/>
              <w:adjustRightInd w:val="0"/>
              <w:rPr>
                <w:rFonts w:ascii="Arial" w:hAnsi="Arial" w:cs="Arial"/>
                <w:sz w:val="16"/>
                <w:szCs w:val="16"/>
              </w:rPr>
            </w:pPr>
          </w:p>
          <w:p w14:paraId="5040524F" w14:textId="77777777" w:rsidR="009041F5" w:rsidRDefault="009041F5" w:rsidP="003F342C">
            <w:pPr>
              <w:autoSpaceDE w:val="0"/>
              <w:autoSpaceDN w:val="0"/>
              <w:adjustRightInd w:val="0"/>
              <w:rPr>
                <w:rFonts w:ascii="Arial" w:hAnsi="Arial" w:cs="Arial"/>
                <w:sz w:val="16"/>
                <w:szCs w:val="16"/>
              </w:rPr>
            </w:pPr>
          </w:p>
          <w:p w14:paraId="4EA27930" w14:textId="77777777" w:rsidR="009041F5" w:rsidRPr="00073B9B" w:rsidRDefault="009041F5" w:rsidP="003F342C">
            <w:pPr>
              <w:autoSpaceDE w:val="0"/>
              <w:autoSpaceDN w:val="0"/>
              <w:adjustRightInd w:val="0"/>
              <w:rPr>
                <w:rFonts w:ascii="Arial" w:hAnsi="Arial" w:cs="Arial"/>
                <w:sz w:val="16"/>
                <w:szCs w:val="16"/>
              </w:rPr>
            </w:pPr>
            <w:r>
              <w:rPr>
                <w:rFonts w:ascii="Arial" w:hAnsi="Arial" w:cs="Arial"/>
                <w:sz w:val="16"/>
                <w:szCs w:val="16"/>
              </w:rPr>
              <w:t>Time sheet signed.</w:t>
            </w:r>
          </w:p>
        </w:tc>
        <w:tc>
          <w:tcPr>
            <w:tcW w:w="1558" w:type="dxa"/>
          </w:tcPr>
          <w:p w14:paraId="4A101422" w14:textId="77777777" w:rsidR="009041F5"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Presentation includes required slides</w:t>
            </w:r>
            <w:r>
              <w:rPr>
                <w:rFonts w:ascii="Arial" w:hAnsi="Arial" w:cs="Arial"/>
                <w:sz w:val="16"/>
                <w:szCs w:val="16"/>
              </w:rPr>
              <w:t xml:space="preserve"> with audio</w:t>
            </w:r>
            <w:r w:rsidRPr="00073B9B">
              <w:rPr>
                <w:rFonts w:ascii="Arial" w:hAnsi="Arial" w:cs="Arial"/>
                <w:sz w:val="16"/>
                <w:szCs w:val="16"/>
              </w:rPr>
              <w:t xml:space="preserve"> </w:t>
            </w:r>
            <w:r>
              <w:rPr>
                <w:rFonts w:ascii="Arial" w:hAnsi="Arial" w:cs="Arial"/>
                <w:sz w:val="16"/>
                <w:szCs w:val="16"/>
              </w:rPr>
              <w:t>and</w:t>
            </w:r>
            <w:r w:rsidRPr="00073B9B">
              <w:rPr>
                <w:rFonts w:ascii="Arial" w:hAnsi="Arial" w:cs="Arial"/>
                <w:sz w:val="16"/>
                <w:szCs w:val="16"/>
              </w:rPr>
              <w:t xml:space="preserve"> minor grammatical or spelling errors</w:t>
            </w:r>
            <w:r>
              <w:rPr>
                <w:rFonts w:ascii="Arial" w:hAnsi="Arial" w:cs="Arial"/>
                <w:sz w:val="16"/>
                <w:szCs w:val="16"/>
              </w:rPr>
              <w:t>.</w:t>
            </w:r>
          </w:p>
          <w:p w14:paraId="65E13331" w14:textId="77777777" w:rsidR="009041F5" w:rsidRDefault="009041F5" w:rsidP="003F342C">
            <w:pPr>
              <w:autoSpaceDE w:val="0"/>
              <w:autoSpaceDN w:val="0"/>
              <w:adjustRightInd w:val="0"/>
              <w:rPr>
                <w:rFonts w:ascii="Arial" w:hAnsi="Arial" w:cs="Arial"/>
                <w:sz w:val="16"/>
                <w:szCs w:val="16"/>
              </w:rPr>
            </w:pPr>
          </w:p>
          <w:p w14:paraId="0B75CCA6" w14:textId="77777777" w:rsidR="009041F5" w:rsidRPr="00073B9B" w:rsidRDefault="009041F5" w:rsidP="003F342C">
            <w:pPr>
              <w:autoSpaceDE w:val="0"/>
              <w:autoSpaceDN w:val="0"/>
              <w:adjustRightInd w:val="0"/>
              <w:rPr>
                <w:rFonts w:ascii="Arial" w:hAnsi="Arial" w:cs="Arial"/>
                <w:sz w:val="16"/>
                <w:szCs w:val="16"/>
              </w:rPr>
            </w:pPr>
            <w:r>
              <w:rPr>
                <w:rFonts w:ascii="Arial" w:hAnsi="Arial" w:cs="Arial"/>
                <w:sz w:val="16"/>
                <w:szCs w:val="16"/>
              </w:rPr>
              <w:t xml:space="preserve">Time sheet signed. </w:t>
            </w:r>
          </w:p>
        </w:tc>
        <w:tc>
          <w:tcPr>
            <w:tcW w:w="1559" w:type="dxa"/>
          </w:tcPr>
          <w:p w14:paraId="4138BAB8" w14:textId="77777777" w:rsidR="009041F5"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Presentation includes required slides </w:t>
            </w:r>
            <w:r>
              <w:rPr>
                <w:rFonts w:ascii="Arial" w:hAnsi="Arial" w:cs="Arial"/>
                <w:sz w:val="16"/>
                <w:szCs w:val="16"/>
              </w:rPr>
              <w:t>with audio and</w:t>
            </w:r>
            <w:r w:rsidRPr="00073B9B">
              <w:rPr>
                <w:rFonts w:ascii="Arial" w:hAnsi="Arial" w:cs="Arial"/>
                <w:sz w:val="16"/>
                <w:szCs w:val="16"/>
              </w:rPr>
              <w:t xml:space="preserve"> free of grammatical or spelling errors</w:t>
            </w:r>
            <w:r>
              <w:rPr>
                <w:rFonts w:ascii="Arial" w:hAnsi="Arial" w:cs="Arial"/>
                <w:sz w:val="16"/>
                <w:szCs w:val="16"/>
              </w:rPr>
              <w:t xml:space="preserve">. </w:t>
            </w:r>
          </w:p>
          <w:p w14:paraId="38600A73" w14:textId="77777777" w:rsidR="009041F5" w:rsidRDefault="009041F5" w:rsidP="003F342C">
            <w:pPr>
              <w:autoSpaceDE w:val="0"/>
              <w:autoSpaceDN w:val="0"/>
              <w:adjustRightInd w:val="0"/>
              <w:rPr>
                <w:rFonts w:ascii="Arial" w:hAnsi="Arial" w:cs="Arial"/>
                <w:sz w:val="16"/>
                <w:szCs w:val="16"/>
              </w:rPr>
            </w:pPr>
          </w:p>
          <w:p w14:paraId="577D9CF1" w14:textId="77777777" w:rsidR="009041F5" w:rsidRPr="00073B9B" w:rsidRDefault="009041F5" w:rsidP="003F342C">
            <w:pPr>
              <w:autoSpaceDE w:val="0"/>
              <w:autoSpaceDN w:val="0"/>
              <w:adjustRightInd w:val="0"/>
              <w:rPr>
                <w:rFonts w:ascii="Arial" w:hAnsi="Arial" w:cs="Arial"/>
                <w:sz w:val="16"/>
                <w:szCs w:val="16"/>
              </w:rPr>
            </w:pPr>
            <w:r>
              <w:rPr>
                <w:rFonts w:ascii="Arial" w:hAnsi="Arial" w:cs="Arial"/>
                <w:sz w:val="16"/>
                <w:szCs w:val="16"/>
              </w:rPr>
              <w:t>Time sheet signed.</w:t>
            </w:r>
          </w:p>
        </w:tc>
        <w:tc>
          <w:tcPr>
            <w:tcW w:w="1559" w:type="dxa"/>
          </w:tcPr>
          <w:p w14:paraId="08FAA81D" w14:textId="77777777" w:rsidR="009041F5" w:rsidRPr="00073B9B" w:rsidRDefault="009041F5" w:rsidP="003F342C">
            <w:pPr>
              <w:jc w:val="center"/>
              <w:rPr>
                <w:rFonts w:ascii="Arial" w:hAnsi="Arial" w:cs="Arial"/>
                <w:sz w:val="16"/>
                <w:szCs w:val="16"/>
              </w:rPr>
            </w:pPr>
          </w:p>
        </w:tc>
      </w:tr>
    </w:tbl>
    <w:p w14:paraId="6C2FB980" w14:textId="77777777" w:rsidR="009041F5" w:rsidRDefault="009041F5" w:rsidP="009041F5">
      <w:pPr>
        <w:rPr>
          <w:rFonts w:ascii="Arial" w:hAnsi="Arial" w:cs="Arial"/>
          <w:b/>
          <w:sz w:val="16"/>
          <w:szCs w:val="16"/>
        </w:rPr>
      </w:pPr>
    </w:p>
    <w:p w14:paraId="7DEC4953" w14:textId="77777777" w:rsidR="009041F5" w:rsidRDefault="009041F5" w:rsidP="009041F5">
      <w:pPr>
        <w:rPr>
          <w:rFonts w:ascii="Arial" w:hAnsi="Arial" w:cs="Arial"/>
          <w:b/>
          <w:sz w:val="16"/>
          <w:szCs w:val="16"/>
        </w:rPr>
      </w:pPr>
    </w:p>
    <w:p w14:paraId="6CC5EFA8" w14:textId="77777777" w:rsidR="009041F5" w:rsidRPr="00073B9B" w:rsidRDefault="009041F5" w:rsidP="009041F5">
      <w:pPr>
        <w:jc w:val="center"/>
        <w:rPr>
          <w:rFonts w:ascii="Arial" w:hAnsi="Arial" w:cs="Arial"/>
          <w:b/>
          <w:sz w:val="16"/>
          <w:szCs w:val="16"/>
        </w:rPr>
      </w:pPr>
      <w:r w:rsidRPr="00073B9B">
        <w:rPr>
          <w:rFonts w:ascii="Arial" w:hAnsi="Arial" w:cs="Arial"/>
          <w:b/>
          <w:sz w:val="16"/>
          <w:szCs w:val="16"/>
        </w:rPr>
        <w:t>Lesson Presentation Rubric</w:t>
      </w:r>
    </w:p>
    <w:p w14:paraId="0087FFA3" w14:textId="77777777" w:rsidR="009041F5" w:rsidRPr="00073B9B" w:rsidRDefault="009041F5" w:rsidP="009041F5">
      <w:pPr>
        <w:jc w:val="center"/>
        <w:rPr>
          <w:rFonts w:ascii="Arial" w:hAnsi="Arial" w:cs="Arial"/>
          <w:b/>
          <w:sz w:val="16"/>
          <w:szCs w:val="16"/>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041F5" w:rsidRPr="00073B9B" w14:paraId="604DB535" w14:textId="77777777" w:rsidTr="003F342C">
        <w:tc>
          <w:tcPr>
            <w:tcW w:w="1558" w:type="dxa"/>
          </w:tcPr>
          <w:p w14:paraId="7C66D093"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Indicator</w:t>
            </w:r>
          </w:p>
          <w:p w14:paraId="0F5C98BC" w14:textId="77777777" w:rsidR="009041F5" w:rsidRPr="00073B9B" w:rsidRDefault="009041F5" w:rsidP="003F342C">
            <w:pPr>
              <w:jc w:val="center"/>
              <w:rPr>
                <w:rFonts w:ascii="Arial" w:hAnsi="Arial" w:cs="Arial"/>
                <w:b/>
                <w:sz w:val="16"/>
                <w:szCs w:val="16"/>
              </w:rPr>
            </w:pPr>
          </w:p>
        </w:tc>
        <w:tc>
          <w:tcPr>
            <w:tcW w:w="1558" w:type="dxa"/>
          </w:tcPr>
          <w:p w14:paraId="6E5C1094"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Unsatisfactory</w:t>
            </w:r>
          </w:p>
          <w:p w14:paraId="5CF4E504"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10 Points</w:t>
            </w:r>
          </w:p>
          <w:p w14:paraId="3A02AFD5" w14:textId="77777777" w:rsidR="009041F5" w:rsidRPr="00073B9B" w:rsidRDefault="009041F5" w:rsidP="003F342C">
            <w:pPr>
              <w:jc w:val="center"/>
              <w:rPr>
                <w:rFonts w:ascii="Arial" w:hAnsi="Arial" w:cs="Arial"/>
                <w:b/>
                <w:sz w:val="16"/>
                <w:szCs w:val="16"/>
              </w:rPr>
            </w:pPr>
          </w:p>
        </w:tc>
        <w:tc>
          <w:tcPr>
            <w:tcW w:w="1558" w:type="dxa"/>
          </w:tcPr>
          <w:p w14:paraId="14204F01"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Fair</w:t>
            </w:r>
          </w:p>
          <w:p w14:paraId="36839DEC"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14 Points</w:t>
            </w:r>
          </w:p>
          <w:p w14:paraId="724E484A" w14:textId="77777777" w:rsidR="009041F5" w:rsidRPr="00073B9B" w:rsidRDefault="009041F5" w:rsidP="003F342C">
            <w:pPr>
              <w:jc w:val="center"/>
              <w:rPr>
                <w:rFonts w:ascii="Arial" w:hAnsi="Arial" w:cs="Arial"/>
                <w:b/>
                <w:sz w:val="16"/>
                <w:szCs w:val="16"/>
              </w:rPr>
            </w:pPr>
          </w:p>
        </w:tc>
        <w:tc>
          <w:tcPr>
            <w:tcW w:w="1558" w:type="dxa"/>
          </w:tcPr>
          <w:p w14:paraId="40382BC1"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Good</w:t>
            </w:r>
          </w:p>
          <w:p w14:paraId="45F3621B"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16 Points</w:t>
            </w:r>
          </w:p>
          <w:p w14:paraId="25077B3B" w14:textId="77777777" w:rsidR="009041F5" w:rsidRPr="00073B9B" w:rsidRDefault="009041F5" w:rsidP="003F342C">
            <w:pPr>
              <w:jc w:val="center"/>
              <w:rPr>
                <w:rFonts w:ascii="Arial" w:hAnsi="Arial" w:cs="Arial"/>
                <w:b/>
                <w:sz w:val="16"/>
                <w:szCs w:val="16"/>
              </w:rPr>
            </w:pPr>
          </w:p>
        </w:tc>
        <w:tc>
          <w:tcPr>
            <w:tcW w:w="1559" w:type="dxa"/>
          </w:tcPr>
          <w:p w14:paraId="2B0F3C9C"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Exemplary</w:t>
            </w:r>
          </w:p>
          <w:p w14:paraId="0294ECAA" w14:textId="77777777" w:rsidR="009041F5" w:rsidRPr="00073B9B" w:rsidRDefault="009041F5" w:rsidP="003F342C">
            <w:pPr>
              <w:autoSpaceDE w:val="0"/>
              <w:autoSpaceDN w:val="0"/>
              <w:adjustRightInd w:val="0"/>
              <w:jc w:val="center"/>
              <w:rPr>
                <w:rFonts w:ascii="Arial" w:hAnsi="Arial" w:cs="Arial"/>
                <w:b/>
                <w:sz w:val="16"/>
                <w:szCs w:val="16"/>
              </w:rPr>
            </w:pPr>
            <w:r w:rsidRPr="00073B9B">
              <w:rPr>
                <w:rFonts w:ascii="Arial" w:hAnsi="Arial" w:cs="Arial"/>
                <w:b/>
                <w:sz w:val="16"/>
                <w:szCs w:val="16"/>
              </w:rPr>
              <w:t>20 Points</w:t>
            </w:r>
          </w:p>
          <w:p w14:paraId="2647EDE2" w14:textId="77777777" w:rsidR="009041F5" w:rsidRPr="00073B9B" w:rsidRDefault="009041F5" w:rsidP="003F342C">
            <w:pPr>
              <w:jc w:val="center"/>
              <w:rPr>
                <w:rFonts w:ascii="Arial" w:hAnsi="Arial" w:cs="Arial"/>
                <w:b/>
                <w:sz w:val="16"/>
                <w:szCs w:val="16"/>
              </w:rPr>
            </w:pPr>
          </w:p>
        </w:tc>
        <w:tc>
          <w:tcPr>
            <w:tcW w:w="1559" w:type="dxa"/>
          </w:tcPr>
          <w:p w14:paraId="307DAC74" w14:textId="77777777" w:rsidR="009041F5" w:rsidRPr="00073B9B" w:rsidRDefault="009041F5" w:rsidP="003F342C">
            <w:pPr>
              <w:jc w:val="center"/>
              <w:rPr>
                <w:rFonts w:ascii="Arial" w:hAnsi="Arial" w:cs="Arial"/>
                <w:b/>
                <w:sz w:val="16"/>
                <w:szCs w:val="16"/>
              </w:rPr>
            </w:pPr>
            <w:r w:rsidRPr="00073B9B">
              <w:rPr>
                <w:rFonts w:ascii="Arial" w:hAnsi="Arial" w:cs="Arial"/>
                <w:b/>
                <w:sz w:val="16"/>
                <w:szCs w:val="16"/>
              </w:rPr>
              <w:t>Score</w:t>
            </w:r>
          </w:p>
        </w:tc>
      </w:tr>
      <w:tr w:rsidR="009041F5" w:rsidRPr="00073B9B" w14:paraId="601A6BCB" w14:textId="77777777" w:rsidTr="003F342C">
        <w:tc>
          <w:tcPr>
            <w:tcW w:w="1558" w:type="dxa"/>
          </w:tcPr>
          <w:p w14:paraId="202D8EA5" w14:textId="77777777" w:rsidR="009041F5" w:rsidRPr="00073B9B" w:rsidRDefault="009041F5" w:rsidP="003F342C">
            <w:pPr>
              <w:jc w:val="both"/>
              <w:rPr>
                <w:rFonts w:ascii="Arial" w:hAnsi="Arial" w:cs="Arial"/>
                <w:b/>
                <w:sz w:val="16"/>
                <w:szCs w:val="16"/>
              </w:rPr>
            </w:pPr>
            <w:r w:rsidRPr="00073B9B">
              <w:rPr>
                <w:rFonts w:ascii="Arial" w:hAnsi="Arial" w:cs="Arial"/>
                <w:b/>
                <w:sz w:val="16"/>
                <w:szCs w:val="16"/>
              </w:rPr>
              <w:t>State Standards</w:t>
            </w:r>
          </w:p>
          <w:p w14:paraId="0EC601FF" w14:textId="77777777" w:rsidR="009041F5" w:rsidRPr="00073B9B" w:rsidRDefault="009041F5" w:rsidP="003F342C">
            <w:pPr>
              <w:jc w:val="both"/>
              <w:rPr>
                <w:rFonts w:ascii="Arial" w:hAnsi="Arial" w:cs="Arial"/>
                <w:b/>
                <w:sz w:val="16"/>
                <w:szCs w:val="16"/>
              </w:rPr>
            </w:pPr>
            <w:r w:rsidRPr="00073B9B">
              <w:rPr>
                <w:rFonts w:ascii="Arial" w:hAnsi="Arial" w:cs="Arial"/>
                <w:b/>
                <w:sz w:val="16"/>
                <w:szCs w:val="16"/>
              </w:rPr>
              <w:t>(TEKS)</w:t>
            </w:r>
          </w:p>
        </w:tc>
        <w:tc>
          <w:tcPr>
            <w:tcW w:w="1558" w:type="dxa"/>
          </w:tcPr>
          <w:p w14:paraId="5D47540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Lesson does not </w:t>
            </w:r>
            <w:proofErr w:type="gramStart"/>
            <w:r w:rsidRPr="00073B9B">
              <w:rPr>
                <w:rFonts w:ascii="Arial" w:hAnsi="Arial" w:cs="Arial"/>
                <w:sz w:val="16"/>
                <w:szCs w:val="16"/>
              </w:rPr>
              <w:t>include</w:t>
            </w:r>
            <w:proofErr w:type="gramEnd"/>
          </w:p>
          <w:p w14:paraId="146E5EF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TEKS</w:t>
            </w:r>
          </w:p>
          <w:p w14:paraId="693DF0D6" w14:textId="77777777" w:rsidR="009041F5" w:rsidRPr="00073B9B" w:rsidRDefault="009041F5" w:rsidP="003F342C">
            <w:pPr>
              <w:rPr>
                <w:rFonts w:ascii="Arial" w:hAnsi="Arial" w:cs="Arial"/>
                <w:b/>
                <w:sz w:val="16"/>
                <w:szCs w:val="16"/>
              </w:rPr>
            </w:pPr>
          </w:p>
        </w:tc>
        <w:tc>
          <w:tcPr>
            <w:tcW w:w="1558" w:type="dxa"/>
          </w:tcPr>
          <w:p w14:paraId="084D2A0C"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TEKS included but </w:t>
            </w:r>
            <w:proofErr w:type="gramStart"/>
            <w:r w:rsidRPr="00073B9B">
              <w:rPr>
                <w:rFonts w:ascii="Arial" w:hAnsi="Arial" w:cs="Arial"/>
                <w:sz w:val="16"/>
                <w:szCs w:val="16"/>
              </w:rPr>
              <w:t>not</w:t>
            </w:r>
            <w:proofErr w:type="gramEnd"/>
          </w:p>
          <w:p w14:paraId="1352BBD8"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highly correlated to</w:t>
            </w:r>
          </w:p>
          <w:p w14:paraId="67FD0AC2"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lesson content</w:t>
            </w:r>
          </w:p>
          <w:p w14:paraId="7192A4A4" w14:textId="77777777" w:rsidR="009041F5" w:rsidRPr="00073B9B" w:rsidRDefault="009041F5" w:rsidP="003F342C">
            <w:pPr>
              <w:rPr>
                <w:rFonts w:ascii="Arial" w:hAnsi="Arial" w:cs="Arial"/>
                <w:b/>
                <w:sz w:val="16"/>
                <w:szCs w:val="16"/>
              </w:rPr>
            </w:pPr>
          </w:p>
        </w:tc>
        <w:tc>
          <w:tcPr>
            <w:tcW w:w="1558" w:type="dxa"/>
          </w:tcPr>
          <w:p w14:paraId="21C3249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TEKS included and</w:t>
            </w:r>
          </w:p>
          <w:p w14:paraId="565E5AE3"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adequately </w:t>
            </w:r>
            <w:proofErr w:type="gramStart"/>
            <w:r w:rsidRPr="00073B9B">
              <w:rPr>
                <w:rFonts w:ascii="Arial" w:hAnsi="Arial" w:cs="Arial"/>
                <w:sz w:val="16"/>
                <w:szCs w:val="16"/>
              </w:rPr>
              <w:t>correlated</w:t>
            </w:r>
            <w:proofErr w:type="gramEnd"/>
          </w:p>
          <w:p w14:paraId="7CD1A79A"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to lesson content</w:t>
            </w:r>
          </w:p>
          <w:p w14:paraId="1217C9CA" w14:textId="77777777" w:rsidR="009041F5" w:rsidRPr="00073B9B" w:rsidRDefault="009041F5" w:rsidP="003F342C">
            <w:pPr>
              <w:rPr>
                <w:rFonts w:ascii="Arial" w:hAnsi="Arial" w:cs="Arial"/>
                <w:b/>
                <w:sz w:val="16"/>
                <w:szCs w:val="16"/>
              </w:rPr>
            </w:pPr>
          </w:p>
        </w:tc>
        <w:tc>
          <w:tcPr>
            <w:tcW w:w="1559" w:type="dxa"/>
          </w:tcPr>
          <w:p w14:paraId="35A5143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TEKS included and </w:t>
            </w:r>
            <w:proofErr w:type="gramStart"/>
            <w:r w:rsidRPr="00073B9B">
              <w:rPr>
                <w:rFonts w:ascii="Arial" w:hAnsi="Arial" w:cs="Arial"/>
                <w:sz w:val="16"/>
                <w:szCs w:val="16"/>
              </w:rPr>
              <w:t>well</w:t>
            </w:r>
            <w:proofErr w:type="gramEnd"/>
          </w:p>
          <w:p w14:paraId="19044C0F"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correlated to </w:t>
            </w:r>
            <w:proofErr w:type="gramStart"/>
            <w:r w:rsidRPr="00073B9B">
              <w:rPr>
                <w:rFonts w:ascii="Arial" w:hAnsi="Arial" w:cs="Arial"/>
                <w:sz w:val="16"/>
                <w:szCs w:val="16"/>
              </w:rPr>
              <w:t>lesson</w:t>
            </w:r>
            <w:proofErr w:type="gramEnd"/>
          </w:p>
          <w:p w14:paraId="54E68E06"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content</w:t>
            </w:r>
          </w:p>
          <w:p w14:paraId="2BE36D53" w14:textId="77777777" w:rsidR="009041F5" w:rsidRPr="00073B9B" w:rsidRDefault="009041F5" w:rsidP="003F342C">
            <w:pPr>
              <w:rPr>
                <w:rFonts w:ascii="Arial" w:hAnsi="Arial" w:cs="Arial"/>
                <w:b/>
                <w:sz w:val="16"/>
                <w:szCs w:val="16"/>
              </w:rPr>
            </w:pPr>
          </w:p>
        </w:tc>
        <w:tc>
          <w:tcPr>
            <w:tcW w:w="1559" w:type="dxa"/>
          </w:tcPr>
          <w:p w14:paraId="4EE5C744" w14:textId="77777777" w:rsidR="009041F5" w:rsidRPr="00073B9B" w:rsidRDefault="009041F5" w:rsidP="003F342C">
            <w:pPr>
              <w:rPr>
                <w:rFonts w:ascii="Arial" w:hAnsi="Arial" w:cs="Arial"/>
                <w:b/>
                <w:sz w:val="16"/>
                <w:szCs w:val="16"/>
              </w:rPr>
            </w:pPr>
          </w:p>
        </w:tc>
      </w:tr>
      <w:tr w:rsidR="009041F5" w:rsidRPr="00073B9B" w14:paraId="35DF1BAD" w14:textId="77777777" w:rsidTr="003F342C">
        <w:tc>
          <w:tcPr>
            <w:tcW w:w="1558" w:type="dxa"/>
          </w:tcPr>
          <w:p w14:paraId="70A640C1" w14:textId="77777777" w:rsidR="009041F5" w:rsidRPr="00073B9B" w:rsidRDefault="009041F5" w:rsidP="003F342C">
            <w:pPr>
              <w:autoSpaceDE w:val="0"/>
              <w:autoSpaceDN w:val="0"/>
              <w:adjustRightInd w:val="0"/>
              <w:jc w:val="both"/>
              <w:rPr>
                <w:rFonts w:ascii="Arial" w:hAnsi="Arial" w:cs="Arial"/>
                <w:b/>
                <w:sz w:val="16"/>
                <w:szCs w:val="16"/>
              </w:rPr>
            </w:pPr>
            <w:r w:rsidRPr="00073B9B">
              <w:rPr>
                <w:rFonts w:ascii="Arial" w:hAnsi="Arial" w:cs="Arial"/>
                <w:b/>
                <w:sz w:val="16"/>
                <w:szCs w:val="16"/>
              </w:rPr>
              <w:t xml:space="preserve">Communication </w:t>
            </w:r>
          </w:p>
          <w:p w14:paraId="350F2F8A" w14:textId="77777777" w:rsidR="009041F5" w:rsidRPr="00073B9B" w:rsidRDefault="009041F5" w:rsidP="003F342C">
            <w:pPr>
              <w:jc w:val="both"/>
              <w:rPr>
                <w:rFonts w:ascii="Arial" w:hAnsi="Arial" w:cs="Arial"/>
                <w:b/>
                <w:sz w:val="16"/>
                <w:szCs w:val="16"/>
              </w:rPr>
            </w:pPr>
          </w:p>
        </w:tc>
        <w:tc>
          <w:tcPr>
            <w:tcW w:w="1558" w:type="dxa"/>
          </w:tcPr>
          <w:p w14:paraId="229F8B8A"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Lesson objectives,</w:t>
            </w:r>
          </w:p>
          <w:p w14:paraId="5DB8EEC5"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content, and</w:t>
            </w:r>
          </w:p>
          <w:p w14:paraId="1AACD9E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instructions </w:t>
            </w:r>
            <w:proofErr w:type="gramStart"/>
            <w:r w:rsidRPr="00073B9B">
              <w:rPr>
                <w:rFonts w:ascii="Arial" w:hAnsi="Arial" w:cs="Arial"/>
                <w:sz w:val="16"/>
                <w:szCs w:val="16"/>
              </w:rPr>
              <w:t>unclear</w:t>
            </w:r>
            <w:proofErr w:type="gramEnd"/>
          </w:p>
          <w:p w14:paraId="743040B1" w14:textId="77777777" w:rsidR="009041F5" w:rsidRPr="00073B9B" w:rsidRDefault="009041F5" w:rsidP="003F342C">
            <w:pPr>
              <w:rPr>
                <w:rFonts w:ascii="Arial" w:hAnsi="Arial" w:cs="Arial"/>
                <w:b/>
                <w:sz w:val="16"/>
                <w:szCs w:val="16"/>
              </w:rPr>
            </w:pPr>
          </w:p>
        </w:tc>
        <w:tc>
          <w:tcPr>
            <w:tcW w:w="1558" w:type="dxa"/>
          </w:tcPr>
          <w:p w14:paraId="7A2EB4F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Lesson objectives,</w:t>
            </w:r>
          </w:p>
          <w:p w14:paraId="6CE172DF"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content and</w:t>
            </w:r>
          </w:p>
          <w:p w14:paraId="2000BAB1"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instructions adequately</w:t>
            </w:r>
          </w:p>
          <w:p w14:paraId="5706DE82"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communicated</w:t>
            </w:r>
          </w:p>
          <w:p w14:paraId="3D9302A2" w14:textId="77777777" w:rsidR="009041F5" w:rsidRPr="00073B9B" w:rsidRDefault="009041F5" w:rsidP="003F342C">
            <w:pPr>
              <w:rPr>
                <w:rFonts w:ascii="Arial" w:hAnsi="Arial" w:cs="Arial"/>
                <w:b/>
                <w:sz w:val="16"/>
                <w:szCs w:val="16"/>
              </w:rPr>
            </w:pPr>
          </w:p>
        </w:tc>
        <w:tc>
          <w:tcPr>
            <w:tcW w:w="1558" w:type="dxa"/>
          </w:tcPr>
          <w:p w14:paraId="4BD8DFC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Lesson objectives,</w:t>
            </w:r>
          </w:p>
          <w:p w14:paraId="5A0E012D"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content and</w:t>
            </w:r>
          </w:p>
          <w:p w14:paraId="66500F6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instructions clearly</w:t>
            </w:r>
          </w:p>
          <w:p w14:paraId="286C16D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communicated</w:t>
            </w:r>
          </w:p>
          <w:p w14:paraId="55B5454B"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attention to detail and</w:t>
            </w:r>
          </w:p>
          <w:p w14:paraId="26302C82" w14:textId="77777777" w:rsidR="009041F5" w:rsidRPr="00073B9B" w:rsidRDefault="009041F5" w:rsidP="003F342C">
            <w:pPr>
              <w:rPr>
                <w:rFonts w:ascii="Arial" w:hAnsi="Arial" w:cs="Arial"/>
                <w:b/>
                <w:sz w:val="16"/>
                <w:szCs w:val="16"/>
              </w:rPr>
            </w:pPr>
            <w:r w:rsidRPr="00073B9B">
              <w:rPr>
                <w:rFonts w:ascii="Arial" w:hAnsi="Arial" w:cs="Arial"/>
                <w:sz w:val="16"/>
                <w:szCs w:val="16"/>
              </w:rPr>
              <w:t>clarity</w:t>
            </w:r>
          </w:p>
        </w:tc>
        <w:tc>
          <w:tcPr>
            <w:tcW w:w="1559" w:type="dxa"/>
          </w:tcPr>
          <w:p w14:paraId="21283E0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Lesson objectives,</w:t>
            </w:r>
          </w:p>
          <w:p w14:paraId="1FE0ABB3"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content and</w:t>
            </w:r>
          </w:p>
          <w:p w14:paraId="0927AFFF"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instructions clearly</w:t>
            </w:r>
          </w:p>
          <w:p w14:paraId="5297856E"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 xml:space="preserve">communicated with attention to detail and </w:t>
            </w:r>
            <w:proofErr w:type="gramStart"/>
            <w:r w:rsidRPr="00073B9B">
              <w:rPr>
                <w:rFonts w:ascii="Arial" w:hAnsi="Arial" w:cs="Arial"/>
                <w:sz w:val="16"/>
                <w:szCs w:val="16"/>
              </w:rPr>
              <w:t>clarity</w:t>
            </w:r>
            <w:proofErr w:type="gramEnd"/>
          </w:p>
          <w:p w14:paraId="19E6A4DB" w14:textId="77777777" w:rsidR="009041F5" w:rsidRPr="00073B9B" w:rsidRDefault="009041F5" w:rsidP="003F342C">
            <w:pPr>
              <w:rPr>
                <w:rFonts w:ascii="Arial" w:hAnsi="Arial" w:cs="Arial"/>
                <w:b/>
                <w:sz w:val="16"/>
                <w:szCs w:val="16"/>
              </w:rPr>
            </w:pPr>
          </w:p>
        </w:tc>
        <w:tc>
          <w:tcPr>
            <w:tcW w:w="1559" w:type="dxa"/>
          </w:tcPr>
          <w:p w14:paraId="404F1B82" w14:textId="77777777" w:rsidR="009041F5" w:rsidRPr="00073B9B" w:rsidRDefault="009041F5" w:rsidP="003F342C">
            <w:pPr>
              <w:rPr>
                <w:rFonts w:ascii="Arial" w:hAnsi="Arial" w:cs="Arial"/>
                <w:b/>
                <w:sz w:val="16"/>
                <w:szCs w:val="16"/>
              </w:rPr>
            </w:pPr>
          </w:p>
        </w:tc>
      </w:tr>
      <w:tr w:rsidR="009041F5" w:rsidRPr="00073B9B" w14:paraId="62B13D9D" w14:textId="77777777" w:rsidTr="003F342C">
        <w:tc>
          <w:tcPr>
            <w:tcW w:w="1558" w:type="dxa"/>
          </w:tcPr>
          <w:p w14:paraId="4B358055" w14:textId="77777777" w:rsidR="009041F5" w:rsidRPr="00073B9B" w:rsidRDefault="009041F5" w:rsidP="003F342C">
            <w:pPr>
              <w:jc w:val="both"/>
              <w:rPr>
                <w:rFonts w:ascii="Arial" w:hAnsi="Arial" w:cs="Arial"/>
                <w:b/>
                <w:sz w:val="16"/>
                <w:szCs w:val="16"/>
              </w:rPr>
            </w:pPr>
            <w:r w:rsidRPr="00073B9B">
              <w:rPr>
                <w:rFonts w:ascii="Arial" w:hAnsi="Arial" w:cs="Arial"/>
                <w:b/>
                <w:sz w:val="16"/>
                <w:szCs w:val="16"/>
              </w:rPr>
              <w:t>Lesson</w:t>
            </w:r>
          </w:p>
        </w:tc>
        <w:tc>
          <w:tcPr>
            <w:tcW w:w="1558" w:type="dxa"/>
          </w:tcPr>
          <w:p w14:paraId="5E89177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Inappropriate for</w:t>
            </w:r>
          </w:p>
          <w:p w14:paraId="4C56213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age/grade level</w:t>
            </w:r>
          </w:p>
          <w:p w14:paraId="1F455E40" w14:textId="77777777" w:rsidR="009041F5" w:rsidRPr="00073B9B" w:rsidRDefault="009041F5" w:rsidP="003F342C">
            <w:pPr>
              <w:rPr>
                <w:rFonts w:ascii="Arial" w:hAnsi="Arial" w:cs="Arial"/>
                <w:b/>
                <w:sz w:val="16"/>
                <w:szCs w:val="16"/>
              </w:rPr>
            </w:pPr>
          </w:p>
        </w:tc>
        <w:tc>
          <w:tcPr>
            <w:tcW w:w="1558" w:type="dxa"/>
          </w:tcPr>
          <w:p w14:paraId="433D8F3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Appropriate for</w:t>
            </w:r>
          </w:p>
          <w:p w14:paraId="2BAC4C9C"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age/grade level but not</w:t>
            </w:r>
          </w:p>
          <w:p w14:paraId="0C03BA6B"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engaging and</w:t>
            </w:r>
          </w:p>
          <w:p w14:paraId="061341C3"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motivating</w:t>
            </w:r>
          </w:p>
          <w:p w14:paraId="2BCE93BB" w14:textId="77777777" w:rsidR="009041F5" w:rsidRPr="00073B9B" w:rsidRDefault="009041F5" w:rsidP="003F342C">
            <w:pPr>
              <w:rPr>
                <w:rFonts w:ascii="Arial" w:hAnsi="Arial" w:cs="Arial"/>
                <w:b/>
                <w:sz w:val="16"/>
                <w:szCs w:val="16"/>
              </w:rPr>
            </w:pPr>
          </w:p>
        </w:tc>
        <w:tc>
          <w:tcPr>
            <w:tcW w:w="1558" w:type="dxa"/>
          </w:tcPr>
          <w:p w14:paraId="2F06481F"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Appropriate for</w:t>
            </w:r>
          </w:p>
          <w:p w14:paraId="1F09A94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age/grade level and</w:t>
            </w:r>
          </w:p>
          <w:p w14:paraId="50AFBE5E"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moderately engaging and motivating</w:t>
            </w:r>
          </w:p>
          <w:p w14:paraId="0126F11F" w14:textId="77777777" w:rsidR="009041F5" w:rsidRPr="00073B9B" w:rsidRDefault="009041F5" w:rsidP="003F342C">
            <w:pPr>
              <w:rPr>
                <w:rFonts w:ascii="Arial" w:hAnsi="Arial" w:cs="Arial"/>
                <w:b/>
                <w:sz w:val="16"/>
                <w:szCs w:val="16"/>
              </w:rPr>
            </w:pPr>
          </w:p>
        </w:tc>
        <w:tc>
          <w:tcPr>
            <w:tcW w:w="1559" w:type="dxa"/>
          </w:tcPr>
          <w:p w14:paraId="4DFCE4FD"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Appropriate for</w:t>
            </w:r>
          </w:p>
          <w:p w14:paraId="79E996A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age/grade level and</w:t>
            </w:r>
          </w:p>
          <w:p w14:paraId="11445FD4"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highly engaging and</w:t>
            </w:r>
          </w:p>
          <w:p w14:paraId="071D0A7B"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motivating</w:t>
            </w:r>
          </w:p>
          <w:p w14:paraId="0027C896" w14:textId="77777777" w:rsidR="009041F5" w:rsidRPr="00073B9B" w:rsidRDefault="009041F5" w:rsidP="003F342C">
            <w:pPr>
              <w:rPr>
                <w:rFonts w:ascii="Arial" w:hAnsi="Arial" w:cs="Arial"/>
                <w:b/>
                <w:sz w:val="16"/>
                <w:szCs w:val="16"/>
              </w:rPr>
            </w:pPr>
          </w:p>
        </w:tc>
        <w:tc>
          <w:tcPr>
            <w:tcW w:w="1559" w:type="dxa"/>
          </w:tcPr>
          <w:p w14:paraId="1146C2F0" w14:textId="77777777" w:rsidR="009041F5" w:rsidRPr="00073B9B" w:rsidRDefault="009041F5" w:rsidP="003F342C">
            <w:pPr>
              <w:rPr>
                <w:rFonts w:ascii="Arial" w:hAnsi="Arial" w:cs="Arial"/>
                <w:b/>
                <w:sz w:val="16"/>
                <w:szCs w:val="16"/>
              </w:rPr>
            </w:pPr>
          </w:p>
        </w:tc>
      </w:tr>
      <w:tr w:rsidR="009041F5" w:rsidRPr="00073B9B" w14:paraId="04169BF0" w14:textId="77777777" w:rsidTr="003F342C">
        <w:tc>
          <w:tcPr>
            <w:tcW w:w="1558" w:type="dxa"/>
          </w:tcPr>
          <w:p w14:paraId="4495A2BB" w14:textId="77777777" w:rsidR="009041F5" w:rsidRPr="00073B9B" w:rsidRDefault="009041F5" w:rsidP="003F342C">
            <w:pPr>
              <w:autoSpaceDE w:val="0"/>
              <w:autoSpaceDN w:val="0"/>
              <w:adjustRightInd w:val="0"/>
              <w:jc w:val="both"/>
              <w:rPr>
                <w:rFonts w:ascii="Arial" w:hAnsi="Arial" w:cs="Arial"/>
                <w:b/>
                <w:sz w:val="16"/>
                <w:szCs w:val="16"/>
              </w:rPr>
            </w:pPr>
          </w:p>
          <w:p w14:paraId="3B90C52A" w14:textId="77777777" w:rsidR="009041F5" w:rsidRPr="00073B9B" w:rsidRDefault="009041F5" w:rsidP="003F342C">
            <w:pPr>
              <w:jc w:val="both"/>
              <w:rPr>
                <w:rFonts w:ascii="Arial" w:hAnsi="Arial" w:cs="Arial"/>
                <w:b/>
                <w:sz w:val="16"/>
                <w:szCs w:val="16"/>
              </w:rPr>
            </w:pPr>
            <w:r w:rsidRPr="00073B9B">
              <w:rPr>
                <w:rFonts w:ascii="Arial" w:hAnsi="Arial" w:cs="Arial"/>
                <w:b/>
                <w:sz w:val="16"/>
                <w:szCs w:val="16"/>
              </w:rPr>
              <w:t>Format</w:t>
            </w:r>
          </w:p>
        </w:tc>
        <w:tc>
          <w:tcPr>
            <w:tcW w:w="1558" w:type="dxa"/>
          </w:tcPr>
          <w:p w14:paraId="3BE89EF2" w14:textId="77777777" w:rsidR="009041F5" w:rsidRPr="00073B9B" w:rsidRDefault="009041F5" w:rsidP="003F342C">
            <w:pPr>
              <w:rPr>
                <w:rFonts w:ascii="Arial" w:hAnsi="Arial" w:cs="Arial"/>
                <w:b/>
                <w:sz w:val="16"/>
                <w:szCs w:val="16"/>
              </w:rPr>
            </w:pPr>
            <w:r w:rsidRPr="00073B9B">
              <w:rPr>
                <w:rFonts w:ascii="Arial" w:hAnsi="Arial" w:cs="Arial"/>
                <w:sz w:val="16"/>
                <w:szCs w:val="16"/>
              </w:rPr>
              <w:t>Template not followed</w:t>
            </w:r>
          </w:p>
        </w:tc>
        <w:tc>
          <w:tcPr>
            <w:tcW w:w="1558" w:type="dxa"/>
          </w:tcPr>
          <w:p w14:paraId="662676B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Format template followed but</w:t>
            </w:r>
          </w:p>
          <w:p w14:paraId="6CA52B49"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omissions or significant</w:t>
            </w:r>
          </w:p>
          <w:p w14:paraId="177A837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errors in heading, font,</w:t>
            </w:r>
          </w:p>
          <w:p w14:paraId="5211132A"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page set-up, grammar,</w:t>
            </w:r>
          </w:p>
          <w:p w14:paraId="741903ED"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spelling, or punctuation</w:t>
            </w:r>
          </w:p>
          <w:p w14:paraId="7EB89AD9" w14:textId="77777777" w:rsidR="009041F5" w:rsidRPr="00073B9B" w:rsidRDefault="009041F5" w:rsidP="003F342C">
            <w:pPr>
              <w:rPr>
                <w:rFonts w:ascii="Arial" w:hAnsi="Arial" w:cs="Arial"/>
                <w:b/>
                <w:sz w:val="16"/>
                <w:szCs w:val="16"/>
              </w:rPr>
            </w:pPr>
          </w:p>
        </w:tc>
        <w:tc>
          <w:tcPr>
            <w:tcW w:w="1558" w:type="dxa"/>
          </w:tcPr>
          <w:p w14:paraId="0B196B8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Template followed but</w:t>
            </w:r>
          </w:p>
          <w:p w14:paraId="693DB9EE"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minor errors in</w:t>
            </w:r>
          </w:p>
          <w:p w14:paraId="0012D4A7"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heading, font, page setup,</w:t>
            </w:r>
          </w:p>
          <w:p w14:paraId="6D74C170"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grammar, spelling,</w:t>
            </w:r>
          </w:p>
          <w:p w14:paraId="332DDD6D"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or punctuation</w:t>
            </w:r>
          </w:p>
          <w:p w14:paraId="019469C1" w14:textId="77777777" w:rsidR="009041F5" w:rsidRPr="00073B9B" w:rsidRDefault="009041F5" w:rsidP="003F342C">
            <w:pPr>
              <w:rPr>
                <w:rFonts w:ascii="Arial" w:hAnsi="Arial" w:cs="Arial"/>
                <w:b/>
                <w:sz w:val="16"/>
                <w:szCs w:val="16"/>
              </w:rPr>
            </w:pPr>
          </w:p>
        </w:tc>
        <w:tc>
          <w:tcPr>
            <w:tcW w:w="1559" w:type="dxa"/>
          </w:tcPr>
          <w:p w14:paraId="35A9CBB5"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Template followed with</w:t>
            </w:r>
          </w:p>
          <w:p w14:paraId="4DF8BA3E"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no errors in heading,</w:t>
            </w:r>
          </w:p>
          <w:p w14:paraId="5A0DB982" w14:textId="77777777" w:rsidR="009041F5" w:rsidRPr="00073B9B" w:rsidRDefault="009041F5" w:rsidP="003F342C">
            <w:pPr>
              <w:autoSpaceDE w:val="0"/>
              <w:autoSpaceDN w:val="0"/>
              <w:adjustRightInd w:val="0"/>
              <w:rPr>
                <w:rFonts w:ascii="Arial" w:hAnsi="Arial" w:cs="Arial"/>
                <w:sz w:val="16"/>
                <w:szCs w:val="16"/>
              </w:rPr>
            </w:pPr>
            <w:r w:rsidRPr="00073B9B">
              <w:rPr>
                <w:rFonts w:ascii="Arial" w:hAnsi="Arial" w:cs="Arial"/>
                <w:sz w:val="16"/>
                <w:szCs w:val="16"/>
              </w:rPr>
              <w:t>font, page set-up,</w:t>
            </w:r>
          </w:p>
          <w:p w14:paraId="5B929A06" w14:textId="77777777" w:rsidR="009041F5" w:rsidRPr="00073B9B" w:rsidRDefault="009041F5" w:rsidP="003F342C">
            <w:pPr>
              <w:rPr>
                <w:rFonts w:ascii="Arial" w:hAnsi="Arial" w:cs="Arial"/>
                <w:b/>
                <w:sz w:val="16"/>
                <w:szCs w:val="16"/>
              </w:rPr>
            </w:pPr>
            <w:r w:rsidRPr="00073B9B">
              <w:rPr>
                <w:rFonts w:ascii="Arial" w:hAnsi="Arial" w:cs="Arial"/>
                <w:sz w:val="16"/>
                <w:szCs w:val="16"/>
              </w:rPr>
              <w:t>grammar, spelling, or punctuation</w:t>
            </w:r>
          </w:p>
        </w:tc>
        <w:tc>
          <w:tcPr>
            <w:tcW w:w="1559" w:type="dxa"/>
          </w:tcPr>
          <w:p w14:paraId="222BC44E" w14:textId="77777777" w:rsidR="009041F5" w:rsidRPr="00073B9B" w:rsidRDefault="009041F5" w:rsidP="003F342C">
            <w:pPr>
              <w:rPr>
                <w:rFonts w:ascii="Arial" w:hAnsi="Arial" w:cs="Arial"/>
                <w:b/>
                <w:sz w:val="16"/>
                <w:szCs w:val="16"/>
              </w:rPr>
            </w:pPr>
          </w:p>
        </w:tc>
      </w:tr>
    </w:tbl>
    <w:p w14:paraId="7268F11E" w14:textId="77777777" w:rsidR="009041F5" w:rsidRDefault="009041F5" w:rsidP="009041F5">
      <w:pPr>
        <w:rPr>
          <w:rFonts w:ascii="Arial" w:hAnsi="Arial" w:cs="Arial"/>
          <w:b/>
          <w:sz w:val="16"/>
          <w:szCs w:val="16"/>
        </w:rPr>
      </w:pPr>
    </w:p>
    <w:p w14:paraId="3EF70F2C" w14:textId="77777777" w:rsidR="009041F5" w:rsidRDefault="009041F5" w:rsidP="009041F5">
      <w:pPr>
        <w:rPr>
          <w:rFonts w:ascii="Arial" w:hAnsi="Arial" w:cs="Arial"/>
          <w:b/>
          <w:sz w:val="16"/>
          <w:szCs w:val="16"/>
        </w:rPr>
      </w:pPr>
    </w:p>
    <w:p w14:paraId="0616A255" w14:textId="77777777" w:rsidR="00CD4169" w:rsidRDefault="00CD4169" w:rsidP="00B925B7">
      <w:pPr>
        <w:pStyle w:val="Heading1"/>
        <w:spacing w:line="360" w:lineRule="auto"/>
        <w:ind w:left="0"/>
        <w:rPr>
          <w:rFonts w:ascii="Times New Roman" w:hAnsi="Times New Roman" w:cs="Times New Roman"/>
          <w:b w:val="0"/>
          <w:spacing w:val="-1"/>
        </w:rPr>
      </w:pPr>
    </w:p>
    <w:p w14:paraId="4A3FF76A" w14:textId="7212CF72" w:rsidR="0061535B" w:rsidRDefault="0061535B" w:rsidP="0061535B">
      <w:pPr>
        <w:pStyle w:val="Heading1"/>
        <w:spacing w:line="360" w:lineRule="auto"/>
        <w:ind w:left="0"/>
        <w:rPr>
          <w:rFonts w:ascii="Times New Roman" w:hAnsi="Times New Roman" w:cs="Times New Roman"/>
          <w:spacing w:val="-1"/>
        </w:rPr>
      </w:pPr>
      <w:r>
        <w:rPr>
          <w:rFonts w:ascii="Times New Roman" w:hAnsi="Times New Roman" w:cs="Times New Roman"/>
          <w:spacing w:val="-1"/>
        </w:rPr>
        <w:t>Final Grade Determination</w:t>
      </w:r>
    </w:p>
    <w:tbl>
      <w:tblPr>
        <w:tblStyle w:val="TableGrid"/>
        <w:tblW w:w="0" w:type="auto"/>
        <w:tblLook w:val="04A0" w:firstRow="1" w:lastRow="0" w:firstColumn="1" w:lastColumn="0" w:noHBand="0" w:noVBand="1"/>
      </w:tblPr>
      <w:tblGrid>
        <w:gridCol w:w="1525"/>
        <w:gridCol w:w="1620"/>
      </w:tblGrid>
      <w:tr w:rsidR="0061535B" w14:paraId="31002C90" w14:textId="77777777" w:rsidTr="003D6289">
        <w:tc>
          <w:tcPr>
            <w:tcW w:w="1525" w:type="dxa"/>
          </w:tcPr>
          <w:p w14:paraId="13036D16" w14:textId="77777777" w:rsidR="0061535B" w:rsidRDefault="0061535B" w:rsidP="003D6289">
            <w:pPr>
              <w:pStyle w:val="Heading1"/>
              <w:spacing w:line="360" w:lineRule="auto"/>
              <w:ind w:left="0"/>
              <w:rPr>
                <w:rFonts w:ascii="Times New Roman" w:hAnsi="Times New Roman" w:cs="Times New Roman"/>
                <w:spacing w:val="-1"/>
              </w:rPr>
            </w:pPr>
            <w:r>
              <w:rPr>
                <w:rFonts w:ascii="Times New Roman" w:hAnsi="Times New Roman" w:cs="Times New Roman"/>
                <w:spacing w:val="-1"/>
              </w:rPr>
              <w:t>Average</w:t>
            </w:r>
          </w:p>
          <w:p w14:paraId="057C94BA" w14:textId="77777777" w:rsidR="0061535B" w:rsidRDefault="0061535B" w:rsidP="003D6289">
            <w:pPr>
              <w:pStyle w:val="Heading1"/>
              <w:spacing w:line="360" w:lineRule="auto"/>
              <w:ind w:left="0"/>
              <w:rPr>
                <w:rFonts w:ascii="Times New Roman" w:hAnsi="Times New Roman" w:cs="Times New Roman"/>
                <w:spacing w:val="-1"/>
              </w:rPr>
            </w:pPr>
            <w:r>
              <w:rPr>
                <w:rFonts w:ascii="Times New Roman" w:hAnsi="Times New Roman" w:cs="Times New Roman"/>
                <w:spacing w:val="-1"/>
              </w:rPr>
              <w:t>Per Gradebook</w:t>
            </w:r>
          </w:p>
        </w:tc>
        <w:tc>
          <w:tcPr>
            <w:tcW w:w="1620" w:type="dxa"/>
          </w:tcPr>
          <w:p w14:paraId="17624BBC" w14:textId="77777777" w:rsidR="0061535B" w:rsidRDefault="0061535B" w:rsidP="003D6289">
            <w:pPr>
              <w:pStyle w:val="Heading1"/>
              <w:spacing w:line="360" w:lineRule="auto"/>
              <w:ind w:left="0"/>
              <w:rPr>
                <w:rFonts w:ascii="Times New Roman" w:hAnsi="Times New Roman" w:cs="Times New Roman"/>
                <w:spacing w:val="-1"/>
              </w:rPr>
            </w:pPr>
            <w:r>
              <w:rPr>
                <w:rFonts w:ascii="Times New Roman" w:hAnsi="Times New Roman" w:cs="Times New Roman"/>
                <w:spacing w:val="-1"/>
              </w:rPr>
              <w:t>Final Grade</w:t>
            </w:r>
          </w:p>
        </w:tc>
      </w:tr>
      <w:tr w:rsidR="0061535B" w14:paraId="67442AD9" w14:textId="77777777" w:rsidTr="003D6289">
        <w:tc>
          <w:tcPr>
            <w:tcW w:w="1525" w:type="dxa"/>
          </w:tcPr>
          <w:p w14:paraId="6EBA4BCE"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 xml:space="preserve">   90 - 100</w:t>
            </w:r>
          </w:p>
        </w:tc>
        <w:tc>
          <w:tcPr>
            <w:tcW w:w="1620" w:type="dxa"/>
          </w:tcPr>
          <w:p w14:paraId="7BFB0037"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A</w:t>
            </w:r>
          </w:p>
        </w:tc>
      </w:tr>
      <w:tr w:rsidR="0061535B" w14:paraId="3B31C018" w14:textId="77777777" w:rsidTr="003D6289">
        <w:tc>
          <w:tcPr>
            <w:tcW w:w="1525" w:type="dxa"/>
          </w:tcPr>
          <w:p w14:paraId="3D2CC430"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80 -89</w:t>
            </w:r>
          </w:p>
        </w:tc>
        <w:tc>
          <w:tcPr>
            <w:tcW w:w="1620" w:type="dxa"/>
          </w:tcPr>
          <w:p w14:paraId="796F3ADA"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B</w:t>
            </w:r>
          </w:p>
        </w:tc>
      </w:tr>
      <w:tr w:rsidR="0061535B" w14:paraId="22314FEF" w14:textId="77777777" w:rsidTr="003D6289">
        <w:tc>
          <w:tcPr>
            <w:tcW w:w="1525" w:type="dxa"/>
          </w:tcPr>
          <w:p w14:paraId="7EA33F24"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70 -79</w:t>
            </w:r>
          </w:p>
        </w:tc>
        <w:tc>
          <w:tcPr>
            <w:tcW w:w="1620" w:type="dxa"/>
          </w:tcPr>
          <w:p w14:paraId="57BA53E5"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C</w:t>
            </w:r>
          </w:p>
        </w:tc>
      </w:tr>
      <w:tr w:rsidR="0061535B" w14:paraId="29795015" w14:textId="77777777" w:rsidTr="003D6289">
        <w:tc>
          <w:tcPr>
            <w:tcW w:w="1525" w:type="dxa"/>
          </w:tcPr>
          <w:p w14:paraId="58D45233"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60 -69</w:t>
            </w:r>
          </w:p>
        </w:tc>
        <w:tc>
          <w:tcPr>
            <w:tcW w:w="1620" w:type="dxa"/>
          </w:tcPr>
          <w:p w14:paraId="64624837"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D</w:t>
            </w:r>
          </w:p>
        </w:tc>
      </w:tr>
      <w:tr w:rsidR="0061535B" w14:paraId="1D2D86B4" w14:textId="77777777" w:rsidTr="003D6289">
        <w:tc>
          <w:tcPr>
            <w:tcW w:w="1525" w:type="dxa"/>
          </w:tcPr>
          <w:p w14:paraId="2E01F0E6"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Below 60</w:t>
            </w:r>
          </w:p>
        </w:tc>
        <w:tc>
          <w:tcPr>
            <w:tcW w:w="1620" w:type="dxa"/>
          </w:tcPr>
          <w:p w14:paraId="1B837508"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F</w:t>
            </w:r>
          </w:p>
        </w:tc>
      </w:tr>
    </w:tbl>
    <w:p w14:paraId="7740845E" w14:textId="77777777" w:rsidR="00E20818" w:rsidRDefault="00E20818" w:rsidP="0061535B">
      <w:pPr>
        <w:widowControl/>
        <w:autoSpaceDE w:val="0"/>
        <w:autoSpaceDN w:val="0"/>
        <w:adjustRightInd w:val="0"/>
        <w:spacing w:line="360" w:lineRule="auto"/>
        <w:rPr>
          <w:rFonts w:ascii="Times New Roman" w:hAnsi="Times New Roman" w:cs="Times New Roman"/>
          <w:sz w:val="24"/>
          <w:szCs w:val="24"/>
        </w:rPr>
      </w:pPr>
    </w:p>
    <w:p w14:paraId="569A941F" w14:textId="77777777" w:rsidR="00753016" w:rsidRDefault="0061535B" w:rsidP="00753016">
      <w:pPr>
        <w:widowControl/>
        <w:autoSpaceDE w:val="0"/>
        <w:autoSpaceDN w:val="0"/>
        <w:adjustRightInd w:val="0"/>
        <w:spacing w:line="360" w:lineRule="auto"/>
        <w:rPr>
          <w:rFonts w:ascii="Times New Roman" w:hAnsi="Times New Roman" w:cs="Times New Roman"/>
          <w:sz w:val="24"/>
          <w:szCs w:val="24"/>
        </w:rPr>
      </w:pPr>
      <w:r w:rsidRPr="001A295D">
        <w:rPr>
          <w:rFonts w:ascii="Times New Roman" w:hAnsi="Times New Roman" w:cs="Times New Roman"/>
          <w:sz w:val="24"/>
          <w:szCs w:val="24"/>
        </w:rPr>
        <w:lastRenderedPageBreak/>
        <w:t xml:space="preserve">The Course Map details dates assignments are due and the percentage various assignments count toward the final grade average. </w:t>
      </w:r>
    </w:p>
    <w:p w14:paraId="2539C428" w14:textId="329699E4" w:rsidR="00753016" w:rsidRDefault="00753016" w:rsidP="00753016">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2301 Course Map -Spring 2024</w:t>
      </w:r>
    </w:p>
    <w:p w14:paraId="3426F97D" w14:textId="77777777" w:rsidR="00753016" w:rsidRPr="001A295D" w:rsidRDefault="00753016" w:rsidP="00753016">
      <w:pPr>
        <w:widowControl/>
        <w:autoSpaceDE w:val="0"/>
        <w:autoSpaceDN w:val="0"/>
        <w:adjustRightInd w:val="0"/>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35"/>
        <w:gridCol w:w="3155"/>
        <w:gridCol w:w="1160"/>
      </w:tblGrid>
      <w:tr w:rsidR="00753016" w:rsidRPr="00753016" w14:paraId="31074994" w14:textId="77777777" w:rsidTr="00424523">
        <w:tc>
          <w:tcPr>
            <w:tcW w:w="5035" w:type="dxa"/>
          </w:tcPr>
          <w:p w14:paraId="563E0AC6"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Assignment Category</w:t>
            </w:r>
          </w:p>
          <w:p w14:paraId="25302A05" w14:textId="77777777" w:rsidR="00753016" w:rsidRPr="00753016" w:rsidRDefault="00753016" w:rsidP="00424523">
            <w:pPr>
              <w:jc w:val="center"/>
              <w:rPr>
                <w:rFonts w:ascii="Times New Roman" w:hAnsi="Times New Roman" w:cs="Times New Roman"/>
                <w:sz w:val="16"/>
                <w:szCs w:val="16"/>
              </w:rPr>
            </w:pPr>
            <w:r w:rsidRPr="00753016">
              <w:rPr>
                <w:rFonts w:ascii="Times New Roman" w:hAnsi="Times New Roman" w:cs="Times New Roman"/>
                <w:b/>
                <w:sz w:val="16"/>
                <w:szCs w:val="16"/>
              </w:rPr>
              <w:t>And Due Dates</w:t>
            </w:r>
          </w:p>
        </w:tc>
        <w:tc>
          <w:tcPr>
            <w:tcW w:w="3155" w:type="dxa"/>
          </w:tcPr>
          <w:p w14:paraId="43C8BE5C"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Date</w:t>
            </w:r>
          </w:p>
          <w:p w14:paraId="073BA046"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Due</w:t>
            </w:r>
          </w:p>
          <w:p w14:paraId="15805089" w14:textId="77777777" w:rsidR="00753016" w:rsidRPr="00753016" w:rsidRDefault="00753016" w:rsidP="00424523">
            <w:pPr>
              <w:jc w:val="center"/>
              <w:rPr>
                <w:rFonts w:ascii="Times New Roman" w:hAnsi="Times New Roman" w:cs="Times New Roman"/>
                <w:sz w:val="16"/>
                <w:szCs w:val="16"/>
              </w:rPr>
            </w:pPr>
          </w:p>
        </w:tc>
        <w:tc>
          <w:tcPr>
            <w:tcW w:w="1160" w:type="dxa"/>
          </w:tcPr>
          <w:p w14:paraId="769E4699" w14:textId="77777777" w:rsidR="00753016" w:rsidRPr="00753016" w:rsidRDefault="00753016" w:rsidP="00424523">
            <w:pPr>
              <w:jc w:val="center"/>
              <w:rPr>
                <w:rFonts w:ascii="Times New Roman" w:hAnsi="Times New Roman" w:cs="Times New Roman"/>
                <w:sz w:val="16"/>
                <w:szCs w:val="16"/>
              </w:rPr>
            </w:pPr>
            <w:r w:rsidRPr="00753016">
              <w:rPr>
                <w:rFonts w:ascii="Times New Roman" w:hAnsi="Times New Roman" w:cs="Times New Roman"/>
                <w:b/>
                <w:sz w:val="16"/>
                <w:szCs w:val="16"/>
              </w:rPr>
              <w:t>Percentage of Final Grade</w:t>
            </w:r>
          </w:p>
        </w:tc>
      </w:tr>
      <w:tr w:rsidR="00753016" w:rsidRPr="00753016" w14:paraId="433CD1E3" w14:textId="77777777" w:rsidTr="00424523">
        <w:tc>
          <w:tcPr>
            <w:tcW w:w="5035" w:type="dxa"/>
          </w:tcPr>
          <w:p w14:paraId="7F9E7F1D"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Weekly Assignments</w:t>
            </w:r>
          </w:p>
          <w:p w14:paraId="7E7F7F41" w14:textId="77777777" w:rsidR="00753016" w:rsidRPr="00753016" w:rsidRDefault="00753016" w:rsidP="00424523">
            <w:pPr>
              <w:rPr>
                <w:rFonts w:ascii="Times New Roman" w:hAnsi="Times New Roman" w:cs="Times New Roman"/>
                <w:sz w:val="16"/>
                <w:szCs w:val="16"/>
              </w:rPr>
            </w:pPr>
          </w:p>
          <w:p w14:paraId="7C41ED40"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 1</w:t>
            </w:r>
          </w:p>
          <w:p w14:paraId="0837AE35"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Review all items in the Start Up Folder</w:t>
            </w:r>
          </w:p>
          <w:p w14:paraId="5B22E7C4"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Take the Syllabus Quiz</w:t>
            </w:r>
          </w:p>
          <w:p w14:paraId="6522331A"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Read the posted article in the Week 1 Folder. </w:t>
            </w:r>
          </w:p>
          <w:p w14:paraId="6C0F51AC"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Watch the video posted in the Week 1 Folder.</w:t>
            </w:r>
          </w:p>
          <w:p w14:paraId="22BD1C89"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Complete the Journal Assignment in the Week 1 Folder.</w:t>
            </w:r>
          </w:p>
          <w:p w14:paraId="4BFC8092" w14:textId="77777777" w:rsidR="00753016" w:rsidRPr="00753016" w:rsidRDefault="00753016" w:rsidP="00424523">
            <w:pPr>
              <w:rPr>
                <w:rFonts w:ascii="Times New Roman" w:hAnsi="Times New Roman" w:cs="Times New Roman"/>
                <w:sz w:val="16"/>
                <w:szCs w:val="16"/>
              </w:rPr>
            </w:pPr>
          </w:p>
          <w:p w14:paraId="30DD41D9"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Weeks 2 – 13</w:t>
            </w:r>
          </w:p>
          <w:p w14:paraId="3333EF62"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Warm-up Folder</w:t>
            </w:r>
          </w:p>
          <w:p w14:paraId="6A735C5D" w14:textId="2A02AE3A"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Survey the </w:t>
            </w:r>
            <w:r w:rsidR="0017220E" w:rsidRPr="00753016">
              <w:rPr>
                <w:rFonts w:ascii="Times New Roman" w:hAnsi="Times New Roman" w:cs="Times New Roman"/>
                <w:sz w:val="16"/>
                <w:szCs w:val="16"/>
              </w:rPr>
              <w:t>chapter.</w:t>
            </w:r>
          </w:p>
          <w:p w14:paraId="66AB4CDA" w14:textId="04F4D366"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Watch the </w:t>
            </w:r>
            <w:r w:rsidR="0017220E" w:rsidRPr="00753016">
              <w:rPr>
                <w:rFonts w:ascii="Times New Roman" w:hAnsi="Times New Roman" w:cs="Times New Roman"/>
                <w:sz w:val="16"/>
                <w:szCs w:val="16"/>
              </w:rPr>
              <w:t>video.</w:t>
            </w:r>
          </w:p>
          <w:p w14:paraId="54B024B4"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Remember, Understand, Analyze, Apply Folder</w:t>
            </w:r>
          </w:p>
          <w:p w14:paraId="047D019C" w14:textId="09265292"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Read and study the </w:t>
            </w:r>
            <w:r w:rsidR="0017220E" w:rsidRPr="00753016">
              <w:rPr>
                <w:rFonts w:ascii="Times New Roman" w:hAnsi="Times New Roman" w:cs="Times New Roman"/>
                <w:sz w:val="16"/>
                <w:szCs w:val="16"/>
              </w:rPr>
              <w:t>chapter.</w:t>
            </w:r>
          </w:p>
          <w:p w14:paraId="4AB36695" w14:textId="2FD54916"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View the </w:t>
            </w:r>
            <w:r w:rsidR="0017220E" w:rsidRPr="00753016">
              <w:rPr>
                <w:rFonts w:ascii="Times New Roman" w:hAnsi="Times New Roman" w:cs="Times New Roman"/>
                <w:sz w:val="16"/>
                <w:szCs w:val="16"/>
              </w:rPr>
              <w:t>videos.</w:t>
            </w:r>
          </w:p>
          <w:p w14:paraId="5F7342B6"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Post on the Video Discussion Board by Friday evening</w:t>
            </w:r>
          </w:p>
          <w:p w14:paraId="63D31F20"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Take the Chapter Quiz</w:t>
            </w:r>
          </w:p>
          <w:p w14:paraId="355DF4C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Respond to 2 classmates on the Video Discussion Board</w:t>
            </w:r>
          </w:p>
          <w:p w14:paraId="708359B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Evaluate and Create Folder</w:t>
            </w:r>
          </w:p>
          <w:p w14:paraId="7A14C35F"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Complete the Journal Assignment</w:t>
            </w:r>
          </w:p>
          <w:p w14:paraId="09981F42" w14:textId="77777777" w:rsidR="00753016" w:rsidRPr="00753016" w:rsidRDefault="00753016" w:rsidP="00424523">
            <w:pPr>
              <w:rPr>
                <w:rFonts w:ascii="Times New Roman" w:hAnsi="Times New Roman" w:cs="Times New Roman"/>
                <w:sz w:val="16"/>
                <w:szCs w:val="16"/>
              </w:rPr>
            </w:pPr>
          </w:p>
          <w:p w14:paraId="2BF3D150" w14:textId="77777777" w:rsidR="00753016" w:rsidRPr="00753016" w:rsidRDefault="00753016" w:rsidP="00424523">
            <w:pPr>
              <w:rPr>
                <w:rFonts w:ascii="Times New Roman" w:hAnsi="Times New Roman" w:cs="Times New Roman"/>
                <w:b/>
                <w:bCs/>
                <w:sz w:val="16"/>
                <w:szCs w:val="16"/>
              </w:rPr>
            </w:pPr>
            <w:r w:rsidRPr="00753016">
              <w:rPr>
                <w:rFonts w:ascii="Times New Roman" w:hAnsi="Times New Roman" w:cs="Times New Roman"/>
                <w:b/>
                <w:bCs/>
                <w:sz w:val="16"/>
                <w:szCs w:val="16"/>
              </w:rPr>
              <w:t>Week 14</w:t>
            </w:r>
          </w:p>
          <w:p w14:paraId="43B1B597" w14:textId="66D19EDE"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b/>
                <w:bCs/>
                <w:sz w:val="16"/>
                <w:szCs w:val="16"/>
              </w:rPr>
              <w:t xml:space="preserve">     </w:t>
            </w:r>
            <w:r w:rsidRPr="00753016">
              <w:rPr>
                <w:rFonts w:ascii="Times New Roman" w:hAnsi="Times New Roman" w:cs="Times New Roman"/>
                <w:sz w:val="16"/>
                <w:szCs w:val="16"/>
              </w:rPr>
              <w:t xml:space="preserve">Read Chapter 15 and watch the embedded </w:t>
            </w:r>
            <w:r w:rsidR="0017220E" w:rsidRPr="00753016">
              <w:rPr>
                <w:rFonts w:ascii="Times New Roman" w:hAnsi="Times New Roman" w:cs="Times New Roman"/>
                <w:sz w:val="16"/>
                <w:szCs w:val="16"/>
              </w:rPr>
              <w:t>videos.</w:t>
            </w:r>
          </w:p>
          <w:p w14:paraId="13903F4B" w14:textId="2F8385D1"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Complete the essay on </w:t>
            </w:r>
            <w:r w:rsidR="0017220E" w:rsidRPr="00753016">
              <w:rPr>
                <w:rFonts w:ascii="Times New Roman" w:hAnsi="Times New Roman" w:cs="Times New Roman"/>
                <w:sz w:val="16"/>
                <w:szCs w:val="16"/>
              </w:rPr>
              <w:t>diversity.</w:t>
            </w:r>
          </w:p>
          <w:p w14:paraId="1FD8E721" w14:textId="77777777" w:rsidR="00753016" w:rsidRPr="00753016" w:rsidRDefault="00753016" w:rsidP="00424523">
            <w:pPr>
              <w:rPr>
                <w:rFonts w:ascii="Times New Roman" w:hAnsi="Times New Roman" w:cs="Times New Roman"/>
                <w:b/>
                <w:bCs/>
                <w:sz w:val="16"/>
                <w:szCs w:val="16"/>
              </w:rPr>
            </w:pPr>
            <w:r w:rsidRPr="00753016">
              <w:rPr>
                <w:rFonts w:ascii="Times New Roman" w:hAnsi="Times New Roman" w:cs="Times New Roman"/>
                <w:b/>
                <w:bCs/>
                <w:sz w:val="16"/>
                <w:szCs w:val="16"/>
              </w:rPr>
              <w:t xml:space="preserve"> </w:t>
            </w:r>
          </w:p>
          <w:p w14:paraId="5F27B062"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 15/ Lesson Plan</w:t>
            </w:r>
          </w:p>
          <w:p w14:paraId="10A67FD0"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b/>
                <w:sz w:val="16"/>
                <w:szCs w:val="16"/>
              </w:rPr>
              <w:t xml:space="preserve">     </w:t>
            </w:r>
            <w:r w:rsidRPr="00753016">
              <w:rPr>
                <w:rFonts w:ascii="Times New Roman" w:hAnsi="Times New Roman" w:cs="Times New Roman"/>
                <w:sz w:val="16"/>
                <w:szCs w:val="16"/>
              </w:rPr>
              <w:t>Complete the Lesson Plan Write-up</w:t>
            </w:r>
          </w:p>
          <w:p w14:paraId="5E820ABA" w14:textId="77777777" w:rsidR="00753016" w:rsidRPr="00753016" w:rsidRDefault="00753016" w:rsidP="00424523">
            <w:pPr>
              <w:rPr>
                <w:rFonts w:ascii="Times New Roman" w:hAnsi="Times New Roman" w:cs="Times New Roman"/>
                <w:sz w:val="16"/>
                <w:szCs w:val="16"/>
              </w:rPr>
            </w:pPr>
          </w:p>
          <w:p w14:paraId="3DE27C4E"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 16/Disability Summary Form</w:t>
            </w:r>
          </w:p>
          <w:p w14:paraId="34C7840B"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b/>
                <w:sz w:val="16"/>
                <w:szCs w:val="16"/>
              </w:rPr>
              <w:t xml:space="preserve">     </w:t>
            </w:r>
            <w:r w:rsidRPr="00753016">
              <w:rPr>
                <w:rFonts w:ascii="Times New Roman" w:hAnsi="Times New Roman" w:cs="Times New Roman"/>
                <w:sz w:val="16"/>
                <w:szCs w:val="16"/>
              </w:rPr>
              <w:t>Complete the Disability Summary Form</w:t>
            </w:r>
          </w:p>
          <w:p w14:paraId="65216D50"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t>
            </w:r>
          </w:p>
        </w:tc>
        <w:tc>
          <w:tcPr>
            <w:tcW w:w="3155" w:type="dxa"/>
          </w:tcPr>
          <w:p w14:paraId="4E6B95AA"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t>
            </w:r>
          </w:p>
          <w:p w14:paraId="1059816A" w14:textId="77777777" w:rsidR="00753016" w:rsidRPr="00753016" w:rsidRDefault="00753016" w:rsidP="00424523">
            <w:pPr>
              <w:rPr>
                <w:rFonts w:ascii="Times New Roman" w:hAnsi="Times New Roman" w:cs="Times New Roman"/>
                <w:sz w:val="16"/>
                <w:szCs w:val="16"/>
              </w:rPr>
            </w:pPr>
          </w:p>
          <w:p w14:paraId="54C66D23"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Week 1-14 assignments due on Sunday evening at midnight</w:t>
            </w:r>
          </w:p>
          <w:p w14:paraId="5B55C94E" w14:textId="77777777" w:rsidR="00753016" w:rsidRPr="00753016" w:rsidRDefault="00753016" w:rsidP="00424523">
            <w:pPr>
              <w:rPr>
                <w:rFonts w:ascii="Times New Roman" w:hAnsi="Times New Roman" w:cs="Times New Roman"/>
                <w:sz w:val="16"/>
                <w:szCs w:val="16"/>
              </w:rPr>
            </w:pPr>
          </w:p>
          <w:p w14:paraId="05189D44" w14:textId="77777777" w:rsidR="00753016" w:rsidRPr="00753016" w:rsidRDefault="00753016" w:rsidP="00424523">
            <w:pPr>
              <w:rPr>
                <w:rFonts w:ascii="Times New Roman" w:hAnsi="Times New Roman" w:cs="Times New Roman"/>
                <w:sz w:val="16"/>
                <w:szCs w:val="16"/>
              </w:rPr>
            </w:pPr>
          </w:p>
          <w:p w14:paraId="1C55EAB5" w14:textId="77777777" w:rsidR="00753016" w:rsidRPr="00753016" w:rsidRDefault="00753016" w:rsidP="00424523">
            <w:pPr>
              <w:rPr>
                <w:rFonts w:ascii="Times New Roman" w:hAnsi="Times New Roman" w:cs="Times New Roman"/>
                <w:sz w:val="16"/>
                <w:szCs w:val="16"/>
              </w:rPr>
            </w:pPr>
          </w:p>
          <w:p w14:paraId="2719F3A7" w14:textId="77777777" w:rsidR="00753016" w:rsidRPr="00753016" w:rsidRDefault="00753016" w:rsidP="00424523">
            <w:pPr>
              <w:rPr>
                <w:rFonts w:ascii="Times New Roman" w:hAnsi="Times New Roman" w:cs="Times New Roman"/>
                <w:sz w:val="16"/>
                <w:szCs w:val="16"/>
              </w:rPr>
            </w:pPr>
          </w:p>
          <w:p w14:paraId="29A5159A" w14:textId="77777777" w:rsidR="00753016" w:rsidRPr="00753016" w:rsidRDefault="00753016" w:rsidP="00424523">
            <w:pPr>
              <w:rPr>
                <w:rFonts w:ascii="Times New Roman" w:hAnsi="Times New Roman" w:cs="Times New Roman"/>
                <w:sz w:val="16"/>
                <w:szCs w:val="16"/>
              </w:rPr>
            </w:pPr>
          </w:p>
          <w:p w14:paraId="3D3A76CF" w14:textId="77777777" w:rsidR="00753016" w:rsidRPr="00753016" w:rsidRDefault="00753016" w:rsidP="00424523">
            <w:pPr>
              <w:rPr>
                <w:rFonts w:ascii="Times New Roman" w:hAnsi="Times New Roman" w:cs="Times New Roman"/>
                <w:sz w:val="16"/>
                <w:szCs w:val="16"/>
              </w:rPr>
            </w:pPr>
          </w:p>
          <w:p w14:paraId="06ECB014" w14:textId="77777777" w:rsidR="00753016" w:rsidRPr="00753016" w:rsidRDefault="00753016" w:rsidP="00424523">
            <w:pPr>
              <w:rPr>
                <w:rFonts w:ascii="Times New Roman" w:hAnsi="Times New Roman" w:cs="Times New Roman"/>
                <w:sz w:val="16"/>
                <w:szCs w:val="16"/>
              </w:rPr>
            </w:pPr>
          </w:p>
          <w:p w14:paraId="412BB0AE" w14:textId="77777777" w:rsidR="00753016" w:rsidRPr="00753016" w:rsidRDefault="00753016" w:rsidP="00424523">
            <w:pPr>
              <w:rPr>
                <w:rFonts w:ascii="Times New Roman" w:hAnsi="Times New Roman" w:cs="Times New Roman"/>
                <w:sz w:val="16"/>
                <w:szCs w:val="16"/>
              </w:rPr>
            </w:pPr>
          </w:p>
          <w:p w14:paraId="4425CCA4" w14:textId="77777777" w:rsidR="00753016" w:rsidRPr="00753016" w:rsidRDefault="00753016" w:rsidP="00424523">
            <w:pPr>
              <w:rPr>
                <w:rFonts w:ascii="Times New Roman" w:hAnsi="Times New Roman" w:cs="Times New Roman"/>
                <w:sz w:val="16"/>
                <w:szCs w:val="16"/>
              </w:rPr>
            </w:pPr>
          </w:p>
          <w:p w14:paraId="792889B7" w14:textId="77777777" w:rsidR="00753016" w:rsidRPr="00753016" w:rsidRDefault="00753016" w:rsidP="00424523">
            <w:pPr>
              <w:rPr>
                <w:rFonts w:ascii="Times New Roman" w:hAnsi="Times New Roman" w:cs="Times New Roman"/>
                <w:sz w:val="16"/>
                <w:szCs w:val="16"/>
              </w:rPr>
            </w:pPr>
          </w:p>
          <w:p w14:paraId="23381F07" w14:textId="77777777" w:rsidR="00753016" w:rsidRPr="00753016" w:rsidRDefault="00753016" w:rsidP="00424523">
            <w:pPr>
              <w:rPr>
                <w:rFonts w:ascii="Times New Roman" w:hAnsi="Times New Roman" w:cs="Times New Roman"/>
                <w:sz w:val="16"/>
                <w:szCs w:val="16"/>
              </w:rPr>
            </w:pPr>
          </w:p>
          <w:p w14:paraId="3B0B1873" w14:textId="77777777" w:rsidR="00753016" w:rsidRPr="00753016" w:rsidRDefault="00753016" w:rsidP="00424523">
            <w:pPr>
              <w:rPr>
                <w:rFonts w:ascii="Times New Roman" w:hAnsi="Times New Roman" w:cs="Times New Roman"/>
                <w:sz w:val="16"/>
                <w:szCs w:val="16"/>
              </w:rPr>
            </w:pPr>
          </w:p>
          <w:p w14:paraId="33B5C381" w14:textId="77777777" w:rsidR="00753016" w:rsidRPr="00753016" w:rsidRDefault="00753016" w:rsidP="00424523">
            <w:pPr>
              <w:rPr>
                <w:rFonts w:ascii="Times New Roman" w:hAnsi="Times New Roman" w:cs="Times New Roman"/>
                <w:sz w:val="16"/>
                <w:szCs w:val="16"/>
              </w:rPr>
            </w:pPr>
          </w:p>
          <w:p w14:paraId="5F19E987" w14:textId="77777777" w:rsidR="00753016" w:rsidRPr="00753016" w:rsidRDefault="00753016" w:rsidP="00424523">
            <w:pPr>
              <w:rPr>
                <w:rFonts w:ascii="Times New Roman" w:hAnsi="Times New Roman" w:cs="Times New Roman"/>
                <w:sz w:val="16"/>
                <w:szCs w:val="16"/>
              </w:rPr>
            </w:pPr>
          </w:p>
          <w:p w14:paraId="0020CCB1" w14:textId="77777777" w:rsidR="00753016" w:rsidRPr="00753016" w:rsidRDefault="00753016" w:rsidP="00424523">
            <w:pPr>
              <w:rPr>
                <w:rFonts w:ascii="Times New Roman" w:hAnsi="Times New Roman" w:cs="Times New Roman"/>
                <w:sz w:val="16"/>
                <w:szCs w:val="16"/>
              </w:rPr>
            </w:pPr>
          </w:p>
          <w:p w14:paraId="0559645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t>
            </w:r>
          </w:p>
          <w:p w14:paraId="516A2BE0" w14:textId="77777777" w:rsidR="00753016" w:rsidRPr="00753016" w:rsidRDefault="00753016" w:rsidP="00424523">
            <w:pPr>
              <w:rPr>
                <w:rFonts w:ascii="Times New Roman" w:hAnsi="Times New Roman" w:cs="Times New Roman"/>
                <w:sz w:val="16"/>
                <w:szCs w:val="16"/>
              </w:rPr>
            </w:pPr>
          </w:p>
          <w:p w14:paraId="71221E47" w14:textId="77777777" w:rsidR="00753016" w:rsidRPr="00753016" w:rsidRDefault="00753016" w:rsidP="00424523">
            <w:pPr>
              <w:rPr>
                <w:rFonts w:ascii="Times New Roman" w:hAnsi="Times New Roman" w:cs="Times New Roman"/>
                <w:sz w:val="16"/>
                <w:szCs w:val="16"/>
              </w:rPr>
            </w:pPr>
          </w:p>
          <w:p w14:paraId="44F0850D" w14:textId="77777777" w:rsidR="00753016" w:rsidRPr="00753016" w:rsidRDefault="00753016" w:rsidP="00424523">
            <w:pPr>
              <w:rPr>
                <w:rFonts w:ascii="Times New Roman" w:hAnsi="Times New Roman" w:cs="Times New Roman"/>
                <w:sz w:val="16"/>
                <w:szCs w:val="16"/>
              </w:rPr>
            </w:pPr>
          </w:p>
          <w:p w14:paraId="5A2D15EB" w14:textId="77777777" w:rsidR="00753016" w:rsidRPr="00753016" w:rsidRDefault="00753016" w:rsidP="00424523">
            <w:pPr>
              <w:rPr>
                <w:rFonts w:ascii="Times New Roman" w:hAnsi="Times New Roman" w:cs="Times New Roman"/>
                <w:sz w:val="16"/>
                <w:szCs w:val="16"/>
              </w:rPr>
            </w:pPr>
          </w:p>
          <w:p w14:paraId="0EAEBC2E" w14:textId="77777777" w:rsidR="00753016" w:rsidRPr="00753016" w:rsidRDefault="00753016" w:rsidP="00424523">
            <w:pPr>
              <w:rPr>
                <w:rFonts w:ascii="Times New Roman" w:hAnsi="Times New Roman" w:cs="Times New Roman"/>
                <w:sz w:val="16"/>
                <w:szCs w:val="16"/>
              </w:rPr>
            </w:pPr>
          </w:p>
          <w:p w14:paraId="6075E216"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May 5, 2024</w:t>
            </w:r>
          </w:p>
          <w:p w14:paraId="256F5ABB" w14:textId="77777777" w:rsidR="00753016" w:rsidRPr="00753016" w:rsidRDefault="00753016" w:rsidP="00424523">
            <w:pPr>
              <w:rPr>
                <w:rFonts w:ascii="Times New Roman" w:hAnsi="Times New Roman" w:cs="Times New Roman"/>
                <w:sz w:val="16"/>
                <w:szCs w:val="16"/>
              </w:rPr>
            </w:pPr>
          </w:p>
          <w:p w14:paraId="3BF891A0" w14:textId="77777777" w:rsidR="00753016" w:rsidRPr="00753016" w:rsidRDefault="00753016" w:rsidP="00424523">
            <w:pPr>
              <w:rPr>
                <w:rFonts w:ascii="Times New Roman" w:hAnsi="Times New Roman" w:cs="Times New Roman"/>
                <w:sz w:val="16"/>
                <w:szCs w:val="16"/>
              </w:rPr>
            </w:pPr>
          </w:p>
          <w:p w14:paraId="49F76ADC"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May 8, 2024</w:t>
            </w:r>
          </w:p>
        </w:tc>
        <w:tc>
          <w:tcPr>
            <w:tcW w:w="1160" w:type="dxa"/>
          </w:tcPr>
          <w:p w14:paraId="33CB5B8E" w14:textId="77777777" w:rsidR="00753016" w:rsidRPr="00753016" w:rsidRDefault="00753016" w:rsidP="00424523">
            <w:pPr>
              <w:rPr>
                <w:rFonts w:ascii="Times New Roman" w:hAnsi="Times New Roman" w:cs="Times New Roman"/>
                <w:sz w:val="16"/>
                <w:szCs w:val="16"/>
              </w:rPr>
            </w:pPr>
          </w:p>
          <w:p w14:paraId="1B842410" w14:textId="77777777" w:rsidR="00753016" w:rsidRPr="00753016" w:rsidRDefault="00753016" w:rsidP="00424523">
            <w:pPr>
              <w:jc w:val="center"/>
              <w:rPr>
                <w:rFonts w:ascii="Times New Roman" w:hAnsi="Times New Roman" w:cs="Times New Roman"/>
                <w:sz w:val="16"/>
                <w:szCs w:val="16"/>
              </w:rPr>
            </w:pPr>
          </w:p>
          <w:p w14:paraId="37684C9C" w14:textId="77777777" w:rsidR="00753016" w:rsidRPr="00753016" w:rsidRDefault="00753016" w:rsidP="00424523">
            <w:pPr>
              <w:jc w:val="center"/>
              <w:rPr>
                <w:rFonts w:ascii="Times New Roman" w:hAnsi="Times New Roman" w:cs="Times New Roman"/>
                <w:sz w:val="16"/>
                <w:szCs w:val="16"/>
              </w:rPr>
            </w:pPr>
          </w:p>
          <w:p w14:paraId="374FCB7F" w14:textId="77777777" w:rsidR="00753016" w:rsidRPr="00753016" w:rsidRDefault="00753016" w:rsidP="00424523">
            <w:pPr>
              <w:jc w:val="center"/>
              <w:rPr>
                <w:rFonts w:ascii="Times New Roman" w:hAnsi="Times New Roman" w:cs="Times New Roman"/>
                <w:sz w:val="16"/>
                <w:szCs w:val="16"/>
              </w:rPr>
            </w:pPr>
          </w:p>
          <w:p w14:paraId="0B3EA447" w14:textId="77777777" w:rsidR="00753016" w:rsidRPr="00753016" w:rsidRDefault="00753016" w:rsidP="00424523">
            <w:pPr>
              <w:jc w:val="center"/>
              <w:rPr>
                <w:rFonts w:ascii="Times New Roman" w:hAnsi="Times New Roman" w:cs="Times New Roman"/>
                <w:sz w:val="16"/>
                <w:szCs w:val="16"/>
              </w:rPr>
            </w:pPr>
          </w:p>
          <w:p w14:paraId="7D30E2CC" w14:textId="77777777" w:rsidR="00753016" w:rsidRPr="00753016" w:rsidRDefault="00753016" w:rsidP="00424523">
            <w:pPr>
              <w:jc w:val="center"/>
              <w:rPr>
                <w:rFonts w:ascii="Times New Roman" w:hAnsi="Times New Roman" w:cs="Times New Roman"/>
                <w:sz w:val="16"/>
                <w:szCs w:val="16"/>
              </w:rPr>
            </w:pPr>
          </w:p>
          <w:p w14:paraId="5779B65A" w14:textId="77777777" w:rsidR="00753016" w:rsidRPr="00753016" w:rsidRDefault="00753016" w:rsidP="00424523">
            <w:pPr>
              <w:jc w:val="center"/>
              <w:rPr>
                <w:rFonts w:ascii="Times New Roman" w:hAnsi="Times New Roman" w:cs="Times New Roman"/>
                <w:sz w:val="16"/>
                <w:szCs w:val="16"/>
              </w:rPr>
            </w:pPr>
          </w:p>
          <w:p w14:paraId="7355797A" w14:textId="77777777" w:rsidR="00753016" w:rsidRPr="00753016" w:rsidRDefault="00753016" w:rsidP="00424523">
            <w:pPr>
              <w:jc w:val="center"/>
              <w:rPr>
                <w:rFonts w:ascii="Times New Roman" w:hAnsi="Times New Roman" w:cs="Times New Roman"/>
                <w:sz w:val="16"/>
                <w:szCs w:val="16"/>
              </w:rPr>
            </w:pPr>
          </w:p>
          <w:p w14:paraId="312234E8"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50%</w:t>
            </w:r>
          </w:p>
          <w:p w14:paraId="08547E3A" w14:textId="77777777" w:rsidR="00753016" w:rsidRPr="00753016" w:rsidRDefault="00753016" w:rsidP="00424523">
            <w:pPr>
              <w:jc w:val="center"/>
              <w:rPr>
                <w:rFonts w:ascii="Times New Roman" w:hAnsi="Times New Roman" w:cs="Times New Roman"/>
                <w:sz w:val="16"/>
                <w:szCs w:val="16"/>
              </w:rPr>
            </w:pPr>
          </w:p>
          <w:p w14:paraId="2C7B37A9" w14:textId="77777777" w:rsidR="00753016" w:rsidRPr="00753016" w:rsidRDefault="00753016" w:rsidP="00424523">
            <w:pPr>
              <w:jc w:val="center"/>
              <w:rPr>
                <w:rFonts w:ascii="Times New Roman" w:hAnsi="Times New Roman" w:cs="Times New Roman"/>
                <w:sz w:val="16"/>
                <w:szCs w:val="16"/>
              </w:rPr>
            </w:pPr>
          </w:p>
          <w:p w14:paraId="0E1317E7" w14:textId="77777777" w:rsidR="00753016" w:rsidRPr="00753016" w:rsidRDefault="00753016" w:rsidP="00424523">
            <w:pPr>
              <w:jc w:val="center"/>
              <w:rPr>
                <w:rFonts w:ascii="Times New Roman" w:hAnsi="Times New Roman" w:cs="Times New Roman"/>
                <w:sz w:val="16"/>
                <w:szCs w:val="16"/>
              </w:rPr>
            </w:pPr>
          </w:p>
          <w:p w14:paraId="0D88B3AA" w14:textId="77777777" w:rsidR="00753016" w:rsidRPr="00753016" w:rsidRDefault="00753016" w:rsidP="00424523">
            <w:pPr>
              <w:jc w:val="center"/>
              <w:rPr>
                <w:rFonts w:ascii="Times New Roman" w:hAnsi="Times New Roman" w:cs="Times New Roman"/>
                <w:sz w:val="16"/>
                <w:szCs w:val="16"/>
              </w:rPr>
            </w:pPr>
          </w:p>
          <w:p w14:paraId="506143D1" w14:textId="77777777" w:rsidR="00753016" w:rsidRPr="00753016" w:rsidRDefault="00753016" w:rsidP="00424523">
            <w:pPr>
              <w:jc w:val="center"/>
              <w:rPr>
                <w:rFonts w:ascii="Times New Roman" w:hAnsi="Times New Roman" w:cs="Times New Roman"/>
                <w:sz w:val="16"/>
                <w:szCs w:val="16"/>
              </w:rPr>
            </w:pPr>
          </w:p>
          <w:p w14:paraId="3E739892" w14:textId="77777777" w:rsidR="00753016" w:rsidRPr="00753016" w:rsidRDefault="00753016" w:rsidP="00424523">
            <w:pPr>
              <w:jc w:val="center"/>
              <w:rPr>
                <w:rFonts w:ascii="Times New Roman" w:hAnsi="Times New Roman" w:cs="Times New Roman"/>
                <w:sz w:val="16"/>
                <w:szCs w:val="16"/>
              </w:rPr>
            </w:pPr>
          </w:p>
          <w:p w14:paraId="73B0E53D" w14:textId="77777777" w:rsidR="00753016" w:rsidRPr="00753016" w:rsidRDefault="00753016" w:rsidP="00424523">
            <w:pPr>
              <w:jc w:val="center"/>
              <w:rPr>
                <w:rFonts w:ascii="Times New Roman" w:hAnsi="Times New Roman" w:cs="Times New Roman"/>
                <w:sz w:val="16"/>
                <w:szCs w:val="16"/>
              </w:rPr>
            </w:pPr>
          </w:p>
          <w:p w14:paraId="64574AF2" w14:textId="77777777" w:rsidR="00753016" w:rsidRPr="00753016" w:rsidRDefault="00753016" w:rsidP="00424523">
            <w:pPr>
              <w:jc w:val="center"/>
              <w:rPr>
                <w:rFonts w:ascii="Times New Roman" w:hAnsi="Times New Roman" w:cs="Times New Roman"/>
                <w:sz w:val="16"/>
                <w:szCs w:val="16"/>
              </w:rPr>
            </w:pPr>
          </w:p>
          <w:p w14:paraId="03E31470" w14:textId="77777777" w:rsidR="00753016" w:rsidRPr="00753016" w:rsidRDefault="00753016" w:rsidP="00424523">
            <w:pPr>
              <w:rPr>
                <w:rFonts w:ascii="Times New Roman" w:hAnsi="Times New Roman" w:cs="Times New Roman"/>
                <w:sz w:val="16"/>
                <w:szCs w:val="16"/>
              </w:rPr>
            </w:pPr>
          </w:p>
          <w:p w14:paraId="3993BD18" w14:textId="77777777" w:rsidR="00753016" w:rsidRPr="00753016" w:rsidRDefault="00753016" w:rsidP="00424523">
            <w:pPr>
              <w:rPr>
                <w:rFonts w:ascii="Times New Roman" w:hAnsi="Times New Roman" w:cs="Times New Roman"/>
                <w:sz w:val="16"/>
                <w:szCs w:val="16"/>
              </w:rPr>
            </w:pPr>
          </w:p>
          <w:p w14:paraId="73CA023B" w14:textId="77777777" w:rsidR="00753016" w:rsidRPr="00753016" w:rsidRDefault="00753016" w:rsidP="00424523">
            <w:pPr>
              <w:rPr>
                <w:rFonts w:ascii="Times New Roman" w:hAnsi="Times New Roman" w:cs="Times New Roman"/>
                <w:sz w:val="16"/>
                <w:szCs w:val="16"/>
              </w:rPr>
            </w:pPr>
          </w:p>
          <w:p w14:paraId="27C47A56" w14:textId="77777777" w:rsidR="00753016" w:rsidRPr="00753016" w:rsidRDefault="00753016" w:rsidP="00424523">
            <w:pPr>
              <w:rPr>
                <w:rFonts w:ascii="Times New Roman" w:hAnsi="Times New Roman" w:cs="Times New Roman"/>
                <w:sz w:val="16"/>
                <w:szCs w:val="16"/>
              </w:rPr>
            </w:pPr>
          </w:p>
          <w:p w14:paraId="3795F41C" w14:textId="77777777" w:rsidR="00753016" w:rsidRPr="00753016" w:rsidRDefault="00753016" w:rsidP="00424523">
            <w:pPr>
              <w:rPr>
                <w:rFonts w:ascii="Times New Roman" w:hAnsi="Times New Roman" w:cs="Times New Roman"/>
                <w:sz w:val="16"/>
                <w:szCs w:val="16"/>
              </w:rPr>
            </w:pPr>
          </w:p>
          <w:p w14:paraId="0EC298DD" w14:textId="77777777" w:rsidR="00753016" w:rsidRPr="00753016" w:rsidRDefault="00753016" w:rsidP="00424523">
            <w:pPr>
              <w:rPr>
                <w:rFonts w:ascii="Times New Roman" w:hAnsi="Times New Roman" w:cs="Times New Roman"/>
                <w:sz w:val="16"/>
                <w:szCs w:val="16"/>
              </w:rPr>
            </w:pPr>
          </w:p>
          <w:p w14:paraId="5A6EFCB9" w14:textId="77777777" w:rsidR="00753016" w:rsidRPr="00753016" w:rsidRDefault="00753016" w:rsidP="00424523">
            <w:pPr>
              <w:rPr>
                <w:rFonts w:ascii="Times New Roman" w:hAnsi="Times New Roman" w:cs="Times New Roman"/>
                <w:sz w:val="16"/>
                <w:szCs w:val="16"/>
              </w:rPr>
            </w:pPr>
          </w:p>
          <w:p w14:paraId="6EE22603" w14:textId="77777777" w:rsidR="00753016" w:rsidRPr="00753016" w:rsidRDefault="00753016" w:rsidP="00424523">
            <w:pPr>
              <w:rPr>
                <w:rFonts w:ascii="Times New Roman" w:hAnsi="Times New Roman" w:cs="Times New Roman"/>
                <w:sz w:val="16"/>
                <w:szCs w:val="16"/>
              </w:rPr>
            </w:pPr>
          </w:p>
          <w:p w14:paraId="74D93500" w14:textId="77777777" w:rsidR="00753016" w:rsidRPr="00753016" w:rsidRDefault="00753016" w:rsidP="00424523">
            <w:pPr>
              <w:rPr>
                <w:rFonts w:ascii="Times New Roman" w:hAnsi="Times New Roman" w:cs="Times New Roman"/>
                <w:sz w:val="16"/>
                <w:szCs w:val="16"/>
              </w:rPr>
            </w:pPr>
          </w:p>
          <w:p w14:paraId="4BD34134"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20%</w:t>
            </w:r>
          </w:p>
          <w:p w14:paraId="027939A4" w14:textId="77777777" w:rsidR="00753016" w:rsidRPr="00753016" w:rsidRDefault="00753016" w:rsidP="00424523">
            <w:pPr>
              <w:jc w:val="center"/>
              <w:rPr>
                <w:rFonts w:ascii="Times New Roman" w:hAnsi="Times New Roman" w:cs="Times New Roman"/>
                <w:sz w:val="16"/>
                <w:szCs w:val="16"/>
              </w:rPr>
            </w:pPr>
          </w:p>
          <w:p w14:paraId="7FA50292" w14:textId="77777777" w:rsidR="00753016" w:rsidRPr="00753016" w:rsidRDefault="00753016" w:rsidP="00424523">
            <w:pPr>
              <w:rPr>
                <w:rFonts w:ascii="Times New Roman" w:hAnsi="Times New Roman" w:cs="Times New Roman"/>
                <w:sz w:val="16"/>
                <w:szCs w:val="16"/>
              </w:rPr>
            </w:pPr>
          </w:p>
          <w:p w14:paraId="78608B8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10%</w:t>
            </w:r>
          </w:p>
          <w:p w14:paraId="2AD4DD5C" w14:textId="77777777" w:rsidR="00753016" w:rsidRPr="00753016" w:rsidRDefault="00753016" w:rsidP="00424523">
            <w:pPr>
              <w:rPr>
                <w:rFonts w:ascii="Times New Roman" w:hAnsi="Times New Roman" w:cs="Times New Roman"/>
                <w:sz w:val="16"/>
                <w:szCs w:val="16"/>
              </w:rPr>
            </w:pPr>
          </w:p>
        </w:tc>
      </w:tr>
      <w:tr w:rsidR="00753016" w:rsidRPr="00753016" w14:paraId="552FD189" w14:textId="77777777" w:rsidTr="00424523">
        <w:tc>
          <w:tcPr>
            <w:tcW w:w="5035" w:type="dxa"/>
          </w:tcPr>
          <w:p w14:paraId="0F4CC58A"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Observation Narrated Power Point</w:t>
            </w:r>
          </w:p>
          <w:p w14:paraId="0F42EAF8"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Observation 1 </w:t>
            </w:r>
          </w:p>
          <w:p w14:paraId="153CE98A" w14:textId="77777777" w:rsidR="00753016" w:rsidRPr="00753016" w:rsidRDefault="00753016" w:rsidP="00424523">
            <w:pPr>
              <w:rPr>
                <w:rFonts w:ascii="Times New Roman" w:hAnsi="Times New Roman" w:cs="Times New Roman"/>
                <w:sz w:val="16"/>
                <w:szCs w:val="16"/>
              </w:rPr>
            </w:pPr>
          </w:p>
          <w:p w14:paraId="5CD80482"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Observation 2                           </w:t>
            </w:r>
          </w:p>
          <w:p w14:paraId="6631E3F6" w14:textId="77777777" w:rsidR="00753016" w:rsidRPr="00753016" w:rsidRDefault="00753016" w:rsidP="00424523">
            <w:pPr>
              <w:rPr>
                <w:rFonts w:ascii="Times New Roman" w:hAnsi="Times New Roman" w:cs="Times New Roman"/>
                <w:sz w:val="16"/>
                <w:szCs w:val="16"/>
              </w:rPr>
            </w:pPr>
          </w:p>
        </w:tc>
        <w:tc>
          <w:tcPr>
            <w:tcW w:w="3155" w:type="dxa"/>
          </w:tcPr>
          <w:p w14:paraId="2303546C" w14:textId="77777777" w:rsidR="00753016" w:rsidRPr="00753016" w:rsidRDefault="00753016" w:rsidP="00424523">
            <w:pPr>
              <w:rPr>
                <w:rFonts w:ascii="Times New Roman" w:hAnsi="Times New Roman" w:cs="Times New Roman"/>
                <w:sz w:val="16"/>
                <w:szCs w:val="16"/>
              </w:rPr>
            </w:pPr>
          </w:p>
          <w:p w14:paraId="51CA76F8"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March 3, 2024</w:t>
            </w:r>
          </w:p>
          <w:p w14:paraId="5F42E9B9" w14:textId="77777777" w:rsidR="00753016" w:rsidRPr="00753016" w:rsidRDefault="00753016" w:rsidP="00424523">
            <w:pPr>
              <w:rPr>
                <w:rFonts w:ascii="Times New Roman" w:hAnsi="Times New Roman" w:cs="Times New Roman"/>
                <w:sz w:val="16"/>
                <w:szCs w:val="16"/>
              </w:rPr>
            </w:pPr>
          </w:p>
          <w:p w14:paraId="250D520C"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April 21, 2024</w:t>
            </w:r>
          </w:p>
          <w:p w14:paraId="0B116929" w14:textId="77777777" w:rsidR="00753016" w:rsidRPr="00753016" w:rsidRDefault="00753016" w:rsidP="00424523">
            <w:pPr>
              <w:rPr>
                <w:rFonts w:ascii="Times New Roman" w:hAnsi="Times New Roman" w:cs="Times New Roman"/>
                <w:sz w:val="16"/>
                <w:szCs w:val="16"/>
              </w:rPr>
            </w:pPr>
          </w:p>
        </w:tc>
        <w:tc>
          <w:tcPr>
            <w:tcW w:w="1160" w:type="dxa"/>
          </w:tcPr>
          <w:p w14:paraId="35FBF25B" w14:textId="77777777" w:rsidR="00753016" w:rsidRPr="00753016" w:rsidRDefault="00753016" w:rsidP="00424523">
            <w:pPr>
              <w:rPr>
                <w:rFonts w:ascii="Times New Roman" w:hAnsi="Times New Roman" w:cs="Times New Roman"/>
                <w:sz w:val="16"/>
                <w:szCs w:val="16"/>
              </w:rPr>
            </w:pPr>
          </w:p>
          <w:p w14:paraId="1D8D6A32"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20%</w:t>
            </w:r>
          </w:p>
        </w:tc>
      </w:tr>
    </w:tbl>
    <w:p w14:paraId="268658A7" w14:textId="77777777" w:rsidR="00753016" w:rsidRPr="001A295D" w:rsidRDefault="00753016" w:rsidP="00753016">
      <w:pPr>
        <w:widowControl/>
        <w:autoSpaceDE w:val="0"/>
        <w:autoSpaceDN w:val="0"/>
        <w:adjustRightInd w:val="0"/>
        <w:spacing w:line="360" w:lineRule="auto"/>
        <w:rPr>
          <w:rFonts w:ascii="Times New Roman" w:hAnsi="Times New Roman" w:cs="Times New Roman"/>
          <w:sz w:val="24"/>
          <w:szCs w:val="24"/>
        </w:rPr>
      </w:pPr>
    </w:p>
    <w:p w14:paraId="6BCCA744" w14:textId="77777777" w:rsidR="00753016" w:rsidRDefault="00753016" w:rsidP="0061535B">
      <w:pPr>
        <w:widowControl/>
        <w:autoSpaceDE w:val="0"/>
        <w:autoSpaceDN w:val="0"/>
        <w:adjustRightInd w:val="0"/>
        <w:spacing w:line="360" w:lineRule="auto"/>
        <w:rPr>
          <w:rFonts w:ascii="Times New Roman" w:hAnsi="Times New Roman" w:cs="Times New Roman"/>
          <w:sz w:val="24"/>
          <w:szCs w:val="24"/>
        </w:rPr>
      </w:pPr>
    </w:p>
    <w:p w14:paraId="1CF9EB99" w14:textId="1F0E8D86" w:rsidR="00953685" w:rsidRPr="00663B9D" w:rsidRDefault="00953685" w:rsidP="00953685">
      <w:pPr>
        <w:pStyle w:val="Heading1"/>
        <w:ind w:left="0"/>
        <w:rPr>
          <w:rFonts w:ascii="Times New Roman" w:hAnsi="Times New Roman" w:cs="Times New Roman"/>
          <w:b w:val="0"/>
          <w:spacing w:val="-1"/>
        </w:rPr>
      </w:pPr>
      <w:r w:rsidRPr="002E21E3">
        <w:rPr>
          <w:rFonts w:ascii="Times New Roman" w:hAnsi="Times New Roman" w:cs="Times New Roman"/>
          <w:spacing w:val="-1"/>
        </w:rPr>
        <w:t>Required Instructional Materials:</w:t>
      </w:r>
    </w:p>
    <w:p w14:paraId="3AD013EA" w14:textId="77777777"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 xml:space="preserve">  </w:t>
      </w:r>
    </w:p>
    <w:p w14:paraId="5B98CED9" w14:textId="3CD21F47"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Text: Special Education in Contemporary Society</w:t>
      </w:r>
    </w:p>
    <w:p w14:paraId="26A4F9A1" w14:textId="779F7ED8"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 xml:space="preserve">By: Richard M. Gargiulo and Emily C. </w:t>
      </w:r>
      <w:proofErr w:type="spellStart"/>
      <w:r>
        <w:rPr>
          <w:rFonts w:ascii="Times New Roman" w:hAnsi="Times New Roman" w:cs="Times New Roman"/>
          <w:b w:val="0"/>
          <w:spacing w:val="-1"/>
        </w:rPr>
        <w:t>Bouck</w:t>
      </w:r>
      <w:proofErr w:type="spellEnd"/>
    </w:p>
    <w:p w14:paraId="5B044919" w14:textId="6406B58A"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Publisher: SAGE Publications, Inc.</w:t>
      </w:r>
    </w:p>
    <w:p w14:paraId="7EBED041" w14:textId="77777777" w:rsidR="00953685" w:rsidRPr="008A258C" w:rsidRDefault="00953685" w:rsidP="00953685">
      <w:r w:rsidRPr="008A258C">
        <w:rPr>
          <w:spacing w:val="-1"/>
        </w:rPr>
        <w:t>Print ISBN:</w:t>
      </w:r>
      <w:r w:rsidRPr="008A258C">
        <w:rPr>
          <w:bCs/>
        </w:rPr>
        <w:t xml:space="preserve"> </w:t>
      </w:r>
      <w:r w:rsidRPr="008A258C">
        <w:rPr>
          <w:bdr w:val="none" w:sz="0" w:space="0" w:color="auto" w:frame="1"/>
          <w:shd w:val="clear" w:color="auto" w:fill="FFFFFF"/>
        </w:rPr>
        <w:t>10: 1506310702</w:t>
      </w:r>
      <w:r w:rsidRPr="008A258C">
        <w:rPr>
          <w:shd w:val="clear" w:color="auto" w:fill="FFFFFF"/>
        </w:rPr>
        <w:t xml:space="preserve">  </w:t>
      </w:r>
      <w:r w:rsidRPr="008A258C">
        <w:rPr>
          <w:bdr w:val="none" w:sz="0" w:space="0" w:color="auto" w:frame="1"/>
          <w:shd w:val="clear" w:color="auto" w:fill="FFFFFF"/>
        </w:rPr>
        <w:t> ISBN 13: 9781506310701</w:t>
      </w:r>
    </w:p>
    <w:p w14:paraId="6722EDFB" w14:textId="71C2C6B5" w:rsidR="00953685" w:rsidRDefault="0017220E" w:rsidP="00953685">
      <w:pPr>
        <w:rPr>
          <w:color w:val="333333"/>
          <w:shd w:val="clear" w:color="auto" w:fill="FFFFFF"/>
        </w:rPr>
      </w:pPr>
      <w:r w:rsidRPr="008A258C">
        <w:rPr>
          <w:bCs/>
        </w:rPr>
        <w:t>e-text</w:t>
      </w:r>
      <w:r w:rsidR="00953685" w:rsidRPr="008A258C">
        <w:rPr>
          <w:bCs/>
        </w:rPr>
        <w:t xml:space="preserve"> ISBN: </w:t>
      </w:r>
      <w:r w:rsidR="00953685" w:rsidRPr="008A258C">
        <w:rPr>
          <w:color w:val="333333"/>
          <w:shd w:val="clear" w:color="auto" w:fill="FFFFFF"/>
        </w:rPr>
        <w:t>9781506310701</w:t>
      </w:r>
    </w:p>
    <w:p w14:paraId="7D822E3F" w14:textId="77777777" w:rsidR="00BC15AA" w:rsidRDefault="00BC15AA" w:rsidP="00953685">
      <w:pPr>
        <w:rPr>
          <w:color w:val="333333"/>
          <w:shd w:val="clear" w:color="auto" w:fill="FFFFFF"/>
        </w:rPr>
      </w:pPr>
    </w:p>
    <w:p w14:paraId="06B102B9" w14:textId="039746FE" w:rsidR="00421287" w:rsidRPr="008A258C" w:rsidRDefault="00421287" w:rsidP="00953685">
      <w:r>
        <w:t xml:space="preserve">The </w:t>
      </w:r>
      <w:proofErr w:type="spellStart"/>
      <w:r>
        <w:t>eText</w:t>
      </w:r>
      <w:proofErr w:type="spellEnd"/>
      <w:r>
        <w:t xml:space="preserve"> is provided with the course. Do not opt out of the </w:t>
      </w:r>
      <w:proofErr w:type="spellStart"/>
      <w:r>
        <w:t>eText</w:t>
      </w:r>
      <w:proofErr w:type="spellEnd"/>
      <w:r>
        <w:t xml:space="preserve"> as materials are accessed through it. </w:t>
      </w:r>
    </w:p>
    <w:p w14:paraId="2C582A59" w14:textId="77777777" w:rsidR="0061535B" w:rsidRPr="00803B9F" w:rsidRDefault="0061535B" w:rsidP="0061535B">
      <w:pPr>
        <w:pStyle w:val="Heading1"/>
        <w:ind w:left="0"/>
        <w:rPr>
          <w:rFonts w:ascii="Times New Roman" w:hAnsi="Times New Roman" w:cs="Times New Roman"/>
          <w:b w:val="0"/>
          <w:spacing w:val="-1"/>
        </w:rPr>
      </w:pPr>
    </w:p>
    <w:p w14:paraId="4D5D51A7" w14:textId="1059DE98" w:rsidR="0061535B" w:rsidRDefault="0061535B" w:rsidP="0061535B">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None</w:t>
      </w:r>
    </w:p>
    <w:p w14:paraId="62BD1B4C" w14:textId="77777777" w:rsidR="00BC15AA" w:rsidRDefault="00BC15AA" w:rsidP="0061535B">
      <w:pPr>
        <w:pStyle w:val="Heading1"/>
        <w:rPr>
          <w:rFonts w:ascii="Times New Roman" w:hAnsi="Times New Roman" w:cs="Times New Roman"/>
          <w:b w:val="0"/>
          <w:bCs w:val="0"/>
          <w:color w:val="000000" w:themeColor="text1"/>
          <w:spacing w:val="-1"/>
        </w:rPr>
      </w:pPr>
    </w:p>
    <w:p w14:paraId="28F228E0" w14:textId="419F1E4A" w:rsidR="0061535B" w:rsidRDefault="00BC15AA" w:rsidP="00BC15AA">
      <w:pPr>
        <w:pStyle w:val="Heading1"/>
        <w:spacing w:line="360" w:lineRule="auto"/>
        <w:ind w:left="0"/>
        <w:rPr>
          <w:rFonts w:ascii="Times New Roman" w:hAnsi="Times New Roman" w:cs="Times New Roman"/>
          <w:b w:val="0"/>
          <w:bCs w:val="0"/>
          <w:color w:val="FF0000"/>
          <w:spacing w:val="-1"/>
        </w:rPr>
      </w:pPr>
      <w:r>
        <w:rPr>
          <w:rFonts w:ascii="Times New Roman" w:hAnsi="Times New Roman" w:cs="Times New Roman"/>
          <w:b w:val="0"/>
          <w:bCs w:val="0"/>
          <w:color w:val="000000" w:themeColor="text1"/>
          <w:spacing w:val="-1"/>
        </w:rPr>
        <w:t xml:space="preserve">  </w:t>
      </w:r>
      <w:r w:rsidR="0061535B" w:rsidRPr="00777592">
        <w:rPr>
          <w:rFonts w:ascii="Times New Roman" w:hAnsi="Times New Roman" w:cs="Times New Roman"/>
        </w:rPr>
        <w:t xml:space="preserve">Minimum Technology Requirements: </w:t>
      </w:r>
    </w:p>
    <w:p w14:paraId="6D16DE75" w14:textId="2B7C2674" w:rsidR="0061535B" w:rsidRPr="00AD4583" w:rsidRDefault="0061535B" w:rsidP="0061535B">
      <w:pPr>
        <w:pStyle w:val="Heading1"/>
        <w:spacing w:line="360" w:lineRule="auto"/>
        <w:ind w:left="0"/>
        <w:rPr>
          <w:rFonts w:ascii="Times New Roman" w:hAnsi="Times New Roman" w:cs="Times New Roman"/>
          <w:b w:val="0"/>
          <w:bCs w:val="0"/>
          <w:color w:val="FF0000"/>
          <w:spacing w:val="-1"/>
        </w:rPr>
      </w:pP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Daily high-</w:t>
      </w:r>
      <w:r>
        <w:rPr>
          <w:rFonts w:ascii="Times New Roman" w:hAnsi="Times New Roman" w:cs="Times New Roman"/>
          <w:b w:val="0"/>
          <w:bCs w:val="0"/>
          <w:color w:val="000000" w:themeColor="text1"/>
          <w:spacing w:val="-1"/>
        </w:rPr>
        <w:t>s</w:t>
      </w:r>
      <w:r w:rsidRPr="00803B9F">
        <w:rPr>
          <w:rFonts w:ascii="Times New Roman" w:hAnsi="Times New Roman" w:cs="Times New Roman"/>
          <w:b w:val="0"/>
          <w:bCs w:val="0"/>
          <w:color w:val="000000" w:themeColor="text1"/>
          <w:spacing w:val="-1"/>
        </w:rPr>
        <w:t>peed internet access</w:t>
      </w:r>
    </w:p>
    <w:p w14:paraId="5DABF5FF" w14:textId="273CACB0" w:rsidR="00AD4583" w:rsidRPr="00E20818" w:rsidRDefault="0061535B" w:rsidP="00E20818">
      <w:pPr>
        <w:pStyle w:val="Heading1"/>
        <w:spacing w:line="360" w:lineRule="auto"/>
        <w:rPr>
          <w:rFonts w:ascii="Times New Roman" w:hAnsi="Times New Roman" w:cs="Times New Roman"/>
          <w:b w:val="0"/>
          <w:bCs w:val="0"/>
          <w:color w:val="000000" w:themeColor="text1"/>
          <w:spacing w:val="-1"/>
        </w:rPr>
      </w:pPr>
      <w:r w:rsidRPr="00803B9F">
        <w:rPr>
          <w:rFonts w:ascii="Times New Roman" w:hAnsi="Times New Roman" w:cs="Times New Roman"/>
          <w:b w:val="0"/>
          <w:bCs w:val="0"/>
          <w:color w:val="000000" w:themeColor="text1"/>
          <w:spacing w:val="-1"/>
        </w:rPr>
        <w:t>Microsoft Word</w:t>
      </w:r>
      <w:r w:rsidR="00D67B4B">
        <w:rPr>
          <w:rFonts w:ascii="Times New Roman" w:hAnsi="Times New Roman" w:cs="Times New Roman"/>
          <w:b w:val="0"/>
          <w:bCs w:val="0"/>
          <w:color w:val="000000" w:themeColor="text1"/>
          <w:spacing w:val="-1"/>
        </w:rPr>
        <w:t xml:space="preserve"> and Power Point</w:t>
      </w:r>
    </w:p>
    <w:p w14:paraId="4A76ADBE" w14:textId="77777777" w:rsidR="009041F5" w:rsidRDefault="009041F5" w:rsidP="0061535B">
      <w:pPr>
        <w:pStyle w:val="BodyText"/>
        <w:spacing w:line="360" w:lineRule="auto"/>
        <w:ind w:left="0" w:right="344"/>
        <w:rPr>
          <w:rFonts w:cs="Times New Roman"/>
          <w:b/>
          <w:bCs/>
          <w:spacing w:val="-1"/>
        </w:rPr>
      </w:pPr>
    </w:p>
    <w:p w14:paraId="16E70B74" w14:textId="3AB84688" w:rsidR="00BC15AA" w:rsidRPr="00BC15AA" w:rsidRDefault="0061535B" w:rsidP="0061535B">
      <w:pPr>
        <w:pStyle w:val="BodyText"/>
        <w:spacing w:line="360" w:lineRule="auto"/>
        <w:ind w:left="0" w:right="344"/>
        <w:rPr>
          <w:rFonts w:cs="Times New Roman"/>
          <w:spacing w:val="-1"/>
        </w:rPr>
      </w:pPr>
      <w:r w:rsidRPr="00777592">
        <w:rPr>
          <w:rFonts w:cs="Times New Roman"/>
          <w:b/>
          <w:bCs/>
          <w:spacing w:val="-1"/>
        </w:rPr>
        <w:lastRenderedPageBreak/>
        <w:t>Required Computer Literacy Skills</w:t>
      </w:r>
      <w:r w:rsidRPr="002E21E3">
        <w:rPr>
          <w:rFonts w:cs="Times New Roman"/>
          <w:spacing w:val="-1"/>
        </w:rPr>
        <w:t>:</w:t>
      </w:r>
    </w:p>
    <w:p w14:paraId="58896047" w14:textId="1E0B83D4" w:rsidR="0061535B"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1. </w:t>
      </w:r>
      <w:r w:rsidR="0061535B" w:rsidRPr="00204B29">
        <w:rPr>
          <w:rFonts w:cs="Times New Roman"/>
          <w:color w:val="000000" w:themeColor="text1"/>
          <w:spacing w:val="-1"/>
        </w:rPr>
        <w:t>Word processing skills</w:t>
      </w:r>
      <w:r w:rsidR="00D67B4B">
        <w:rPr>
          <w:rFonts w:cs="Times New Roman"/>
          <w:color w:val="000000" w:themeColor="text1"/>
          <w:spacing w:val="-1"/>
        </w:rPr>
        <w:t xml:space="preserve"> using Word</w:t>
      </w:r>
    </w:p>
    <w:p w14:paraId="1920E066" w14:textId="508D3AF7" w:rsidR="00D67B4B" w:rsidRPr="00204B29"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2. </w:t>
      </w:r>
      <w:r w:rsidR="00D67B4B">
        <w:rPr>
          <w:rFonts w:cs="Times New Roman"/>
          <w:color w:val="000000" w:themeColor="text1"/>
          <w:spacing w:val="-1"/>
        </w:rPr>
        <w:t>Skills to develop PowerPoints with narration</w:t>
      </w:r>
    </w:p>
    <w:p w14:paraId="293F6E0B" w14:textId="07932AA5" w:rsidR="0061535B" w:rsidRPr="00204B29"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3. </w:t>
      </w:r>
      <w:r w:rsidR="0061535B" w:rsidRPr="00204B29">
        <w:rPr>
          <w:rFonts w:cs="Times New Roman"/>
          <w:color w:val="000000" w:themeColor="text1"/>
          <w:spacing w:val="-1"/>
        </w:rPr>
        <w:t>Email skills</w:t>
      </w:r>
    </w:p>
    <w:p w14:paraId="2935795D" w14:textId="5DB9A4D7" w:rsidR="00BC15AA"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4. </w:t>
      </w:r>
      <w:r w:rsidR="0061535B" w:rsidRPr="00204B29">
        <w:rPr>
          <w:rFonts w:cs="Times New Roman"/>
          <w:color w:val="000000" w:themeColor="text1"/>
          <w:spacing w:val="-1"/>
        </w:rPr>
        <w:t>Electronic research skills</w:t>
      </w:r>
    </w:p>
    <w:p w14:paraId="43660724" w14:textId="77777777" w:rsidR="00BC15AA" w:rsidRDefault="00C45E72" w:rsidP="00BC15AA">
      <w:pPr>
        <w:pStyle w:val="BodyText"/>
        <w:spacing w:line="360" w:lineRule="auto"/>
        <w:ind w:left="0" w:right="344"/>
        <w:rPr>
          <w:rFonts w:cs="Times New Roman"/>
          <w:b/>
          <w:color w:val="000000" w:themeColor="text1"/>
          <w:spacing w:val="-1"/>
        </w:rPr>
      </w:pPr>
      <w:r w:rsidRPr="00C45E72">
        <w:rPr>
          <w:rFonts w:cs="Times New Roman"/>
          <w:b/>
          <w:color w:val="000000" w:themeColor="text1"/>
          <w:spacing w:val="-1"/>
        </w:rPr>
        <w:t>Course Structure and Overview:</w:t>
      </w:r>
    </w:p>
    <w:p w14:paraId="0732C086" w14:textId="6519A8F3" w:rsidR="00BC15AA" w:rsidRDefault="00CD4169" w:rsidP="00CD4169">
      <w:pPr>
        <w:pStyle w:val="BodyText"/>
        <w:spacing w:line="360" w:lineRule="auto"/>
        <w:ind w:left="0" w:right="344"/>
        <w:rPr>
          <w:rFonts w:cs="Times New Roman"/>
          <w:spacing w:val="-1"/>
        </w:rPr>
      </w:pPr>
      <w:r w:rsidRPr="00CD4169">
        <w:rPr>
          <w:rFonts w:cs="Times New Roman"/>
          <w:spacing w:val="-1"/>
        </w:rPr>
        <w:t>1.</w:t>
      </w:r>
      <w:r>
        <w:rPr>
          <w:rFonts w:cs="Times New Roman"/>
          <w:spacing w:val="-1"/>
        </w:rPr>
        <w:t xml:space="preserve"> </w:t>
      </w:r>
      <w:r w:rsidR="00C45E72">
        <w:rPr>
          <w:rFonts w:cs="Times New Roman"/>
          <w:spacing w:val="-1"/>
        </w:rPr>
        <w:t xml:space="preserve">This is an online course. All instruction is completed via the Blackboard learning management system.  </w:t>
      </w:r>
    </w:p>
    <w:p w14:paraId="0A986F92" w14:textId="24736B83" w:rsidR="00C45E72" w:rsidRDefault="00BC15AA" w:rsidP="00BC15AA">
      <w:pPr>
        <w:pStyle w:val="BodyText"/>
        <w:spacing w:line="360" w:lineRule="auto"/>
        <w:ind w:left="0" w:right="344"/>
        <w:rPr>
          <w:rFonts w:cs="Times New Roman"/>
          <w:spacing w:val="-1"/>
        </w:rPr>
      </w:pPr>
      <w:r>
        <w:rPr>
          <w:rFonts w:cs="Times New Roman"/>
          <w:spacing w:val="-1"/>
        </w:rPr>
        <w:t>2.</w:t>
      </w:r>
      <w:r w:rsidR="00C45E72">
        <w:rPr>
          <w:rFonts w:cs="Times New Roman"/>
          <w:spacing w:val="-1"/>
        </w:rPr>
        <w:t xml:space="preserve">Please begin the class by reviewing all information in the Start Here folder on the homepage. All assignments are accessed on the homepage. </w:t>
      </w:r>
    </w:p>
    <w:p w14:paraId="44AEEFA0" w14:textId="712EC69D"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3. </w:t>
      </w:r>
      <w:r w:rsidR="00C45E72">
        <w:rPr>
          <w:rFonts w:ascii="Times New Roman" w:hAnsi="Times New Roman" w:cs="Times New Roman"/>
          <w:b w:val="0"/>
          <w:spacing w:val="-1"/>
        </w:rPr>
        <w:t>You are expected to log in and complete all activities weekly. Expect to spend 4 to 6 hours per week completing course activities.</w:t>
      </w:r>
    </w:p>
    <w:p w14:paraId="5346C830" w14:textId="021604E1" w:rsidR="00C45E72" w:rsidRDefault="00BC15AA" w:rsidP="00C45E72">
      <w:pPr>
        <w:pStyle w:val="Heading1"/>
        <w:spacing w:line="360" w:lineRule="auto"/>
        <w:rPr>
          <w:rFonts w:ascii="Times New Roman" w:hAnsi="Times New Roman" w:cs="Times New Roman"/>
          <w:b w:val="0"/>
          <w:spacing w:val="-1"/>
        </w:rPr>
      </w:pPr>
      <w:r>
        <w:rPr>
          <w:rFonts w:ascii="Times New Roman" w:hAnsi="Times New Roman" w:cs="Times New Roman"/>
          <w:b w:val="0"/>
          <w:spacing w:val="-1"/>
        </w:rPr>
        <w:t xml:space="preserve">4. </w:t>
      </w:r>
      <w:r w:rsidR="00C45E72">
        <w:rPr>
          <w:rFonts w:ascii="Times New Roman" w:hAnsi="Times New Roman" w:cs="Times New Roman"/>
          <w:b w:val="0"/>
          <w:spacing w:val="-1"/>
        </w:rPr>
        <w:t xml:space="preserve">The course is divided into 16 weeks on the homepage. You are expected to complete all assignments for each week by the due date. </w:t>
      </w:r>
    </w:p>
    <w:p w14:paraId="4705DEEC" w14:textId="3DC0C1C9"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5. </w:t>
      </w:r>
      <w:r w:rsidR="00C45E72">
        <w:rPr>
          <w:rFonts w:ascii="Times New Roman" w:hAnsi="Times New Roman" w:cs="Times New Roman"/>
          <w:b w:val="0"/>
          <w:spacing w:val="-1"/>
        </w:rPr>
        <w:t xml:space="preserve">Weekly assignments are accessed by clicking on the link for the week. Each week, three folders will be available; the </w:t>
      </w:r>
      <w:r w:rsidR="00C45E72" w:rsidRPr="00C04D52">
        <w:rPr>
          <w:rFonts w:ascii="Times New Roman" w:hAnsi="Times New Roman" w:cs="Times New Roman"/>
          <w:b w:val="0"/>
          <w:i/>
          <w:spacing w:val="-1"/>
        </w:rPr>
        <w:t>Warm-up Folder</w:t>
      </w:r>
      <w:r w:rsidR="00C45E72">
        <w:rPr>
          <w:rFonts w:ascii="Times New Roman" w:hAnsi="Times New Roman" w:cs="Times New Roman"/>
          <w:b w:val="0"/>
          <w:spacing w:val="-1"/>
        </w:rPr>
        <w:t xml:space="preserve">, the </w:t>
      </w:r>
      <w:r w:rsidR="00C45E72" w:rsidRPr="00C04D52">
        <w:rPr>
          <w:rFonts w:ascii="Times New Roman" w:hAnsi="Times New Roman" w:cs="Times New Roman"/>
          <w:b w:val="0"/>
          <w:i/>
          <w:spacing w:val="-1"/>
        </w:rPr>
        <w:t>Remember, Understand Analyze and Apply Folder</w:t>
      </w:r>
      <w:r w:rsidR="00C45E72">
        <w:rPr>
          <w:rFonts w:ascii="Times New Roman" w:hAnsi="Times New Roman" w:cs="Times New Roman"/>
          <w:b w:val="0"/>
          <w:spacing w:val="-1"/>
        </w:rPr>
        <w:t xml:space="preserve">, and the </w:t>
      </w:r>
      <w:r w:rsidR="00C45E72" w:rsidRPr="00C04D52">
        <w:rPr>
          <w:rFonts w:ascii="Times New Roman" w:hAnsi="Times New Roman" w:cs="Times New Roman"/>
          <w:b w:val="0"/>
          <w:i/>
          <w:spacing w:val="-1"/>
        </w:rPr>
        <w:t>Create and Evaluate Folder</w:t>
      </w:r>
      <w:r w:rsidR="00C45E72">
        <w:rPr>
          <w:rFonts w:ascii="Times New Roman" w:hAnsi="Times New Roman" w:cs="Times New Roman"/>
          <w:b w:val="0"/>
          <w:spacing w:val="-1"/>
        </w:rPr>
        <w:t xml:space="preserve">. These three folders contain instructions and templates for the weekly assignments. </w:t>
      </w:r>
    </w:p>
    <w:p w14:paraId="5E7D4022" w14:textId="25546040"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6. </w:t>
      </w:r>
      <w:r w:rsidR="00C45E72">
        <w:rPr>
          <w:rFonts w:ascii="Times New Roman" w:hAnsi="Times New Roman" w:cs="Times New Roman"/>
          <w:b w:val="0"/>
          <w:spacing w:val="-1"/>
        </w:rPr>
        <w:t xml:space="preserve">Begin weekly activities and assignments by completing activities in the </w:t>
      </w:r>
      <w:r w:rsidR="00C45E72" w:rsidRPr="00C04D52">
        <w:rPr>
          <w:rFonts w:ascii="Times New Roman" w:hAnsi="Times New Roman" w:cs="Times New Roman"/>
          <w:b w:val="0"/>
          <w:i/>
          <w:spacing w:val="-1"/>
        </w:rPr>
        <w:t>Warm-up Folder</w:t>
      </w:r>
      <w:r w:rsidR="00C45E72">
        <w:rPr>
          <w:rFonts w:ascii="Times New Roman" w:hAnsi="Times New Roman" w:cs="Times New Roman"/>
          <w:b w:val="0"/>
          <w:spacing w:val="-1"/>
        </w:rPr>
        <w:t xml:space="preserve">. After completion of these activities, move to the </w:t>
      </w:r>
      <w:r w:rsidR="00C45E72" w:rsidRPr="00C04D52">
        <w:rPr>
          <w:rFonts w:ascii="Times New Roman" w:hAnsi="Times New Roman" w:cs="Times New Roman"/>
          <w:b w:val="0"/>
          <w:i/>
          <w:spacing w:val="-1"/>
        </w:rPr>
        <w:t>Remember, Understand, Analyze and Apply Folder</w:t>
      </w:r>
      <w:r w:rsidR="00C45E72">
        <w:rPr>
          <w:rFonts w:ascii="Times New Roman" w:hAnsi="Times New Roman" w:cs="Times New Roman"/>
          <w:b w:val="0"/>
          <w:spacing w:val="-1"/>
        </w:rPr>
        <w:t xml:space="preserve"> and complete the activities found there.  Finally, go the </w:t>
      </w:r>
      <w:r w:rsidR="00C45E72" w:rsidRPr="00C04D52">
        <w:rPr>
          <w:rFonts w:ascii="Times New Roman" w:hAnsi="Times New Roman" w:cs="Times New Roman"/>
          <w:b w:val="0"/>
          <w:i/>
          <w:spacing w:val="-1"/>
        </w:rPr>
        <w:t>Evaluate and Create Folder</w:t>
      </w:r>
      <w:r w:rsidR="00C45E72">
        <w:rPr>
          <w:rFonts w:ascii="Times New Roman" w:hAnsi="Times New Roman" w:cs="Times New Roman"/>
          <w:b w:val="0"/>
          <w:spacing w:val="-1"/>
        </w:rPr>
        <w:t xml:space="preserve"> and complete those activities. Instructions are found at the top of each folder. </w:t>
      </w:r>
    </w:p>
    <w:p w14:paraId="05471A84" w14:textId="7DA1991D"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7. </w:t>
      </w:r>
      <w:r w:rsidR="00C45E72">
        <w:rPr>
          <w:rFonts w:ascii="Times New Roman" w:hAnsi="Times New Roman" w:cs="Times New Roman"/>
          <w:b w:val="0"/>
          <w:spacing w:val="-1"/>
        </w:rPr>
        <w:t xml:space="preserve">Weekly assignments should be completed in the order presented in the folders. There is a penalty for late work, 5 points per day and work is not accepted more than one week after the due date unless arrangements have been made with the instructor for late submission. </w:t>
      </w:r>
    </w:p>
    <w:p w14:paraId="52A9F5B1" w14:textId="1E05AA45"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8. </w:t>
      </w:r>
      <w:r w:rsidR="00C45E72">
        <w:rPr>
          <w:rFonts w:ascii="Times New Roman" w:hAnsi="Times New Roman" w:cs="Times New Roman"/>
          <w:b w:val="0"/>
          <w:spacing w:val="-1"/>
        </w:rPr>
        <w:t xml:space="preserve">Technical difficulties are not an excuse for late work. High-speed internet access, Microsoft Word, are minimum technology requirements.  </w:t>
      </w:r>
    </w:p>
    <w:p w14:paraId="7C76D94F" w14:textId="615332B1" w:rsidR="00C45E72" w:rsidRDefault="00BC15AA"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9. </w:t>
      </w:r>
      <w:r w:rsidR="00C45E72">
        <w:rPr>
          <w:rFonts w:ascii="Times New Roman" w:hAnsi="Times New Roman" w:cs="Times New Roman"/>
          <w:b w:val="0"/>
          <w:spacing w:val="-1"/>
        </w:rPr>
        <w:t xml:space="preserve">Information </w:t>
      </w:r>
      <w:r w:rsidR="004329A9">
        <w:rPr>
          <w:rFonts w:ascii="Times New Roman" w:hAnsi="Times New Roman" w:cs="Times New Roman"/>
          <w:b w:val="0"/>
          <w:spacing w:val="-1"/>
        </w:rPr>
        <w:t xml:space="preserve">and instructions for public school observations </w:t>
      </w:r>
      <w:r w:rsidR="009041F5">
        <w:rPr>
          <w:rFonts w:ascii="Times New Roman" w:hAnsi="Times New Roman" w:cs="Times New Roman"/>
          <w:b w:val="0"/>
          <w:spacing w:val="-1"/>
        </w:rPr>
        <w:t>posted</w:t>
      </w:r>
      <w:r w:rsidR="00195604">
        <w:rPr>
          <w:rFonts w:ascii="Times New Roman" w:hAnsi="Times New Roman" w:cs="Times New Roman"/>
          <w:b w:val="0"/>
          <w:spacing w:val="-1"/>
        </w:rPr>
        <w:t xml:space="preserve"> in</w:t>
      </w:r>
      <w:r w:rsidR="004329A9">
        <w:rPr>
          <w:rFonts w:ascii="Times New Roman" w:hAnsi="Times New Roman" w:cs="Times New Roman"/>
          <w:b w:val="0"/>
          <w:spacing w:val="-1"/>
        </w:rPr>
        <w:t xml:space="preserve"> the Observation Folder on the Homepage.</w:t>
      </w:r>
    </w:p>
    <w:p w14:paraId="1A7898D5" w14:textId="2187FB44" w:rsidR="004329A9" w:rsidRDefault="00BC15AA"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10. </w:t>
      </w:r>
      <w:r w:rsidR="004329A9">
        <w:rPr>
          <w:rFonts w:ascii="Times New Roman" w:hAnsi="Times New Roman" w:cs="Times New Roman"/>
          <w:b w:val="0"/>
          <w:spacing w:val="-1"/>
        </w:rPr>
        <w:t xml:space="preserve">Information and instructions for the Lesson Plan assignment </w:t>
      </w:r>
      <w:r w:rsidR="009B16B2">
        <w:rPr>
          <w:rFonts w:ascii="Times New Roman" w:hAnsi="Times New Roman" w:cs="Times New Roman"/>
          <w:b w:val="0"/>
          <w:spacing w:val="-1"/>
        </w:rPr>
        <w:t>are in</w:t>
      </w:r>
      <w:r w:rsidR="004329A9">
        <w:rPr>
          <w:rFonts w:ascii="Times New Roman" w:hAnsi="Times New Roman" w:cs="Times New Roman"/>
          <w:b w:val="0"/>
          <w:spacing w:val="-1"/>
        </w:rPr>
        <w:t xml:space="preserve"> the Week 15 Folder.</w:t>
      </w:r>
    </w:p>
    <w:p w14:paraId="61511C52" w14:textId="56C82C71" w:rsidR="004329A9" w:rsidRDefault="004329A9"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Information and instructions for the Disability Summary Form </w:t>
      </w:r>
      <w:r w:rsidR="009B16B2">
        <w:rPr>
          <w:rFonts w:ascii="Times New Roman" w:hAnsi="Times New Roman" w:cs="Times New Roman"/>
          <w:b w:val="0"/>
          <w:spacing w:val="-1"/>
        </w:rPr>
        <w:t>are in</w:t>
      </w:r>
      <w:r>
        <w:rPr>
          <w:rFonts w:ascii="Times New Roman" w:hAnsi="Times New Roman" w:cs="Times New Roman"/>
          <w:b w:val="0"/>
          <w:spacing w:val="-1"/>
        </w:rPr>
        <w:t xml:space="preserve"> the Week 16 Folder. </w:t>
      </w:r>
    </w:p>
    <w:p w14:paraId="2B21F5E6" w14:textId="77777777" w:rsidR="009041F5" w:rsidRDefault="009041F5" w:rsidP="00C45E72">
      <w:pPr>
        <w:pStyle w:val="Heading1"/>
        <w:spacing w:line="360" w:lineRule="auto"/>
        <w:ind w:left="0"/>
        <w:rPr>
          <w:rFonts w:ascii="Times New Roman" w:hAnsi="Times New Roman" w:cs="Times New Roman"/>
          <w:b w:val="0"/>
          <w:spacing w:val="-1"/>
        </w:rPr>
      </w:pPr>
    </w:p>
    <w:p w14:paraId="116DCCF2" w14:textId="77777777" w:rsidR="009041F5" w:rsidRPr="009041F5" w:rsidRDefault="009041F5" w:rsidP="009041F5">
      <w:pPr>
        <w:rPr>
          <w:rFonts w:ascii="Times New Roman" w:hAnsi="Times New Roman" w:cs="Times New Roman"/>
          <w:b/>
          <w:bCs/>
          <w:sz w:val="24"/>
          <w:szCs w:val="24"/>
        </w:rPr>
      </w:pPr>
      <w:r w:rsidRPr="009041F5">
        <w:rPr>
          <w:rFonts w:ascii="Times New Roman" w:hAnsi="Times New Roman" w:cs="Times New Roman"/>
          <w:b/>
          <w:bCs/>
          <w:sz w:val="24"/>
          <w:szCs w:val="24"/>
        </w:rPr>
        <w:t>Discussion Board Policy:</w:t>
      </w:r>
    </w:p>
    <w:p w14:paraId="3C5C121E" w14:textId="77777777" w:rsidR="009041F5" w:rsidRDefault="009041F5" w:rsidP="009041F5">
      <w:pPr>
        <w:rPr>
          <w:rFonts w:ascii="Times New Roman" w:hAnsi="Times New Roman" w:cs="Times New Roman"/>
          <w:sz w:val="24"/>
          <w:szCs w:val="24"/>
        </w:rPr>
      </w:pPr>
    </w:p>
    <w:p w14:paraId="332FD733" w14:textId="77777777" w:rsidR="009041F5" w:rsidRPr="003A5240" w:rsidRDefault="009041F5" w:rsidP="009041F5">
      <w:pPr>
        <w:rPr>
          <w:rFonts w:ascii="Times New Roman" w:hAnsi="Times New Roman" w:cs="Times New Roman"/>
          <w:color w:val="5A5C5A"/>
          <w:sz w:val="24"/>
          <w:szCs w:val="24"/>
          <w:shd w:val="clear" w:color="auto" w:fill="FFFFFF"/>
        </w:rPr>
      </w:pPr>
      <w:r w:rsidRPr="003A5240">
        <w:rPr>
          <w:rFonts w:ascii="Times New Roman" w:hAnsi="Times New Roman" w:cs="Times New Roman"/>
          <w:color w:val="5A5C5A"/>
          <w:sz w:val="24"/>
          <w:szCs w:val="24"/>
          <w:shd w:val="clear" w:color="auto" w:fill="FFFFFF"/>
        </w:rPr>
        <w:t xml:space="preserve">The purpose of using discussions in an online course is to provide opportunities for students to interact with each other, the content, and the instructor. It is an opportunity for you to share your thoughts and perspectives and perhaps to see things from a different perspective. In this course, the discussion board serves as your weekly grade. To get fully credit it is important for you to fully participate in the discussion </w:t>
      </w:r>
      <w:r w:rsidRPr="003A5240">
        <w:rPr>
          <w:rFonts w:ascii="Times New Roman" w:hAnsi="Times New Roman" w:cs="Times New Roman"/>
          <w:color w:val="5A5C5A"/>
          <w:sz w:val="24"/>
          <w:szCs w:val="24"/>
          <w:shd w:val="clear" w:color="auto" w:fill="FFFFFF"/>
        </w:rPr>
        <w:lastRenderedPageBreak/>
        <w:t xml:space="preserve">board by </w:t>
      </w:r>
    </w:p>
    <w:p w14:paraId="4D5F923F" w14:textId="77777777" w:rsidR="009041F5" w:rsidRPr="003A5240" w:rsidRDefault="009041F5" w:rsidP="009041F5">
      <w:pPr>
        <w:rPr>
          <w:rFonts w:ascii="Times New Roman" w:hAnsi="Times New Roman" w:cs="Times New Roman"/>
          <w:color w:val="5A5C5A"/>
          <w:sz w:val="24"/>
          <w:szCs w:val="24"/>
          <w:shd w:val="clear" w:color="auto" w:fill="FFFFFF"/>
        </w:rPr>
      </w:pPr>
      <w:r w:rsidRPr="003A5240">
        <w:rPr>
          <w:rFonts w:ascii="Times New Roman" w:hAnsi="Times New Roman" w:cs="Times New Roman"/>
          <w:color w:val="5A5C5A"/>
          <w:sz w:val="24"/>
          <w:szCs w:val="24"/>
          <w:shd w:val="clear" w:color="auto" w:fill="FFFFFF"/>
        </w:rPr>
        <w:t xml:space="preserve">    1. Making your initial post by Friday evening </w:t>
      </w:r>
      <w:r w:rsidRPr="003A5240">
        <w:rPr>
          <w:rFonts w:ascii="Times New Roman" w:hAnsi="Times New Roman" w:cs="Times New Roman"/>
          <w:color w:val="5A5C5A"/>
          <w:sz w:val="24"/>
          <w:szCs w:val="24"/>
          <w:u w:val="single"/>
          <w:shd w:val="clear" w:color="auto" w:fill="FFFFFF"/>
        </w:rPr>
        <w:t>and</w:t>
      </w:r>
    </w:p>
    <w:p w14:paraId="667A691B" w14:textId="77777777" w:rsidR="009041F5" w:rsidRPr="003A5240" w:rsidRDefault="009041F5" w:rsidP="009041F5">
      <w:pPr>
        <w:rPr>
          <w:rFonts w:ascii="Times New Roman" w:hAnsi="Times New Roman" w:cs="Times New Roman"/>
          <w:color w:val="5A5C5A"/>
          <w:sz w:val="24"/>
          <w:szCs w:val="24"/>
          <w:shd w:val="clear" w:color="auto" w:fill="FFFFFF"/>
        </w:rPr>
      </w:pPr>
      <w:r w:rsidRPr="003A5240">
        <w:rPr>
          <w:rFonts w:ascii="Times New Roman" w:hAnsi="Times New Roman" w:cs="Times New Roman"/>
          <w:color w:val="5A5C5A"/>
          <w:sz w:val="24"/>
          <w:szCs w:val="24"/>
          <w:shd w:val="clear" w:color="auto" w:fill="FFFFFF"/>
        </w:rPr>
        <w:t xml:space="preserve">    2. Responding to 2 classmates by Sunday evening. </w:t>
      </w:r>
    </w:p>
    <w:p w14:paraId="011F1212" w14:textId="77777777" w:rsidR="009041F5" w:rsidRPr="003A5240" w:rsidRDefault="009041F5" w:rsidP="009041F5">
      <w:pPr>
        <w:rPr>
          <w:rFonts w:ascii="Times New Roman" w:hAnsi="Times New Roman" w:cs="Times New Roman"/>
          <w:color w:val="5A5C5A"/>
          <w:sz w:val="24"/>
          <w:szCs w:val="24"/>
          <w:shd w:val="clear" w:color="auto" w:fill="FFFFFF"/>
        </w:rPr>
      </w:pPr>
    </w:p>
    <w:p w14:paraId="2004E72D" w14:textId="77777777" w:rsidR="009041F5" w:rsidRPr="003A5240" w:rsidRDefault="009041F5" w:rsidP="009041F5">
      <w:pPr>
        <w:rPr>
          <w:rFonts w:ascii="Times New Roman" w:hAnsi="Times New Roman" w:cs="Times New Roman"/>
          <w:color w:val="5A5C5A"/>
          <w:sz w:val="24"/>
          <w:szCs w:val="24"/>
          <w:shd w:val="clear" w:color="auto" w:fill="FFFFFF"/>
        </w:rPr>
      </w:pPr>
      <w:r w:rsidRPr="003A5240">
        <w:rPr>
          <w:rFonts w:ascii="Times New Roman" w:hAnsi="Times New Roman" w:cs="Times New Roman"/>
          <w:color w:val="5A5C5A"/>
          <w:sz w:val="24"/>
          <w:szCs w:val="24"/>
          <w:shd w:val="clear" w:color="auto" w:fill="FFFFFF"/>
        </w:rPr>
        <w:t xml:space="preserve">Points will be deducted from your grade if </w:t>
      </w:r>
      <w:proofErr w:type="gramStart"/>
      <w:r w:rsidRPr="003A5240">
        <w:rPr>
          <w:rFonts w:ascii="Times New Roman" w:hAnsi="Times New Roman" w:cs="Times New Roman"/>
          <w:color w:val="5A5C5A"/>
          <w:sz w:val="24"/>
          <w:szCs w:val="24"/>
          <w:shd w:val="clear" w:color="auto" w:fill="FFFFFF"/>
        </w:rPr>
        <w:t>you</w:t>
      </w:r>
      <w:proofErr w:type="gramEnd"/>
    </w:p>
    <w:p w14:paraId="77256A62" w14:textId="77777777" w:rsidR="009041F5" w:rsidRPr="003A5240" w:rsidRDefault="009041F5" w:rsidP="009041F5">
      <w:pPr>
        <w:pStyle w:val="ListParagraph"/>
        <w:numPr>
          <w:ilvl w:val="0"/>
          <w:numId w:val="5"/>
        </w:numPr>
        <w:rPr>
          <w:rFonts w:ascii="Times New Roman" w:hAnsi="Times New Roman" w:cs="Times New Roman"/>
          <w:color w:val="5A5C5A"/>
          <w:shd w:val="clear" w:color="auto" w:fill="FFFFFF"/>
        </w:rPr>
      </w:pPr>
      <w:r w:rsidRPr="003A5240">
        <w:rPr>
          <w:rFonts w:ascii="Times New Roman" w:hAnsi="Times New Roman" w:cs="Times New Roman"/>
          <w:color w:val="5A5C5A"/>
          <w:shd w:val="clear" w:color="auto" w:fill="FFFFFF"/>
        </w:rPr>
        <w:t>Do not make the initial post by Friday evening (20-point deduction)</w:t>
      </w:r>
    </w:p>
    <w:p w14:paraId="716F306A" w14:textId="77777777" w:rsidR="009041F5" w:rsidRPr="003A5240" w:rsidRDefault="009041F5" w:rsidP="009041F5">
      <w:pPr>
        <w:pStyle w:val="ListParagraph"/>
        <w:numPr>
          <w:ilvl w:val="0"/>
          <w:numId w:val="5"/>
        </w:numPr>
        <w:rPr>
          <w:rFonts w:ascii="Times New Roman" w:hAnsi="Times New Roman" w:cs="Times New Roman"/>
          <w:color w:val="5A5C5A"/>
          <w:shd w:val="clear" w:color="auto" w:fill="FFFFFF"/>
        </w:rPr>
      </w:pPr>
      <w:r w:rsidRPr="003A5240">
        <w:rPr>
          <w:rFonts w:ascii="Times New Roman" w:hAnsi="Times New Roman" w:cs="Times New Roman"/>
          <w:color w:val="5A5C5A"/>
          <w:shd w:val="clear" w:color="auto" w:fill="FFFFFF"/>
        </w:rPr>
        <w:t>Do not respond to 2 classmates (40-point deduction)</w:t>
      </w:r>
    </w:p>
    <w:p w14:paraId="51A14FDD" w14:textId="77777777" w:rsidR="009041F5" w:rsidRPr="003A5240" w:rsidRDefault="009041F5" w:rsidP="009041F5">
      <w:pPr>
        <w:rPr>
          <w:rFonts w:ascii="Times New Roman" w:hAnsi="Times New Roman" w:cs="Times New Roman"/>
          <w:color w:val="5A5C5A"/>
          <w:sz w:val="24"/>
          <w:szCs w:val="24"/>
          <w:shd w:val="clear" w:color="auto" w:fill="FFFFFF"/>
        </w:rPr>
      </w:pPr>
    </w:p>
    <w:p w14:paraId="3792AFC4" w14:textId="3481A6C8" w:rsidR="009041F5" w:rsidRDefault="009041F5" w:rsidP="009041F5">
      <w:pPr>
        <w:pStyle w:val="Heading1"/>
        <w:spacing w:line="360" w:lineRule="auto"/>
        <w:ind w:left="0"/>
        <w:rPr>
          <w:rFonts w:ascii="Times New Roman" w:hAnsi="Times New Roman" w:cs="Times New Roman"/>
          <w:b w:val="0"/>
          <w:spacing w:val="-1"/>
        </w:rPr>
      </w:pPr>
      <w:r w:rsidRPr="003A5240">
        <w:rPr>
          <w:rFonts w:ascii="Times New Roman" w:hAnsi="Times New Roman" w:cs="Times New Roman"/>
          <w:color w:val="5A5C5A"/>
          <w:shd w:val="clear" w:color="auto" w:fill="FFFFFF"/>
        </w:rPr>
        <w:t xml:space="preserve">Important- If you do not post by Sunday evening, you are not giving your classmates the opportunity to read your posts and see your perspectives on the class content. </w:t>
      </w:r>
      <w:r w:rsidRPr="003A5240">
        <w:rPr>
          <w:rFonts w:ascii="Times New Roman" w:hAnsi="Times New Roman" w:cs="Times New Roman"/>
          <w:color w:val="5A5C5A"/>
          <w:u w:val="single"/>
          <w:shd w:val="clear" w:color="auto" w:fill="FFFFFF"/>
        </w:rPr>
        <w:t xml:space="preserve">Late posts (after Sunday evening) will not be given credit and a zero will be recorded in the </w:t>
      </w:r>
      <w:proofErr w:type="gramStart"/>
      <w:r w:rsidRPr="003A5240">
        <w:rPr>
          <w:rFonts w:ascii="Times New Roman" w:hAnsi="Times New Roman" w:cs="Times New Roman"/>
          <w:color w:val="5A5C5A"/>
          <w:u w:val="single"/>
          <w:shd w:val="clear" w:color="auto" w:fill="FFFFFF"/>
        </w:rPr>
        <w:t>gradebook</w:t>
      </w:r>
      <w:proofErr w:type="gramEnd"/>
    </w:p>
    <w:p w14:paraId="3BAD2978" w14:textId="77777777" w:rsidR="00CD4169" w:rsidRDefault="00CD4169" w:rsidP="00BC15AA">
      <w:pPr>
        <w:pStyle w:val="Heading1"/>
        <w:spacing w:line="360" w:lineRule="auto"/>
        <w:ind w:left="0"/>
        <w:rPr>
          <w:rFonts w:ascii="TimesNewRomanPSMT" w:hAnsi="TimesNewRomanPSMT" w:cs="TimesNewRomanPSMT"/>
        </w:rPr>
      </w:pPr>
    </w:p>
    <w:p w14:paraId="7F3CC8BB" w14:textId="66E35E7F" w:rsidR="00C45E72" w:rsidRDefault="00C45E72" w:rsidP="00BC15AA">
      <w:pPr>
        <w:pStyle w:val="Heading1"/>
        <w:spacing w:line="360" w:lineRule="auto"/>
        <w:ind w:left="0"/>
        <w:rPr>
          <w:rFonts w:ascii="TimesNewRomanPSMT" w:hAnsi="TimesNewRomanPSMT" w:cs="TimesNewRomanPSMT"/>
          <w:b w:val="0"/>
        </w:rPr>
      </w:pPr>
      <w:r w:rsidRPr="00896C6E">
        <w:rPr>
          <w:rFonts w:ascii="TimesNewRomanPSMT" w:hAnsi="TimesNewRomanPSMT" w:cs="TimesNewRomanPSMT"/>
        </w:rPr>
        <w:t>Course Requirements:</w:t>
      </w:r>
    </w:p>
    <w:p w14:paraId="0DEDCA16" w14:textId="337F3FD4" w:rsidR="00C45E72" w:rsidRDefault="00CD4169" w:rsidP="00CD4169">
      <w:pPr>
        <w:pStyle w:val="Heading1"/>
        <w:spacing w:line="360" w:lineRule="auto"/>
        <w:ind w:left="0"/>
        <w:rPr>
          <w:rFonts w:ascii="TimesNewRomanPSMT" w:hAnsi="TimesNewRomanPSMT" w:cs="TimesNewRomanPSMT"/>
          <w:b w:val="0"/>
        </w:rPr>
      </w:pPr>
      <w:r w:rsidRPr="00CD4169">
        <w:rPr>
          <w:rFonts w:ascii="TimesNewRomanPSMT" w:hAnsi="TimesNewRomanPSMT" w:cs="TimesNewRomanPSMT"/>
          <w:b w:val="0"/>
          <w:bCs w:val="0"/>
        </w:rPr>
        <w:t>1.</w:t>
      </w:r>
      <w:r>
        <w:rPr>
          <w:rFonts w:ascii="TimesNewRomanPSMT" w:hAnsi="TimesNewRomanPSMT" w:cs="TimesNewRomanPSMT"/>
          <w:b w:val="0"/>
        </w:rPr>
        <w:t xml:space="preserve"> </w:t>
      </w:r>
      <w:r w:rsidR="00C45E72" w:rsidRPr="00C119C7">
        <w:rPr>
          <w:rFonts w:ascii="TimesNewRomanPSMT" w:hAnsi="TimesNewRomanPSMT" w:cs="TimesNewRomanPSMT"/>
          <w:b w:val="0"/>
        </w:rPr>
        <w:t>Weekly participation</w:t>
      </w:r>
      <w:r w:rsidR="00C45E72">
        <w:rPr>
          <w:rFonts w:ascii="TimesNewRomanPSMT" w:hAnsi="TimesNewRomanPSMT" w:cs="TimesNewRomanPSMT"/>
          <w:b w:val="0"/>
        </w:rPr>
        <w:t xml:space="preserve"> in course activities and assignments. </w:t>
      </w:r>
    </w:p>
    <w:p w14:paraId="14045039" w14:textId="33C07737" w:rsidR="00C45E72" w:rsidRDefault="00BC15AA" w:rsidP="00BC15AA">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2. </w:t>
      </w:r>
      <w:r w:rsidR="00C45E72">
        <w:rPr>
          <w:rFonts w:ascii="TimesNewRomanPSMT" w:hAnsi="TimesNewRomanPSMT" w:cs="TimesNewRomanPSMT"/>
          <w:b w:val="0"/>
        </w:rPr>
        <w:t xml:space="preserve">16 hours of observation in a public-school setting and two </w:t>
      </w:r>
      <w:r w:rsidR="00D67B4B">
        <w:rPr>
          <w:rFonts w:ascii="TimesNewRomanPSMT" w:hAnsi="TimesNewRomanPSMT" w:cs="TimesNewRomanPSMT"/>
          <w:b w:val="0"/>
        </w:rPr>
        <w:t>narrated PowerPoints</w:t>
      </w:r>
      <w:r w:rsidR="00C45E72">
        <w:rPr>
          <w:rFonts w:ascii="TimesNewRomanPSMT" w:hAnsi="TimesNewRomanPSMT" w:cs="TimesNewRomanPSMT"/>
          <w:b w:val="0"/>
        </w:rPr>
        <w:t xml:space="preserve"> </w:t>
      </w:r>
      <w:r w:rsidR="00D67B4B">
        <w:rPr>
          <w:rFonts w:ascii="TimesNewRomanPSMT" w:hAnsi="TimesNewRomanPSMT" w:cs="TimesNewRomanPSMT"/>
          <w:b w:val="0"/>
        </w:rPr>
        <w:t>describing the observations</w:t>
      </w:r>
      <w:r w:rsidR="00C45E72">
        <w:rPr>
          <w:rFonts w:ascii="TimesNewRomanPSMT" w:hAnsi="TimesNewRomanPSMT" w:cs="TimesNewRomanPSMT"/>
          <w:b w:val="0"/>
        </w:rPr>
        <w:t xml:space="preserve">. The observation </w:t>
      </w:r>
      <w:r w:rsidR="004329A9">
        <w:rPr>
          <w:rFonts w:ascii="TimesNewRomanPSMT" w:hAnsi="TimesNewRomanPSMT" w:cs="TimesNewRomanPSMT"/>
          <w:b w:val="0"/>
        </w:rPr>
        <w:t>p</w:t>
      </w:r>
      <w:r w:rsidR="00D67B4B">
        <w:rPr>
          <w:rFonts w:ascii="TimesNewRomanPSMT" w:hAnsi="TimesNewRomanPSMT" w:cs="TimesNewRomanPSMT"/>
          <w:b w:val="0"/>
        </w:rPr>
        <w:t>ower</w:t>
      </w:r>
      <w:r w:rsidR="004329A9">
        <w:rPr>
          <w:rFonts w:ascii="TimesNewRomanPSMT" w:hAnsi="TimesNewRomanPSMT" w:cs="TimesNewRomanPSMT"/>
          <w:b w:val="0"/>
        </w:rPr>
        <w:t xml:space="preserve"> p</w:t>
      </w:r>
      <w:r w:rsidR="00D67B4B">
        <w:rPr>
          <w:rFonts w:ascii="TimesNewRomanPSMT" w:hAnsi="TimesNewRomanPSMT" w:cs="TimesNewRomanPSMT"/>
          <w:b w:val="0"/>
        </w:rPr>
        <w:t>oints</w:t>
      </w:r>
      <w:r w:rsidR="00C45E72">
        <w:rPr>
          <w:rFonts w:ascii="TimesNewRomanPSMT" w:hAnsi="TimesNewRomanPSMT" w:cs="TimesNewRomanPSMT"/>
          <w:b w:val="0"/>
        </w:rPr>
        <w:t xml:space="preserve"> must be completed on the templates provided.</w:t>
      </w:r>
    </w:p>
    <w:p w14:paraId="358F6029" w14:textId="3027B5D5" w:rsidR="00CD4169" w:rsidRDefault="00BC15AA" w:rsidP="00BC15AA">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3. </w:t>
      </w:r>
      <w:r w:rsidR="004329A9">
        <w:rPr>
          <w:rFonts w:ascii="TimesNewRomanPSMT" w:hAnsi="TimesNewRomanPSMT" w:cs="TimesNewRomanPSMT"/>
          <w:b w:val="0"/>
        </w:rPr>
        <w:t xml:space="preserve">A Lesson Plan write-up assignment is </w:t>
      </w:r>
      <w:r w:rsidR="00D67B4B">
        <w:rPr>
          <w:rFonts w:ascii="TimesNewRomanPSMT" w:hAnsi="TimesNewRomanPSMT" w:cs="TimesNewRomanPSMT"/>
          <w:b w:val="0"/>
        </w:rPr>
        <w:t xml:space="preserve">required. </w:t>
      </w:r>
      <w:r w:rsidR="00C45E72">
        <w:rPr>
          <w:rFonts w:ascii="TimesNewRomanPSMT" w:hAnsi="TimesNewRomanPSMT" w:cs="TimesNewRomanPSMT"/>
          <w:b w:val="0"/>
        </w:rPr>
        <w:t xml:space="preserve">The </w:t>
      </w:r>
      <w:r w:rsidR="004329A9">
        <w:rPr>
          <w:rFonts w:ascii="TimesNewRomanPSMT" w:hAnsi="TimesNewRomanPSMT" w:cs="TimesNewRomanPSMT"/>
          <w:b w:val="0"/>
        </w:rPr>
        <w:t>Le</w:t>
      </w:r>
      <w:r w:rsidR="00C45E72">
        <w:rPr>
          <w:rFonts w:ascii="TimesNewRomanPSMT" w:hAnsi="TimesNewRomanPSMT" w:cs="TimesNewRomanPSMT"/>
          <w:b w:val="0"/>
        </w:rPr>
        <w:t xml:space="preserve">sson </w:t>
      </w:r>
      <w:r w:rsidR="004329A9">
        <w:rPr>
          <w:rFonts w:ascii="TimesNewRomanPSMT" w:hAnsi="TimesNewRomanPSMT" w:cs="TimesNewRomanPSMT"/>
          <w:b w:val="0"/>
        </w:rPr>
        <w:t>Plan</w:t>
      </w:r>
      <w:r w:rsidR="00C45E72">
        <w:rPr>
          <w:rFonts w:ascii="TimesNewRomanPSMT" w:hAnsi="TimesNewRomanPSMT" w:cs="TimesNewRomanPSMT"/>
          <w:b w:val="0"/>
        </w:rPr>
        <w:t xml:space="preserve"> write-up</w:t>
      </w:r>
      <w:r w:rsidR="00D67B4B">
        <w:rPr>
          <w:rFonts w:ascii="TimesNewRomanPSMT" w:hAnsi="TimesNewRomanPSMT" w:cs="TimesNewRomanPSMT"/>
          <w:b w:val="0"/>
        </w:rPr>
        <w:t xml:space="preserve"> </w:t>
      </w:r>
      <w:r w:rsidR="00C45E72">
        <w:rPr>
          <w:rFonts w:ascii="TimesNewRomanPSMT" w:hAnsi="TimesNewRomanPSMT" w:cs="TimesNewRomanPSMT"/>
          <w:b w:val="0"/>
        </w:rPr>
        <w:t xml:space="preserve">must be completed on the template provided. </w:t>
      </w:r>
    </w:p>
    <w:p w14:paraId="51CDDA42" w14:textId="3DFBA351" w:rsidR="00753016" w:rsidRDefault="00753016" w:rsidP="00BC15AA">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4. Completion of an essay on the impact of student diversity in the classroom. </w:t>
      </w:r>
    </w:p>
    <w:p w14:paraId="2193FF16" w14:textId="77777777" w:rsidR="009041F5" w:rsidRDefault="009041F5" w:rsidP="00BC15AA">
      <w:pPr>
        <w:pStyle w:val="Heading1"/>
        <w:spacing w:line="360" w:lineRule="auto"/>
        <w:ind w:left="0"/>
        <w:rPr>
          <w:rFonts w:ascii="TimesNewRomanPSMT" w:hAnsi="TimesNewRomanPSMT" w:cs="TimesNewRomanPSMT"/>
          <w:b w:val="0"/>
        </w:rPr>
      </w:pPr>
    </w:p>
    <w:p w14:paraId="085669CA" w14:textId="65DB1A7C" w:rsidR="00C45E72" w:rsidRDefault="00C45E72" w:rsidP="00BC15AA">
      <w:pPr>
        <w:pStyle w:val="Heading1"/>
        <w:spacing w:line="360" w:lineRule="auto"/>
        <w:ind w:left="0"/>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1A85C0A7" w14:textId="35F5C232" w:rsidR="00C45E72" w:rsidRDefault="00BC15AA" w:rsidP="00BC15AA">
      <w:pPr>
        <w:pStyle w:val="Heading1"/>
        <w:spacing w:line="360" w:lineRule="auto"/>
        <w:ind w:left="0"/>
        <w:rPr>
          <w:rFonts w:ascii="Times New Roman" w:hAnsi="Times New Roman" w:cs="Times New Roman"/>
          <w:b w:val="0"/>
          <w:spacing w:val="-1"/>
        </w:rPr>
      </w:pPr>
      <w:r w:rsidRPr="00BC15AA">
        <w:rPr>
          <w:rFonts w:ascii="Times New Roman" w:hAnsi="Times New Roman" w:cs="Times New Roman"/>
          <w:b w:val="0"/>
          <w:spacing w:val="-1"/>
        </w:rPr>
        <w:t>1.</w:t>
      </w:r>
      <w:r>
        <w:rPr>
          <w:rFonts w:ascii="Times New Roman" w:hAnsi="Times New Roman" w:cs="Times New Roman"/>
          <w:spacing w:val="-1"/>
        </w:rPr>
        <w:t xml:space="preserve"> </w:t>
      </w:r>
      <w:r w:rsidR="00C45E72">
        <w:rPr>
          <w:rFonts w:ascii="Times New Roman" w:hAnsi="Times New Roman" w:cs="Times New Roman"/>
          <w:b w:val="0"/>
          <w:spacing w:val="-1"/>
        </w:rPr>
        <w:t>Communicate through NTCC email. Responses to emails will be made Monday-Thursday mornings.</w:t>
      </w:r>
    </w:p>
    <w:p w14:paraId="312D680B" w14:textId="77777777" w:rsidR="009041F5" w:rsidRDefault="009041F5" w:rsidP="00C45E72">
      <w:pPr>
        <w:pStyle w:val="Heading1"/>
        <w:rPr>
          <w:rFonts w:ascii="Times New Roman" w:hAnsi="Times New Roman" w:cs="Times New Roman"/>
          <w:spacing w:val="-1"/>
        </w:rPr>
      </w:pPr>
    </w:p>
    <w:p w14:paraId="6D375D0C" w14:textId="45ADA205" w:rsidR="00C45E72" w:rsidRDefault="00C45E72" w:rsidP="00C45E72">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57E208A" w14:textId="094729D6" w:rsidR="00C45E72" w:rsidRDefault="00CD4169" w:rsidP="00CD4169">
      <w:pPr>
        <w:pStyle w:val="Heading1"/>
        <w:spacing w:line="360" w:lineRule="auto"/>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w:t>
      </w:r>
      <w:r w:rsidR="00C45E72">
        <w:rPr>
          <w:rFonts w:ascii="Times New Roman" w:hAnsi="Times New Roman" w:cs="Times New Roman"/>
          <w:b w:val="0"/>
          <w:spacing w:val="-1"/>
        </w:rPr>
        <w:t xml:space="preserve">Attendance in an online class is determined by weekly participation in the Blackboard learning management system and the completion of assignments. </w:t>
      </w:r>
    </w:p>
    <w:p w14:paraId="472E4B86" w14:textId="0A1CBFA7" w:rsidR="00C45E72" w:rsidRDefault="00AD4583" w:rsidP="00AD4583">
      <w:pPr>
        <w:pStyle w:val="Heading1"/>
        <w:spacing w:line="360" w:lineRule="auto"/>
        <w:ind w:left="0"/>
        <w:rPr>
          <w:rFonts w:ascii="Times New Roman" w:hAnsi="Times New Roman" w:cs="Times New Roman"/>
          <w:b w:val="0"/>
          <w:spacing w:val="-1"/>
        </w:rPr>
      </w:pPr>
      <w:r w:rsidRPr="00AD4583">
        <w:rPr>
          <w:rFonts w:ascii="Times New Roman" w:hAnsi="Times New Roman" w:cs="Times New Roman"/>
          <w:b w:val="0"/>
          <w:spacing w:val="-1"/>
        </w:rPr>
        <w:t>2.</w:t>
      </w:r>
      <w:r>
        <w:rPr>
          <w:rFonts w:ascii="Times New Roman" w:hAnsi="Times New Roman" w:cs="Times New Roman"/>
          <w:spacing w:val="-1"/>
        </w:rPr>
        <w:t xml:space="preserve"> </w:t>
      </w:r>
      <w:r w:rsidR="00C45E72">
        <w:rPr>
          <w:rFonts w:ascii="Times New Roman" w:hAnsi="Times New Roman" w:cs="Times New Roman"/>
          <w:b w:val="0"/>
          <w:spacing w:val="-1"/>
        </w:rPr>
        <w:t xml:space="preserve">Students are expected to participate in class activities and complete all assignments each week, including responding to 2 classmates on discussion boards. </w:t>
      </w:r>
    </w:p>
    <w:p w14:paraId="61A41C26" w14:textId="3A73D793" w:rsidR="00C45E72" w:rsidRDefault="00AD4583" w:rsidP="00AD4583">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3.</w:t>
      </w:r>
      <w:r w:rsidR="00C45E72">
        <w:rPr>
          <w:rFonts w:ascii="Times New Roman" w:hAnsi="Times New Roman" w:cs="Times New Roman"/>
          <w:b w:val="0"/>
          <w:spacing w:val="-1"/>
        </w:rPr>
        <w:t xml:space="preserve">Assignments should be completed by due dates unless arrangements for late submission have been made with the instructor. </w:t>
      </w:r>
    </w:p>
    <w:p w14:paraId="6FD8B8EA" w14:textId="484231C5" w:rsidR="00C45E72" w:rsidRDefault="00AD4583"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4. </w:t>
      </w:r>
      <w:r w:rsidR="00C45E72">
        <w:rPr>
          <w:rFonts w:ascii="Times New Roman" w:hAnsi="Times New Roman" w:cs="Times New Roman"/>
          <w:b w:val="0"/>
          <w:spacing w:val="-1"/>
        </w:rPr>
        <w:t xml:space="preserve">Should </w:t>
      </w:r>
      <w:r w:rsidR="0017220E">
        <w:rPr>
          <w:rFonts w:ascii="Times New Roman" w:hAnsi="Times New Roman" w:cs="Times New Roman"/>
          <w:b w:val="0"/>
          <w:spacing w:val="-1"/>
        </w:rPr>
        <w:t>an emergency</w:t>
      </w:r>
      <w:r w:rsidR="00C45E72">
        <w:rPr>
          <w:rFonts w:ascii="Times New Roman" w:hAnsi="Times New Roman" w:cs="Times New Roman"/>
          <w:b w:val="0"/>
          <w:spacing w:val="-1"/>
        </w:rPr>
        <w:t xml:space="preserve"> arise, (death in the family, serious injury, hospitalization, accidents, etc.) the instructor must be contacted within a week. Arrangements for missed work, etc. will be determined on a </w:t>
      </w:r>
      <w:r w:rsidR="0017220E">
        <w:rPr>
          <w:rFonts w:ascii="Times New Roman" w:hAnsi="Times New Roman" w:cs="Times New Roman"/>
          <w:b w:val="0"/>
          <w:spacing w:val="-1"/>
        </w:rPr>
        <w:t>case-by-case</w:t>
      </w:r>
      <w:r w:rsidR="00C45E72">
        <w:rPr>
          <w:rFonts w:ascii="Times New Roman" w:hAnsi="Times New Roman" w:cs="Times New Roman"/>
          <w:b w:val="0"/>
          <w:spacing w:val="-1"/>
        </w:rPr>
        <w:t xml:space="preserve"> basis. </w:t>
      </w:r>
    </w:p>
    <w:p w14:paraId="4EA924D2" w14:textId="77777777" w:rsidR="009041F5" w:rsidRDefault="009041F5" w:rsidP="00C45E72">
      <w:pPr>
        <w:pStyle w:val="Heading1"/>
        <w:spacing w:line="360" w:lineRule="auto"/>
        <w:ind w:left="0"/>
        <w:rPr>
          <w:rFonts w:ascii="Times New Roman" w:hAnsi="Times New Roman" w:cs="Times New Roman"/>
          <w:b w:val="0"/>
          <w:spacing w:val="-1"/>
        </w:rPr>
      </w:pPr>
    </w:p>
    <w:p w14:paraId="4E9D46BA" w14:textId="77777777" w:rsidR="009041F5" w:rsidRDefault="00C45E72" w:rsidP="00C45E72">
      <w:pPr>
        <w:pStyle w:val="Heading1"/>
        <w:spacing w:line="360" w:lineRule="auto"/>
        <w:ind w:left="0"/>
        <w:rPr>
          <w:rFonts w:ascii="Times New Roman" w:hAnsi="Times New Roman" w:cs="Times New Roman"/>
          <w:spacing w:val="-1"/>
        </w:rPr>
      </w:pPr>
      <w:r>
        <w:rPr>
          <w:rFonts w:ascii="Times New Roman" w:hAnsi="Times New Roman" w:cs="Times New Roman"/>
          <w:spacing w:val="-1"/>
        </w:rPr>
        <w:t xml:space="preserve">Student Handbook: </w:t>
      </w:r>
    </w:p>
    <w:p w14:paraId="365996A4" w14:textId="35FD39C0" w:rsidR="00C45E72" w:rsidRDefault="00C45E72"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General information about NTCC policies and practices are detailed in the Student Handbook found online in the Student Information Center. </w:t>
      </w:r>
    </w:p>
    <w:p w14:paraId="0B3A82DD" w14:textId="77777777" w:rsidR="009041F5" w:rsidRPr="00623536" w:rsidRDefault="009041F5" w:rsidP="00C45E72">
      <w:pPr>
        <w:pStyle w:val="Heading1"/>
        <w:spacing w:line="360" w:lineRule="auto"/>
        <w:ind w:left="0"/>
        <w:rPr>
          <w:rFonts w:ascii="Times New Roman" w:hAnsi="Times New Roman" w:cs="Times New Roman"/>
          <w:b w:val="0"/>
          <w:spacing w:val="-1"/>
        </w:rPr>
      </w:pPr>
    </w:p>
    <w:p w14:paraId="1595ECAA" w14:textId="77777777" w:rsidR="009041F5" w:rsidRDefault="009041F5" w:rsidP="00953685">
      <w:pPr>
        <w:widowControl/>
        <w:rPr>
          <w:rFonts w:ascii="Times New Roman" w:eastAsia="Times New Roman" w:hAnsi="Times New Roman" w:cs="Times New Roman"/>
          <w:b/>
          <w:bCs/>
          <w:color w:val="000000"/>
          <w:sz w:val="24"/>
          <w:szCs w:val="24"/>
        </w:rPr>
      </w:pPr>
    </w:p>
    <w:p w14:paraId="2DC42179" w14:textId="02AF2E75" w:rsidR="0061535B" w:rsidRDefault="0061535B" w:rsidP="00953685">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5844EE74" w14:textId="77777777" w:rsidR="0061535B" w:rsidRDefault="0061535B" w:rsidP="0061535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77CCDA0" w14:textId="77777777" w:rsidR="0061535B" w:rsidRDefault="0061535B" w:rsidP="006153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9E96C23" w14:textId="77777777" w:rsidR="0061535B" w:rsidRDefault="0061535B" w:rsidP="0061535B">
      <w:pPr>
        <w:widowControl/>
        <w:ind w:left="90"/>
        <w:rPr>
          <w:rFonts w:ascii="Times New Roman" w:eastAsia="Times New Roman" w:hAnsi="Times New Roman" w:cs="Times New Roman"/>
          <w:color w:val="000000"/>
          <w:sz w:val="24"/>
          <w:szCs w:val="24"/>
        </w:rPr>
      </w:pPr>
    </w:p>
    <w:p w14:paraId="4AE63B9A" w14:textId="77777777" w:rsidR="0061535B" w:rsidRPr="00354E26" w:rsidRDefault="0061535B" w:rsidP="006153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D896852" w14:textId="77777777" w:rsidR="0061535B" w:rsidRDefault="0061535B" w:rsidP="0061535B">
      <w:pPr>
        <w:pStyle w:val="Heading1"/>
        <w:spacing w:line="274" w:lineRule="exact"/>
        <w:ind w:left="0"/>
        <w:rPr>
          <w:rFonts w:ascii="Times New Roman" w:hAnsi="Times New Roman" w:cs="Times New Roman"/>
          <w:spacing w:val="-1"/>
        </w:rPr>
      </w:pPr>
    </w:p>
    <w:p w14:paraId="1B7408C7" w14:textId="77777777" w:rsidR="0061535B" w:rsidRPr="002E21E3" w:rsidRDefault="0061535B" w:rsidP="006153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4D817EDA" w14:textId="77777777" w:rsidR="0061535B" w:rsidRPr="002E21E3" w:rsidRDefault="0061535B" w:rsidP="0061535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EC52C0" w14:textId="77777777" w:rsidR="0061535B" w:rsidRPr="002E21E3" w:rsidRDefault="0061535B" w:rsidP="0061535B">
      <w:pPr>
        <w:spacing w:before="5"/>
        <w:rPr>
          <w:rFonts w:ascii="Times New Roman" w:eastAsia="Times New Roman" w:hAnsi="Times New Roman" w:cs="Times New Roman"/>
          <w:sz w:val="20"/>
          <w:szCs w:val="20"/>
        </w:rPr>
      </w:pPr>
    </w:p>
    <w:p w14:paraId="342F7C9F" w14:textId="77777777" w:rsidR="0061535B" w:rsidRPr="002E21E3" w:rsidRDefault="0061535B" w:rsidP="006153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CCCB6C2" w14:textId="77777777" w:rsidR="0061535B" w:rsidRPr="00FE445C" w:rsidRDefault="0061535B" w:rsidP="0061535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748BDF87" w14:textId="77777777" w:rsidR="0061535B" w:rsidRPr="002E21E3" w:rsidRDefault="0061535B" w:rsidP="0061535B">
      <w:pPr>
        <w:ind w:left="90"/>
        <w:rPr>
          <w:rFonts w:ascii="Times New Roman" w:hAnsi="Times New Roman" w:cs="Times New Roman"/>
          <w:color w:val="000000"/>
          <w:sz w:val="24"/>
          <w:szCs w:val="24"/>
        </w:rPr>
      </w:pPr>
    </w:p>
    <w:p w14:paraId="350B40F2" w14:textId="77777777" w:rsidR="0061535B" w:rsidRPr="002E21E3" w:rsidRDefault="0061535B" w:rsidP="0061535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0BC743FB" w14:textId="7B25F330" w:rsidR="0061535B" w:rsidRDefault="0061535B" w:rsidP="0061535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9EF709F" w14:textId="71C06B16" w:rsidR="00CD4169" w:rsidRDefault="00CD4169" w:rsidP="0061535B">
      <w:pPr>
        <w:pStyle w:val="BodyText"/>
        <w:ind w:right="147"/>
        <w:rPr>
          <w:rFonts w:cs="Times New Roman"/>
          <w:spacing w:val="-1"/>
        </w:rPr>
      </w:pPr>
    </w:p>
    <w:p w14:paraId="0C64110E" w14:textId="77777777" w:rsidR="00CD4169" w:rsidRDefault="00CD4169" w:rsidP="00CD416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w:t>
      </w:r>
    </w:p>
    <w:p w14:paraId="75EF0DF0" w14:textId="77777777" w:rsidR="00CD4169" w:rsidRDefault="00CD4169" w:rsidP="00CD4169">
      <w:pPr>
        <w:pStyle w:val="BodyText"/>
        <w:ind w:right="147"/>
        <w:rPr>
          <w:rFonts w:cs="Times New Roman"/>
          <w:b/>
          <w:spacing w:val="-1"/>
        </w:rPr>
      </w:pPr>
    </w:p>
    <w:p w14:paraId="6EF6B7CE" w14:textId="77777777" w:rsidR="00CD4169" w:rsidRPr="006F4AC5" w:rsidRDefault="00CD4169" w:rsidP="00CD4169">
      <w:pPr>
        <w:pStyle w:val="BodyText"/>
        <w:ind w:left="0" w:right="147"/>
        <w:rPr>
          <w:rFonts w:cs="Times New Roman"/>
          <w:bCs/>
          <w:spacing w:val="-1"/>
          <w:u w:val="single"/>
        </w:rPr>
      </w:pPr>
      <w:r>
        <w:rPr>
          <w:rFonts w:cs="Times New Roman"/>
          <w:b/>
          <w:spacing w:val="-1"/>
        </w:rPr>
        <w:t xml:space="preserve">  </w:t>
      </w:r>
      <w:r w:rsidRPr="006F4AC5">
        <w:rPr>
          <w:rFonts w:cs="Times New Roman"/>
          <w:bCs/>
          <w:spacing w:val="-1"/>
          <w:u w:val="single"/>
        </w:rPr>
        <w:t>The instructor reserves the right to adjust this timeline at any point in the term.</w:t>
      </w:r>
    </w:p>
    <w:p w14:paraId="09F6515A" w14:textId="77777777" w:rsidR="00CD4169" w:rsidRPr="006F4AC5" w:rsidRDefault="00CD4169" w:rsidP="00CD4169">
      <w:pPr>
        <w:pStyle w:val="BodyText"/>
        <w:ind w:left="0" w:right="147"/>
        <w:rPr>
          <w:rFonts w:cs="Times New Roman"/>
          <w:bCs/>
          <w:spacing w:val="-1"/>
        </w:rPr>
      </w:pPr>
    </w:p>
    <w:p w14:paraId="499B9262" w14:textId="77777777" w:rsidR="00CD4169" w:rsidRDefault="00CD4169" w:rsidP="00CD4169">
      <w:pPr>
        <w:pStyle w:val="BodyText"/>
        <w:ind w:left="0" w:right="147"/>
        <w:rPr>
          <w:rFonts w:cs="Times New Roman"/>
          <w:spacing w:val="-1"/>
        </w:rPr>
      </w:pPr>
      <w:r>
        <w:rPr>
          <w:rFonts w:cs="Times New Roman"/>
          <w:b/>
          <w:spacing w:val="-1"/>
        </w:rPr>
        <w:t xml:space="preserve">  </w:t>
      </w:r>
      <w:r>
        <w:rPr>
          <w:rFonts w:cs="Times New Roman"/>
          <w:spacing w:val="-1"/>
        </w:rPr>
        <w:t>Weekly assignments &amp; quizzes are due on Sunday evening at midnight.</w:t>
      </w:r>
    </w:p>
    <w:p w14:paraId="704B8547" w14:textId="77777777" w:rsidR="00CD4169" w:rsidRDefault="00CD4169" w:rsidP="00CD4169">
      <w:pPr>
        <w:pStyle w:val="BodyText"/>
        <w:ind w:left="0" w:right="147"/>
        <w:rPr>
          <w:rFonts w:cs="Times New Roman"/>
          <w:spacing w:val="-1"/>
        </w:rPr>
      </w:pPr>
    </w:p>
    <w:p w14:paraId="1C44E02B" w14:textId="77777777" w:rsidR="00CD4169" w:rsidRDefault="00CD4169" w:rsidP="00CD4169">
      <w:pPr>
        <w:pStyle w:val="BodyText"/>
        <w:tabs>
          <w:tab w:val="left" w:pos="8880"/>
        </w:tabs>
        <w:ind w:left="0" w:right="147"/>
        <w:rPr>
          <w:rFonts w:cs="Times New Roman"/>
          <w:spacing w:val="-1"/>
        </w:rPr>
      </w:pPr>
      <w:r>
        <w:rPr>
          <w:rFonts w:cs="Times New Roman"/>
          <w:spacing w:val="-1"/>
        </w:rPr>
        <w:t xml:space="preserve">   Observation PowerPoints are due as follows:</w:t>
      </w:r>
    </w:p>
    <w:p w14:paraId="19589057" w14:textId="77777777" w:rsidR="00CD4169" w:rsidRPr="0053248D" w:rsidRDefault="00CD4169" w:rsidP="00CD4169">
      <w:pPr>
        <w:pStyle w:val="BodyText"/>
        <w:tabs>
          <w:tab w:val="left" w:pos="8880"/>
        </w:tabs>
        <w:ind w:left="0" w:right="147"/>
        <w:rPr>
          <w:rFonts w:cs="Times New Roman"/>
          <w:spacing w:val="-1"/>
        </w:rPr>
      </w:pPr>
      <w:r>
        <w:rPr>
          <w:rFonts w:cs="Times New Roman"/>
          <w:spacing w:val="-1"/>
        </w:rPr>
        <w:tab/>
      </w:r>
    </w:p>
    <w:p w14:paraId="4A545747" w14:textId="77777777" w:rsidR="009041F5" w:rsidRDefault="00CD4169" w:rsidP="00CD4169">
      <w:pPr>
        <w:rPr>
          <w:rFonts w:ascii="Times New Roman" w:hAnsi="Times New Roman" w:cs="Times New Roman"/>
        </w:rPr>
      </w:pPr>
      <w:r w:rsidRPr="001626DD">
        <w:rPr>
          <w:rFonts w:ascii="Times New Roman" w:hAnsi="Times New Roman" w:cs="Times New Roman"/>
        </w:rPr>
        <w:lastRenderedPageBreak/>
        <w:t xml:space="preserve">      </w:t>
      </w:r>
      <w:r w:rsidR="0044422C">
        <w:rPr>
          <w:rFonts w:ascii="Times New Roman" w:hAnsi="Times New Roman" w:cs="Times New Roman"/>
        </w:rPr>
        <w:t xml:space="preserve">Observation </w:t>
      </w:r>
      <w:r>
        <w:rPr>
          <w:rFonts w:ascii="Times New Roman" w:hAnsi="Times New Roman" w:cs="Times New Roman"/>
        </w:rPr>
        <w:t>PPT</w:t>
      </w:r>
      <w:r w:rsidRPr="001626DD">
        <w:rPr>
          <w:rFonts w:ascii="Times New Roman" w:hAnsi="Times New Roman" w:cs="Times New Roman"/>
        </w:rPr>
        <w:t xml:space="preserve"> </w:t>
      </w:r>
      <w:r>
        <w:rPr>
          <w:rFonts w:ascii="Times New Roman" w:hAnsi="Times New Roman" w:cs="Times New Roman"/>
        </w:rPr>
        <w:t>1</w:t>
      </w:r>
      <w:r w:rsidR="00753016">
        <w:rPr>
          <w:rFonts w:ascii="Times New Roman" w:hAnsi="Times New Roman" w:cs="Times New Roman"/>
        </w:rPr>
        <w:t>is</w:t>
      </w:r>
      <w:r>
        <w:rPr>
          <w:rFonts w:ascii="Times New Roman" w:hAnsi="Times New Roman" w:cs="Times New Roman"/>
        </w:rPr>
        <w:t xml:space="preserve"> </w:t>
      </w:r>
      <w:r w:rsidR="0044422C">
        <w:rPr>
          <w:rFonts w:ascii="Times New Roman" w:hAnsi="Times New Roman" w:cs="Times New Roman"/>
        </w:rPr>
        <w:t>due</w:t>
      </w:r>
      <w:r w:rsidR="00753016">
        <w:rPr>
          <w:rFonts w:ascii="Times New Roman" w:hAnsi="Times New Roman" w:cs="Times New Roman"/>
        </w:rPr>
        <w:t xml:space="preserve"> March 3, 2024</w:t>
      </w:r>
      <w:r>
        <w:rPr>
          <w:rFonts w:ascii="Times New Roman" w:hAnsi="Times New Roman" w:cs="Times New Roman"/>
        </w:rPr>
        <w:t xml:space="preserve"> </w:t>
      </w:r>
    </w:p>
    <w:p w14:paraId="77C5FAFF" w14:textId="77777777" w:rsidR="009041F5" w:rsidRDefault="009041F5" w:rsidP="00CD4169">
      <w:pPr>
        <w:rPr>
          <w:rFonts w:ascii="Times New Roman" w:hAnsi="Times New Roman" w:cs="Times New Roman"/>
        </w:rPr>
      </w:pPr>
    </w:p>
    <w:p w14:paraId="75A60E5A" w14:textId="009125B4" w:rsidR="00CD4169" w:rsidRDefault="00CD4169" w:rsidP="00CD4169">
      <w:pPr>
        <w:rPr>
          <w:rFonts w:ascii="Times New Roman" w:hAnsi="Times New Roman" w:cs="Times New Roman"/>
        </w:rPr>
      </w:pPr>
      <w:r>
        <w:rPr>
          <w:rFonts w:ascii="Times New Roman" w:hAnsi="Times New Roman" w:cs="Times New Roman"/>
        </w:rPr>
        <w:t xml:space="preserve">      </w:t>
      </w:r>
      <w:r w:rsidR="0044422C">
        <w:rPr>
          <w:rFonts w:ascii="Times New Roman" w:hAnsi="Times New Roman" w:cs="Times New Roman"/>
        </w:rPr>
        <w:t xml:space="preserve">Observation </w:t>
      </w:r>
      <w:r>
        <w:rPr>
          <w:rFonts w:ascii="Times New Roman" w:hAnsi="Times New Roman" w:cs="Times New Roman"/>
        </w:rPr>
        <w:t>PPT</w:t>
      </w:r>
      <w:r w:rsidRPr="001626DD">
        <w:rPr>
          <w:rFonts w:ascii="Times New Roman" w:hAnsi="Times New Roman" w:cs="Times New Roman"/>
        </w:rPr>
        <w:t xml:space="preserve"> 2</w:t>
      </w:r>
      <w:r w:rsidR="0044422C">
        <w:rPr>
          <w:rFonts w:ascii="Times New Roman" w:hAnsi="Times New Roman" w:cs="Times New Roman"/>
        </w:rPr>
        <w:t xml:space="preserve"> </w:t>
      </w:r>
      <w:r w:rsidR="00753016">
        <w:rPr>
          <w:rFonts w:ascii="Times New Roman" w:hAnsi="Times New Roman" w:cs="Times New Roman"/>
        </w:rPr>
        <w:t xml:space="preserve">is </w:t>
      </w:r>
      <w:r w:rsidR="0044422C">
        <w:rPr>
          <w:rFonts w:ascii="Times New Roman" w:hAnsi="Times New Roman" w:cs="Times New Roman"/>
        </w:rPr>
        <w:t>due</w:t>
      </w:r>
      <w:r w:rsidR="00753016">
        <w:rPr>
          <w:rFonts w:ascii="Times New Roman" w:hAnsi="Times New Roman" w:cs="Times New Roman"/>
        </w:rPr>
        <w:t xml:space="preserve"> April 21, 2024</w:t>
      </w:r>
    </w:p>
    <w:p w14:paraId="7E818E19" w14:textId="77777777" w:rsidR="00CD4169" w:rsidRDefault="00CD4169" w:rsidP="00CD4169">
      <w:pPr>
        <w:rPr>
          <w:rFonts w:ascii="Times New Roman" w:hAnsi="Times New Roman" w:cs="Times New Roman"/>
        </w:rPr>
      </w:pPr>
    </w:p>
    <w:p w14:paraId="4B355B94" w14:textId="7F999C19" w:rsidR="00CD4169" w:rsidRDefault="00CD4169" w:rsidP="00CD4169">
      <w:pPr>
        <w:rPr>
          <w:rFonts w:ascii="Times New Roman" w:hAnsi="Times New Roman" w:cs="Times New Roman"/>
          <w:sz w:val="24"/>
          <w:szCs w:val="24"/>
        </w:rPr>
      </w:pPr>
      <w:r>
        <w:rPr>
          <w:rFonts w:ascii="Times New Roman" w:hAnsi="Times New Roman" w:cs="Times New Roman"/>
        </w:rPr>
        <w:t xml:space="preserve">   </w:t>
      </w:r>
      <w:r w:rsidRPr="0053248D">
        <w:rPr>
          <w:rFonts w:ascii="Times New Roman" w:hAnsi="Times New Roman" w:cs="Times New Roman"/>
          <w:sz w:val="24"/>
          <w:szCs w:val="24"/>
        </w:rPr>
        <w:t xml:space="preserve">Lesson </w:t>
      </w:r>
      <w:r w:rsidR="00753016">
        <w:rPr>
          <w:rFonts w:ascii="Times New Roman" w:hAnsi="Times New Roman" w:cs="Times New Roman"/>
          <w:sz w:val="24"/>
          <w:szCs w:val="24"/>
        </w:rPr>
        <w:t xml:space="preserve">Plan </w:t>
      </w:r>
      <w:r w:rsidRPr="0053248D">
        <w:rPr>
          <w:rFonts w:ascii="Times New Roman" w:hAnsi="Times New Roman" w:cs="Times New Roman"/>
          <w:sz w:val="24"/>
          <w:szCs w:val="24"/>
        </w:rPr>
        <w:t>is due</w:t>
      </w:r>
      <w:r w:rsidR="00753016">
        <w:rPr>
          <w:rFonts w:ascii="Times New Roman" w:hAnsi="Times New Roman" w:cs="Times New Roman"/>
          <w:sz w:val="24"/>
          <w:szCs w:val="24"/>
        </w:rPr>
        <w:t xml:space="preserve"> May 5, 2024</w:t>
      </w:r>
      <w:r>
        <w:rPr>
          <w:rFonts w:ascii="Times New Roman" w:hAnsi="Times New Roman" w:cs="Times New Roman"/>
          <w:sz w:val="24"/>
          <w:szCs w:val="24"/>
        </w:rPr>
        <w:t xml:space="preserve"> </w:t>
      </w:r>
      <w:r w:rsidRPr="0053248D">
        <w:rPr>
          <w:rFonts w:ascii="Times New Roman" w:hAnsi="Times New Roman" w:cs="Times New Roman"/>
          <w:sz w:val="24"/>
          <w:szCs w:val="24"/>
        </w:rPr>
        <w:t xml:space="preserve"> </w:t>
      </w:r>
    </w:p>
    <w:p w14:paraId="59071867" w14:textId="77777777" w:rsidR="00CD4169" w:rsidRDefault="00CD4169" w:rsidP="00CD4169">
      <w:pPr>
        <w:rPr>
          <w:rFonts w:ascii="Times New Roman" w:hAnsi="Times New Roman" w:cs="Times New Roman"/>
          <w:sz w:val="24"/>
          <w:szCs w:val="24"/>
        </w:rPr>
      </w:pPr>
    </w:p>
    <w:p w14:paraId="004006E1" w14:textId="47D73113" w:rsidR="00CD4169" w:rsidRDefault="00CD4169" w:rsidP="00CD4169">
      <w:pPr>
        <w:rPr>
          <w:rFonts w:ascii="Times New Roman" w:hAnsi="Times New Roman" w:cs="Times New Roman"/>
          <w:sz w:val="24"/>
          <w:szCs w:val="24"/>
        </w:rPr>
      </w:pPr>
      <w:r>
        <w:rPr>
          <w:rFonts w:ascii="Times New Roman" w:hAnsi="Times New Roman" w:cs="Times New Roman"/>
          <w:sz w:val="24"/>
          <w:szCs w:val="24"/>
        </w:rPr>
        <w:t xml:space="preserve">   Disability Summary Form</w:t>
      </w:r>
      <w:r w:rsidR="00753016">
        <w:rPr>
          <w:rFonts w:ascii="Times New Roman" w:hAnsi="Times New Roman" w:cs="Times New Roman"/>
          <w:sz w:val="24"/>
          <w:szCs w:val="24"/>
        </w:rPr>
        <w:t xml:space="preserve"> is </w:t>
      </w:r>
      <w:r>
        <w:rPr>
          <w:rFonts w:ascii="Times New Roman" w:hAnsi="Times New Roman" w:cs="Times New Roman"/>
          <w:sz w:val="24"/>
          <w:szCs w:val="24"/>
        </w:rPr>
        <w:t xml:space="preserve">due </w:t>
      </w:r>
      <w:r w:rsidR="00753016">
        <w:rPr>
          <w:rFonts w:ascii="Times New Roman" w:hAnsi="Times New Roman" w:cs="Times New Roman"/>
          <w:sz w:val="24"/>
          <w:szCs w:val="24"/>
        </w:rPr>
        <w:t>May 8, 2024.</w:t>
      </w:r>
    </w:p>
    <w:p w14:paraId="7DE48770" w14:textId="432CD7DC" w:rsidR="003A5240" w:rsidRDefault="003A5240" w:rsidP="00CD4169">
      <w:pPr>
        <w:rPr>
          <w:rFonts w:ascii="Times New Roman" w:hAnsi="Times New Roman" w:cs="Times New Roman"/>
          <w:sz w:val="24"/>
          <w:szCs w:val="24"/>
        </w:rPr>
      </w:pPr>
    </w:p>
    <w:p w14:paraId="3354A8F3" w14:textId="77777777" w:rsidR="00CD4169" w:rsidRDefault="00CD4169" w:rsidP="00CD4169">
      <w:pPr>
        <w:pStyle w:val="BodyText"/>
        <w:ind w:left="0" w:right="147"/>
        <w:rPr>
          <w:rFonts w:eastAsiaTheme="minorHAnsi" w:cs="Times New Roman"/>
          <w:sz w:val="22"/>
          <w:szCs w:val="22"/>
        </w:rPr>
      </w:pPr>
    </w:p>
    <w:p w14:paraId="51E2497F" w14:textId="77777777" w:rsidR="00CD4169" w:rsidRDefault="00CD4169" w:rsidP="00CD4169">
      <w:pPr>
        <w:pStyle w:val="BodyText"/>
        <w:ind w:left="0" w:right="147"/>
        <w:rPr>
          <w:rFonts w:cs="Times New Roman"/>
          <w:spacing w:val="-1"/>
        </w:rPr>
      </w:pPr>
      <w:r>
        <w:rPr>
          <w:rFonts w:cs="Times New Roman"/>
          <w:spacing w:val="-1"/>
        </w:rPr>
        <w:t xml:space="preserve">   Below for important NTCC deadlines and events. </w:t>
      </w:r>
    </w:p>
    <w:p w14:paraId="5F49E83A" w14:textId="77777777" w:rsidR="00753ED4" w:rsidRDefault="00753ED4" w:rsidP="00CD4169">
      <w:pPr>
        <w:pStyle w:val="BodyText"/>
        <w:ind w:left="0" w:right="147"/>
        <w:rPr>
          <w:rFonts w:cs="Times New Roman"/>
          <w:spacing w:val="-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753ED4" w:rsidRPr="00582C6C" w14:paraId="61400991"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1D3796"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b/>
                <w:bCs/>
                <w:sz w:val="24"/>
                <w:szCs w:val="24"/>
              </w:rPr>
              <w:t>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A4AB0"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w:t>
            </w:r>
          </w:p>
        </w:tc>
      </w:tr>
      <w:tr w:rsidR="00753ED4" w:rsidRPr="00582C6C" w14:paraId="69B61D36"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BF263"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EC3B0"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1/8/2024</w:t>
            </w:r>
          </w:p>
        </w:tc>
      </w:tr>
      <w:tr w:rsidR="00753ED4" w:rsidRPr="00582C6C" w14:paraId="5D9E7309"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8B9E93"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F2DD8"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1/8/2024 - 1/11/2024</w:t>
            </w:r>
          </w:p>
        </w:tc>
      </w:tr>
      <w:tr w:rsidR="00753ED4" w:rsidRPr="00582C6C" w14:paraId="4F7A383A"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0099F"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DDB12"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1/15/2024</w:t>
            </w:r>
          </w:p>
        </w:tc>
      </w:tr>
      <w:tr w:rsidR="00753ED4" w:rsidRPr="00582C6C" w14:paraId="5BAB2A8F"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BD81F"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EE8F1"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1/16/2024</w:t>
            </w:r>
          </w:p>
        </w:tc>
      </w:tr>
      <w:tr w:rsidR="00753ED4" w:rsidRPr="00582C6C" w14:paraId="4498802F"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C94F4"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B28C9"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1/19/2024</w:t>
            </w:r>
          </w:p>
        </w:tc>
      </w:tr>
      <w:tr w:rsidR="00753ED4" w:rsidRPr="00582C6C" w14:paraId="3978CE13"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7A6AC2"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5E6C97"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1/19/2024</w:t>
            </w:r>
          </w:p>
        </w:tc>
      </w:tr>
      <w:tr w:rsidR="00753ED4" w:rsidRPr="00582C6C" w14:paraId="35FB9C57"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673FC"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C7685"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1/23/2024</w:t>
            </w:r>
          </w:p>
        </w:tc>
      </w:tr>
      <w:tr w:rsidR="00753ED4" w:rsidRPr="00582C6C" w14:paraId="20D1AFD2"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98F26"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55A9A"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1/31/2024</w:t>
            </w:r>
          </w:p>
        </w:tc>
      </w:tr>
      <w:tr w:rsidR="00753ED4" w:rsidRPr="00582C6C" w14:paraId="1F906DEC"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52D804"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5EB4B"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2/8/2024</w:t>
            </w:r>
          </w:p>
        </w:tc>
      </w:tr>
      <w:tr w:rsidR="00753ED4" w:rsidRPr="00582C6C" w14:paraId="44E493EE"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5A9C4"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E6C10"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2/16/2024 8 AM - 12 PM</w:t>
            </w:r>
          </w:p>
        </w:tc>
      </w:tr>
      <w:tr w:rsidR="00753ED4" w:rsidRPr="00582C6C" w14:paraId="58E99BFE"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BF472"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D6ADE"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2/19/2024</w:t>
            </w:r>
          </w:p>
        </w:tc>
      </w:tr>
      <w:tr w:rsidR="00753ED4" w:rsidRPr="00582C6C" w14:paraId="754339DF"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234D8"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20693"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2/22/2024</w:t>
            </w:r>
          </w:p>
        </w:tc>
      </w:tr>
      <w:tr w:rsidR="00753ED4" w:rsidRPr="00582C6C" w14:paraId="51201B0E"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0259C"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FA66B"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2/27/2024</w:t>
            </w:r>
          </w:p>
        </w:tc>
      </w:tr>
      <w:tr w:rsidR="00753ED4" w:rsidRPr="00582C6C" w14:paraId="06B7D48F"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ACD2A"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D9F5F"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3/8/2024</w:t>
            </w:r>
          </w:p>
        </w:tc>
      </w:tr>
      <w:tr w:rsidR="00753ED4" w:rsidRPr="00582C6C" w14:paraId="23ACBD62"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22BA5"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12D89"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3/11/2024 - 3/15/2024</w:t>
            </w:r>
          </w:p>
        </w:tc>
      </w:tr>
      <w:tr w:rsidR="00753ED4" w:rsidRPr="00582C6C" w14:paraId="12F25827"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EA1F8F"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98B51"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3/18/2024</w:t>
            </w:r>
          </w:p>
        </w:tc>
      </w:tr>
      <w:tr w:rsidR="00753ED4" w:rsidRPr="00582C6C" w14:paraId="0C5BC746"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C8CB5"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EF2F7"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3/21/2024</w:t>
            </w:r>
          </w:p>
        </w:tc>
      </w:tr>
      <w:tr w:rsidR="00753ED4" w:rsidRPr="00582C6C" w14:paraId="1006F0A5"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87E3B"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F60F1"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3/25/2024</w:t>
            </w:r>
          </w:p>
        </w:tc>
      </w:tr>
      <w:tr w:rsidR="00753ED4" w:rsidRPr="00582C6C" w14:paraId="0D7724E4"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A9D6A"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5E38B"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4/18/2024</w:t>
            </w:r>
          </w:p>
        </w:tc>
      </w:tr>
      <w:tr w:rsidR="00753ED4" w:rsidRPr="00582C6C" w14:paraId="68C44510"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EE6B1"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4E00D"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4/25/2024</w:t>
            </w:r>
          </w:p>
        </w:tc>
      </w:tr>
      <w:tr w:rsidR="00753ED4" w:rsidRPr="00582C6C" w14:paraId="55FD0CB7"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A57B2"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31C2F"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5/2/2024</w:t>
            </w:r>
          </w:p>
        </w:tc>
      </w:tr>
      <w:tr w:rsidR="00753ED4" w:rsidRPr="00582C6C" w14:paraId="6981D4D0"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DB9EB"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26CB9"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5/3/2024 - 5/9/2024</w:t>
            </w:r>
          </w:p>
        </w:tc>
      </w:tr>
      <w:tr w:rsidR="00753ED4" w:rsidRPr="00582C6C" w14:paraId="044FC674" w14:textId="77777777" w:rsidTr="003F342C">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E2713"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DD2E0"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5/11/2024 9 AM &amp; 11 AM</w:t>
            </w:r>
          </w:p>
        </w:tc>
      </w:tr>
      <w:tr w:rsidR="00753ED4" w:rsidRPr="00582C6C" w14:paraId="1833CC50" w14:textId="77777777" w:rsidTr="003F342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CF2E9"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b/>
                <w:bCs/>
                <w:sz w:val="24"/>
                <w:szCs w:val="24"/>
              </w:rPr>
              <w:t> May Intersession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F92E8"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w:t>
            </w:r>
          </w:p>
        </w:tc>
      </w:tr>
      <w:tr w:rsidR="00753ED4" w:rsidRPr="00582C6C" w14:paraId="69100E24" w14:textId="77777777" w:rsidTr="003F342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1E079"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First Class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D3968"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5/13/2024</w:t>
            </w:r>
          </w:p>
        </w:tc>
      </w:tr>
      <w:tr w:rsidR="00753ED4" w:rsidRPr="00582C6C" w14:paraId="45B92DE0" w14:textId="77777777" w:rsidTr="003F342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B603C"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May Census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79983"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5/14/2024</w:t>
            </w:r>
          </w:p>
        </w:tc>
      </w:tr>
      <w:tr w:rsidR="00753ED4" w:rsidRPr="00582C6C" w14:paraId="0A719D70" w14:textId="77777777" w:rsidTr="003F342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1CACE"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Memorial Day Holiday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6E3845"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5/27/2024</w:t>
            </w:r>
          </w:p>
        </w:tc>
      </w:tr>
      <w:tr w:rsidR="00753ED4" w:rsidRPr="00582C6C" w14:paraId="7C3FFFB0" w14:textId="77777777" w:rsidTr="003F342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B19A85"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Day to Withdraw with a Grade of "W"</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1A913"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5/28/2024</w:t>
            </w:r>
          </w:p>
        </w:tc>
      </w:tr>
      <w:tr w:rsidR="00753ED4" w:rsidRPr="00582C6C" w14:paraId="2CE67118" w14:textId="77777777" w:rsidTr="003F342C">
        <w:trPr>
          <w:trHeight w:val="195"/>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0EF36"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Last Class Day/Final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25B039" w14:textId="77777777" w:rsidR="00753ED4" w:rsidRPr="00582C6C" w:rsidRDefault="00753ED4" w:rsidP="003F342C">
            <w:pPr>
              <w:widowControl/>
              <w:rPr>
                <w:rFonts w:ascii="Times New Roman" w:eastAsia="Times New Roman" w:hAnsi="Times New Roman" w:cs="Times New Roman"/>
                <w:sz w:val="24"/>
                <w:szCs w:val="24"/>
              </w:rPr>
            </w:pPr>
            <w:r w:rsidRPr="00582C6C">
              <w:rPr>
                <w:rFonts w:ascii="Times New Roman" w:eastAsia="Times New Roman" w:hAnsi="Times New Roman" w:cs="Times New Roman"/>
                <w:sz w:val="24"/>
                <w:szCs w:val="24"/>
              </w:rPr>
              <w:t>  5/31/2024</w:t>
            </w:r>
          </w:p>
        </w:tc>
      </w:tr>
    </w:tbl>
    <w:p w14:paraId="1F29D6AC" w14:textId="77777777" w:rsidR="00753ED4" w:rsidRDefault="00753ED4" w:rsidP="00CD4169">
      <w:pPr>
        <w:pStyle w:val="BodyText"/>
        <w:ind w:left="0" w:right="147"/>
        <w:rPr>
          <w:rFonts w:cs="Times New Roman"/>
          <w:spacing w:val="-1"/>
        </w:rPr>
      </w:pPr>
    </w:p>
    <w:p w14:paraId="23C5CFB3" w14:textId="77777777" w:rsidR="00CD4169" w:rsidRDefault="00CD4169" w:rsidP="00CD4169">
      <w:pPr>
        <w:pStyle w:val="BodyText"/>
        <w:ind w:left="0" w:right="147"/>
      </w:pPr>
    </w:p>
    <w:p w14:paraId="55459A87" w14:textId="77777777" w:rsidR="00CD4169" w:rsidRPr="00073B9B" w:rsidRDefault="00CD4169" w:rsidP="00CD4169">
      <w:pPr>
        <w:jc w:val="center"/>
        <w:rPr>
          <w:rFonts w:ascii="Arial" w:hAnsi="Arial" w:cs="Arial"/>
          <w:b/>
          <w:sz w:val="16"/>
          <w:szCs w:val="16"/>
        </w:rPr>
      </w:pPr>
    </w:p>
    <w:p w14:paraId="447C4632" w14:textId="77777777" w:rsidR="00CD4169" w:rsidRDefault="00CD4169" w:rsidP="00CD4169">
      <w:pPr>
        <w:rPr>
          <w:rFonts w:ascii="Arial" w:hAnsi="Arial" w:cs="Arial"/>
          <w:b/>
          <w:sz w:val="16"/>
          <w:szCs w:val="16"/>
        </w:rPr>
      </w:pPr>
    </w:p>
    <w:sectPr w:rsidR="00CD4169" w:rsidSect="009E3898">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B42"/>
    <w:multiLevelType w:val="hybridMultilevel"/>
    <w:tmpl w:val="F878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049"/>
    <w:multiLevelType w:val="hybridMultilevel"/>
    <w:tmpl w:val="6966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69F0"/>
    <w:multiLevelType w:val="hybridMultilevel"/>
    <w:tmpl w:val="7760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90441"/>
    <w:multiLevelType w:val="hybridMultilevel"/>
    <w:tmpl w:val="C27A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F19F2"/>
    <w:multiLevelType w:val="hybridMultilevel"/>
    <w:tmpl w:val="70FA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30010">
    <w:abstractNumId w:val="1"/>
  </w:num>
  <w:num w:numId="2" w16cid:durableId="1766149700">
    <w:abstractNumId w:val="2"/>
  </w:num>
  <w:num w:numId="3" w16cid:durableId="1461218882">
    <w:abstractNumId w:val="4"/>
  </w:num>
  <w:num w:numId="4" w16cid:durableId="692223713">
    <w:abstractNumId w:val="3"/>
  </w:num>
  <w:num w:numId="5" w16cid:durableId="10426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5B"/>
    <w:rsid w:val="0017220E"/>
    <w:rsid w:val="00195604"/>
    <w:rsid w:val="00255FB9"/>
    <w:rsid w:val="00270D9D"/>
    <w:rsid w:val="003163A0"/>
    <w:rsid w:val="003256DC"/>
    <w:rsid w:val="00330B50"/>
    <w:rsid w:val="00360B05"/>
    <w:rsid w:val="003A5240"/>
    <w:rsid w:val="003D6289"/>
    <w:rsid w:val="004057C8"/>
    <w:rsid w:val="00421287"/>
    <w:rsid w:val="004329A9"/>
    <w:rsid w:val="0044422C"/>
    <w:rsid w:val="00447A09"/>
    <w:rsid w:val="0047149A"/>
    <w:rsid w:val="004E4336"/>
    <w:rsid w:val="00563480"/>
    <w:rsid w:val="0061535B"/>
    <w:rsid w:val="00652DDA"/>
    <w:rsid w:val="00672465"/>
    <w:rsid w:val="00711C11"/>
    <w:rsid w:val="00753016"/>
    <w:rsid w:val="00753ED4"/>
    <w:rsid w:val="007940D9"/>
    <w:rsid w:val="0083062D"/>
    <w:rsid w:val="008365CC"/>
    <w:rsid w:val="008C4A06"/>
    <w:rsid w:val="009041F5"/>
    <w:rsid w:val="00953685"/>
    <w:rsid w:val="0096509A"/>
    <w:rsid w:val="009B16B2"/>
    <w:rsid w:val="009E3898"/>
    <w:rsid w:val="00A0496C"/>
    <w:rsid w:val="00AD4583"/>
    <w:rsid w:val="00B925B7"/>
    <w:rsid w:val="00BC15AA"/>
    <w:rsid w:val="00C04D52"/>
    <w:rsid w:val="00C45E72"/>
    <w:rsid w:val="00C76000"/>
    <w:rsid w:val="00CA1DC1"/>
    <w:rsid w:val="00CB29A6"/>
    <w:rsid w:val="00CD4169"/>
    <w:rsid w:val="00CF060A"/>
    <w:rsid w:val="00D25626"/>
    <w:rsid w:val="00D67B4B"/>
    <w:rsid w:val="00DB6F68"/>
    <w:rsid w:val="00E02A66"/>
    <w:rsid w:val="00E1636E"/>
    <w:rsid w:val="00E20818"/>
    <w:rsid w:val="00E33ED8"/>
    <w:rsid w:val="00E70794"/>
    <w:rsid w:val="00FE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E5C37"/>
  <w14:defaultImageDpi w14:val="32767"/>
  <w15:chartTrackingRefBased/>
  <w15:docId w15:val="{69A1432B-64E8-A840-8DA9-B326373E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1535B"/>
    <w:pPr>
      <w:widowControl w:val="0"/>
    </w:pPr>
    <w:rPr>
      <w:sz w:val="22"/>
      <w:szCs w:val="22"/>
    </w:rPr>
  </w:style>
  <w:style w:type="paragraph" w:styleId="Heading1">
    <w:name w:val="heading 1"/>
    <w:basedOn w:val="Normal"/>
    <w:link w:val="Heading1Char"/>
    <w:uiPriority w:val="1"/>
    <w:qFormat/>
    <w:rsid w:val="0061535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35B"/>
    <w:rPr>
      <w:rFonts w:ascii="Cambria" w:eastAsia="Cambria" w:hAnsi="Cambria"/>
      <w:b/>
      <w:bCs/>
    </w:rPr>
  </w:style>
  <w:style w:type="paragraph" w:styleId="BodyText">
    <w:name w:val="Body Text"/>
    <w:basedOn w:val="Normal"/>
    <w:link w:val="BodyTextChar"/>
    <w:uiPriority w:val="1"/>
    <w:qFormat/>
    <w:rsid w:val="0061535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1535B"/>
    <w:rPr>
      <w:rFonts w:ascii="Times New Roman" w:eastAsia="Times New Roman" w:hAnsi="Times New Roman"/>
    </w:rPr>
  </w:style>
  <w:style w:type="paragraph" w:customStyle="1" w:styleId="TableParagraph">
    <w:name w:val="Table Paragraph"/>
    <w:basedOn w:val="Normal"/>
    <w:uiPriority w:val="1"/>
    <w:qFormat/>
    <w:rsid w:val="0061535B"/>
  </w:style>
  <w:style w:type="table" w:styleId="TableGrid">
    <w:name w:val="Table Grid"/>
    <w:basedOn w:val="TableNormal"/>
    <w:uiPriority w:val="39"/>
    <w:rsid w:val="0061535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535B"/>
  </w:style>
  <w:style w:type="paragraph" w:styleId="NormalWeb">
    <w:name w:val="Normal (Web)"/>
    <w:basedOn w:val="Normal"/>
    <w:uiPriority w:val="99"/>
    <w:semiHidden/>
    <w:unhideWhenUsed/>
    <w:rsid w:val="0061535B"/>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3062D"/>
    <w:rPr>
      <w:b/>
      <w:bCs/>
    </w:rPr>
  </w:style>
  <w:style w:type="paragraph" w:styleId="ListParagraph">
    <w:name w:val="List Paragraph"/>
    <w:basedOn w:val="Normal"/>
    <w:uiPriority w:val="34"/>
    <w:qFormat/>
    <w:rsid w:val="003A5240"/>
    <w:pPr>
      <w:widowControl/>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1581">
      <w:bodyDiv w:val="1"/>
      <w:marLeft w:val="0"/>
      <w:marRight w:val="0"/>
      <w:marTop w:val="0"/>
      <w:marBottom w:val="0"/>
      <w:divBdr>
        <w:top w:val="none" w:sz="0" w:space="0" w:color="auto"/>
        <w:left w:val="none" w:sz="0" w:space="0" w:color="auto"/>
        <w:bottom w:val="none" w:sz="0" w:space="0" w:color="auto"/>
        <w:right w:val="none" w:sz="0" w:space="0" w:color="auto"/>
      </w:divBdr>
    </w:div>
    <w:div w:id="13757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Hamilton</dc:creator>
  <cp:keywords/>
  <dc:description/>
  <cp:lastModifiedBy>Judith Hamilton</cp:lastModifiedBy>
  <cp:revision>3</cp:revision>
  <dcterms:created xsi:type="dcterms:W3CDTF">2024-01-16T19:46:00Z</dcterms:created>
  <dcterms:modified xsi:type="dcterms:W3CDTF">2024-01-16T19:46:00Z</dcterms:modified>
</cp:coreProperties>
</file>