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B6B5B" w14:textId="3E25C3B2" w:rsidR="00ED0E6E" w:rsidRPr="001010FF" w:rsidRDefault="00ED0E6E" w:rsidP="007C427F">
      <w:pPr>
        <w:pStyle w:val="TableParagraph"/>
        <w:spacing w:line="366" w:lineRule="exact"/>
        <w:ind w:left="1908" w:right="-250"/>
        <w:rPr>
          <w:rFonts w:ascii="Times New Roman" w:hAnsi="Times New Roman" w:cs="Times New Roman"/>
          <w:b/>
          <w:color w:val="FF0000"/>
          <w:spacing w:val="-1"/>
          <w:sz w:val="32"/>
        </w:rPr>
      </w:pPr>
      <w:r w:rsidRPr="00F81CF4">
        <w:rPr>
          <w:rFonts w:ascii="Times New Roman" w:hAnsi="Times New Roman" w:cs="Times New Roman"/>
          <w:noProof/>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4677A4" w:rsidRPr="00F81CF4">
        <w:rPr>
          <w:rFonts w:ascii="Times New Roman" w:hAnsi="Times New Roman" w:cs="Times New Roman"/>
          <w:b/>
          <w:sz w:val="32"/>
        </w:rPr>
        <w:t>Solar System – PHYS 1304.001 HYFLEX</w:t>
      </w:r>
    </w:p>
    <w:p w14:paraId="5B5254EE" w14:textId="11760655"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004677A4">
        <w:rPr>
          <w:rFonts w:ascii="Times New Roman" w:hAnsi="Times New Roman" w:cs="Times New Roman"/>
          <w:b/>
          <w:spacing w:val="-1"/>
          <w:sz w:val="24"/>
        </w:rPr>
        <w:t xml:space="preserve"> </w:t>
      </w:r>
      <w:r w:rsidR="004677A4" w:rsidRPr="004677A4">
        <w:rPr>
          <w:rFonts w:ascii="Times New Roman" w:hAnsi="Times New Roman" w:cs="Times New Roman"/>
          <w:spacing w:val="-1"/>
          <w:sz w:val="24"/>
        </w:rPr>
        <w:t>Fall 2020</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8"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3F66FC17" w:rsidR="00ED0E6E" w:rsidRPr="00F81CF4" w:rsidRDefault="001677A8" w:rsidP="00ED0E6E">
      <w:pPr>
        <w:pStyle w:val="TableParagraph"/>
        <w:ind w:left="1908"/>
        <w:rPr>
          <w:rFonts w:ascii="Times New Roman" w:eastAsia="Times New Roman" w:hAnsi="Times New Roman" w:cs="Times New Roman"/>
          <w:sz w:val="28"/>
          <w:szCs w:val="28"/>
        </w:rPr>
      </w:pPr>
      <w:r w:rsidRPr="002E21E3">
        <w:rPr>
          <w:rFonts w:ascii="Times New Roman" w:hAnsi="Times New Roman" w:cs="Times New Roman"/>
          <w:b/>
          <w:sz w:val="28"/>
        </w:rPr>
        <w:t xml:space="preserve">Instructor: </w:t>
      </w:r>
      <w:r w:rsidR="004677A4" w:rsidRPr="00F81CF4">
        <w:rPr>
          <w:rFonts w:ascii="Times New Roman" w:hAnsi="Times New Roman" w:cs="Times New Roman"/>
          <w:b/>
          <w:sz w:val="28"/>
        </w:rPr>
        <w:t>Mark Ellermann</w:t>
      </w:r>
    </w:p>
    <w:p w14:paraId="39925C9D" w14:textId="7A60F578" w:rsidR="00ED0E6E" w:rsidRPr="00F81CF4" w:rsidRDefault="00ED0E6E" w:rsidP="00ED0E6E">
      <w:pPr>
        <w:pStyle w:val="TableParagraph"/>
        <w:spacing w:before="1"/>
        <w:ind w:left="1908" w:right="4442"/>
        <w:rPr>
          <w:rFonts w:ascii="Times New Roman" w:hAnsi="Times New Roman" w:cs="Times New Roman"/>
          <w:sz w:val="24"/>
        </w:rPr>
      </w:pPr>
      <w:r w:rsidRPr="00F81CF4">
        <w:rPr>
          <w:rFonts w:ascii="Times New Roman" w:hAnsi="Times New Roman" w:cs="Times New Roman"/>
          <w:b/>
          <w:spacing w:val="-1"/>
          <w:sz w:val="24"/>
        </w:rPr>
        <w:t>Office:</w:t>
      </w:r>
      <w:r w:rsidRPr="00F81CF4">
        <w:rPr>
          <w:rFonts w:ascii="Times New Roman" w:hAnsi="Times New Roman" w:cs="Times New Roman"/>
          <w:b/>
          <w:spacing w:val="-6"/>
          <w:sz w:val="24"/>
        </w:rPr>
        <w:t xml:space="preserve"> </w:t>
      </w:r>
      <w:r w:rsidR="004677A4" w:rsidRPr="00F81CF4">
        <w:rPr>
          <w:rFonts w:ascii="Times New Roman" w:hAnsi="Times New Roman" w:cs="Times New Roman"/>
          <w:spacing w:val="-1"/>
          <w:sz w:val="24"/>
        </w:rPr>
        <w:t>MS 117</w:t>
      </w:r>
    </w:p>
    <w:p w14:paraId="3EF7CE86" w14:textId="28D717AC" w:rsidR="00ED0E6E" w:rsidRPr="00F81CF4" w:rsidRDefault="00ED0E6E" w:rsidP="00ED0E6E">
      <w:pPr>
        <w:pStyle w:val="TableParagraph"/>
        <w:spacing w:before="1"/>
        <w:ind w:left="1908" w:right="110"/>
        <w:rPr>
          <w:rFonts w:ascii="Times New Roman" w:hAnsi="Times New Roman" w:cs="Times New Roman"/>
          <w:sz w:val="24"/>
        </w:rPr>
      </w:pPr>
      <w:r w:rsidRPr="00F81CF4">
        <w:rPr>
          <w:rFonts w:ascii="Times New Roman" w:hAnsi="Times New Roman" w:cs="Times New Roman"/>
          <w:b/>
          <w:spacing w:val="-1"/>
          <w:sz w:val="24"/>
        </w:rPr>
        <w:t>Phone:</w:t>
      </w:r>
      <w:r w:rsidRPr="00F81CF4">
        <w:rPr>
          <w:rFonts w:ascii="Times New Roman" w:hAnsi="Times New Roman" w:cs="Times New Roman"/>
          <w:b/>
          <w:spacing w:val="-4"/>
          <w:sz w:val="24"/>
        </w:rPr>
        <w:t xml:space="preserve"> </w:t>
      </w:r>
      <w:r w:rsidR="004677A4" w:rsidRPr="00F81CF4">
        <w:rPr>
          <w:rFonts w:ascii="Times New Roman" w:hAnsi="Times New Roman" w:cs="Times New Roman"/>
          <w:spacing w:val="-1"/>
          <w:sz w:val="24"/>
        </w:rPr>
        <w:t>(903) 434-8297</w:t>
      </w:r>
    </w:p>
    <w:p w14:paraId="43BABC34" w14:textId="363C49B9" w:rsidR="00ED0E6E" w:rsidRPr="00F81CF4" w:rsidRDefault="00ED0E6E" w:rsidP="00AB5473">
      <w:pPr>
        <w:pStyle w:val="TableParagraph"/>
        <w:spacing w:before="1" w:after="120"/>
        <w:ind w:left="1195" w:firstLine="720"/>
        <w:rPr>
          <w:rFonts w:ascii="Times New Roman" w:eastAsia="Cambria" w:hAnsi="Times New Roman" w:cs="Times New Roman"/>
          <w:sz w:val="24"/>
          <w:szCs w:val="24"/>
        </w:rPr>
      </w:pPr>
      <w:r w:rsidRPr="00F81CF4">
        <w:rPr>
          <w:rFonts w:ascii="Times New Roman" w:hAnsi="Times New Roman" w:cs="Times New Roman"/>
          <w:b/>
          <w:spacing w:val="-1"/>
          <w:sz w:val="24"/>
        </w:rPr>
        <w:t>Email:</w:t>
      </w:r>
      <w:r w:rsidRPr="00F81CF4">
        <w:rPr>
          <w:rFonts w:ascii="Times New Roman" w:hAnsi="Times New Roman" w:cs="Times New Roman"/>
          <w:b/>
          <w:spacing w:val="-6"/>
          <w:sz w:val="24"/>
        </w:rPr>
        <w:t xml:space="preserve"> </w:t>
      </w:r>
      <w:r w:rsidR="004677A4" w:rsidRPr="00F81CF4">
        <w:rPr>
          <w:rFonts w:ascii="Times New Roman" w:hAnsi="Times New Roman" w:cs="Times New Roman"/>
          <w:spacing w:val="-1"/>
          <w:sz w:val="24"/>
        </w:rPr>
        <w:t>mellermann@ntcc.edu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A03A69" w:rsidRPr="002E21E3" w14:paraId="330FAAE5" w14:textId="77777777" w:rsidTr="00966AB4">
        <w:trPr>
          <w:trHeight w:val="287"/>
        </w:trPr>
        <w:tc>
          <w:tcPr>
            <w:tcW w:w="1350" w:type="dxa"/>
            <w:vMerge w:val="restart"/>
            <w:tcBorders>
              <w:right w:val="single" w:sz="6" w:space="0" w:color="000000"/>
            </w:tcBorders>
            <w:shd w:val="clear" w:color="auto" w:fill="FFFFFF" w:themeFill="background1"/>
          </w:tcPr>
          <w:p w14:paraId="4DF5D0B3" w14:textId="77777777" w:rsidR="00A03A69" w:rsidRPr="002E21E3" w:rsidRDefault="00A03A69" w:rsidP="00966AB4">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6A543393" w14:textId="77777777" w:rsidR="00A03A69" w:rsidRPr="002E21E3" w:rsidRDefault="00A03A69" w:rsidP="00966AB4">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3B4B725B" w14:textId="77777777" w:rsidR="00A03A69" w:rsidRPr="002E21E3" w:rsidRDefault="00A03A69" w:rsidP="00966AB4">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586EF2BC" w14:textId="77777777" w:rsidR="00A03A69" w:rsidRPr="002E21E3" w:rsidRDefault="00A03A69" w:rsidP="00966AB4">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336302CB" w14:textId="77777777" w:rsidR="00A03A69" w:rsidRPr="002E21E3" w:rsidRDefault="00A03A69" w:rsidP="00966AB4">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786F002E" w14:textId="77777777" w:rsidR="00A03A69" w:rsidRPr="002E21E3" w:rsidRDefault="00A03A69" w:rsidP="00966AB4">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5566EE21" w14:textId="77777777" w:rsidR="00A03A69" w:rsidRPr="002E21E3" w:rsidRDefault="00A03A69" w:rsidP="00966AB4">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68CA46EC" w14:textId="77777777" w:rsidR="00A03A69" w:rsidRPr="002E21E3" w:rsidRDefault="00A03A69" w:rsidP="00966AB4">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A03A69" w:rsidRPr="002E21E3" w14:paraId="4E67750C" w14:textId="77777777" w:rsidTr="00966AB4">
        <w:trPr>
          <w:trHeight w:val="481"/>
        </w:trPr>
        <w:tc>
          <w:tcPr>
            <w:tcW w:w="1350" w:type="dxa"/>
            <w:vMerge/>
            <w:tcBorders>
              <w:top w:val="nil"/>
              <w:right w:val="single" w:sz="6" w:space="0" w:color="000000"/>
            </w:tcBorders>
            <w:shd w:val="clear" w:color="auto" w:fill="FFFFFF" w:themeFill="background1"/>
          </w:tcPr>
          <w:p w14:paraId="7B1BE0E4" w14:textId="77777777" w:rsidR="00A03A69" w:rsidRPr="002E21E3" w:rsidRDefault="00A03A69" w:rsidP="00966AB4">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778F7287" w14:textId="77777777" w:rsidR="00A03A69" w:rsidRPr="00B5572B" w:rsidRDefault="00A03A69" w:rsidP="00966AB4">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B5572B">
              <w:rPr>
                <w:rFonts w:ascii="Times New Roman" w:hAnsi="Times New Roman" w:cs="Times New Roman"/>
                <w:spacing w:val="-1"/>
                <w:sz w:val="20"/>
              </w:rPr>
              <w:t>N/A</w:t>
            </w:r>
          </w:p>
        </w:tc>
        <w:tc>
          <w:tcPr>
            <w:tcW w:w="1440" w:type="dxa"/>
            <w:tcBorders>
              <w:top w:val="single" w:sz="6" w:space="0" w:color="000000"/>
              <w:left w:val="single" w:sz="6" w:space="0" w:color="000000"/>
              <w:right w:val="single" w:sz="6" w:space="0" w:color="000000"/>
            </w:tcBorders>
            <w:shd w:val="clear" w:color="auto" w:fill="FFFFFF" w:themeFill="background1"/>
          </w:tcPr>
          <w:p w14:paraId="55298DDE" w14:textId="77777777" w:rsidR="00A03A69" w:rsidRPr="00B5572B" w:rsidRDefault="00A03A69" w:rsidP="00966AB4">
            <w:pPr>
              <w:autoSpaceDE w:val="0"/>
              <w:autoSpaceDN w:val="0"/>
              <w:spacing w:before="120" w:line="228" w:lineRule="exact"/>
              <w:ind w:left="107"/>
              <w:jc w:val="center"/>
              <w:rPr>
                <w:rFonts w:ascii="Times New Roman" w:hAnsi="Times New Roman" w:cs="Times New Roman"/>
                <w:spacing w:val="-1"/>
                <w:sz w:val="20"/>
              </w:rPr>
            </w:pPr>
            <w:r w:rsidRPr="00B5572B">
              <w:rPr>
                <w:rFonts w:ascii="Times New Roman" w:hAnsi="Times New Roman" w:cs="Times New Roman"/>
                <w:spacing w:val="-1"/>
                <w:sz w:val="20"/>
              </w:rPr>
              <w:t>8 – 9:20</w:t>
            </w:r>
          </w:p>
          <w:p w14:paraId="36345BFC" w14:textId="77777777" w:rsidR="00A03A69" w:rsidRPr="00B5572B" w:rsidRDefault="00A03A69" w:rsidP="00966AB4">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B5572B">
              <w:rPr>
                <w:rFonts w:ascii="Times New Roman" w:hAnsi="Times New Roman" w:cs="Times New Roman"/>
                <w:spacing w:val="-1"/>
                <w:sz w:val="20"/>
              </w:rPr>
              <w:t>11 – 12:20</w:t>
            </w:r>
          </w:p>
        </w:tc>
        <w:tc>
          <w:tcPr>
            <w:tcW w:w="1510" w:type="dxa"/>
            <w:tcBorders>
              <w:top w:val="single" w:sz="6" w:space="0" w:color="000000"/>
              <w:left w:val="single" w:sz="6" w:space="0" w:color="000000"/>
              <w:right w:val="single" w:sz="6" w:space="0" w:color="000000"/>
            </w:tcBorders>
            <w:shd w:val="clear" w:color="auto" w:fill="FFFFFF" w:themeFill="background1"/>
          </w:tcPr>
          <w:p w14:paraId="11B9A053" w14:textId="77777777" w:rsidR="00A03A69" w:rsidRPr="00B5572B" w:rsidRDefault="00A03A69" w:rsidP="00966AB4">
            <w:pPr>
              <w:autoSpaceDE w:val="0"/>
              <w:autoSpaceDN w:val="0"/>
              <w:spacing w:before="120"/>
              <w:jc w:val="center"/>
              <w:rPr>
                <w:rFonts w:ascii="Times New Roman" w:eastAsia="Times New Roman" w:hAnsi="Times New Roman" w:cs="Times New Roman"/>
                <w:sz w:val="19"/>
                <w:szCs w:val="19"/>
                <w:lang w:bidi="en-US"/>
              </w:rPr>
            </w:pPr>
            <w:r w:rsidRPr="00B5572B">
              <w:rPr>
                <w:rFonts w:ascii="Times New Roman" w:hAnsi="Times New Roman" w:cs="Times New Roman"/>
                <w:spacing w:val="-1"/>
                <w:sz w:val="20"/>
              </w:rPr>
              <w:t>N/A</w:t>
            </w:r>
          </w:p>
        </w:tc>
        <w:tc>
          <w:tcPr>
            <w:tcW w:w="1460" w:type="dxa"/>
            <w:tcBorders>
              <w:top w:val="single" w:sz="6" w:space="0" w:color="000000"/>
              <w:left w:val="single" w:sz="6" w:space="0" w:color="000000"/>
              <w:right w:val="single" w:sz="6" w:space="0" w:color="000000"/>
            </w:tcBorders>
            <w:shd w:val="clear" w:color="auto" w:fill="FFFFFF" w:themeFill="background1"/>
          </w:tcPr>
          <w:p w14:paraId="19485876" w14:textId="77777777" w:rsidR="00A03A69" w:rsidRPr="00B5572B" w:rsidRDefault="00A03A69" w:rsidP="00966AB4">
            <w:pPr>
              <w:autoSpaceDE w:val="0"/>
              <w:autoSpaceDN w:val="0"/>
              <w:spacing w:before="120" w:line="228" w:lineRule="exact"/>
              <w:ind w:left="107"/>
              <w:jc w:val="center"/>
              <w:rPr>
                <w:rFonts w:ascii="Times New Roman" w:hAnsi="Times New Roman" w:cs="Times New Roman"/>
                <w:spacing w:val="-1"/>
                <w:sz w:val="20"/>
              </w:rPr>
            </w:pPr>
            <w:r w:rsidRPr="00B5572B">
              <w:rPr>
                <w:rFonts w:ascii="Times New Roman" w:hAnsi="Times New Roman" w:cs="Times New Roman"/>
                <w:spacing w:val="-1"/>
                <w:sz w:val="20"/>
              </w:rPr>
              <w:t>8 – 9:20</w:t>
            </w:r>
          </w:p>
          <w:p w14:paraId="07766536" w14:textId="77777777" w:rsidR="00A03A69" w:rsidRPr="00B5572B" w:rsidRDefault="00A03A69" w:rsidP="00966AB4">
            <w:pPr>
              <w:autoSpaceDE w:val="0"/>
              <w:autoSpaceDN w:val="0"/>
              <w:spacing w:before="120" w:line="228" w:lineRule="exact"/>
              <w:ind w:left="107"/>
              <w:jc w:val="center"/>
              <w:rPr>
                <w:rFonts w:ascii="Times New Roman" w:hAnsi="Times New Roman" w:cs="Times New Roman"/>
                <w:spacing w:val="-1"/>
                <w:sz w:val="20"/>
              </w:rPr>
            </w:pPr>
            <w:r w:rsidRPr="00B5572B">
              <w:rPr>
                <w:rFonts w:ascii="Times New Roman" w:hAnsi="Times New Roman" w:cs="Times New Roman"/>
                <w:spacing w:val="-1"/>
                <w:sz w:val="20"/>
              </w:rPr>
              <w:t>11 – 12:20</w:t>
            </w:r>
          </w:p>
          <w:p w14:paraId="641580E3" w14:textId="77777777" w:rsidR="00A03A69" w:rsidRPr="00B5572B" w:rsidRDefault="00A03A69" w:rsidP="00966AB4">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B5572B">
              <w:rPr>
                <w:rFonts w:ascii="Times New Roman" w:hAnsi="Times New Roman" w:cs="Times New Roman"/>
                <w:spacing w:val="-1"/>
                <w:sz w:val="20"/>
              </w:rPr>
              <w:t>1:30 – 4:20</w:t>
            </w:r>
          </w:p>
        </w:tc>
        <w:tc>
          <w:tcPr>
            <w:tcW w:w="1240" w:type="dxa"/>
            <w:tcBorders>
              <w:top w:val="single" w:sz="6" w:space="0" w:color="000000"/>
              <w:left w:val="single" w:sz="6" w:space="0" w:color="000000"/>
              <w:right w:val="single" w:sz="6" w:space="0" w:color="000000"/>
            </w:tcBorders>
            <w:shd w:val="clear" w:color="auto" w:fill="FFFFFF" w:themeFill="background1"/>
          </w:tcPr>
          <w:p w14:paraId="27FE6E1E" w14:textId="77777777" w:rsidR="00A03A69" w:rsidRPr="00B5572B" w:rsidRDefault="00A03A69" w:rsidP="00966AB4">
            <w:pPr>
              <w:autoSpaceDE w:val="0"/>
              <w:autoSpaceDN w:val="0"/>
              <w:spacing w:before="120"/>
              <w:jc w:val="center"/>
              <w:rPr>
                <w:rFonts w:ascii="Times New Roman" w:eastAsia="Times New Roman" w:hAnsi="Times New Roman" w:cs="Times New Roman"/>
                <w:sz w:val="19"/>
                <w:szCs w:val="19"/>
                <w:lang w:bidi="en-US"/>
              </w:rPr>
            </w:pPr>
            <w:r w:rsidRPr="00B5572B">
              <w:rPr>
                <w:rFonts w:ascii="Times New Roman" w:hAnsi="Times New Roman" w:cs="Times New Roman"/>
                <w:spacing w:val="-1"/>
                <w:sz w:val="20"/>
              </w:rPr>
              <w:t>N/A</w:t>
            </w:r>
          </w:p>
        </w:tc>
        <w:tc>
          <w:tcPr>
            <w:tcW w:w="1370" w:type="dxa"/>
            <w:tcBorders>
              <w:top w:val="single" w:sz="6" w:space="0" w:color="000000"/>
              <w:left w:val="single" w:sz="6" w:space="0" w:color="000000"/>
            </w:tcBorders>
            <w:shd w:val="clear" w:color="auto" w:fill="FFFFFF" w:themeFill="background1"/>
          </w:tcPr>
          <w:p w14:paraId="66D32CB8" w14:textId="77777777" w:rsidR="00A03A69" w:rsidRPr="00B5572B" w:rsidRDefault="00A03A69" w:rsidP="00966AB4">
            <w:pPr>
              <w:autoSpaceDE w:val="0"/>
              <w:autoSpaceDN w:val="0"/>
              <w:spacing w:before="120" w:line="228" w:lineRule="exact"/>
              <w:ind w:left="158"/>
              <w:jc w:val="center"/>
              <w:rPr>
                <w:rFonts w:ascii="Times New Roman" w:eastAsia="Times New Roman" w:hAnsi="Times New Roman" w:cs="Times New Roman"/>
                <w:sz w:val="19"/>
                <w:szCs w:val="19"/>
                <w:lang w:bidi="en-US"/>
              </w:rPr>
            </w:pPr>
            <w:r w:rsidRPr="00B5572B">
              <w:rPr>
                <w:rFonts w:ascii="Times New Roman" w:hAnsi="Times New Roman" w:cs="Times New Roman"/>
                <w:spacing w:val="-1"/>
                <w:sz w:val="20"/>
              </w:rPr>
              <w:t>N/A</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2602EF6B" w14:textId="2E78DA32" w:rsidR="00025C1D" w:rsidRPr="00C328E0" w:rsidRDefault="006456B9" w:rsidP="00684F0E">
      <w:pPr>
        <w:pStyle w:val="BodyText"/>
        <w:ind w:right="344"/>
        <w:rPr>
          <w:rFonts w:cs="Times New Roman"/>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00B922FB">
        <w:rPr>
          <w:rFonts w:cs="Times New Roman"/>
          <w:b/>
          <w:spacing w:val="-1"/>
        </w:rPr>
        <w:t xml:space="preserve">:   </w:t>
      </w:r>
      <w:r w:rsidR="00E9271E">
        <w:rPr>
          <w:rFonts w:cs="Times New Roman"/>
          <w:spacing w:val="-1"/>
        </w:rPr>
        <w:t xml:space="preserve">This course is </w:t>
      </w:r>
      <w:r w:rsidR="00B922FB">
        <w:rPr>
          <w:rFonts w:cs="Times New Roman"/>
          <w:spacing w:val="-1"/>
        </w:rPr>
        <w:t xml:space="preserve">the study of </w:t>
      </w:r>
      <w:r w:rsidR="0079061D">
        <w:rPr>
          <w:rFonts w:cs="Times New Roman"/>
          <w:spacing w:val="-1"/>
        </w:rPr>
        <w:t>the sun and other bodies in our solar system, including the origin of our solar system.</w:t>
      </w:r>
      <w:r w:rsidR="00B922FB">
        <w:rPr>
          <w:rFonts w:cs="Times New Roman"/>
          <w:spacing w:val="-1"/>
        </w:rPr>
        <w:t xml:space="preserve">  </w:t>
      </w:r>
      <w:r w:rsidR="000F22D8">
        <w:rPr>
          <w:rFonts w:cs="Times New Roman"/>
          <w:spacing w:val="-1"/>
        </w:rPr>
        <w:t xml:space="preserve">Three </w:t>
      </w:r>
      <w:r w:rsidR="00B922FB">
        <w:rPr>
          <w:rFonts w:cs="Times New Roman"/>
          <w:spacing w:val="11"/>
        </w:rPr>
        <w:t>hour</w:t>
      </w:r>
      <w:r w:rsidR="000F22D8">
        <w:rPr>
          <w:rFonts w:cs="Times New Roman"/>
          <w:spacing w:val="11"/>
        </w:rPr>
        <w:t>s</w:t>
      </w:r>
      <w:r w:rsidR="009063C5">
        <w:rPr>
          <w:rFonts w:cs="Times New Roman"/>
          <w:spacing w:val="11"/>
        </w:rPr>
        <w:t xml:space="preserve"> college credit.</w:t>
      </w:r>
    </w:p>
    <w:p w14:paraId="14DBD46A" w14:textId="5C2950DD" w:rsidR="00194115" w:rsidRPr="002E21E3" w:rsidRDefault="00194115" w:rsidP="00194115">
      <w:pPr>
        <w:pStyle w:val="BodyText"/>
        <w:ind w:right="344"/>
        <w:rPr>
          <w:rFonts w:cs="Times New Roman"/>
          <w:spacing w:val="-1"/>
        </w:rPr>
      </w:pPr>
    </w:p>
    <w:p w14:paraId="29B5DBDC" w14:textId="2BAFC54B" w:rsidR="003A7F0F" w:rsidRDefault="002939BA" w:rsidP="002939BA">
      <w:pPr>
        <w:pStyle w:val="BodyText"/>
        <w:ind w:right="344"/>
        <w:rPr>
          <w:rFonts w:cs="Times New Roman"/>
          <w:spacing w:val="-1"/>
        </w:rPr>
      </w:pPr>
      <w:r w:rsidRPr="002E21E3">
        <w:rPr>
          <w:rFonts w:cs="Times New Roman"/>
          <w:b/>
          <w:spacing w:val="-1"/>
        </w:rPr>
        <w:t>Prerequisite(s):</w:t>
      </w:r>
      <w:r w:rsidR="009063C5">
        <w:rPr>
          <w:rFonts w:cs="Times New Roman"/>
          <w:spacing w:val="-1"/>
        </w:rPr>
        <w:t xml:space="preserve"> </w:t>
      </w:r>
      <w:r w:rsidR="00D45AEF">
        <w:rPr>
          <w:rFonts w:cs="Times New Roman"/>
          <w:spacing w:val="-1"/>
        </w:rPr>
        <w:t xml:space="preserve">TSI </w:t>
      </w:r>
      <w:r w:rsidR="00B922FB">
        <w:rPr>
          <w:rFonts w:cs="Times New Roman"/>
          <w:spacing w:val="-1"/>
        </w:rPr>
        <w:t>C</w:t>
      </w:r>
      <w:r w:rsidR="00D45AEF">
        <w:rPr>
          <w:rFonts w:cs="Times New Roman"/>
          <w:spacing w:val="-1"/>
        </w:rPr>
        <w:t xml:space="preserve">omplete Status </w:t>
      </w:r>
    </w:p>
    <w:p w14:paraId="0D2EAEEF" w14:textId="77777777" w:rsidR="00E53C66" w:rsidRPr="002E21E3" w:rsidRDefault="00E53C66" w:rsidP="002939BA">
      <w:pPr>
        <w:pStyle w:val="BodyText"/>
        <w:ind w:right="344"/>
        <w:rPr>
          <w:rFonts w:cs="Times New Roman"/>
          <w:spacing w:val="-1"/>
        </w:rPr>
      </w:pPr>
    </w:p>
    <w:p w14:paraId="52F9C6AA" w14:textId="6F7E5A21" w:rsidR="00E53C66" w:rsidRDefault="00E53C66" w:rsidP="00AB5473">
      <w:pPr>
        <w:pStyle w:val="Heading1"/>
        <w:spacing w:line="281" w:lineRule="exact"/>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p>
    <w:p w14:paraId="5D54A995" w14:textId="6415E20C" w:rsidR="00C03B1F" w:rsidRDefault="00C03B1F" w:rsidP="00AB5473">
      <w:pPr>
        <w:pStyle w:val="Heading1"/>
        <w:spacing w:line="281" w:lineRule="exact"/>
        <w:rPr>
          <w:rFonts w:ascii="Times New Roman" w:eastAsia="Times New Roman" w:hAnsi="Times New Roman" w:cs="Times New Roman"/>
          <w:b w:val="0"/>
          <w:bCs w:val="0"/>
          <w:color w:val="FF0000"/>
          <w:spacing w:val="-1"/>
        </w:rPr>
      </w:pPr>
    </w:p>
    <w:p w14:paraId="16E2077E" w14:textId="39F69DA6" w:rsidR="00C03B1F" w:rsidRDefault="00431D79" w:rsidP="00431D7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w:t>
      </w:r>
      <w:r w:rsidR="0079061D">
        <w:rPr>
          <w:rFonts w:ascii="Times New Roman" w:eastAsia="Times New Roman" w:hAnsi="Times New Roman" w:cs="Times New Roman"/>
          <w:b w:val="0"/>
          <w:bCs w:val="0"/>
          <w:spacing w:val="-1"/>
        </w:rPr>
        <w:t>04</w:t>
      </w:r>
      <w:r w:rsidR="00D45AEF">
        <w:rPr>
          <w:rFonts w:ascii="Times New Roman" w:eastAsia="Times New Roman" w:hAnsi="Times New Roman" w:cs="Times New Roman"/>
          <w:b w:val="0"/>
          <w:bCs w:val="0"/>
          <w:spacing w:val="-1"/>
        </w:rPr>
        <w:t xml:space="preserve">.1   </w:t>
      </w:r>
      <w:r w:rsidR="00EE0796">
        <w:rPr>
          <w:rFonts w:ascii="Times New Roman" w:eastAsia="Times New Roman" w:hAnsi="Times New Roman" w:cs="Times New Roman"/>
          <w:b w:val="0"/>
          <w:bCs w:val="0"/>
          <w:spacing w:val="-1"/>
        </w:rPr>
        <w:t>Recognize scientific and quantitative methods and the differences between these approaches and other methods of inquiry used in modern astrophysics.</w:t>
      </w:r>
    </w:p>
    <w:p w14:paraId="298D06EA" w14:textId="224F1780" w:rsidR="00C03B1F" w:rsidRDefault="00C03B1F" w:rsidP="00AB5473">
      <w:pPr>
        <w:pStyle w:val="Heading1"/>
        <w:spacing w:line="281" w:lineRule="exact"/>
        <w:rPr>
          <w:rFonts w:ascii="Times New Roman" w:eastAsia="Times New Roman" w:hAnsi="Times New Roman" w:cs="Times New Roman"/>
          <w:b w:val="0"/>
          <w:bCs w:val="0"/>
          <w:spacing w:val="-1"/>
        </w:rPr>
      </w:pPr>
    </w:p>
    <w:p w14:paraId="4F4550D5" w14:textId="45863CB1" w:rsidR="00C03B1F" w:rsidRDefault="00431D79"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w:t>
      </w:r>
      <w:r w:rsidR="0079061D">
        <w:rPr>
          <w:rFonts w:ascii="Times New Roman" w:eastAsia="Times New Roman" w:hAnsi="Times New Roman" w:cs="Times New Roman"/>
          <w:b w:val="0"/>
          <w:bCs w:val="0"/>
          <w:spacing w:val="-1"/>
        </w:rPr>
        <w:t>04</w:t>
      </w:r>
      <w:r w:rsidR="00D45AEF">
        <w:rPr>
          <w:rFonts w:ascii="Times New Roman" w:eastAsia="Times New Roman" w:hAnsi="Times New Roman" w:cs="Times New Roman"/>
          <w:b w:val="0"/>
          <w:bCs w:val="0"/>
          <w:spacing w:val="-1"/>
        </w:rPr>
        <w:t xml:space="preserve">.2   </w:t>
      </w:r>
      <w:r w:rsidR="00EE0796">
        <w:rPr>
          <w:rFonts w:ascii="Times New Roman" w:eastAsia="Times New Roman" w:hAnsi="Times New Roman" w:cs="Times New Roman"/>
          <w:b w:val="0"/>
          <w:bCs w:val="0"/>
          <w:spacing w:val="-1"/>
        </w:rPr>
        <w:t>Communicate observations and interpretations clearly through written communication.</w:t>
      </w:r>
    </w:p>
    <w:p w14:paraId="294F3011" w14:textId="5DF3C4C8" w:rsidR="00C03B1F" w:rsidRDefault="00C03B1F" w:rsidP="00AB5473">
      <w:pPr>
        <w:pStyle w:val="Heading1"/>
        <w:spacing w:line="281" w:lineRule="exact"/>
        <w:rPr>
          <w:rFonts w:ascii="Times New Roman" w:eastAsia="Times New Roman" w:hAnsi="Times New Roman" w:cs="Times New Roman"/>
          <w:b w:val="0"/>
          <w:bCs w:val="0"/>
          <w:spacing w:val="-1"/>
        </w:rPr>
      </w:pPr>
    </w:p>
    <w:p w14:paraId="6BD106DE" w14:textId="7448AD55" w:rsidR="00C03B1F" w:rsidRDefault="00431D79"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w:t>
      </w:r>
      <w:r w:rsidR="0079061D">
        <w:rPr>
          <w:rFonts w:ascii="Times New Roman" w:eastAsia="Times New Roman" w:hAnsi="Times New Roman" w:cs="Times New Roman"/>
          <w:b w:val="0"/>
          <w:bCs w:val="0"/>
          <w:spacing w:val="-1"/>
        </w:rPr>
        <w:t>04</w:t>
      </w:r>
      <w:r w:rsidR="00D45AEF">
        <w:rPr>
          <w:rFonts w:ascii="Times New Roman" w:eastAsia="Times New Roman" w:hAnsi="Times New Roman" w:cs="Times New Roman"/>
          <w:b w:val="0"/>
          <w:bCs w:val="0"/>
          <w:spacing w:val="-1"/>
        </w:rPr>
        <w:t xml:space="preserve">.3   </w:t>
      </w:r>
      <w:r w:rsidR="00EE0796">
        <w:rPr>
          <w:rFonts w:ascii="Times New Roman" w:eastAsia="Times New Roman" w:hAnsi="Times New Roman" w:cs="Times New Roman"/>
          <w:b w:val="0"/>
          <w:bCs w:val="0"/>
          <w:spacing w:val="-1"/>
        </w:rPr>
        <w:t>Use basic laws of astronomy to solve assigned tasks.</w:t>
      </w:r>
    </w:p>
    <w:p w14:paraId="3C788288" w14:textId="7634782A" w:rsidR="00C03B1F" w:rsidRDefault="00C03B1F" w:rsidP="00AB5473">
      <w:pPr>
        <w:pStyle w:val="Heading1"/>
        <w:spacing w:line="281" w:lineRule="exact"/>
        <w:rPr>
          <w:rFonts w:ascii="Times New Roman" w:eastAsia="Times New Roman" w:hAnsi="Times New Roman" w:cs="Times New Roman"/>
          <w:b w:val="0"/>
          <w:bCs w:val="0"/>
          <w:spacing w:val="-1"/>
        </w:rPr>
      </w:pPr>
    </w:p>
    <w:p w14:paraId="55F2DE84" w14:textId="761A568D" w:rsidR="00C03B1F" w:rsidRDefault="00431D79"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w:t>
      </w:r>
      <w:r w:rsidR="0079061D">
        <w:rPr>
          <w:rFonts w:ascii="Times New Roman" w:eastAsia="Times New Roman" w:hAnsi="Times New Roman" w:cs="Times New Roman"/>
          <w:b w:val="0"/>
          <w:bCs w:val="0"/>
          <w:spacing w:val="-1"/>
        </w:rPr>
        <w:t>04</w:t>
      </w:r>
      <w:r w:rsidR="00D45AEF">
        <w:rPr>
          <w:rFonts w:ascii="Times New Roman" w:eastAsia="Times New Roman" w:hAnsi="Times New Roman" w:cs="Times New Roman"/>
          <w:b w:val="0"/>
          <w:bCs w:val="0"/>
          <w:spacing w:val="-1"/>
        </w:rPr>
        <w:t>.4</w:t>
      </w:r>
      <w:r w:rsidR="00EE0796">
        <w:rPr>
          <w:rFonts w:ascii="Times New Roman" w:eastAsia="Times New Roman" w:hAnsi="Times New Roman" w:cs="Times New Roman"/>
          <w:b w:val="0"/>
          <w:bCs w:val="0"/>
          <w:spacing w:val="-1"/>
        </w:rPr>
        <w:t xml:space="preserve">   Translate, interpret, and extrapolate scientific theory governing the formation and evolution of </w:t>
      </w:r>
      <w:r>
        <w:rPr>
          <w:rFonts w:ascii="Times New Roman" w:eastAsia="Times New Roman" w:hAnsi="Times New Roman" w:cs="Times New Roman"/>
          <w:b w:val="0"/>
          <w:bCs w:val="0"/>
          <w:spacing w:val="-1"/>
        </w:rPr>
        <w:t>solar system</w:t>
      </w:r>
      <w:r w:rsidR="00EE0796">
        <w:rPr>
          <w:rFonts w:ascii="Times New Roman" w:eastAsia="Times New Roman" w:hAnsi="Times New Roman" w:cs="Times New Roman"/>
          <w:b w:val="0"/>
          <w:bCs w:val="0"/>
          <w:spacing w:val="-1"/>
        </w:rPr>
        <w:t>.</w:t>
      </w:r>
    </w:p>
    <w:p w14:paraId="1AD29960" w14:textId="1C52A728" w:rsidR="00C03B1F" w:rsidRDefault="00C03B1F" w:rsidP="00AB5473">
      <w:pPr>
        <w:pStyle w:val="Heading1"/>
        <w:spacing w:line="281" w:lineRule="exact"/>
        <w:rPr>
          <w:rFonts w:ascii="Times New Roman" w:eastAsia="Times New Roman" w:hAnsi="Times New Roman" w:cs="Times New Roman"/>
          <w:b w:val="0"/>
          <w:bCs w:val="0"/>
          <w:spacing w:val="-1"/>
        </w:rPr>
      </w:pPr>
    </w:p>
    <w:p w14:paraId="684E0016" w14:textId="7DA43926" w:rsidR="00E72E6B" w:rsidRDefault="00431D79"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1304</w:t>
      </w:r>
      <w:r w:rsidR="0079061D">
        <w:rPr>
          <w:rFonts w:ascii="Times New Roman" w:eastAsia="Times New Roman" w:hAnsi="Times New Roman" w:cs="Times New Roman"/>
          <w:b w:val="0"/>
          <w:bCs w:val="0"/>
          <w:spacing w:val="-1"/>
        </w:rPr>
        <w:t>.5</w:t>
      </w:r>
      <w:r w:rsidR="00D45AEF">
        <w:rPr>
          <w:rFonts w:ascii="Times New Roman" w:eastAsia="Times New Roman" w:hAnsi="Times New Roman" w:cs="Times New Roman"/>
          <w:b w:val="0"/>
          <w:bCs w:val="0"/>
          <w:spacing w:val="-1"/>
        </w:rPr>
        <w:t xml:space="preserve">   </w:t>
      </w:r>
      <w:r w:rsidR="00EE0796">
        <w:rPr>
          <w:rFonts w:ascii="Times New Roman" w:eastAsia="Times New Roman" w:hAnsi="Times New Roman" w:cs="Times New Roman"/>
          <w:b w:val="0"/>
          <w:bCs w:val="0"/>
          <w:spacing w:val="-1"/>
        </w:rPr>
        <w:t>Use simple astronomy laboratory techniques to collect, manipulate, analyze, and draw conclusions from data representing physical phenomenon while working individually and in teams.</w:t>
      </w:r>
    </w:p>
    <w:p w14:paraId="44E84C60" w14:textId="2F9CEB78" w:rsidR="0079061D" w:rsidRDefault="0079061D" w:rsidP="0079061D">
      <w:pPr>
        <w:pStyle w:val="Heading1"/>
        <w:spacing w:line="281" w:lineRule="exact"/>
        <w:ind w:left="0"/>
        <w:rPr>
          <w:rFonts w:ascii="Times New Roman" w:eastAsia="Times New Roman" w:hAnsi="Times New Roman" w:cs="Times New Roman"/>
          <w:b w:val="0"/>
          <w:bCs w:val="0"/>
          <w:spacing w:val="-1"/>
        </w:rPr>
      </w:pPr>
    </w:p>
    <w:p w14:paraId="44514147" w14:textId="392889C6" w:rsidR="00431D79" w:rsidRDefault="00431D79" w:rsidP="0079061D">
      <w:pPr>
        <w:pStyle w:val="Heading1"/>
        <w:spacing w:line="281" w:lineRule="exact"/>
        <w:ind w:left="0"/>
        <w:rPr>
          <w:rFonts w:ascii="Times New Roman" w:eastAsia="Times New Roman" w:hAnsi="Times New Roman" w:cs="Times New Roman"/>
          <w:b w:val="0"/>
          <w:bCs w:val="0"/>
          <w:spacing w:val="-1"/>
        </w:rPr>
      </w:pPr>
    </w:p>
    <w:p w14:paraId="270CFEF1" w14:textId="77777777" w:rsidR="0079061D" w:rsidRDefault="0079061D" w:rsidP="00AB5473">
      <w:pPr>
        <w:pStyle w:val="Heading1"/>
        <w:spacing w:line="281" w:lineRule="exact"/>
        <w:rPr>
          <w:rFonts w:ascii="Times New Roman" w:eastAsia="Times New Roman" w:hAnsi="Times New Roman" w:cs="Times New Roman"/>
          <w:b w:val="0"/>
          <w:bCs w:val="0"/>
          <w:spacing w:val="-1"/>
        </w:rPr>
      </w:pPr>
    </w:p>
    <w:p w14:paraId="070D574C" w14:textId="77777777" w:rsidR="00F81CF4" w:rsidRDefault="00F81CF4">
      <w:pPr>
        <w:rPr>
          <w:rFonts w:ascii="Times New Roman" w:eastAsia="Times New Roman" w:hAnsi="Times New Roman" w:cs="Times New Roman"/>
          <w:b/>
          <w:bCs/>
          <w:color w:val="000000" w:themeColor="text1"/>
          <w:spacing w:val="-1"/>
          <w:sz w:val="24"/>
          <w:szCs w:val="24"/>
        </w:rPr>
      </w:pPr>
      <w:r>
        <w:rPr>
          <w:rFonts w:ascii="Times New Roman" w:eastAsia="Times New Roman" w:hAnsi="Times New Roman" w:cs="Times New Roman"/>
          <w:color w:val="000000" w:themeColor="text1"/>
          <w:spacing w:val="-1"/>
        </w:rPr>
        <w:br w:type="page"/>
      </w:r>
    </w:p>
    <w:p w14:paraId="1BB76E11" w14:textId="2094C9C5" w:rsidR="000F22D8" w:rsidRPr="00D83B84" w:rsidRDefault="000F22D8" w:rsidP="000F22D8">
      <w:pPr>
        <w:pStyle w:val="Heading1"/>
        <w:spacing w:line="281" w:lineRule="exact"/>
        <w:rPr>
          <w:rFonts w:ascii="Times New Roman" w:eastAsia="Times New Roman" w:hAnsi="Times New Roman" w:cs="Times New Roman"/>
          <w:color w:val="000000" w:themeColor="text1"/>
          <w:spacing w:val="-1"/>
        </w:rPr>
      </w:pPr>
      <w:r w:rsidRPr="00D83B84">
        <w:rPr>
          <w:rFonts w:ascii="Times New Roman" w:eastAsia="Times New Roman" w:hAnsi="Times New Roman" w:cs="Times New Roman"/>
          <w:color w:val="000000" w:themeColor="text1"/>
          <w:spacing w:val="-1"/>
        </w:rPr>
        <w:lastRenderedPageBreak/>
        <w:t xml:space="preserve">Core Curriculum Purpose and Objectives: </w:t>
      </w:r>
    </w:p>
    <w:p w14:paraId="67064768" w14:textId="77777777" w:rsidR="000F22D8" w:rsidRPr="00725B96" w:rsidRDefault="000F22D8" w:rsidP="000F22D8">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Through the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   </w:t>
      </w:r>
    </w:p>
    <w:p w14:paraId="76EE5AB0" w14:textId="77777777" w:rsidR="000F22D8" w:rsidRPr="00725B96" w:rsidRDefault="000F22D8" w:rsidP="000F22D8">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311A0015" w14:textId="77777777" w:rsidR="000F22D8" w:rsidRPr="00725B96" w:rsidRDefault="000F22D8" w:rsidP="000F22D8">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Courses in the foundation area of mathematics focus on quantitative literacy in logic, patterns, and relationships.  In addition, these courses involve the understanding of key mathematical concepts and the application of appropriate quantitative tools to everyday experience. </w:t>
      </w:r>
    </w:p>
    <w:p w14:paraId="33977A91" w14:textId="77777777" w:rsidR="000F22D8" w:rsidRDefault="000F22D8" w:rsidP="00312EA6">
      <w:pPr>
        <w:pStyle w:val="Heading1"/>
        <w:spacing w:line="281" w:lineRule="exact"/>
        <w:rPr>
          <w:rFonts w:ascii="Times New Roman" w:eastAsia="Times New Roman" w:hAnsi="Times New Roman" w:cs="Times New Roman"/>
          <w:color w:val="000000" w:themeColor="text1"/>
          <w:spacing w:val="-1"/>
        </w:rPr>
      </w:pPr>
    </w:p>
    <w:p w14:paraId="7FA02B5C" w14:textId="0F3D0939" w:rsidR="00312EA6" w:rsidRDefault="00312EA6" w:rsidP="00312EA6">
      <w:pPr>
        <w:pStyle w:val="Heading1"/>
        <w:spacing w:line="281" w:lineRule="exact"/>
        <w:rPr>
          <w:rFonts w:ascii="Times New Roman" w:eastAsia="Times New Roman" w:hAnsi="Times New Roman" w:cs="Times New Roman"/>
          <w:color w:val="000000" w:themeColor="text1"/>
          <w:spacing w:val="-1"/>
        </w:rPr>
      </w:pPr>
      <w:r>
        <w:rPr>
          <w:rFonts w:ascii="Times New Roman" w:eastAsia="Times New Roman" w:hAnsi="Times New Roman" w:cs="Times New Roman"/>
          <w:color w:val="000000" w:themeColor="text1"/>
          <w:spacing w:val="-1"/>
        </w:rPr>
        <w:t>Program</w:t>
      </w:r>
      <w:r w:rsidRPr="00D83B84">
        <w:rPr>
          <w:rFonts w:ascii="Times New Roman" w:eastAsia="Times New Roman" w:hAnsi="Times New Roman" w:cs="Times New Roman"/>
          <w:color w:val="000000" w:themeColor="text1"/>
          <w:spacing w:val="-1"/>
        </w:rPr>
        <w:t xml:space="preserve"> Student Learning Outcomes: </w:t>
      </w:r>
    </w:p>
    <w:p w14:paraId="3EAC590A" w14:textId="77777777" w:rsidR="00312EA6" w:rsidRPr="00D83B84" w:rsidRDefault="00312EA6" w:rsidP="00312EA6">
      <w:pPr>
        <w:pStyle w:val="Heading1"/>
        <w:spacing w:line="281" w:lineRule="exact"/>
        <w:rPr>
          <w:rFonts w:ascii="Times New Roman" w:eastAsia="Times New Roman" w:hAnsi="Times New Roman" w:cs="Times New Roman"/>
          <w:color w:val="000000" w:themeColor="text1"/>
          <w:spacing w:val="-1"/>
        </w:rPr>
      </w:pPr>
    </w:p>
    <w:p w14:paraId="74E0AEC5"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u w:val="single"/>
        </w:rPr>
      </w:pPr>
      <w:r w:rsidRPr="00725B96">
        <w:rPr>
          <w:rFonts w:ascii="Times New Roman" w:eastAsia="Times New Roman" w:hAnsi="Times New Roman" w:cs="Times New Roman"/>
          <w:b w:val="0"/>
          <w:bCs w:val="0"/>
          <w:spacing w:val="-1"/>
          <w:u w:val="single"/>
        </w:rPr>
        <w:t xml:space="preserve">Critical Thinking Skills </w:t>
      </w:r>
    </w:p>
    <w:p w14:paraId="6A9DA91C"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3D6D8697" w14:textId="77777777" w:rsidR="00312EA6" w:rsidRDefault="00312EA6" w:rsidP="00312EA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CT.1   </w:t>
      </w:r>
      <w:r w:rsidRPr="00725B96">
        <w:rPr>
          <w:rFonts w:ascii="Times New Roman" w:eastAsia="Times New Roman" w:hAnsi="Times New Roman" w:cs="Times New Roman"/>
          <w:b w:val="0"/>
          <w:bCs w:val="0"/>
          <w:spacing w:val="-1"/>
        </w:rPr>
        <w:t xml:space="preserve">Students will demonstrate the ability to 1) analyze complex issues, 2) synthesize information,                 </w:t>
      </w:r>
    </w:p>
    <w:p w14:paraId="2DD12C84"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Pr="00725B96">
        <w:rPr>
          <w:rFonts w:ascii="Times New Roman" w:eastAsia="Times New Roman" w:hAnsi="Times New Roman" w:cs="Times New Roman"/>
          <w:b w:val="0"/>
          <w:bCs w:val="0"/>
          <w:spacing w:val="-1"/>
        </w:rPr>
        <w:t xml:space="preserve">and 3) evaluate the logic, validity, and relevance of data. </w:t>
      </w:r>
    </w:p>
    <w:p w14:paraId="4CA59FBD"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08EE030F"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u w:val="single"/>
        </w:rPr>
      </w:pPr>
      <w:r w:rsidRPr="00725B96">
        <w:rPr>
          <w:rFonts w:ascii="Times New Roman" w:eastAsia="Times New Roman" w:hAnsi="Times New Roman" w:cs="Times New Roman"/>
          <w:b w:val="0"/>
          <w:bCs w:val="0"/>
          <w:spacing w:val="-1"/>
          <w:u w:val="single"/>
        </w:rPr>
        <w:t xml:space="preserve">Communication Skills </w:t>
      </w:r>
    </w:p>
    <w:p w14:paraId="2DF8116B"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20C10DD7"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CS.1   Students will effectively develop, interpret and express ideas through written communication. </w:t>
      </w:r>
    </w:p>
    <w:p w14:paraId="293CAE06"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17ECE982"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u w:val="single"/>
        </w:rPr>
      </w:pPr>
      <w:r w:rsidRPr="00725B96">
        <w:rPr>
          <w:rFonts w:ascii="Times New Roman" w:eastAsia="Times New Roman" w:hAnsi="Times New Roman" w:cs="Times New Roman"/>
          <w:b w:val="0"/>
          <w:bCs w:val="0"/>
          <w:spacing w:val="-1"/>
          <w:u w:val="single"/>
        </w:rPr>
        <w:t xml:space="preserve">Empirical and Quantitative Skills </w:t>
      </w:r>
    </w:p>
    <w:p w14:paraId="76C6E515"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474F540F" w14:textId="77777777" w:rsidR="00312EA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EQS.1   Students will manipulate numerical data or observable facts by organizing and converting                </w:t>
      </w:r>
    </w:p>
    <w:p w14:paraId="49589FFC"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Pr="00725B96">
        <w:rPr>
          <w:rFonts w:ascii="Times New Roman" w:eastAsia="Times New Roman" w:hAnsi="Times New Roman" w:cs="Times New Roman"/>
          <w:b w:val="0"/>
          <w:bCs w:val="0"/>
          <w:spacing w:val="-1"/>
        </w:rPr>
        <w:t xml:space="preserve">relevant information into mathematical or empirical form </w:t>
      </w:r>
    </w:p>
    <w:p w14:paraId="67FE6CE6"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26A4920B" w14:textId="77777777" w:rsidR="00312EA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EQS.2   Students will analyze numerical data or observable facts by processing information with correct                </w:t>
      </w:r>
    </w:p>
    <w:p w14:paraId="12836559"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Pr="00725B96">
        <w:rPr>
          <w:rFonts w:ascii="Times New Roman" w:eastAsia="Times New Roman" w:hAnsi="Times New Roman" w:cs="Times New Roman"/>
          <w:b w:val="0"/>
          <w:bCs w:val="0"/>
          <w:spacing w:val="-1"/>
        </w:rPr>
        <w:t xml:space="preserve">calculations, explicit notations, and appropriate technology. </w:t>
      </w:r>
    </w:p>
    <w:p w14:paraId="55D3C765"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38955325" w14:textId="77777777" w:rsidR="00312EA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EQS.3   Students will draw informed conclusions from numerical data or observable facts that are                </w:t>
      </w:r>
    </w:p>
    <w:p w14:paraId="53A38A08" w14:textId="43E74BAF" w:rsidR="00312EA6" w:rsidRDefault="00312EA6" w:rsidP="00312EA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Pr="00725B96">
        <w:rPr>
          <w:rFonts w:ascii="Times New Roman" w:eastAsia="Times New Roman" w:hAnsi="Times New Roman" w:cs="Times New Roman"/>
          <w:b w:val="0"/>
          <w:bCs w:val="0"/>
          <w:spacing w:val="-1"/>
        </w:rPr>
        <w:t>accurate, complete, and relevant to the investigation.</w:t>
      </w:r>
    </w:p>
    <w:p w14:paraId="1B4F60CD" w14:textId="35B6CE9A" w:rsidR="00EE0796" w:rsidRDefault="00EE0796" w:rsidP="00312EA6">
      <w:pPr>
        <w:pStyle w:val="Heading1"/>
        <w:spacing w:line="281" w:lineRule="exact"/>
        <w:rPr>
          <w:rFonts w:ascii="Times New Roman" w:eastAsia="Times New Roman" w:hAnsi="Times New Roman" w:cs="Times New Roman"/>
          <w:b w:val="0"/>
          <w:bCs w:val="0"/>
          <w:spacing w:val="-1"/>
        </w:rPr>
      </w:pPr>
    </w:p>
    <w:p w14:paraId="038E1FC1" w14:textId="2AAD426A" w:rsidR="00925018" w:rsidRPr="00D113BC" w:rsidRDefault="00EA68FA" w:rsidP="00925018">
      <w:pPr>
        <w:rPr>
          <w:rFonts w:ascii="Times New Roman" w:hAnsi="Times New Roman" w:cs="Times New Roman"/>
          <w:noProof/>
          <w:u w:val="single"/>
        </w:rPr>
      </w:pPr>
      <w:r>
        <w:rPr>
          <w:rFonts w:ascii="Times New Roman" w:hAnsi="Times New Roman" w:cs="Times New Roman"/>
          <w:noProof/>
        </w:rPr>
        <w:t xml:space="preserve">  </w:t>
      </w:r>
      <w:r w:rsidR="00925018" w:rsidRPr="00D113BC">
        <w:rPr>
          <w:rFonts w:ascii="Times New Roman" w:hAnsi="Times New Roman" w:cs="Times New Roman"/>
          <w:noProof/>
          <w:u w:val="single"/>
        </w:rPr>
        <w:t>Teamwork</w:t>
      </w:r>
    </w:p>
    <w:p w14:paraId="7E64D4B9" w14:textId="77777777" w:rsidR="00925018" w:rsidRPr="00D113BC" w:rsidRDefault="00925018" w:rsidP="00925018">
      <w:pPr>
        <w:rPr>
          <w:rFonts w:ascii="Times New Roman" w:hAnsi="Times New Roman" w:cs="Times New Roman"/>
        </w:rPr>
      </w:pPr>
    </w:p>
    <w:p w14:paraId="7D41C473" w14:textId="70B86C44" w:rsidR="00925018" w:rsidRDefault="00EA68FA" w:rsidP="00925018">
      <w:pPr>
        <w:rPr>
          <w:rFonts w:ascii="Times New Roman" w:hAnsi="Times New Roman" w:cs="Times New Roman"/>
        </w:rPr>
      </w:pPr>
      <w:r>
        <w:rPr>
          <w:rFonts w:ascii="Times New Roman" w:hAnsi="Times New Roman" w:cs="Times New Roman"/>
        </w:rPr>
        <w:t xml:space="preserve">  </w:t>
      </w:r>
      <w:r w:rsidR="00925018" w:rsidRPr="00EA68FA">
        <w:rPr>
          <w:rFonts w:ascii="Times New Roman" w:hAnsi="Times New Roman" w:cs="Times New Roman"/>
        </w:rPr>
        <w:t>TW.2</w:t>
      </w:r>
      <w:r w:rsidR="00925018" w:rsidRPr="00D113BC">
        <w:rPr>
          <w:rFonts w:ascii="Times New Roman" w:hAnsi="Times New Roman" w:cs="Times New Roman"/>
          <w:b/>
        </w:rPr>
        <w:t xml:space="preserve">   </w:t>
      </w:r>
      <w:r w:rsidR="00925018" w:rsidRPr="00D113BC">
        <w:rPr>
          <w:rFonts w:ascii="Times New Roman" w:hAnsi="Times New Roman" w:cs="Times New Roman"/>
        </w:rPr>
        <w:t>Students will work with others to support and accomplish a shared goal.</w:t>
      </w:r>
    </w:p>
    <w:p w14:paraId="6E1E7273" w14:textId="77777777" w:rsidR="000F22D8" w:rsidRDefault="000F22D8" w:rsidP="00925018">
      <w:pPr>
        <w:rPr>
          <w:rFonts w:ascii="Times New Roman" w:hAnsi="Times New Roman" w:cs="Times New Roman"/>
        </w:rPr>
      </w:pPr>
    </w:p>
    <w:p w14:paraId="5347384E" w14:textId="77777777" w:rsidR="00E53C66" w:rsidRPr="004677A4" w:rsidRDefault="00E53C66" w:rsidP="00E53C66">
      <w:pPr>
        <w:pStyle w:val="BodyText"/>
        <w:spacing w:line="281" w:lineRule="exact"/>
        <w:rPr>
          <w:rFonts w:cs="Times New Roman"/>
          <w:b/>
          <w:spacing w:val="-1"/>
        </w:rPr>
      </w:pPr>
    </w:p>
    <w:p w14:paraId="4A19D8BA" w14:textId="77777777" w:rsidR="004677A4" w:rsidRDefault="00E53C66" w:rsidP="004677A4">
      <w:r w:rsidRPr="004677A4">
        <w:rPr>
          <w:rFonts w:ascii="Times New Roman" w:hAnsi="Times New Roman" w:cs="Times New Roman"/>
          <w:b/>
          <w:spacing w:val="-1"/>
          <w:sz w:val="24"/>
        </w:rPr>
        <w:t>Evaluation/Grading</w:t>
      </w:r>
      <w:r w:rsidRPr="004677A4">
        <w:rPr>
          <w:rFonts w:ascii="Times New Roman" w:hAnsi="Times New Roman" w:cs="Times New Roman"/>
          <w:b/>
          <w:spacing w:val="-10"/>
          <w:sz w:val="24"/>
        </w:rPr>
        <w:t xml:space="preserve"> </w:t>
      </w:r>
      <w:r w:rsidRPr="004677A4">
        <w:rPr>
          <w:rFonts w:ascii="Times New Roman" w:hAnsi="Times New Roman" w:cs="Times New Roman"/>
          <w:b/>
          <w:spacing w:val="-1"/>
          <w:sz w:val="24"/>
        </w:rPr>
        <w:t>Policy:</w:t>
      </w:r>
      <w:r w:rsidR="007C22BE" w:rsidRPr="004677A4">
        <w:rPr>
          <w:rFonts w:ascii="Times New Roman" w:hAnsi="Times New Roman" w:cs="Times New Roman"/>
          <w:spacing w:val="-1"/>
          <w:sz w:val="24"/>
        </w:rPr>
        <w:t xml:space="preserve"> </w:t>
      </w:r>
      <w:r w:rsidR="004677A4">
        <w:rPr>
          <w:rFonts w:ascii="Times New Roman" w:hAnsi="Times New Roman" w:cs="Times New Roman"/>
          <w:b/>
          <w:bCs/>
          <w:color w:val="FF0000"/>
          <w:spacing w:val="-1"/>
        </w:rPr>
        <w:br/>
      </w:r>
      <w:r w:rsidR="004677A4" w:rsidRPr="00DE2405">
        <w:rPr>
          <w:sz w:val="24"/>
        </w:rPr>
        <w:t>Quizzes will represent 20% of your grade and class participation will count another 20%.  There will be 3 tests and a Final Exam, as well as a group research paper (that will count as a test grade).  The average of all tests will represent 60% of your grade.  The letter grading system is:</w:t>
      </w:r>
      <w:r w:rsidR="004677A4">
        <w:br/>
      </w:r>
    </w:p>
    <w:p w14:paraId="5C9C46EA" w14:textId="77777777" w:rsidR="004677A4" w:rsidRPr="00DF2603" w:rsidRDefault="004677A4" w:rsidP="004677A4">
      <w:pPr>
        <w:rPr>
          <w:sz w:val="24"/>
        </w:rPr>
      </w:pPr>
      <w:r w:rsidRPr="00DF2603">
        <w:rPr>
          <w:sz w:val="24"/>
        </w:rPr>
        <w:tab/>
      </w:r>
      <w:r w:rsidRPr="00DF2603">
        <w:rPr>
          <w:b/>
          <w:sz w:val="24"/>
        </w:rPr>
        <w:t>A</w:t>
      </w:r>
      <w:r w:rsidRPr="00DF2603">
        <w:rPr>
          <w:sz w:val="24"/>
        </w:rPr>
        <w:tab/>
        <w:t xml:space="preserve">(90% - 100%) </w:t>
      </w:r>
      <w:r w:rsidRPr="00DF2603">
        <w:rPr>
          <w:sz w:val="24"/>
        </w:rPr>
        <w:br/>
      </w:r>
      <w:r w:rsidRPr="00DF2603">
        <w:rPr>
          <w:sz w:val="24"/>
        </w:rPr>
        <w:tab/>
      </w:r>
      <w:r w:rsidRPr="00DF2603">
        <w:rPr>
          <w:b/>
          <w:sz w:val="24"/>
        </w:rPr>
        <w:t>B</w:t>
      </w:r>
      <w:r w:rsidRPr="00DF2603">
        <w:rPr>
          <w:sz w:val="24"/>
        </w:rPr>
        <w:tab/>
        <w:t>(80% - 89%)</w:t>
      </w:r>
      <w:r w:rsidRPr="00DF2603">
        <w:rPr>
          <w:sz w:val="24"/>
        </w:rPr>
        <w:br/>
      </w:r>
      <w:r w:rsidRPr="00DF2603">
        <w:rPr>
          <w:sz w:val="24"/>
        </w:rPr>
        <w:tab/>
      </w:r>
      <w:r w:rsidRPr="00DF2603">
        <w:rPr>
          <w:b/>
          <w:sz w:val="24"/>
        </w:rPr>
        <w:t>C</w:t>
      </w:r>
      <w:r w:rsidRPr="00DF2603">
        <w:rPr>
          <w:sz w:val="24"/>
        </w:rPr>
        <w:tab/>
        <w:t>(70% - 79%)</w:t>
      </w:r>
      <w:r w:rsidRPr="00DF2603">
        <w:rPr>
          <w:sz w:val="24"/>
        </w:rPr>
        <w:br/>
      </w:r>
      <w:r w:rsidRPr="00DF2603">
        <w:rPr>
          <w:sz w:val="24"/>
        </w:rPr>
        <w:tab/>
      </w:r>
      <w:r w:rsidRPr="00DF2603">
        <w:rPr>
          <w:b/>
          <w:sz w:val="24"/>
        </w:rPr>
        <w:t>D</w:t>
      </w:r>
      <w:r w:rsidRPr="00DF2603">
        <w:rPr>
          <w:sz w:val="24"/>
        </w:rPr>
        <w:tab/>
        <w:t>(60% - 69%)</w:t>
      </w:r>
      <w:r w:rsidRPr="00DF2603">
        <w:rPr>
          <w:sz w:val="24"/>
        </w:rPr>
        <w:br/>
      </w:r>
      <w:r w:rsidRPr="00DF2603">
        <w:rPr>
          <w:sz w:val="24"/>
        </w:rPr>
        <w:tab/>
      </w:r>
      <w:r w:rsidRPr="00DF2603">
        <w:rPr>
          <w:b/>
          <w:sz w:val="24"/>
        </w:rPr>
        <w:t>F</w:t>
      </w:r>
      <w:r w:rsidRPr="00DF2603">
        <w:rPr>
          <w:sz w:val="24"/>
        </w:rPr>
        <w:tab/>
        <w:t>( &lt; 60% )</w:t>
      </w:r>
    </w:p>
    <w:p w14:paraId="725955B2" w14:textId="77777777" w:rsidR="004677A4" w:rsidRPr="00DF2603" w:rsidRDefault="004677A4" w:rsidP="004677A4">
      <w:pPr>
        <w:rPr>
          <w:sz w:val="24"/>
        </w:rPr>
      </w:pPr>
    </w:p>
    <w:p w14:paraId="3EB5E608" w14:textId="77777777" w:rsidR="00F81CF4" w:rsidRDefault="00F81CF4">
      <w:pPr>
        <w:rPr>
          <w:b/>
          <w:sz w:val="24"/>
        </w:rPr>
      </w:pPr>
      <w:r>
        <w:rPr>
          <w:b/>
          <w:sz w:val="24"/>
        </w:rPr>
        <w:br w:type="page"/>
      </w:r>
    </w:p>
    <w:p w14:paraId="683993EF" w14:textId="506E9E26" w:rsidR="004677A4" w:rsidRPr="00DF2603" w:rsidRDefault="004677A4" w:rsidP="004677A4">
      <w:pPr>
        <w:rPr>
          <w:b/>
          <w:sz w:val="24"/>
        </w:rPr>
      </w:pPr>
      <w:r w:rsidRPr="00DF2603">
        <w:rPr>
          <w:b/>
          <w:sz w:val="24"/>
        </w:rPr>
        <w:lastRenderedPageBreak/>
        <w:t>Tests / Exams:</w:t>
      </w:r>
    </w:p>
    <w:p w14:paraId="03ED24D9" w14:textId="77777777" w:rsidR="004677A4" w:rsidRPr="00DF2603" w:rsidRDefault="004677A4" w:rsidP="004677A4">
      <w:pPr>
        <w:rPr>
          <w:b/>
          <w:sz w:val="24"/>
        </w:rPr>
      </w:pPr>
    </w:p>
    <w:p w14:paraId="3BAB5753" w14:textId="5F95845C" w:rsidR="004677A4" w:rsidRPr="00DF2603" w:rsidRDefault="004677A4" w:rsidP="004677A4">
      <w:pPr>
        <w:rPr>
          <w:sz w:val="24"/>
        </w:rPr>
      </w:pPr>
      <w:r w:rsidRPr="00DF2603">
        <w:rPr>
          <w:sz w:val="24"/>
        </w:rPr>
        <w:t>TEST 1: Chapters 1-4</w:t>
      </w:r>
      <w:r w:rsidRPr="00DF2603">
        <w:rPr>
          <w:sz w:val="24"/>
        </w:rPr>
        <w:br/>
        <w:t>TEST 2: Chapters 5-8</w:t>
      </w:r>
      <w:r>
        <w:rPr>
          <w:sz w:val="24"/>
        </w:rPr>
        <w:br/>
        <w:t>TEST 3: Chapters 9-11</w:t>
      </w:r>
      <w:r>
        <w:rPr>
          <w:sz w:val="24"/>
        </w:rPr>
        <w:br/>
        <w:t>FINAL EXAM: Chapters 1-12</w:t>
      </w:r>
    </w:p>
    <w:p w14:paraId="5840B88F" w14:textId="77777777" w:rsidR="00E53C66" w:rsidRPr="002E21E3" w:rsidRDefault="00E53C66" w:rsidP="00E53C66">
      <w:pPr>
        <w:spacing w:before="11"/>
        <w:rPr>
          <w:rFonts w:ascii="Times New Roman" w:eastAsia="Cambria" w:hAnsi="Times New Roman" w:cs="Times New Roman"/>
          <w:color w:val="FF0000"/>
          <w:sz w:val="23"/>
          <w:szCs w:val="23"/>
        </w:rPr>
      </w:pPr>
    </w:p>
    <w:p w14:paraId="45F53285" w14:textId="4AA1DB78" w:rsidR="002939BA" w:rsidRPr="00F81CF4" w:rsidRDefault="002939BA" w:rsidP="00777592">
      <w:pPr>
        <w:pStyle w:val="Heading1"/>
        <w:rPr>
          <w:rFonts w:ascii="Times New Roman" w:hAnsi="Times New Roman" w:cs="Times New Roman"/>
          <w:b w:val="0"/>
          <w:bCs w:val="0"/>
        </w:rPr>
      </w:pPr>
      <w:r w:rsidRPr="002E21E3">
        <w:rPr>
          <w:rFonts w:ascii="Times New Roman" w:hAnsi="Times New Roman" w:cs="Times New Roman"/>
          <w:spacing w:val="-1"/>
        </w:rPr>
        <w:t>Required Instructional Materials</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4677A4">
        <w:rPr>
          <w:rFonts w:ascii="Times New Roman" w:hAnsi="Times New Roman" w:cs="Times New Roman"/>
          <w:b w:val="0"/>
          <w:bCs w:val="0"/>
          <w:color w:val="FF0000"/>
          <w:spacing w:val="-1"/>
        </w:rPr>
        <w:br/>
      </w:r>
      <w:r w:rsidR="004677A4" w:rsidRPr="00F81CF4">
        <w:rPr>
          <w:rFonts w:ascii="Times New Roman" w:hAnsi="Times New Roman" w:cs="Times New Roman"/>
          <w:b w:val="0"/>
          <w:bCs w:val="0"/>
          <w:spacing w:val="-1"/>
        </w:rPr>
        <w:t xml:space="preserve">Kay, Palen, and Blumenthal. </w:t>
      </w:r>
      <w:r w:rsidR="004677A4" w:rsidRPr="00F81CF4">
        <w:rPr>
          <w:rFonts w:ascii="Times New Roman" w:hAnsi="Times New Roman" w:cs="Times New Roman"/>
          <w:b w:val="0"/>
          <w:bCs w:val="0"/>
          <w:i/>
          <w:spacing w:val="-1"/>
        </w:rPr>
        <w:t>21</w:t>
      </w:r>
      <w:r w:rsidR="004677A4" w:rsidRPr="00F81CF4">
        <w:rPr>
          <w:rFonts w:ascii="Times New Roman" w:hAnsi="Times New Roman" w:cs="Times New Roman"/>
          <w:b w:val="0"/>
          <w:bCs w:val="0"/>
          <w:i/>
          <w:spacing w:val="-1"/>
          <w:vertAlign w:val="superscript"/>
        </w:rPr>
        <w:t>st</w:t>
      </w:r>
      <w:r w:rsidR="004677A4" w:rsidRPr="00F81CF4">
        <w:rPr>
          <w:rFonts w:ascii="Times New Roman" w:hAnsi="Times New Roman" w:cs="Times New Roman"/>
          <w:b w:val="0"/>
          <w:bCs w:val="0"/>
          <w:i/>
          <w:spacing w:val="-1"/>
        </w:rPr>
        <w:t xml:space="preserve"> Century Astronomy: The Solar System, </w:t>
      </w:r>
      <w:r w:rsidR="004677A4" w:rsidRPr="00F81CF4">
        <w:rPr>
          <w:rFonts w:ascii="Times New Roman" w:hAnsi="Times New Roman" w:cs="Times New Roman"/>
          <w:b w:val="0"/>
          <w:bCs w:val="0"/>
          <w:spacing w:val="-1"/>
        </w:rPr>
        <w:t>6</w:t>
      </w:r>
      <w:r w:rsidR="004677A4" w:rsidRPr="00F81CF4">
        <w:rPr>
          <w:rFonts w:ascii="Times New Roman" w:hAnsi="Times New Roman" w:cs="Times New Roman"/>
          <w:b w:val="0"/>
          <w:bCs w:val="0"/>
          <w:spacing w:val="-1"/>
          <w:vertAlign w:val="superscript"/>
        </w:rPr>
        <w:t>th</w:t>
      </w:r>
      <w:r w:rsidR="004677A4" w:rsidRPr="00F81CF4">
        <w:rPr>
          <w:rFonts w:ascii="Times New Roman" w:hAnsi="Times New Roman" w:cs="Times New Roman"/>
          <w:b w:val="0"/>
          <w:bCs w:val="0"/>
          <w:spacing w:val="-1"/>
        </w:rPr>
        <w:t xml:space="preserve"> Ed.  W.W. Norton &amp; Company, New York, 2019.</w:t>
      </w:r>
    </w:p>
    <w:p w14:paraId="6A9FF9B9" w14:textId="77777777" w:rsidR="001F7559" w:rsidRPr="00F81CF4" w:rsidRDefault="001F7559">
      <w:pPr>
        <w:spacing w:before="11"/>
        <w:rPr>
          <w:rFonts w:ascii="Times New Roman" w:eastAsia="Cambria" w:hAnsi="Times New Roman" w:cs="Times New Roman"/>
          <w:sz w:val="23"/>
          <w:szCs w:val="23"/>
        </w:rPr>
      </w:pPr>
    </w:p>
    <w:p w14:paraId="163C0D25" w14:textId="51220820" w:rsidR="001F7559" w:rsidRPr="00F81CF4" w:rsidRDefault="006456B9" w:rsidP="00D91054">
      <w:pPr>
        <w:pStyle w:val="Heading1"/>
        <w:ind w:right="290"/>
        <w:rPr>
          <w:rFonts w:ascii="Times New Roman" w:hAnsi="Times New Roman" w:cs="Times New Roman"/>
          <w:b w:val="0"/>
          <w:bCs w:val="0"/>
        </w:rPr>
      </w:pPr>
      <w:r w:rsidRPr="00F81CF4">
        <w:rPr>
          <w:rFonts w:ascii="Times New Roman" w:hAnsi="Times New Roman" w:cs="Times New Roman"/>
          <w:spacing w:val="-1"/>
        </w:rPr>
        <w:t>Publisher:</w:t>
      </w:r>
      <w:r w:rsidR="00D91054" w:rsidRPr="00F81CF4">
        <w:rPr>
          <w:rFonts w:ascii="Times New Roman" w:hAnsi="Times New Roman" w:cs="Times New Roman"/>
          <w:spacing w:val="-1"/>
        </w:rPr>
        <w:tab/>
      </w:r>
      <w:r w:rsidR="004677A4" w:rsidRPr="00F81CF4">
        <w:rPr>
          <w:rFonts w:ascii="Times New Roman" w:hAnsi="Times New Roman" w:cs="Times New Roman"/>
          <w:spacing w:val="-1"/>
        </w:rPr>
        <w:t>W.W. Norton &amp; Company</w:t>
      </w:r>
      <w:r w:rsidR="00D91054" w:rsidRPr="00F81CF4">
        <w:rPr>
          <w:rFonts w:ascii="Times New Roman" w:hAnsi="Times New Roman" w:cs="Times New Roman"/>
          <w:spacing w:val="-1"/>
        </w:rPr>
        <w:tab/>
      </w:r>
      <w:r w:rsidR="00D91054" w:rsidRPr="00F81CF4">
        <w:rPr>
          <w:rFonts w:ascii="Times New Roman" w:hAnsi="Times New Roman" w:cs="Times New Roman"/>
          <w:spacing w:val="-1"/>
        </w:rPr>
        <w:tab/>
      </w:r>
      <w:r w:rsidRPr="00F81CF4">
        <w:rPr>
          <w:rFonts w:ascii="Times New Roman" w:hAnsi="Times New Roman" w:cs="Times New Roman"/>
          <w:spacing w:val="-1"/>
        </w:rPr>
        <w:t>ISBN</w:t>
      </w:r>
      <w:r w:rsidRPr="00F81CF4">
        <w:rPr>
          <w:rFonts w:ascii="Times New Roman" w:hAnsi="Times New Roman" w:cs="Times New Roman"/>
          <w:spacing w:val="-3"/>
        </w:rPr>
        <w:t xml:space="preserve"> </w:t>
      </w:r>
      <w:r w:rsidRPr="00F81CF4">
        <w:rPr>
          <w:rFonts w:ascii="Times New Roman" w:hAnsi="Times New Roman" w:cs="Times New Roman"/>
          <w:spacing w:val="-1"/>
        </w:rPr>
        <w:t>Number:</w:t>
      </w:r>
      <w:r w:rsidR="004677A4" w:rsidRPr="00F81CF4">
        <w:rPr>
          <w:rFonts w:ascii="Times New Roman" w:hAnsi="Times New Roman" w:cs="Times New Roman"/>
          <w:spacing w:val="-1"/>
        </w:rPr>
        <w:t xml:space="preserve">  978-0-393-67552-8</w:t>
      </w:r>
    </w:p>
    <w:p w14:paraId="18D0FD3D" w14:textId="1EE8873A" w:rsidR="001F7559" w:rsidRPr="00F81CF4" w:rsidRDefault="00C03B1F">
      <w:pPr>
        <w:spacing w:before="1"/>
        <w:rPr>
          <w:rFonts w:ascii="Times New Roman" w:eastAsia="Cambria" w:hAnsi="Times New Roman" w:cs="Times New Roman"/>
          <w:b/>
          <w:bCs/>
          <w:sz w:val="24"/>
          <w:szCs w:val="24"/>
        </w:rPr>
      </w:pPr>
      <w:r w:rsidRPr="00F81CF4">
        <w:rPr>
          <w:rFonts w:ascii="Times New Roman" w:eastAsia="Cambria" w:hAnsi="Times New Roman" w:cs="Times New Roman"/>
          <w:b/>
          <w:bCs/>
          <w:sz w:val="24"/>
          <w:szCs w:val="24"/>
        </w:rPr>
        <w:t xml:space="preserve"> </w:t>
      </w:r>
    </w:p>
    <w:p w14:paraId="248FDADD" w14:textId="15B0DD1A" w:rsidR="002939BA" w:rsidRPr="00F81CF4" w:rsidRDefault="002939BA" w:rsidP="00777592">
      <w:pPr>
        <w:pStyle w:val="Heading1"/>
        <w:rPr>
          <w:rFonts w:ascii="Times New Roman" w:hAnsi="Times New Roman" w:cs="Times New Roman"/>
          <w:b w:val="0"/>
          <w:bCs w:val="0"/>
          <w:spacing w:val="-1"/>
        </w:rPr>
      </w:pPr>
      <w:r w:rsidRPr="00F81CF4">
        <w:rPr>
          <w:rFonts w:ascii="Times New Roman" w:hAnsi="Times New Roman" w:cs="Times New Roman"/>
          <w:spacing w:val="-1"/>
        </w:rPr>
        <w:t>Optional Instructional Materials:</w:t>
      </w:r>
      <w:r w:rsidR="00777592" w:rsidRPr="00F81CF4">
        <w:rPr>
          <w:rFonts w:ascii="Times New Roman" w:hAnsi="Times New Roman" w:cs="Times New Roman"/>
          <w:spacing w:val="-1"/>
        </w:rPr>
        <w:t xml:space="preserve"> </w:t>
      </w:r>
      <w:r w:rsidR="004677A4" w:rsidRPr="00F81CF4">
        <w:rPr>
          <w:rFonts w:ascii="Times New Roman" w:hAnsi="Times New Roman" w:cs="Times New Roman"/>
          <w:b w:val="0"/>
          <w:bCs w:val="0"/>
          <w:spacing w:val="-1"/>
        </w:rPr>
        <w:t>None</w:t>
      </w:r>
    </w:p>
    <w:p w14:paraId="3DCC11A0" w14:textId="77777777" w:rsidR="00777592" w:rsidRPr="00F81CF4" w:rsidRDefault="00777592" w:rsidP="00777592">
      <w:pPr>
        <w:pStyle w:val="Heading1"/>
        <w:rPr>
          <w:rFonts w:ascii="Times New Roman" w:hAnsi="Times New Roman" w:cs="Times New Roman"/>
          <w:b w:val="0"/>
          <w:bCs w:val="0"/>
        </w:rPr>
      </w:pPr>
    </w:p>
    <w:p w14:paraId="58CCE996" w14:textId="34156173" w:rsidR="00777592" w:rsidRPr="00F81CF4" w:rsidRDefault="00777592" w:rsidP="00777592">
      <w:pPr>
        <w:pStyle w:val="Heading1"/>
        <w:rPr>
          <w:rFonts w:ascii="Times New Roman" w:hAnsi="Times New Roman" w:cs="Times New Roman"/>
          <w:b w:val="0"/>
          <w:bCs w:val="0"/>
          <w:spacing w:val="-1"/>
        </w:rPr>
      </w:pPr>
      <w:r w:rsidRPr="00F81CF4">
        <w:rPr>
          <w:rFonts w:ascii="Times New Roman" w:hAnsi="Times New Roman" w:cs="Times New Roman"/>
        </w:rPr>
        <w:t>Minimum Technology Requirements:</w:t>
      </w:r>
      <w:r w:rsidR="004677A4" w:rsidRPr="00F81CF4">
        <w:rPr>
          <w:rFonts w:ascii="Times New Roman" w:hAnsi="Times New Roman" w:cs="Times New Roman"/>
        </w:rPr>
        <w:t xml:space="preserve"> </w:t>
      </w:r>
      <w:r w:rsidR="004677A4" w:rsidRPr="00F81CF4">
        <w:rPr>
          <w:rFonts w:ascii="Times New Roman" w:hAnsi="Times New Roman" w:cs="Times New Roman"/>
          <w:b w:val="0"/>
        </w:rPr>
        <w:t>Computer Access/Internet Access</w:t>
      </w:r>
      <w:r w:rsidR="00A03A69" w:rsidRPr="00F81CF4">
        <w:rPr>
          <w:rFonts w:ascii="Times New Roman" w:hAnsi="Times New Roman" w:cs="Times New Roman"/>
          <w:b w:val="0"/>
        </w:rPr>
        <w:t>, Scientific calculator</w:t>
      </w:r>
    </w:p>
    <w:p w14:paraId="4829FDC0" w14:textId="77777777" w:rsidR="001F7559" w:rsidRPr="00F81CF4" w:rsidRDefault="001F7559">
      <w:pPr>
        <w:spacing w:before="1"/>
        <w:rPr>
          <w:rFonts w:ascii="Times New Roman" w:eastAsia="Cambria" w:hAnsi="Times New Roman" w:cs="Times New Roman"/>
          <w:sz w:val="24"/>
          <w:szCs w:val="24"/>
        </w:rPr>
      </w:pPr>
    </w:p>
    <w:p w14:paraId="0DF89BED" w14:textId="08DD2EAA" w:rsidR="00777592" w:rsidRPr="00F81CF4" w:rsidRDefault="002939BA" w:rsidP="00777592">
      <w:pPr>
        <w:pStyle w:val="BodyText"/>
        <w:ind w:right="344"/>
        <w:rPr>
          <w:rFonts w:cs="Times New Roman"/>
          <w:spacing w:val="-1"/>
        </w:rPr>
      </w:pPr>
      <w:r w:rsidRPr="00F81CF4">
        <w:rPr>
          <w:rFonts w:cs="Times New Roman"/>
          <w:b/>
          <w:bCs/>
          <w:spacing w:val="-1"/>
        </w:rPr>
        <w:t>Required Computer Literacy Skills</w:t>
      </w:r>
      <w:r w:rsidRPr="00F81CF4">
        <w:rPr>
          <w:rFonts w:cs="Times New Roman"/>
          <w:spacing w:val="-1"/>
        </w:rPr>
        <w:t>:</w:t>
      </w:r>
      <w:r w:rsidR="00777592" w:rsidRPr="00F81CF4">
        <w:rPr>
          <w:rFonts w:cs="Times New Roman"/>
          <w:spacing w:val="-1"/>
        </w:rPr>
        <w:t xml:space="preserve"> </w:t>
      </w:r>
      <w:r w:rsidR="004677A4" w:rsidRPr="00F81CF4">
        <w:rPr>
          <w:rFonts w:cs="Times New Roman"/>
          <w:spacing w:val="-1"/>
        </w:rPr>
        <w:t>You will need access to a word processor for the research assignment and to access Blackboard for additional work.</w:t>
      </w:r>
    </w:p>
    <w:p w14:paraId="1582792A" w14:textId="77777777" w:rsidR="002939BA" w:rsidRPr="002E21E3" w:rsidRDefault="002939BA" w:rsidP="00777592">
      <w:pPr>
        <w:pStyle w:val="Heading1"/>
        <w:spacing w:line="281" w:lineRule="exact"/>
        <w:ind w:left="0"/>
        <w:rPr>
          <w:rFonts w:ascii="Times New Roman" w:hAnsi="Times New Roman" w:cs="Times New Roman"/>
          <w:spacing w:val="-1"/>
        </w:rPr>
      </w:pPr>
    </w:p>
    <w:p w14:paraId="496EFE39" w14:textId="47E0476C" w:rsidR="001F7559" w:rsidRDefault="002939BA" w:rsidP="00777592">
      <w:pPr>
        <w:pStyle w:val="Heading1"/>
        <w:spacing w:line="281" w:lineRule="exact"/>
        <w:rPr>
          <w:rFonts w:ascii="Times New Roman" w:hAnsi="Times New Roman" w:cs="Times New Roman"/>
          <w:b w:val="0"/>
          <w:spacing w:val="-1"/>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4677A4">
        <w:rPr>
          <w:rFonts w:ascii="Times New Roman" w:hAnsi="Times New Roman" w:cs="Times New Roman"/>
          <w:spacing w:val="-1"/>
        </w:rPr>
        <w:br/>
      </w:r>
      <w:r w:rsidR="004677A4">
        <w:rPr>
          <w:rFonts w:ascii="Times New Roman" w:hAnsi="Times New Roman" w:cs="Times New Roman"/>
          <w:b w:val="0"/>
          <w:spacing w:val="-1"/>
        </w:rPr>
        <w:t>Students will be responsible for completing the reading assignments listed in the syllabus schedule in order to participate in discussions and activities in the face-to-face portion of class.  In class we will focus on topics that will be tested.  Activities work to aid in comprehension and to strengthen scientific thought-processes.</w:t>
      </w:r>
    </w:p>
    <w:p w14:paraId="6536BC20" w14:textId="4F939FB4" w:rsidR="000F7630" w:rsidRPr="00777592" w:rsidRDefault="000F7630" w:rsidP="000F7630">
      <w:pPr>
        <w:pStyle w:val="Heading1"/>
        <w:spacing w:line="281" w:lineRule="exact"/>
        <w:rPr>
          <w:rFonts w:ascii="Times New Roman" w:hAnsi="Times New Roman" w:cs="Times New Roman"/>
          <w:b w:val="0"/>
          <w:bCs w:val="0"/>
        </w:rPr>
      </w:pPr>
      <w:r>
        <w:rPr>
          <w:rFonts w:ascii="Times New Roman" w:hAnsi="Times New Roman" w:cs="Times New Roman"/>
          <w:b w:val="0"/>
          <w:bCs w:val="0"/>
        </w:rPr>
        <w:br/>
        <w:t>Given the semi-online nature of this course, those watching remotely will be supplied with materials to participate in the face-to-face discussions and activities.  There will be the occasional activity that is not immediately available to do remotely, in which case I will transfer the Zoom to my phone</w:t>
      </w:r>
      <w:r w:rsidR="00D10131">
        <w:rPr>
          <w:rFonts w:ascii="Times New Roman" w:hAnsi="Times New Roman" w:cs="Times New Roman"/>
          <w:b w:val="0"/>
          <w:bCs w:val="0"/>
        </w:rPr>
        <w:t xml:space="preserve"> so that everyone can participate.  If you are accessing the lecture remotely, your ‘group’ work will be using Zoom breakout rooms to facilitate small group discussion.</w:t>
      </w:r>
    </w:p>
    <w:p w14:paraId="421BB2DD" w14:textId="77777777" w:rsidR="0079655E" w:rsidRPr="002E21E3" w:rsidRDefault="0079655E" w:rsidP="00777592">
      <w:pPr>
        <w:pStyle w:val="BodyText"/>
        <w:ind w:left="0"/>
        <w:rPr>
          <w:rFonts w:eastAsia="Cambria" w:cs="Times New Roman"/>
          <w:sz w:val="23"/>
          <w:szCs w:val="23"/>
        </w:rPr>
      </w:pPr>
    </w:p>
    <w:p w14:paraId="3BA9A02D" w14:textId="01C3FD2D" w:rsidR="00C6042A" w:rsidRDefault="0079655E" w:rsidP="00940594">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r w:rsidR="004677A4">
        <w:rPr>
          <w:rFonts w:ascii="Times New Roman" w:hAnsi="Times New Roman" w:cs="Times New Roman"/>
          <w:b w:val="0"/>
          <w:spacing w:val="-1"/>
        </w:rPr>
        <w:t>Email will be responded to within 24 hours IF SENT SUNDAY-THURSDAY.  Due to the lack of internet availability at my home, I cannot guarantee responses over the weekend, though I will do my best.  You can also call my office during office hours if you need to speak with me but can’t make it to campus.  However, I prefer face-to-face discussions, especially if you have a question about a homework problem.  Any information that I send out will be done in class, via Blackboard, or via NTCC email.  I will NOT email sensitive</w:t>
      </w:r>
      <w:r w:rsidR="0049059A">
        <w:rPr>
          <w:rFonts w:ascii="Times New Roman" w:hAnsi="Times New Roman" w:cs="Times New Roman"/>
          <w:b w:val="0"/>
          <w:spacing w:val="-1"/>
        </w:rPr>
        <w:t xml:space="preserve"> information to a non-NTCC address.</w:t>
      </w:r>
    </w:p>
    <w:p w14:paraId="7572BAA8" w14:textId="77777777" w:rsidR="00A90920" w:rsidRPr="00A90920" w:rsidRDefault="00A90920" w:rsidP="00A90920">
      <w:pPr>
        <w:pStyle w:val="Heading1"/>
        <w:spacing w:line="281" w:lineRule="exact"/>
        <w:rPr>
          <w:rFonts w:ascii="Times New Roman" w:hAnsi="Times New Roman" w:cs="Times New Roman"/>
          <w:b w:val="0"/>
          <w:bCs w:val="0"/>
        </w:rPr>
      </w:pPr>
    </w:p>
    <w:p w14:paraId="4E41BFEA" w14:textId="77777777" w:rsidR="00354E26" w:rsidRDefault="00354E26" w:rsidP="00A90920">
      <w:pPr>
        <w:pStyle w:val="Heading1"/>
        <w:rPr>
          <w:rFonts w:ascii="Times New Roman" w:hAnsi="Times New Roman" w:cs="Times New Roman"/>
          <w:spacing w:val="-1"/>
        </w:rPr>
      </w:pPr>
    </w:p>
    <w:p w14:paraId="7E8C9888" w14:textId="77777777" w:rsidR="00940594" w:rsidRPr="00A90920" w:rsidRDefault="0079655E" w:rsidP="00940594">
      <w:pPr>
        <w:pStyle w:val="Heading1"/>
        <w:rPr>
          <w:rFonts w:ascii="Times New Roman" w:hAnsi="Times New Roman" w:cs="Times New Roman"/>
          <w:b w:val="0"/>
          <w:bCs w:val="0"/>
          <w:color w:val="FF0000"/>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w:t>
      </w:r>
      <w:r w:rsidR="00940594">
        <w:rPr>
          <w:rFonts w:ascii="Times New Roman" w:hAnsi="Times New Roman" w:cs="Times New Roman"/>
          <w:b w:val="0"/>
          <w:spacing w:val="-1"/>
        </w:rPr>
        <w:t>Late work will not be accepted without prior approval by the instructor.  Students and instructor are expected to treat each other with respect in and out of the classroom.  Prompt attendance is expected for all class meetings.  Missing lecture means missing discussion and important notes.  During lecture, students are expected to be attentive to the topic discussed.  Students found being consistently inattentive will be asked to leave.</w:t>
      </w:r>
    </w:p>
    <w:p w14:paraId="51C64107" w14:textId="0DB547B5" w:rsidR="006B6C48" w:rsidRDefault="006B6C48" w:rsidP="00940594">
      <w:pPr>
        <w:pStyle w:val="Heading1"/>
        <w:rPr>
          <w:rFonts w:ascii="Times New Roman" w:hAnsi="Times New Roman" w:cs="Times New Roman"/>
          <w:spacing w:val="-1"/>
        </w:rPr>
      </w:pPr>
    </w:p>
    <w:p w14:paraId="2AEECD5A" w14:textId="77777777" w:rsidR="00312EA6" w:rsidRPr="002E21E3" w:rsidRDefault="00312EA6">
      <w:pPr>
        <w:pStyle w:val="Heading1"/>
        <w:spacing w:line="274" w:lineRule="exact"/>
        <w:rPr>
          <w:rFonts w:ascii="Times New Roman" w:hAnsi="Times New Roman" w:cs="Times New Roman"/>
          <w:spacing w:val="-1"/>
        </w:rPr>
      </w:pPr>
    </w:p>
    <w:p w14:paraId="02D59337" w14:textId="77777777" w:rsidR="00F81CF4" w:rsidRDefault="00F81CF4">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14:paraId="67898A52" w14:textId="1C4E4C66" w:rsidR="00354E26" w:rsidRDefault="00354E26" w:rsidP="00354E26">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lastRenderedPageBreak/>
        <w:t>Alternate Operations During Campus Closure and/or Alternate Course Delivery Requirements</w:t>
      </w:r>
    </w:p>
    <w:p w14:paraId="33057386" w14:textId="77777777" w:rsidR="00354E26" w:rsidRDefault="00354E26" w:rsidP="00354E26">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303CDCF4" w14:textId="77777777" w:rsid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9"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43F25622" w14:textId="77777777" w:rsidR="00354E26" w:rsidRDefault="00354E26" w:rsidP="00354E26">
      <w:pPr>
        <w:widowControl/>
        <w:ind w:left="90"/>
        <w:rPr>
          <w:rFonts w:ascii="Times New Roman" w:eastAsia="Times New Roman" w:hAnsi="Times New Roman" w:cs="Times New Roman"/>
          <w:color w:val="000000"/>
          <w:sz w:val="24"/>
          <w:szCs w:val="24"/>
        </w:rPr>
      </w:pPr>
    </w:p>
    <w:p w14:paraId="3382748D" w14:textId="09901F39" w:rsidR="00354E26" w:rsidRP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6102A595" w14:textId="77777777" w:rsidR="00354E26" w:rsidRDefault="00354E26" w:rsidP="00354E26">
      <w:pPr>
        <w:pStyle w:val="Heading1"/>
        <w:spacing w:line="274" w:lineRule="exact"/>
        <w:ind w:left="0"/>
        <w:rPr>
          <w:rFonts w:ascii="Times New Roman" w:hAnsi="Times New Roman" w:cs="Times New Roman"/>
          <w:spacing w:val="-1"/>
        </w:rPr>
      </w:pPr>
    </w:p>
    <w:p w14:paraId="3DB98B1A" w14:textId="00914B4E"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10">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p w14:paraId="22EB4AD4" w14:textId="77777777" w:rsidR="00F81CF4" w:rsidRDefault="00F81CF4">
      <w:pPr>
        <w:rPr>
          <w:rFonts w:ascii="Times New Roman" w:eastAsia="Times New Roman" w:hAnsi="Times New Roman" w:cs="Times New Roman"/>
          <w:b/>
          <w:spacing w:val="-1"/>
          <w:sz w:val="24"/>
          <w:szCs w:val="24"/>
        </w:rPr>
      </w:pPr>
      <w:r>
        <w:rPr>
          <w:rFonts w:cs="Times New Roman"/>
          <w:b/>
          <w:spacing w:val="-1"/>
        </w:rPr>
        <w:br w:type="page"/>
      </w:r>
    </w:p>
    <w:p w14:paraId="1185F4B7" w14:textId="71714EDC" w:rsidR="00FB4306" w:rsidRDefault="007B4BA7" w:rsidP="00FB4306">
      <w:pPr>
        <w:pStyle w:val="BodyText"/>
        <w:ind w:right="147"/>
        <w:rPr>
          <w:rFonts w:cs="Times New Roman"/>
          <w:color w:val="FF0000"/>
          <w:spacing w:val="-1"/>
        </w:rPr>
      </w:pPr>
      <w:r>
        <w:rPr>
          <w:rFonts w:cs="Times New Roman"/>
          <w:b/>
          <w:spacing w:val="-1"/>
        </w:rPr>
        <w:lastRenderedPageBreak/>
        <w:t xml:space="preserve">Tentative </w:t>
      </w:r>
      <w:r w:rsidR="00EA7A41" w:rsidRPr="002E21E3">
        <w:rPr>
          <w:rFonts w:cs="Times New Roman"/>
          <w:b/>
          <w:spacing w:val="-1"/>
        </w:rPr>
        <w:t xml:space="preserve">Course </w:t>
      </w:r>
      <w:r>
        <w:rPr>
          <w:rFonts w:cs="Times New Roman"/>
          <w:b/>
          <w:spacing w:val="-1"/>
        </w:rPr>
        <w:t>Timeline</w:t>
      </w:r>
      <w:r w:rsidR="00C424C4">
        <w:rPr>
          <w:rFonts w:cs="Times New Roman"/>
          <w:b/>
          <w:spacing w:val="-1"/>
        </w:rPr>
        <w:t xml:space="preserve"> (*note* instructor reserves the right to make adjustments to this timeline at any point in the term)</w:t>
      </w:r>
      <w:r w:rsidR="00EA7A41" w:rsidRPr="002E21E3">
        <w:rPr>
          <w:rFonts w:cs="Times New Roman"/>
          <w:b/>
          <w:spacing w:val="-1"/>
        </w:rPr>
        <w:t>:</w:t>
      </w:r>
      <w:r w:rsidR="00A90920">
        <w:rPr>
          <w:rFonts w:cs="Times New Roman"/>
          <w:b/>
          <w:spacing w:val="-1"/>
        </w:rPr>
        <w:t xml:space="preserve"> </w:t>
      </w:r>
    </w:p>
    <w:p w14:paraId="567AFD8C" w14:textId="02DFB47B" w:rsidR="00940594" w:rsidRDefault="00940594" w:rsidP="00A90920">
      <w:pPr>
        <w:pStyle w:val="BodyText"/>
        <w:ind w:right="147"/>
        <w:rPr>
          <w:rFonts w:cs="Times New Roman"/>
          <w:b/>
          <w:spacing w:val="-1"/>
        </w:rPr>
      </w:pPr>
    </w:p>
    <w:tbl>
      <w:tblPr>
        <w:tblStyle w:val="TableGrid"/>
        <w:tblW w:w="0" w:type="auto"/>
        <w:tblInd w:w="100" w:type="dxa"/>
        <w:tblLook w:val="04A0" w:firstRow="1" w:lastRow="0" w:firstColumn="1" w:lastColumn="0" w:noHBand="0" w:noVBand="1"/>
      </w:tblPr>
      <w:tblGrid>
        <w:gridCol w:w="1245"/>
        <w:gridCol w:w="2250"/>
        <w:gridCol w:w="3960"/>
        <w:gridCol w:w="2717"/>
      </w:tblGrid>
      <w:tr w:rsidR="007B4C45" w14:paraId="6B90AEB2" w14:textId="77777777" w:rsidTr="00055896">
        <w:tc>
          <w:tcPr>
            <w:tcW w:w="1245" w:type="dxa"/>
            <w:vAlign w:val="center"/>
          </w:tcPr>
          <w:p w14:paraId="6D081AE0" w14:textId="09218242" w:rsidR="007B4C45" w:rsidRDefault="00055896" w:rsidP="00055896">
            <w:pPr>
              <w:pStyle w:val="BodyText"/>
              <w:ind w:left="0" w:right="147"/>
              <w:jc w:val="center"/>
              <w:rPr>
                <w:rFonts w:cs="Times New Roman"/>
                <w:b/>
                <w:spacing w:val="-1"/>
              </w:rPr>
            </w:pPr>
            <w:r>
              <w:rPr>
                <w:rFonts w:cs="Times New Roman"/>
                <w:b/>
                <w:spacing w:val="-1"/>
              </w:rPr>
              <w:t>Timing</w:t>
            </w:r>
          </w:p>
        </w:tc>
        <w:tc>
          <w:tcPr>
            <w:tcW w:w="2250" w:type="dxa"/>
            <w:vAlign w:val="center"/>
          </w:tcPr>
          <w:p w14:paraId="6AFC02E7" w14:textId="6C028229" w:rsidR="007B4C45" w:rsidRPr="00721906" w:rsidRDefault="007B4C45" w:rsidP="00055896">
            <w:pPr>
              <w:pStyle w:val="BodyText"/>
              <w:ind w:left="0" w:right="147"/>
              <w:jc w:val="center"/>
              <w:rPr>
                <w:sz w:val="28"/>
              </w:rPr>
            </w:pPr>
            <w:r>
              <w:rPr>
                <w:sz w:val="28"/>
              </w:rPr>
              <w:t>Topic</w:t>
            </w:r>
          </w:p>
        </w:tc>
        <w:tc>
          <w:tcPr>
            <w:tcW w:w="3960" w:type="dxa"/>
            <w:vAlign w:val="center"/>
          </w:tcPr>
          <w:p w14:paraId="61084323" w14:textId="23AF6DF9" w:rsidR="007B4C45" w:rsidRPr="00721906" w:rsidRDefault="000F7630" w:rsidP="00055896">
            <w:pPr>
              <w:pStyle w:val="BodyText"/>
              <w:ind w:left="0" w:right="147"/>
              <w:jc w:val="center"/>
              <w:rPr>
                <w:sz w:val="28"/>
              </w:rPr>
            </w:pPr>
            <w:r>
              <w:rPr>
                <w:sz w:val="28"/>
              </w:rPr>
              <w:t>Individual Learning</w:t>
            </w:r>
          </w:p>
        </w:tc>
        <w:tc>
          <w:tcPr>
            <w:tcW w:w="2717" w:type="dxa"/>
            <w:vAlign w:val="center"/>
          </w:tcPr>
          <w:p w14:paraId="15049339" w14:textId="76056428" w:rsidR="007B4C45" w:rsidRPr="00721906" w:rsidRDefault="000F7630" w:rsidP="00055896">
            <w:pPr>
              <w:pStyle w:val="BodyText"/>
              <w:ind w:left="0" w:right="147"/>
              <w:jc w:val="center"/>
              <w:rPr>
                <w:sz w:val="28"/>
              </w:rPr>
            </w:pPr>
            <w:r>
              <w:rPr>
                <w:sz w:val="28"/>
              </w:rPr>
              <w:t>Group Learning (F2F Class)</w:t>
            </w:r>
          </w:p>
        </w:tc>
      </w:tr>
      <w:tr w:rsidR="00940594" w14:paraId="2030A76D" w14:textId="29FC8528" w:rsidTr="00055896">
        <w:tc>
          <w:tcPr>
            <w:tcW w:w="1245" w:type="dxa"/>
          </w:tcPr>
          <w:p w14:paraId="278E8D23" w14:textId="77777777" w:rsidR="00940594" w:rsidRDefault="00940594" w:rsidP="00966AB4">
            <w:pPr>
              <w:pStyle w:val="BodyText"/>
              <w:ind w:left="0" w:right="147"/>
              <w:rPr>
                <w:rFonts w:cs="Times New Roman"/>
                <w:b/>
                <w:spacing w:val="-1"/>
              </w:rPr>
            </w:pPr>
            <w:r>
              <w:rPr>
                <w:rFonts w:cs="Times New Roman"/>
                <w:b/>
                <w:spacing w:val="-1"/>
              </w:rPr>
              <w:t>Week 1</w:t>
            </w:r>
          </w:p>
        </w:tc>
        <w:tc>
          <w:tcPr>
            <w:tcW w:w="2250" w:type="dxa"/>
          </w:tcPr>
          <w:p w14:paraId="22C950E2" w14:textId="2DDD3C7B" w:rsidR="00940594" w:rsidRDefault="000F7630" w:rsidP="00966AB4">
            <w:pPr>
              <w:pStyle w:val="BodyText"/>
              <w:ind w:left="0" w:right="147"/>
              <w:rPr>
                <w:rFonts w:cs="Times New Roman"/>
                <w:b/>
                <w:spacing w:val="-1"/>
              </w:rPr>
            </w:pPr>
            <w:r>
              <w:rPr>
                <w:sz w:val="28"/>
              </w:rPr>
              <w:t>Introduction Notes: Introduction to Astronomy</w:t>
            </w:r>
          </w:p>
        </w:tc>
        <w:tc>
          <w:tcPr>
            <w:tcW w:w="3960" w:type="dxa"/>
          </w:tcPr>
          <w:p w14:paraId="115CE505" w14:textId="4CE14CBE" w:rsidR="00940594" w:rsidRPr="00721906" w:rsidRDefault="00055896" w:rsidP="00966AB4">
            <w:pPr>
              <w:pStyle w:val="BodyText"/>
              <w:ind w:left="0" w:right="147"/>
              <w:rPr>
                <w:sz w:val="28"/>
              </w:rPr>
            </w:pPr>
            <w:r>
              <w:rPr>
                <w:sz w:val="28"/>
              </w:rPr>
              <w:t xml:space="preserve">Chapter 1 (entire chapter), Key Words: </w:t>
            </w:r>
            <w:r>
              <w:rPr>
                <w:b/>
                <w:sz w:val="28"/>
              </w:rPr>
              <w:t>light-year, hypothesis, theory, falsified, cosmological principle, Occam’s razor</w:t>
            </w:r>
          </w:p>
        </w:tc>
        <w:tc>
          <w:tcPr>
            <w:tcW w:w="2717" w:type="dxa"/>
          </w:tcPr>
          <w:p w14:paraId="578D2A1E" w14:textId="532A3798" w:rsidR="00940594" w:rsidRPr="00721906" w:rsidRDefault="00055896" w:rsidP="00966AB4">
            <w:pPr>
              <w:pStyle w:val="BodyText"/>
              <w:ind w:left="0" w:right="147"/>
              <w:rPr>
                <w:sz w:val="28"/>
              </w:rPr>
            </w:pPr>
            <w:r>
              <w:rPr>
                <w:sz w:val="28"/>
              </w:rPr>
              <w:t xml:space="preserve">Scale of the Solar System (outside), Identify the Science, Extra: </w:t>
            </w:r>
            <w:r w:rsidR="00C452FA">
              <w:rPr>
                <w:i/>
                <w:sz w:val="28"/>
              </w:rPr>
              <w:t>Voices of</w:t>
            </w:r>
            <w:r>
              <w:rPr>
                <w:i/>
                <w:sz w:val="28"/>
              </w:rPr>
              <w:t xml:space="preserve"> a Distant Star</w:t>
            </w:r>
          </w:p>
        </w:tc>
      </w:tr>
      <w:tr w:rsidR="00940594" w14:paraId="1398734F" w14:textId="5D95B1E4" w:rsidTr="00055896">
        <w:tc>
          <w:tcPr>
            <w:tcW w:w="1245" w:type="dxa"/>
          </w:tcPr>
          <w:p w14:paraId="0593B25B" w14:textId="77777777" w:rsidR="00940594" w:rsidRDefault="00940594" w:rsidP="00966AB4">
            <w:pPr>
              <w:pStyle w:val="BodyText"/>
              <w:ind w:left="0" w:right="147"/>
              <w:rPr>
                <w:rFonts w:cs="Times New Roman"/>
                <w:b/>
                <w:spacing w:val="-1"/>
              </w:rPr>
            </w:pPr>
            <w:r>
              <w:rPr>
                <w:rFonts w:cs="Times New Roman"/>
                <w:b/>
                <w:spacing w:val="-1"/>
              </w:rPr>
              <w:t>Week 2</w:t>
            </w:r>
          </w:p>
        </w:tc>
        <w:tc>
          <w:tcPr>
            <w:tcW w:w="2250" w:type="dxa"/>
          </w:tcPr>
          <w:p w14:paraId="0E2DF18D" w14:textId="51CB7E2F" w:rsidR="00940594" w:rsidRDefault="00055896" w:rsidP="00966AB4">
            <w:pPr>
              <w:pStyle w:val="BodyText"/>
              <w:ind w:left="0" w:right="147"/>
              <w:rPr>
                <w:rFonts w:cs="Times New Roman"/>
                <w:b/>
                <w:spacing w:val="-1"/>
              </w:rPr>
            </w:pPr>
            <w:r>
              <w:rPr>
                <w:sz w:val="28"/>
              </w:rPr>
              <w:t>The Position and Motion of Earth and Moon</w:t>
            </w:r>
          </w:p>
        </w:tc>
        <w:tc>
          <w:tcPr>
            <w:tcW w:w="3960" w:type="dxa"/>
          </w:tcPr>
          <w:p w14:paraId="7E9DB378" w14:textId="1DB2C4CC" w:rsidR="00940594" w:rsidRPr="00721906" w:rsidRDefault="00055896" w:rsidP="007B72C0">
            <w:pPr>
              <w:pStyle w:val="BodyText"/>
              <w:ind w:left="0" w:right="147"/>
              <w:rPr>
                <w:sz w:val="28"/>
              </w:rPr>
            </w:pPr>
            <w:r>
              <w:rPr>
                <w:sz w:val="28"/>
              </w:rPr>
              <w:t xml:space="preserve">Chapter 2 (entire chapter), Key Words: </w:t>
            </w:r>
            <w:r>
              <w:rPr>
                <w:b/>
                <w:sz w:val="28"/>
              </w:rPr>
              <w:t xml:space="preserve">frame of reference, relative motion, Coriolis effect, summer solstice, winter solstice, </w:t>
            </w:r>
            <w:r w:rsidR="007B72C0">
              <w:rPr>
                <w:b/>
                <w:sz w:val="28"/>
              </w:rPr>
              <w:t xml:space="preserve">autumnal equinox, vernal equinox, Arctic Circle, Tropic of Cancer, Equator, Tropic of Capricorn, Antarctic Circle, </w:t>
            </w:r>
            <w:r w:rsidR="007B72C0">
              <w:rPr>
                <w:sz w:val="28"/>
              </w:rPr>
              <w:t xml:space="preserve">phases of the Moon, </w:t>
            </w:r>
            <w:r w:rsidR="007B72C0">
              <w:rPr>
                <w:b/>
                <w:sz w:val="28"/>
              </w:rPr>
              <w:t>sidereal period, synodic period, solar eclipse, lunar eclipse</w:t>
            </w:r>
          </w:p>
        </w:tc>
        <w:tc>
          <w:tcPr>
            <w:tcW w:w="2717" w:type="dxa"/>
          </w:tcPr>
          <w:p w14:paraId="52D64E5F" w14:textId="0E715C1C" w:rsidR="00940594" w:rsidRPr="00721906" w:rsidRDefault="00055896" w:rsidP="00966AB4">
            <w:pPr>
              <w:pStyle w:val="BodyText"/>
              <w:ind w:left="0" w:right="147"/>
              <w:rPr>
                <w:sz w:val="28"/>
              </w:rPr>
            </w:pPr>
            <w:r>
              <w:rPr>
                <w:sz w:val="28"/>
              </w:rPr>
              <w:t>Video: Toilet Swirl (Veritasium and SmarterEveryDay)</w:t>
            </w:r>
            <w:r w:rsidR="007B72C0">
              <w:rPr>
                <w:sz w:val="28"/>
              </w:rPr>
              <w:t>, Phases of the Moon, Solar Eclipses</w:t>
            </w:r>
          </w:p>
        </w:tc>
      </w:tr>
      <w:tr w:rsidR="00940594" w14:paraId="36119BBF" w14:textId="0289647D" w:rsidTr="00055896">
        <w:tc>
          <w:tcPr>
            <w:tcW w:w="1245" w:type="dxa"/>
          </w:tcPr>
          <w:p w14:paraId="5A8C634E" w14:textId="77777777" w:rsidR="00940594" w:rsidRDefault="00940594" w:rsidP="00966AB4">
            <w:pPr>
              <w:pStyle w:val="BodyText"/>
              <w:ind w:left="0" w:right="147"/>
              <w:rPr>
                <w:rFonts w:cs="Times New Roman"/>
                <w:b/>
                <w:spacing w:val="-1"/>
              </w:rPr>
            </w:pPr>
            <w:r>
              <w:rPr>
                <w:rFonts w:cs="Times New Roman"/>
                <w:b/>
                <w:spacing w:val="-1"/>
              </w:rPr>
              <w:t>Week 3</w:t>
            </w:r>
          </w:p>
        </w:tc>
        <w:tc>
          <w:tcPr>
            <w:tcW w:w="2250" w:type="dxa"/>
          </w:tcPr>
          <w:p w14:paraId="56CA9DB9" w14:textId="7F3BD8FF" w:rsidR="00940594" w:rsidRDefault="007F58CC" w:rsidP="00966AB4">
            <w:pPr>
              <w:pStyle w:val="BodyText"/>
              <w:ind w:left="0" w:right="147"/>
              <w:rPr>
                <w:rFonts w:cs="Times New Roman"/>
                <w:b/>
                <w:spacing w:val="-1"/>
              </w:rPr>
            </w:pPr>
            <w:r>
              <w:rPr>
                <w:sz w:val="28"/>
              </w:rPr>
              <w:t xml:space="preserve">The </w:t>
            </w:r>
            <w:r w:rsidR="00940594" w:rsidRPr="00721906">
              <w:rPr>
                <w:sz w:val="28"/>
              </w:rPr>
              <w:t>Motion of Astronomical Bodies</w:t>
            </w:r>
          </w:p>
        </w:tc>
        <w:tc>
          <w:tcPr>
            <w:tcW w:w="3960" w:type="dxa"/>
          </w:tcPr>
          <w:p w14:paraId="7125EF2F" w14:textId="325835F5" w:rsidR="00940594" w:rsidRPr="00721906" w:rsidRDefault="0008347C" w:rsidP="00966AB4">
            <w:pPr>
              <w:pStyle w:val="BodyText"/>
              <w:ind w:left="0" w:right="147"/>
              <w:rPr>
                <w:sz w:val="28"/>
              </w:rPr>
            </w:pPr>
            <w:r>
              <w:rPr>
                <w:sz w:val="28"/>
              </w:rPr>
              <w:t xml:space="preserve">Chapter 3 (entire chapter), Key Words: </w:t>
            </w:r>
            <w:r>
              <w:rPr>
                <w:b/>
                <w:sz w:val="28"/>
              </w:rPr>
              <w:t xml:space="preserve">prograde motion, retrograde motion, heliocentric model, empirical science, </w:t>
            </w:r>
            <w:r>
              <w:rPr>
                <w:sz w:val="28"/>
              </w:rPr>
              <w:t xml:space="preserve">Kepler’s laws, Newton’s laws, </w:t>
            </w:r>
          </w:p>
        </w:tc>
        <w:tc>
          <w:tcPr>
            <w:tcW w:w="2717" w:type="dxa"/>
          </w:tcPr>
          <w:p w14:paraId="6BE0B7F2" w14:textId="5942537D" w:rsidR="00940594" w:rsidRPr="00721906" w:rsidRDefault="0008347C" w:rsidP="00966AB4">
            <w:pPr>
              <w:pStyle w:val="BodyText"/>
              <w:ind w:left="0" w:right="147"/>
              <w:rPr>
                <w:sz w:val="28"/>
              </w:rPr>
            </w:pPr>
            <w:r>
              <w:rPr>
                <w:sz w:val="28"/>
              </w:rPr>
              <w:t>Discussion: Retrograde motion of Venus and Mars, Discussion: Arguing for the Geocentric Model</w:t>
            </w:r>
          </w:p>
        </w:tc>
      </w:tr>
      <w:tr w:rsidR="00940594" w14:paraId="47216706" w14:textId="26FDA306" w:rsidTr="00055896">
        <w:tc>
          <w:tcPr>
            <w:tcW w:w="1245" w:type="dxa"/>
          </w:tcPr>
          <w:p w14:paraId="5C90CA8C" w14:textId="77777777" w:rsidR="00940594" w:rsidRDefault="00940594" w:rsidP="00966AB4">
            <w:pPr>
              <w:pStyle w:val="BodyText"/>
              <w:ind w:left="0" w:right="147"/>
              <w:rPr>
                <w:rFonts w:cs="Times New Roman"/>
                <w:b/>
                <w:spacing w:val="-1"/>
              </w:rPr>
            </w:pPr>
            <w:r>
              <w:rPr>
                <w:rFonts w:cs="Times New Roman"/>
                <w:b/>
                <w:spacing w:val="-1"/>
              </w:rPr>
              <w:t>Week 4</w:t>
            </w:r>
          </w:p>
        </w:tc>
        <w:tc>
          <w:tcPr>
            <w:tcW w:w="2250" w:type="dxa"/>
          </w:tcPr>
          <w:p w14:paraId="39B746BC" w14:textId="79090B0F" w:rsidR="00940594" w:rsidRDefault="00940594" w:rsidP="00966AB4">
            <w:pPr>
              <w:pStyle w:val="BodyText"/>
              <w:ind w:left="0" w:right="147"/>
              <w:rPr>
                <w:rFonts w:cs="Times New Roman"/>
                <w:b/>
                <w:spacing w:val="-1"/>
              </w:rPr>
            </w:pPr>
            <w:r w:rsidRPr="00721906">
              <w:rPr>
                <w:sz w:val="28"/>
              </w:rPr>
              <w:t>Gravity and Orbits</w:t>
            </w:r>
          </w:p>
        </w:tc>
        <w:tc>
          <w:tcPr>
            <w:tcW w:w="3960" w:type="dxa"/>
          </w:tcPr>
          <w:p w14:paraId="11BC2F63" w14:textId="6C36B3BB" w:rsidR="00940594" w:rsidRPr="00721906" w:rsidRDefault="00E63D22" w:rsidP="00966AB4">
            <w:pPr>
              <w:pStyle w:val="BodyText"/>
              <w:ind w:left="0" w:right="147"/>
              <w:rPr>
                <w:sz w:val="28"/>
              </w:rPr>
            </w:pPr>
            <w:r>
              <w:rPr>
                <w:sz w:val="28"/>
              </w:rPr>
              <w:t xml:space="preserve">Chapter 4 (entire chapter), Key Words: </w:t>
            </w:r>
            <w:r>
              <w:rPr>
                <w:b/>
                <w:sz w:val="28"/>
              </w:rPr>
              <w:t xml:space="preserve">gravity, weight, </w:t>
            </w:r>
            <w:r>
              <w:rPr>
                <w:sz w:val="28"/>
              </w:rPr>
              <w:t xml:space="preserve">Newton’s Law of Gravitation, </w:t>
            </w:r>
            <w:r>
              <w:rPr>
                <w:b/>
                <w:sz w:val="28"/>
              </w:rPr>
              <w:t xml:space="preserve">orbit, centripetal force, circular velocity, escape velocity, </w:t>
            </w:r>
            <w:r w:rsidR="002807D2">
              <w:rPr>
                <w:b/>
                <w:sz w:val="28"/>
              </w:rPr>
              <w:t xml:space="preserve">tidal forces, tidal bulge, lunar tides, solar tides, spring tides, neap tides, tidal locking, </w:t>
            </w:r>
          </w:p>
        </w:tc>
        <w:tc>
          <w:tcPr>
            <w:tcW w:w="2717" w:type="dxa"/>
          </w:tcPr>
          <w:p w14:paraId="6B63DB25" w14:textId="159D3758" w:rsidR="00940594" w:rsidRPr="00721906" w:rsidRDefault="00452699" w:rsidP="00966AB4">
            <w:pPr>
              <w:pStyle w:val="BodyText"/>
              <w:ind w:left="0" w:right="147"/>
              <w:rPr>
                <w:sz w:val="28"/>
              </w:rPr>
            </w:pPr>
            <w:r>
              <w:rPr>
                <w:sz w:val="28"/>
              </w:rPr>
              <w:t xml:space="preserve">Video: </w:t>
            </w:r>
            <w:r w:rsidR="00E67F54">
              <w:rPr>
                <w:sz w:val="28"/>
              </w:rPr>
              <w:t>“What Physics Teachers Get Wrong About Tides!” (PBSSpaceTime)</w:t>
            </w:r>
          </w:p>
        </w:tc>
      </w:tr>
      <w:tr w:rsidR="00940594" w14:paraId="783E04CC" w14:textId="70DAFC98" w:rsidTr="00055896">
        <w:tc>
          <w:tcPr>
            <w:tcW w:w="1245" w:type="dxa"/>
          </w:tcPr>
          <w:p w14:paraId="677A2B04" w14:textId="77777777" w:rsidR="00940594" w:rsidRDefault="00940594" w:rsidP="00966AB4">
            <w:pPr>
              <w:pStyle w:val="BodyText"/>
              <w:ind w:left="0" w:right="147"/>
              <w:rPr>
                <w:rFonts w:cs="Times New Roman"/>
                <w:b/>
                <w:spacing w:val="-1"/>
              </w:rPr>
            </w:pPr>
            <w:r>
              <w:rPr>
                <w:rFonts w:cs="Times New Roman"/>
                <w:b/>
                <w:spacing w:val="-1"/>
              </w:rPr>
              <w:t>Week 5</w:t>
            </w:r>
          </w:p>
        </w:tc>
        <w:tc>
          <w:tcPr>
            <w:tcW w:w="2250" w:type="dxa"/>
          </w:tcPr>
          <w:p w14:paraId="54D1307D" w14:textId="3CA94FD7" w:rsidR="00940594" w:rsidRPr="000366EB" w:rsidRDefault="00940594" w:rsidP="00146B49">
            <w:pPr>
              <w:pStyle w:val="BodyText"/>
              <w:ind w:left="0" w:right="147"/>
              <w:rPr>
                <w:rFonts w:cs="Times New Roman"/>
                <w:b/>
                <w:spacing w:val="-1"/>
              </w:rPr>
            </w:pPr>
            <w:r w:rsidRPr="000366EB">
              <w:rPr>
                <w:b/>
                <w:sz w:val="28"/>
              </w:rPr>
              <w:t>Ex</w:t>
            </w:r>
            <w:r w:rsidR="003A282F">
              <w:rPr>
                <w:b/>
                <w:sz w:val="28"/>
              </w:rPr>
              <w:t xml:space="preserve">am 1: </w:t>
            </w:r>
            <w:r w:rsidR="00146B49">
              <w:rPr>
                <w:b/>
                <w:sz w:val="28"/>
              </w:rPr>
              <w:t>Group Test and Individual Test</w:t>
            </w:r>
          </w:p>
        </w:tc>
        <w:tc>
          <w:tcPr>
            <w:tcW w:w="3960" w:type="dxa"/>
          </w:tcPr>
          <w:p w14:paraId="76449417" w14:textId="77777777" w:rsidR="00940594" w:rsidRPr="000366EB" w:rsidRDefault="00940594" w:rsidP="00966AB4">
            <w:pPr>
              <w:pStyle w:val="BodyText"/>
              <w:ind w:left="0" w:right="147"/>
              <w:rPr>
                <w:b/>
                <w:sz w:val="28"/>
              </w:rPr>
            </w:pPr>
          </w:p>
        </w:tc>
        <w:tc>
          <w:tcPr>
            <w:tcW w:w="2717" w:type="dxa"/>
          </w:tcPr>
          <w:p w14:paraId="1C1951A0" w14:textId="77777777" w:rsidR="00940594" w:rsidRPr="000366EB" w:rsidRDefault="00940594" w:rsidP="00966AB4">
            <w:pPr>
              <w:pStyle w:val="BodyText"/>
              <w:ind w:left="0" w:right="147"/>
              <w:rPr>
                <w:b/>
                <w:sz w:val="28"/>
              </w:rPr>
            </w:pPr>
          </w:p>
        </w:tc>
      </w:tr>
    </w:tbl>
    <w:p w14:paraId="304BBEC6" w14:textId="77777777" w:rsidR="00F81CF4" w:rsidRDefault="00F81CF4">
      <w:r>
        <w:br w:type="page"/>
      </w:r>
    </w:p>
    <w:tbl>
      <w:tblPr>
        <w:tblStyle w:val="TableGrid"/>
        <w:tblW w:w="0" w:type="auto"/>
        <w:tblInd w:w="100" w:type="dxa"/>
        <w:tblLook w:val="04A0" w:firstRow="1" w:lastRow="0" w:firstColumn="1" w:lastColumn="0" w:noHBand="0" w:noVBand="1"/>
      </w:tblPr>
      <w:tblGrid>
        <w:gridCol w:w="1245"/>
        <w:gridCol w:w="2250"/>
        <w:gridCol w:w="3960"/>
        <w:gridCol w:w="2717"/>
      </w:tblGrid>
      <w:tr w:rsidR="00940594" w14:paraId="637374B5" w14:textId="125D2B17" w:rsidTr="00055896">
        <w:tc>
          <w:tcPr>
            <w:tcW w:w="1245" w:type="dxa"/>
          </w:tcPr>
          <w:p w14:paraId="7E4AFAB2" w14:textId="00FE212F" w:rsidR="00940594" w:rsidRDefault="00940594" w:rsidP="00966AB4">
            <w:pPr>
              <w:pStyle w:val="BodyText"/>
              <w:ind w:left="0" w:right="147"/>
              <w:rPr>
                <w:rFonts w:cs="Times New Roman"/>
                <w:b/>
                <w:spacing w:val="-1"/>
              </w:rPr>
            </w:pPr>
            <w:r>
              <w:rPr>
                <w:rFonts w:cs="Times New Roman"/>
                <w:b/>
                <w:spacing w:val="-1"/>
              </w:rPr>
              <w:lastRenderedPageBreak/>
              <w:t>Week 6</w:t>
            </w:r>
          </w:p>
        </w:tc>
        <w:tc>
          <w:tcPr>
            <w:tcW w:w="2250" w:type="dxa"/>
          </w:tcPr>
          <w:p w14:paraId="1D8070C8" w14:textId="372975E5" w:rsidR="00940594" w:rsidRDefault="00940594" w:rsidP="00966AB4">
            <w:pPr>
              <w:pStyle w:val="BodyText"/>
              <w:ind w:left="0" w:right="147"/>
              <w:rPr>
                <w:rFonts w:cs="Times New Roman"/>
                <w:b/>
                <w:spacing w:val="-1"/>
              </w:rPr>
            </w:pPr>
            <w:r w:rsidRPr="00721906">
              <w:rPr>
                <w:sz w:val="28"/>
              </w:rPr>
              <w:t>Light</w:t>
            </w:r>
            <w:r w:rsidR="007F58CC">
              <w:rPr>
                <w:sz w:val="28"/>
              </w:rPr>
              <w:t xml:space="preserve"> – Taking Measurements from Afar</w:t>
            </w:r>
          </w:p>
        </w:tc>
        <w:tc>
          <w:tcPr>
            <w:tcW w:w="3960" w:type="dxa"/>
          </w:tcPr>
          <w:p w14:paraId="4ACA9632" w14:textId="39F250D6" w:rsidR="00940594" w:rsidRPr="00721906" w:rsidRDefault="002807D2" w:rsidP="00966AB4">
            <w:pPr>
              <w:pStyle w:val="BodyText"/>
              <w:ind w:left="0" w:right="147"/>
              <w:rPr>
                <w:sz w:val="28"/>
              </w:rPr>
            </w:pPr>
            <w:r>
              <w:rPr>
                <w:sz w:val="28"/>
              </w:rPr>
              <w:t xml:space="preserve">Chapter 5 (entire chapter), Key Words: </w:t>
            </w:r>
            <w:r w:rsidR="00C452FA">
              <w:rPr>
                <w:b/>
                <w:sz w:val="28"/>
              </w:rPr>
              <w:t>wavelength, frequency, hertz</w:t>
            </w:r>
            <w:r w:rsidR="009B7301">
              <w:rPr>
                <w:b/>
                <w:sz w:val="28"/>
              </w:rPr>
              <w:t xml:space="preserve"> (Hz)</w:t>
            </w:r>
            <w:r w:rsidR="00C452FA">
              <w:rPr>
                <w:b/>
                <w:sz w:val="28"/>
              </w:rPr>
              <w:t xml:space="preserve">, spectrum, nanometer, </w:t>
            </w:r>
            <w:r w:rsidR="00C452FA">
              <w:rPr>
                <w:sz w:val="28"/>
              </w:rPr>
              <w:t xml:space="preserve">light spectrum, </w:t>
            </w:r>
            <w:r w:rsidR="00C452FA">
              <w:rPr>
                <w:b/>
                <w:sz w:val="28"/>
              </w:rPr>
              <w:t>photon, nucleus, proton, neutron, electron, element, isotope, molecule, Bohr model, ground state, excited state, emission, absorption, Doppler effect,</w:t>
            </w:r>
            <w:r w:rsidR="009B7301">
              <w:rPr>
                <w:b/>
                <w:sz w:val="28"/>
              </w:rPr>
              <w:t xml:space="preserve"> rest wavelength, blueshifted, redshifted, radial velocity, thermal equilibrium, temperature, kelvin (K), luminosity, Stefan-Boltzmann law, Wien’s Law, brightness</w:t>
            </w:r>
          </w:p>
        </w:tc>
        <w:tc>
          <w:tcPr>
            <w:tcW w:w="2717" w:type="dxa"/>
          </w:tcPr>
          <w:p w14:paraId="1B4ABB2B" w14:textId="4AEBCA0D" w:rsidR="00940594" w:rsidRPr="00721906" w:rsidRDefault="009B7301" w:rsidP="00966AB4">
            <w:pPr>
              <w:pStyle w:val="BodyText"/>
              <w:ind w:left="0" w:right="147"/>
              <w:rPr>
                <w:sz w:val="28"/>
              </w:rPr>
            </w:pPr>
            <w:r>
              <w:rPr>
                <w:sz w:val="28"/>
              </w:rPr>
              <w:t>Activity: analyzing emission spectra</w:t>
            </w:r>
          </w:p>
        </w:tc>
      </w:tr>
      <w:tr w:rsidR="00940594" w14:paraId="29355AC6" w14:textId="1CFB21BC" w:rsidTr="00055896">
        <w:tc>
          <w:tcPr>
            <w:tcW w:w="1245" w:type="dxa"/>
          </w:tcPr>
          <w:p w14:paraId="5F512B9A" w14:textId="4B8EC26A" w:rsidR="00940594" w:rsidRDefault="00940594" w:rsidP="00966AB4">
            <w:pPr>
              <w:pStyle w:val="BodyText"/>
              <w:ind w:left="0" w:right="147"/>
              <w:rPr>
                <w:rFonts w:cs="Times New Roman"/>
                <w:b/>
                <w:spacing w:val="-1"/>
              </w:rPr>
            </w:pPr>
            <w:r>
              <w:rPr>
                <w:rFonts w:cs="Times New Roman"/>
                <w:b/>
                <w:spacing w:val="-1"/>
              </w:rPr>
              <w:t>Week 7</w:t>
            </w:r>
          </w:p>
        </w:tc>
        <w:tc>
          <w:tcPr>
            <w:tcW w:w="2250" w:type="dxa"/>
          </w:tcPr>
          <w:p w14:paraId="4802A9B5" w14:textId="6E90C126" w:rsidR="00940594" w:rsidRDefault="00940594" w:rsidP="00966AB4">
            <w:pPr>
              <w:pStyle w:val="BodyText"/>
              <w:ind w:left="0" w:right="147"/>
              <w:rPr>
                <w:rFonts w:cs="Times New Roman"/>
                <w:b/>
                <w:spacing w:val="-1"/>
              </w:rPr>
            </w:pPr>
            <w:r w:rsidRPr="00721906">
              <w:rPr>
                <w:sz w:val="28"/>
              </w:rPr>
              <w:t>The Tools of the Astronomer</w:t>
            </w:r>
          </w:p>
        </w:tc>
        <w:tc>
          <w:tcPr>
            <w:tcW w:w="3960" w:type="dxa"/>
          </w:tcPr>
          <w:p w14:paraId="29F59A0C" w14:textId="2C6EEC01" w:rsidR="00940594" w:rsidRPr="00721906" w:rsidRDefault="00042675" w:rsidP="00966AB4">
            <w:pPr>
              <w:pStyle w:val="BodyText"/>
              <w:ind w:left="0" w:right="147"/>
              <w:rPr>
                <w:sz w:val="28"/>
              </w:rPr>
            </w:pPr>
            <w:r>
              <w:rPr>
                <w:sz w:val="28"/>
              </w:rPr>
              <w:t xml:space="preserve">Chapter 6 (entire chapter), Key Words: </w:t>
            </w:r>
            <w:r>
              <w:rPr>
                <w:b/>
                <w:sz w:val="28"/>
              </w:rPr>
              <w:t>refracting telescope, reflecting telescope, aperture, objective lens, focal plane, focal length, eyepiece, chromatic aberration, diffraction limit, integration time, quantum efficiency, charge-coupled device (CCD), pixel, spectroscopy, atmospheric windows, interferometric array, flyby (probe), orbiter, lander, rover, atmospheric probe, neutrino, gravitational wave</w:t>
            </w:r>
          </w:p>
        </w:tc>
        <w:tc>
          <w:tcPr>
            <w:tcW w:w="2717" w:type="dxa"/>
          </w:tcPr>
          <w:p w14:paraId="6949FD37" w14:textId="77777777" w:rsidR="00940594" w:rsidRPr="00721906" w:rsidRDefault="00940594" w:rsidP="00966AB4">
            <w:pPr>
              <w:pStyle w:val="BodyText"/>
              <w:ind w:left="0" w:right="147"/>
              <w:rPr>
                <w:sz w:val="28"/>
              </w:rPr>
            </w:pPr>
          </w:p>
        </w:tc>
      </w:tr>
    </w:tbl>
    <w:p w14:paraId="1C232AB3" w14:textId="77777777" w:rsidR="00F81CF4" w:rsidRDefault="00F81CF4">
      <w:r>
        <w:br w:type="page"/>
      </w:r>
    </w:p>
    <w:tbl>
      <w:tblPr>
        <w:tblStyle w:val="TableGrid"/>
        <w:tblW w:w="0" w:type="auto"/>
        <w:tblInd w:w="100" w:type="dxa"/>
        <w:tblLook w:val="04A0" w:firstRow="1" w:lastRow="0" w:firstColumn="1" w:lastColumn="0" w:noHBand="0" w:noVBand="1"/>
      </w:tblPr>
      <w:tblGrid>
        <w:gridCol w:w="1245"/>
        <w:gridCol w:w="2250"/>
        <w:gridCol w:w="3960"/>
        <w:gridCol w:w="2717"/>
      </w:tblGrid>
      <w:tr w:rsidR="00940594" w14:paraId="4532DA61" w14:textId="5684119A" w:rsidTr="00055896">
        <w:tc>
          <w:tcPr>
            <w:tcW w:w="1245" w:type="dxa"/>
          </w:tcPr>
          <w:p w14:paraId="7EE8257C" w14:textId="245641B3" w:rsidR="00940594" w:rsidRDefault="00940594" w:rsidP="00966AB4">
            <w:pPr>
              <w:pStyle w:val="BodyText"/>
              <w:ind w:left="0" w:right="147"/>
              <w:rPr>
                <w:rFonts w:cs="Times New Roman"/>
                <w:b/>
                <w:spacing w:val="-1"/>
              </w:rPr>
            </w:pPr>
            <w:r>
              <w:rPr>
                <w:rFonts w:cs="Times New Roman"/>
                <w:b/>
                <w:spacing w:val="-1"/>
              </w:rPr>
              <w:lastRenderedPageBreak/>
              <w:t>Week 8</w:t>
            </w:r>
          </w:p>
        </w:tc>
        <w:tc>
          <w:tcPr>
            <w:tcW w:w="2250" w:type="dxa"/>
          </w:tcPr>
          <w:p w14:paraId="2AF2F1CC" w14:textId="068D2DCE" w:rsidR="00940594" w:rsidRDefault="00940594" w:rsidP="00966AB4">
            <w:pPr>
              <w:pStyle w:val="BodyText"/>
              <w:ind w:left="0" w:right="147"/>
              <w:rPr>
                <w:rFonts w:cs="Times New Roman"/>
                <w:b/>
                <w:spacing w:val="-1"/>
              </w:rPr>
            </w:pPr>
            <w:r w:rsidRPr="00721906">
              <w:rPr>
                <w:sz w:val="28"/>
              </w:rPr>
              <w:t>The Formation of Planetary Systems</w:t>
            </w:r>
          </w:p>
        </w:tc>
        <w:tc>
          <w:tcPr>
            <w:tcW w:w="3960" w:type="dxa"/>
          </w:tcPr>
          <w:p w14:paraId="42A77B56" w14:textId="6A92E749" w:rsidR="00940594" w:rsidRPr="00721906" w:rsidRDefault="00E408C0" w:rsidP="00966AB4">
            <w:pPr>
              <w:pStyle w:val="BodyText"/>
              <w:ind w:left="0" w:right="147"/>
              <w:rPr>
                <w:sz w:val="28"/>
              </w:rPr>
            </w:pPr>
            <w:r>
              <w:rPr>
                <w:sz w:val="28"/>
              </w:rPr>
              <w:t xml:space="preserve">Chapter 7 (entire chapter), Key Words: </w:t>
            </w:r>
            <w:r>
              <w:rPr>
                <w:b/>
                <w:sz w:val="28"/>
              </w:rPr>
              <w:t xml:space="preserve">nebular hypothesis, nebula, meteorites, </w:t>
            </w:r>
            <w:r w:rsidR="00F9364B">
              <w:rPr>
                <w:b/>
                <w:sz w:val="28"/>
              </w:rPr>
              <w:t xml:space="preserve">protostar, protoplanetary disk, accretion disk, planetesimals, gravitational potential energy, kinetic energy, refractory materials, volatile materials, primary atmosphere, secondary atmosphere, comet, terrestrial planets, giant planets, moon, giant planet, comet nucleus/nuclei, exoplanet, </w:t>
            </w:r>
            <w:r w:rsidR="00F9364B">
              <w:rPr>
                <w:sz w:val="28"/>
              </w:rPr>
              <w:t>planet detection methods</w:t>
            </w:r>
          </w:p>
        </w:tc>
        <w:tc>
          <w:tcPr>
            <w:tcW w:w="2717" w:type="dxa"/>
          </w:tcPr>
          <w:p w14:paraId="23A42CFE" w14:textId="5FFCD0C1" w:rsidR="00940594" w:rsidRPr="00721906" w:rsidRDefault="00F9364B" w:rsidP="00966AB4">
            <w:pPr>
              <w:pStyle w:val="BodyText"/>
              <w:ind w:left="0" w:right="147"/>
              <w:rPr>
                <w:sz w:val="28"/>
              </w:rPr>
            </w:pPr>
            <w:r>
              <w:rPr>
                <w:sz w:val="28"/>
              </w:rPr>
              <w:t>Activity: Analyze images of protoplanetary disks</w:t>
            </w:r>
          </w:p>
        </w:tc>
      </w:tr>
      <w:tr w:rsidR="00940594" w14:paraId="08B9A748" w14:textId="6C5EE343" w:rsidTr="00966AB4">
        <w:tc>
          <w:tcPr>
            <w:tcW w:w="1245" w:type="dxa"/>
          </w:tcPr>
          <w:p w14:paraId="1A5170EB" w14:textId="69A3162B" w:rsidR="00940594" w:rsidRDefault="00940594" w:rsidP="00940594">
            <w:pPr>
              <w:pStyle w:val="BodyText"/>
              <w:ind w:left="0" w:right="147"/>
              <w:jc w:val="center"/>
              <w:rPr>
                <w:rFonts w:cs="Times New Roman"/>
                <w:b/>
                <w:spacing w:val="-1"/>
              </w:rPr>
            </w:pPr>
            <w:r>
              <w:rPr>
                <w:rFonts w:cs="Times New Roman"/>
                <w:b/>
                <w:spacing w:val="-1"/>
              </w:rPr>
              <w:t>Week 9</w:t>
            </w:r>
          </w:p>
        </w:tc>
        <w:tc>
          <w:tcPr>
            <w:tcW w:w="2250" w:type="dxa"/>
          </w:tcPr>
          <w:p w14:paraId="4AF088B7" w14:textId="4CC1B7C9" w:rsidR="00940594" w:rsidRDefault="00940594" w:rsidP="007F58CC">
            <w:pPr>
              <w:pStyle w:val="BodyText"/>
              <w:ind w:left="0" w:right="147"/>
              <w:rPr>
                <w:rFonts w:cs="Times New Roman"/>
                <w:b/>
                <w:spacing w:val="-1"/>
              </w:rPr>
            </w:pPr>
            <w:r w:rsidRPr="00721906">
              <w:rPr>
                <w:sz w:val="28"/>
              </w:rPr>
              <w:t>The Terrestrial Planets and Earth’s Moon</w:t>
            </w:r>
          </w:p>
        </w:tc>
        <w:tc>
          <w:tcPr>
            <w:tcW w:w="3960" w:type="dxa"/>
          </w:tcPr>
          <w:p w14:paraId="02C6B5D6" w14:textId="4ACCCCC0" w:rsidR="00940594" w:rsidRPr="00966AB4" w:rsidRDefault="00966AB4" w:rsidP="00966AB4">
            <w:pPr>
              <w:pStyle w:val="BodyText"/>
              <w:ind w:left="0" w:right="147"/>
              <w:rPr>
                <w:rFonts w:cs="Times New Roman"/>
                <w:spacing w:val="-1"/>
                <w:sz w:val="28"/>
                <w:szCs w:val="28"/>
              </w:rPr>
            </w:pPr>
            <w:r w:rsidRPr="00966AB4">
              <w:rPr>
                <w:rFonts w:cs="Times New Roman"/>
                <w:spacing w:val="-1"/>
                <w:sz w:val="28"/>
                <w:szCs w:val="28"/>
              </w:rPr>
              <w:t>Chapter 8 (entire chapter</w:t>
            </w:r>
            <w:r>
              <w:rPr>
                <w:rFonts w:cs="Times New Roman"/>
                <w:spacing w:val="-1"/>
                <w:sz w:val="28"/>
                <w:szCs w:val="28"/>
              </w:rPr>
              <w:t xml:space="preserve">), Key Idea: </w:t>
            </w:r>
            <w:r>
              <w:rPr>
                <w:rFonts w:cs="Times New Roman"/>
                <w:b/>
                <w:spacing w:val="-1"/>
                <w:sz w:val="28"/>
                <w:szCs w:val="28"/>
              </w:rPr>
              <w:t>impact crater, comparative planetology, ejecta, cecondary craters, meteor, meteoroid, meteorite, radioisotope</w:t>
            </w:r>
            <w:r w:rsidR="003C2206">
              <w:rPr>
                <w:rFonts w:cs="Times New Roman"/>
                <w:b/>
                <w:spacing w:val="-1"/>
                <w:sz w:val="28"/>
                <w:szCs w:val="28"/>
              </w:rPr>
              <w:t xml:space="preserve">, parent element, daughter element, half-life, seismic wave, primary (P) wave, secondary (S) wave, differentiation, magnetosphere, plate tectonics, </w:t>
            </w:r>
            <w:r w:rsidR="003C2206">
              <w:rPr>
                <w:rFonts w:cs="Times New Roman"/>
                <w:spacing w:val="-1"/>
                <w:sz w:val="28"/>
                <w:szCs w:val="28"/>
              </w:rPr>
              <w:t>volcanism, erosion</w:t>
            </w:r>
          </w:p>
        </w:tc>
        <w:tc>
          <w:tcPr>
            <w:tcW w:w="2717" w:type="dxa"/>
          </w:tcPr>
          <w:p w14:paraId="0F417D20" w14:textId="77777777" w:rsidR="00940594" w:rsidRDefault="00940594" w:rsidP="00940594">
            <w:pPr>
              <w:pStyle w:val="BodyText"/>
              <w:ind w:left="0" w:right="147"/>
              <w:jc w:val="center"/>
              <w:rPr>
                <w:rFonts w:cs="Times New Roman"/>
                <w:b/>
                <w:spacing w:val="-1"/>
              </w:rPr>
            </w:pPr>
          </w:p>
        </w:tc>
      </w:tr>
      <w:tr w:rsidR="00940594" w14:paraId="618E4024" w14:textId="5E69EACC" w:rsidTr="00055896">
        <w:tc>
          <w:tcPr>
            <w:tcW w:w="1245" w:type="dxa"/>
          </w:tcPr>
          <w:p w14:paraId="55531D9E" w14:textId="5036904F" w:rsidR="00940594" w:rsidRDefault="00940594" w:rsidP="00940594">
            <w:pPr>
              <w:pStyle w:val="BodyText"/>
              <w:ind w:left="0" w:right="147"/>
              <w:rPr>
                <w:rFonts w:cs="Times New Roman"/>
                <w:b/>
                <w:spacing w:val="-1"/>
              </w:rPr>
            </w:pPr>
            <w:r>
              <w:rPr>
                <w:rFonts w:cs="Times New Roman"/>
                <w:b/>
                <w:spacing w:val="-1"/>
              </w:rPr>
              <w:t>Week 10</w:t>
            </w:r>
          </w:p>
        </w:tc>
        <w:tc>
          <w:tcPr>
            <w:tcW w:w="2250" w:type="dxa"/>
          </w:tcPr>
          <w:p w14:paraId="70A41388" w14:textId="6582D52B" w:rsidR="00940594" w:rsidRDefault="00940594" w:rsidP="00146B49">
            <w:pPr>
              <w:pStyle w:val="BodyText"/>
              <w:ind w:left="0" w:right="147"/>
              <w:rPr>
                <w:rFonts w:cs="Times New Roman"/>
                <w:b/>
                <w:spacing w:val="-1"/>
              </w:rPr>
            </w:pPr>
            <w:r w:rsidRPr="000366EB">
              <w:rPr>
                <w:b/>
                <w:sz w:val="28"/>
              </w:rPr>
              <w:t>Exam 2</w:t>
            </w:r>
            <w:r w:rsidR="003A282F">
              <w:rPr>
                <w:b/>
                <w:sz w:val="28"/>
              </w:rPr>
              <w:t xml:space="preserve">: </w:t>
            </w:r>
            <w:r w:rsidR="00146B49">
              <w:rPr>
                <w:b/>
                <w:sz w:val="28"/>
              </w:rPr>
              <w:t>Group Test and Individual Test</w:t>
            </w:r>
          </w:p>
        </w:tc>
        <w:tc>
          <w:tcPr>
            <w:tcW w:w="3960" w:type="dxa"/>
          </w:tcPr>
          <w:p w14:paraId="0A5619E1" w14:textId="77777777" w:rsidR="00940594" w:rsidRPr="00721906" w:rsidRDefault="00940594" w:rsidP="00940594">
            <w:pPr>
              <w:pStyle w:val="BodyText"/>
              <w:ind w:left="0" w:right="147"/>
              <w:rPr>
                <w:sz w:val="28"/>
              </w:rPr>
            </w:pPr>
          </w:p>
        </w:tc>
        <w:tc>
          <w:tcPr>
            <w:tcW w:w="2717" w:type="dxa"/>
          </w:tcPr>
          <w:p w14:paraId="20617A77" w14:textId="77777777" w:rsidR="00940594" w:rsidRPr="00721906" w:rsidRDefault="00940594" w:rsidP="00940594">
            <w:pPr>
              <w:pStyle w:val="BodyText"/>
              <w:ind w:left="0" w:right="147"/>
              <w:rPr>
                <w:sz w:val="28"/>
              </w:rPr>
            </w:pPr>
          </w:p>
        </w:tc>
      </w:tr>
      <w:tr w:rsidR="00940594" w14:paraId="771FF383" w14:textId="56A3DF5A" w:rsidTr="00055896">
        <w:tc>
          <w:tcPr>
            <w:tcW w:w="1245" w:type="dxa"/>
          </w:tcPr>
          <w:p w14:paraId="293F891C" w14:textId="373E7E74" w:rsidR="00940594" w:rsidRDefault="00940594" w:rsidP="00940594">
            <w:pPr>
              <w:pStyle w:val="BodyText"/>
              <w:ind w:left="0" w:right="147"/>
              <w:rPr>
                <w:rFonts w:cs="Times New Roman"/>
                <w:b/>
                <w:spacing w:val="-1"/>
              </w:rPr>
            </w:pPr>
            <w:r>
              <w:rPr>
                <w:rFonts w:cs="Times New Roman"/>
                <w:b/>
                <w:spacing w:val="-1"/>
              </w:rPr>
              <w:t>Week 11</w:t>
            </w:r>
          </w:p>
        </w:tc>
        <w:tc>
          <w:tcPr>
            <w:tcW w:w="2250" w:type="dxa"/>
          </w:tcPr>
          <w:p w14:paraId="057BBD75" w14:textId="212226C6" w:rsidR="00940594" w:rsidRPr="000366EB" w:rsidRDefault="00940594" w:rsidP="00940594">
            <w:pPr>
              <w:pStyle w:val="BodyText"/>
              <w:ind w:left="0" w:right="147"/>
              <w:rPr>
                <w:rFonts w:cs="Times New Roman"/>
                <w:b/>
                <w:spacing w:val="-1"/>
              </w:rPr>
            </w:pPr>
            <w:r w:rsidRPr="00721906">
              <w:rPr>
                <w:sz w:val="28"/>
              </w:rPr>
              <w:t>Atmospheres of the Terrestrial Planets</w:t>
            </w:r>
          </w:p>
        </w:tc>
        <w:tc>
          <w:tcPr>
            <w:tcW w:w="3960" w:type="dxa"/>
          </w:tcPr>
          <w:p w14:paraId="326720B9" w14:textId="081C206E" w:rsidR="00940594" w:rsidRPr="00146B49" w:rsidRDefault="00146B49" w:rsidP="00940594">
            <w:pPr>
              <w:pStyle w:val="BodyText"/>
              <w:ind w:left="0" w:right="147"/>
              <w:rPr>
                <w:sz w:val="28"/>
              </w:rPr>
            </w:pPr>
            <w:r w:rsidRPr="00146B49">
              <w:rPr>
                <w:sz w:val="28"/>
              </w:rPr>
              <w:t>Chapter 9 (entire chapter)</w:t>
            </w:r>
            <w:r>
              <w:rPr>
                <w:sz w:val="28"/>
              </w:rPr>
              <w:t xml:space="preserve">, Key Words: </w:t>
            </w:r>
            <w:r>
              <w:rPr>
                <w:b/>
                <w:sz w:val="28"/>
              </w:rPr>
              <w:t>greenhouse effect, magnetosphere, aurora, Hadley circulation, paleoclimatology</w:t>
            </w:r>
          </w:p>
        </w:tc>
        <w:tc>
          <w:tcPr>
            <w:tcW w:w="2717" w:type="dxa"/>
          </w:tcPr>
          <w:p w14:paraId="67BC5B68" w14:textId="484F9429" w:rsidR="00940594" w:rsidRPr="000366EB" w:rsidRDefault="00146B49" w:rsidP="00940594">
            <w:pPr>
              <w:pStyle w:val="BodyText"/>
              <w:ind w:left="0" w:right="147"/>
              <w:rPr>
                <w:b/>
                <w:sz w:val="28"/>
              </w:rPr>
            </w:pPr>
            <w:r>
              <w:rPr>
                <w:b/>
                <w:sz w:val="28"/>
              </w:rPr>
              <w:t>Discussion: ‘Global warming: real or not?’</w:t>
            </w:r>
          </w:p>
        </w:tc>
      </w:tr>
      <w:tr w:rsidR="00940594" w14:paraId="136693D8" w14:textId="400B8B35" w:rsidTr="00055896">
        <w:tc>
          <w:tcPr>
            <w:tcW w:w="1245" w:type="dxa"/>
          </w:tcPr>
          <w:p w14:paraId="1FCDE9C5" w14:textId="2300A5E0" w:rsidR="00940594" w:rsidRDefault="00940594" w:rsidP="00940594">
            <w:pPr>
              <w:pStyle w:val="BodyText"/>
              <w:ind w:left="0" w:right="147"/>
              <w:rPr>
                <w:rFonts w:cs="Times New Roman"/>
                <w:b/>
                <w:spacing w:val="-1"/>
              </w:rPr>
            </w:pPr>
            <w:r>
              <w:rPr>
                <w:rFonts w:cs="Times New Roman"/>
                <w:b/>
                <w:spacing w:val="-1"/>
              </w:rPr>
              <w:t>Week 12</w:t>
            </w:r>
          </w:p>
        </w:tc>
        <w:tc>
          <w:tcPr>
            <w:tcW w:w="2250" w:type="dxa"/>
          </w:tcPr>
          <w:p w14:paraId="398DE3BD" w14:textId="5C167263" w:rsidR="00940594" w:rsidRDefault="00940594" w:rsidP="00212EE8">
            <w:pPr>
              <w:pStyle w:val="BodyText"/>
              <w:ind w:left="0" w:right="147"/>
              <w:rPr>
                <w:rFonts w:cs="Times New Roman"/>
                <w:b/>
                <w:spacing w:val="-1"/>
              </w:rPr>
            </w:pPr>
            <w:r w:rsidRPr="00721906">
              <w:rPr>
                <w:sz w:val="28"/>
              </w:rPr>
              <w:t>The Giant Planets</w:t>
            </w:r>
          </w:p>
        </w:tc>
        <w:tc>
          <w:tcPr>
            <w:tcW w:w="3960" w:type="dxa"/>
          </w:tcPr>
          <w:p w14:paraId="152D59EA" w14:textId="2B4593F8" w:rsidR="00940594" w:rsidRPr="00212EE8" w:rsidRDefault="00212EE8" w:rsidP="00212EE8">
            <w:pPr>
              <w:pStyle w:val="BodyText"/>
              <w:ind w:left="0" w:right="147"/>
              <w:rPr>
                <w:b/>
                <w:sz w:val="28"/>
              </w:rPr>
            </w:pPr>
            <w:r>
              <w:rPr>
                <w:sz w:val="28"/>
              </w:rPr>
              <w:t xml:space="preserve">Chapter 10 (entire chapter), Key Words: </w:t>
            </w:r>
            <w:r w:rsidRPr="00212EE8">
              <w:rPr>
                <w:b/>
                <w:sz w:val="28"/>
              </w:rPr>
              <w:t>stellar</w:t>
            </w:r>
            <w:r>
              <w:rPr>
                <w:b/>
                <w:sz w:val="28"/>
              </w:rPr>
              <w:t xml:space="preserve"> occultation, gas giant, ice giant, flux tube</w:t>
            </w:r>
          </w:p>
        </w:tc>
        <w:tc>
          <w:tcPr>
            <w:tcW w:w="2717" w:type="dxa"/>
          </w:tcPr>
          <w:p w14:paraId="15E855B6" w14:textId="77777777" w:rsidR="00940594" w:rsidRPr="00721906" w:rsidRDefault="00940594" w:rsidP="00940594">
            <w:pPr>
              <w:pStyle w:val="BodyText"/>
              <w:ind w:left="0" w:right="147"/>
              <w:rPr>
                <w:sz w:val="28"/>
              </w:rPr>
            </w:pPr>
          </w:p>
        </w:tc>
      </w:tr>
    </w:tbl>
    <w:p w14:paraId="5DE75EAC" w14:textId="77777777" w:rsidR="00F81CF4" w:rsidRDefault="00F81CF4">
      <w:r>
        <w:br w:type="page"/>
      </w:r>
      <w:bookmarkStart w:id="0" w:name="_GoBack"/>
      <w:bookmarkEnd w:id="0"/>
    </w:p>
    <w:tbl>
      <w:tblPr>
        <w:tblStyle w:val="TableGrid"/>
        <w:tblW w:w="0" w:type="auto"/>
        <w:tblInd w:w="100" w:type="dxa"/>
        <w:tblLook w:val="04A0" w:firstRow="1" w:lastRow="0" w:firstColumn="1" w:lastColumn="0" w:noHBand="0" w:noVBand="1"/>
      </w:tblPr>
      <w:tblGrid>
        <w:gridCol w:w="1245"/>
        <w:gridCol w:w="2250"/>
        <w:gridCol w:w="3960"/>
        <w:gridCol w:w="2717"/>
      </w:tblGrid>
      <w:tr w:rsidR="00940594" w14:paraId="781CF2B8" w14:textId="0D2CD859" w:rsidTr="00055896">
        <w:tc>
          <w:tcPr>
            <w:tcW w:w="1245" w:type="dxa"/>
          </w:tcPr>
          <w:p w14:paraId="61427233" w14:textId="40FDA673" w:rsidR="00940594" w:rsidRDefault="00940594" w:rsidP="00940594">
            <w:pPr>
              <w:pStyle w:val="BodyText"/>
              <w:ind w:left="0" w:right="147"/>
              <w:rPr>
                <w:rFonts w:cs="Times New Roman"/>
                <w:b/>
                <w:spacing w:val="-1"/>
              </w:rPr>
            </w:pPr>
            <w:r>
              <w:rPr>
                <w:rFonts w:cs="Times New Roman"/>
                <w:b/>
                <w:spacing w:val="-1"/>
              </w:rPr>
              <w:lastRenderedPageBreak/>
              <w:t>Week 13</w:t>
            </w:r>
          </w:p>
        </w:tc>
        <w:tc>
          <w:tcPr>
            <w:tcW w:w="2250" w:type="dxa"/>
          </w:tcPr>
          <w:p w14:paraId="4D23F93A" w14:textId="42B5A07A" w:rsidR="00940594" w:rsidRDefault="00940594" w:rsidP="00940594">
            <w:pPr>
              <w:pStyle w:val="BodyText"/>
              <w:ind w:left="0" w:right="147"/>
              <w:rPr>
                <w:rFonts w:cs="Times New Roman"/>
                <w:b/>
                <w:spacing w:val="-1"/>
              </w:rPr>
            </w:pPr>
            <w:r w:rsidRPr="00721906">
              <w:rPr>
                <w:sz w:val="28"/>
              </w:rPr>
              <w:t>Planetary Moons and Rings</w:t>
            </w:r>
          </w:p>
        </w:tc>
        <w:tc>
          <w:tcPr>
            <w:tcW w:w="3960" w:type="dxa"/>
          </w:tcPr>
          <w:p w14:paraId="13718C47" w14:textId="03A89063" w:rsidR="00940594" w:rsidRPr="00721906" w:rsidRDefault="00391127" w:rsidP="00391127">
            <w:pPr>
              <w:pStyle w:val="BodyText"/>
              <w:ind w:left="0" w:right="147"/>
              <w:rPr>
                <w:sz w:val="28"/>
              </w:rPr>
            </w:pPr>
            <w:r>
              <w:rPr>
                <w:sz w:val="28"/>
              </w:rPr>
              <w:t xml:space="preserve">Sections 11.1-11.3, Key Words: </w:t>
            </w:r>
            <w:r>
              <w:rPr>
                <w:b/>
                <w:sz w:val="28"/>
              </w:rPr>
              <w:t xml:space="preserve">regular moon, irregular moon, </w:t>
            </w:r>
            <w:r>
              <w:rPr>
                <w:i/>
                <w:sz w:val="28"/>
              </w:rPr>
              <w:t xml:space="preserve">Io, Europa, Titan, Triton, Ganymede, Mimas, Callisto, </w:t>
            </w:r>
            <w:r>
              <w:rPr>
                <w:b/>
                <w:sz w:val="28"/>
              </w:rPr>
              <w:t xml:space="preserve">shepherd moons, </w:t>
            </w:r>
            <w:r>
              <w:rPr>
                <w:sz w:val="28"/>
              </w:rPr>
              <w:t>composition of ring material</w:t>
            </w:r>
          </w:p>
        </w:tc>
        <w:tc>
          <w:tcPr>
            <w:tcW w:w="2717" w:type="dxa"/>
          </w:tcPr>
          <w:p w14:paraId="0C748EC6" w14:textId="77777777" w:rsidR="00940594" w:rsidRPr="00721906" w:rsidRDefault="00940594" w:rsidP="00940594">
            <w:pPr>
              <w:pStyle w:val="BodyText"/>
              <w:ind w:left="0" w:right="147"/>
              <w:rPr>
                <w:sz w:val="28"/>
              </w:rPr>
            </w:pPr>
          </w:p>
        </w:tc>
      </w:tr>
      <w:tr w:rsidR="00940594" w14:paraId="6B45DF34" w14:textId="6E95FD7F" w:rsidTr="00055896">
        <w:tc>
          <w:tcPr>
            <w:tcW w:w="1245" w:type="dxa"/>
          </w:tcPr>
          <w:p w14:paraId="09987615" w14:textId="1D7EA1E4" w:rsidR="00940594" w:rsidRDefault="00940594" w:rsidP="00940594">
            <w:pPr>
              <w:pStyle w:val="BodyText"/>
              <w:ind w:left="0" w:right="147"/>
              <w:rPr>
                <w:rFonts w:cs="Times New Roman"/>
                <w:b/>
                <w:spacing w:val="-1"/>
              </w:rPr>
            </w:pPr>
            <w:r>
              <w:rPr>
                <w:rFonts w:cs="Times New Roman"/>
                <w:b/>
                <w:spacing w:val="-1"/>
              </w:rPr>
              <w:t>Week 14</w:t>
            </w:r>
          </w:p>
        </w:tc>
        <w:tc>
          <w:tcPr>
            <w:tcW w:w="2250" w:type="dxa"/>
          </w:tcPr>
          <w:p w14:paraId="38F6B336" w14:textId="66B53142" w:rsidR="00940594" w:rsidRPr="00391127" w:rsidRDefault="00212EE8" w:rsidP="00940594">
            <w:pPr>
              <w:pStyle w:val="BodyText"/>
              <w:ind w:left="0" w:right="147"/>
              <w:rPr>
                <w:rFonts w:cs="Times New Roman"/>
                <w:spacing w:val="-1"/>
                <w:sz w:val="28"/>
                <w:szCs w:val="28"/>
              </w:rPr>
            </w:pPr>
            <w:r w:rsidRPr="00391127">
              <w:rPr>
                <w:rFonts w:cs="Times New Roman"/>
                <w:spacing w:val="-1"/>
                <w:sz w:val="28"/>
                <w:szCs w:val="28"/>
              </w:rPr>
              <w:t>Planetesimals &amp; Thanksgiving</w:t>
            </w:r>
          </w:p>
        </w:tc>
        <w:tc>
          <w:tcPr>
            <w:tcW w:w="3960" w:type="dxa"/>
          </w:tcPr>
          <w:p w14:paraId="747D8111" w14:textId="27A1B7D1" w:rsidR="00940594" w:rsidRPr="00721906" w:rsidRDefault="00AB3D73" w:rsidP="00AB3D73">
            <w:pPr>
              <w:pStyle w:val="BodyText"/>
              <w:ind w:left="0" w:right="147"/>
              <w:rPr>
                <w:sz w:val="28"/>
              </w:rPr>
            </w:pPr>
            <w:r>
              <w:rPr>
                <w:sz w:val="28"/>
              </w:rPr>
              <w:t xml:space="preserve">Chapter 12 (entire chapter), </w:t>
            </w:r>
            <w:r w:rsidR="00391127">
              <w:rPr>
                <w:sz w:val="28"/>
              </w:rPr>
              <w:t xml:space="preserve">Key Words: </w:t>
            </w:r>
            <w:r w:rsidR="00391127">
              <w:rPr>
                <w:b/>
                <w:sz w:val="28"/>
              </w:rPr>
              <w:t xml:space="preserve">Kuiper Belt, </w:t>
            </w:r>
            <w:r w:rsidR="00391127">
              <w:rPr>
                <w:sz w:val="28"/>
              </w:rPr>
              <w:t xml:space="preserve">Pluto, Ceres, </w:t>
            </w:r>
            <w:r w:rsidR="00391127">
              <w:rPr>
                <w:b/>
                <w:sz w:val="28"/>
              </w:rPr>
              <w:t>asteroid belt, Trojan, Apollo, Aten</w:t>
            </w:r>
            <w:r>
              <w:rPr>
                <w:b/>
                <w:sz w:val="28"/>
              </w:rPr>
              <w:t>, Amor, C-type, S-Type, M-type</w:t>
            </w:r>
            <w:r w:rsidR="00391127">
              <w:rPr>
                <w:b/>
                <w:sz w:val="28"/>
              </w:rPr>
              <w:t xml:space="preserve">, active comet, Oort Cloud, short-period comet, long-period comet, head, coma, tail, ion tail, dust tail, </w:t>
            </w:r>
            <w:r>
              <w:rPr>
                <w:b/>
                <w:sz w:val="28"/>
              </w:rPr>
              <w:t>chondrule</w:t>
            </w:r>
          </w:p>
        </w:tc>
        <w:tc>
          <w:tcPr>
            <w:tcW w:w="2717" w:type="dxa"/>
          </w:tcPr>
          <w:p w14:paraId="0B2ADA7D" w14:textId="5AA1555B" w:rsidR="00940594" w:rsidRPr="00721906" w:rsidRDefault="007770C2" w:rsidP="00940594">
            <w:pPr>
              <w:pStyle w:val="BodyText"/>
              <w:ind w:left="0" w:right="147"/>
              <w:rPr>
                <w:sz w:val="28"/>
              </w:rPr>
            </w:pPr>
            <w:r>
              <w:rPr>
                <w:sz w:val="28"/>
              </w:rPr>
              <w:t>Lecture</w:t>
            </w:r>
          </w:p>
        </w:tc>
      </w:tr>
      <w:tr w:rsidR="00940594" w14:paraId="05A2C981" w14:textId="060CAFE0" w:rsidTr="00055896">
        <w:tc>
          <w:tcPr>
            <w:tcW w:w="1245" w:type="dxa"/>
          </w:tcPr>
          <w:p w14:paraId="7290BDC1" w14:textId="77053932" w:rsidR="00940594" w:rsidRDefault="00940594" w:rsidP="00212EE8">
            <w:pPr>
              <w:pStyle w:val="BodyText"/>
              <w:ind w:left="0" w:right="147"/>
              <w:rPr>
                <w:rFonts w:cs="Times New Roman"/>
                <w:b/>
                <w:spacing w:val="-1"/>
              </w:rPr>
            </w:pPr>
            <w:r>
              <w:rPr>
                <w:rFonts w:cs="Times New Roman"/>
                <w:b/>
                <w:spacing w:val="-1"/>
              </w:rPr>
              <w:t>Week 1</w:t>
            </w:r>
            <w:r w:rsidR="00212EE8">
              <w:rPr>
                <w:rFonts w:cs="Times New Roman"/>
                <w:b/>
                <w:spacing w:val="-1"/>
              </w:rPr>
              <w:t>5</w:t>
            </w:r>
          </w:p>
        </w:tc>
        <w:tc>
          <w:tcPr>
            <w:tcW w:w="2250" w:type="dxa"/>
          </w:tcPr>
          <w:p w14:paraId="35CC9CA9" w14:textId="52AD7D52" w:rsidR="00940594" w:rsidRPr="00391127" w:rsidRDefault="00940594" w:rsidP="00212EE8">
            <w:pPr>
              <w:pStyle w:val="BodyText"/>
              <w:ind w:left="0" w:right="147"/>
              <w:rPr>
                <w:rFonts w:cs="Times New Roman"/>
                <w:b/>
                <w:spacing w:val="-1"/>
                <w:sz w:val="28"/>
                <w:szCs w:val="28"/>
              </w:rPr>
            </w:pPr>
            <w:r w:rsidRPr="00391127">
              <w:rPr>
                <w:rFonts w:cs="Times New Roman"/>
                <w:b/>
                <w:spacing w:val="-1"/>
                <w:sz w:val="28"/>
                <w:szCs w:val="28"/>
              </w:rPr>
              <w:t xml:space="preserve">Exam 3: </w:t>
            </w:r>
            <w:r w:rsidR="00212EE8" w:rsidRPr="00391127">
              <w:rPr>
                <w:rFonts w:cs="Times New Roman"/>
                <w:b/>
                <w:spacing w:val="-1"/>
                <w:sz w:val="28"/>
                <w:szCs w:val="28"/>
              </w:rPr>
              <w:t>Group Test and Individual Test</w:t>
            </w:r>
          </w:p>
        </w:tc>
        <w:tc>
          <w:tcPr>
            <w:tcW w:w="3960" w:type="dxa"/>
          </w:tcPr>
          <w:p w14:paraId="18C428DB" w14:textId="77777777" w:rsidR="00940594" w:rsidRDefault="00940594" w:rsidP="00966AB4">
            <w:pPr>
              <w:pStyle w:val="BodyText"/>
              <w:ind w:left="0" w:right="147"/>
              <w:rPr>
                <w:rFonts w:cs="Times New Roman"/>
                <w:b/>
                <w:spacing w:val="-1"/>
              </w:rPr>
            </w:pPr>
          </w:p>
        </w:tc>
        <w:tc>
          <w:tcPr>
            <w:tcW w:w="2717" w:type="dxa"/>
          </w:tcPr>
          <w:p w14:paraId="2FC3DC46" w14:textId="77777777" w:rsidR="00940594" w:rsidRDefault="00940594" w:rsidP="00966AB4">
            <w:pPr>
              <w:pStyle w:val="BodyText"/>
              <w:ind w:left="0" w:right="147"/>
              <w:rPr>
                <w:rFonts w:cs="Times New Roman"/>
                <w:b/>
                <w:spacing w:val="-1"/>
              </w:rPr>
            </w:pPr>
          </w:p>
        </w:tc>
      </w:tr>
      <w:tr w:rsidR="00940594" w14:paraId="3E615EAB" w14:textId="28E73ED3" w:rsidTr="00055896">
        <w:tc>
          <w:tcPr>
            <w:tcW w:w="1245" w:type="dxa"/>
          </w:tcPr>
          <w:p w14:paraId="353E2132" w14:textId="77777777" w:rsidR="00940594" w:rsidRDefault="00940594" w:rsidP="00966AB4">
            <w:pPr>
              <w:pStyle w:val="BodyText"/>
              <w:ind w:left="0" w:right="147"/>
              <w:rPr>
                <w:rFonts w:cs="Times New Roman"/>
                <w:b/>
                <w:spacing w:val="-1"/>
              </w:rPr>
            </w:pPr>
            <w:r>
              <w:rPr>
                <w:rFonts w:cs="Times New Roman"/>
                <w:b/>
                <w:spacing w:val="-1"/>
              </w:rPr>
              <w:t>Week 16</w:t>
            </w:r>
          </w:p>
        </w:tc>
        <w:tc>
          <w:tcPr>
            <w:tcW w:w="2250" w:type="dxa"/>
          </w:tcPr>
          <w:p w14:paraId="2B8C3F33" w14:textId="23588230" w:rsidR="00940594" w:rsidRPr="00391127" w:rsidRDefault="00940594" w:rsidP="00FB4306">
            <w:pPr>
              <w:pStyle w:val="BodyText"/>
              <w:ind w:left="0" w:right="147"/>
              <w:rPr>
                <w:rFonts w:cs="Times New Roman"/>
                <w:b/>
                <w:spacing w:val="-1"/>
                <w:sz w:val="28"/>
                <w:szCs w:val="28"/>
              </w:rPr>
            </w:pPr>
            <w:r w:rsidRPr="00391127">
              <w:rPr>
                <w:rFonts w:cs="Times New Roman"/>
                <w:b/>
                <w:spacing w:val="-1"/>
                <w:sz w:val="28"/>
                <w:szCs w:val="28"/>
              </w:rPr>
              <w:t>Final Exam    (</w:t>
            </w:r>
            <w:r w:rsidR="00FB4306">
              <w:rPr>
                <w:rFonts w:cs="Times New Roman"/>
                <w:b/>
                <w:spacing w:val="-1"/>
                <w:sz w:val="28"/>
                <w:szCs w:val="28"/>
              </w:rPr>
              <w:t>Dec 15 &amp; 17</w:t>
            </w:r>
            <w:r w:rsidRPr="00391127">
              <w:rPr>
                <w:rFonts w:cs="Times New Roman"/>
                <w:b/>
                <w:spacing w:val="-1"/>
                <w:sz w:val="28"/>
                <w:szCs w:val="28"/>
              </w:rPr>
              <w:t xml:space="preserve"> @ </w:t>
            </w:r>
            <w:r w:rsidR="00FB4306">
              <w:rPr>
                <w:rFonts w:cs="Times New Roman"/>
                <w:b/>
                <w:spacing w:val="-1"/>
                <w:sz w:val="28"/>
                <w:szCs w:val="28"/>
              </w:rPr>
              <w:t>9:30</w:t>
            </w:r>
            <w:r w:rsidRPr="00391127">
              <w:rPr>
                <w:rFonts w:cs="Times New Roman"/>
                <w:b/>
                <w:spacing w:val="-1"/>
                <w:sz w:val="28"/>
                <w:szCs w:val="28"/>
              </w:rPr>
              <w:t xml:space="preserve"> am)</w:t>
            </w:r>
          </w:p>
        </w:tc>
        <w:tc>
          <w:tcPr>
            <w:tcW w:w="3960" w:type="dxa"/>
          </w:tcPr>
          <w:p w14:paraId="673E00BD" w14:textId="7CDCE587" w:rsidR="00940594" w:rsidRDefault="00FB4306" w:rsidP="00966AB4">
            <w:pPr>
              <w:pStyle w:val="BodyText"/>
              <w:ind w:left="0" w:right="147"/>
              <w:rPr>
                <w:rFonts w:cs="Times New Roman"/>
                <w:b/>
                <w:spacing w:val="-1"/>
              </w:rPr>
            </w:pPr>
            <w:r>
              <w:rPr>
                <w:rFonts w:cs="Times New Roman"/>
                <w:b/>
                <w:spacing w:val="-1"/>
              </w:rPr>
              <w:t>The exact format of the final exam is TBD.</w:t>
            </w:r>
          </w:p>
        </w:tc>
        <w:tc>
          <w:tcPr>
            <w:tcW w:w="2717" w:type="dxa"/>
          </w:tcPr>
          <w:p w14:paraId="4A61E072" w14:textId="77777777" w:rsidR="00940594" w:rsidRDefault="00940594" w:rsidP="00966AB4">
            <w:pPr>
              <w:pStyle w:val="BodyText"/>
              <w:ind w:left="0" w:right="147"/>
              <w:rPr>
                <w:rFonts w:cs="Times New Roman"/>
                <w:b/>
                <w:spacing w:val="-1"/>
              </w:rPr>
            </w:pPr>
          </w:p>
        </w:tc>
      </w:tr>
    </w:tbl>
    <w:p w14:paraId="5B1B717A" w14:textId="77777777" w:rsidR="00940594" w:rsidRPr="00A90920" w:rsidRDefault="00940594" w:rsidP="00A90920">
      <w:pPr>
        <w:pStyle w:val="BodyText"/>
        <w:ind w:right="147"/>
        <w:rPr>
          <w:rFonts w:cs="Times New Roman"/>
          <w:b/>
          <w:spacing w:val="-1"/>
        </w:rPr>
      </w:pPr>
    </w:p>
    <w:sectPr w:rsidR="00940594" w:rsidRPr="00A90920"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559"/>
    <w:rsid w:val="000048BE"/>
    <w:rsid w:val="00025C1D"/>
    <w:rsid w:val="000325B8"/>
    <w:rsid w:val="00042675"/>
    <w:rsid w:val="000530B2"/>
    <w:rsid w:val="00055896"/>
    <w:rsid w:val="0008347C"/>
    <w:rsid w:val="000D038A"/>
    <w:rsid w:val="000F22D8"/>
    <w:rsid w:val="000F7630"/>
    <w:rsid w:val="001010FF"/>
    <w:rsid w:val="00111EB7"/>
    <w:rsid w:val="00142A82"/>
    <w:rsid w:val="00146B49"/>
    <w:rsid w:val="001677A8"/>
    <w:rsid w:val="001851BC"/>
    <w:rsid w:val="00194115"/>
    <w:rsid w:val="001F7559"/>
    <w:rsid w:val="00212EE8"/>
    <w:rsid w:val="002807D2"/>
    <w:rsid w:val="002939BA"/>
    <w:rsid w:val="002E21E3"/>
    <w:rsid w:val="00312EA6"/>
    <w:rsid w:val="0032520F"/>
    <w:rsid w:val="00330D34"/>
    <w:rsid w:val="003459C9"/>
    <w:rsid w:val="00354E26"/>
    <w:rsid w:val="00391127"/>
    <w:rsid w:val="003A282F"/>
    <w:rsid w:val="003A7F0F"/>
    <w:rsid w:val="003C2206"/>
    <w:rsid w:val="003C2948"/>
    <w:rsid w:val="00431D79"/>
    <w:rsid w:val="00432A6B"/>
    <w:rsid w:val="00435483"/>
    <w:rsid w:val="00452699"/>
    <w:rsid w:val="004565A6"/>
    <w:rsid w:val="00461117"/>
    <w:rsid w:val="004677A4"/>
    <w:rsid w:val="0049059A"/>
    <w:rsid w:val="00525219"/>
    <w:rsid w:val="005C594A"/>
    <w:rsid w:val="005C79AC"/>
    <w:rsid w:val="006456B9"/>
    <w:rsid w:val="0066353F"/>
    <w:rsid w:val="00665488"/>
    <w:rsid w:val="00684F0E"/>
    <w:rsid w:val="00690DDA"/>
    <w:rsid w:val="006B38C0"/>
    <w:rsid w:val="006B6C48"/>
    <w:rsid w:val="006E56B3"/>
    <w:rsid w:val="00703DAD"/>
    <w:rsid w:val="00731E8B"/>
    <w:rsid w:val="007770C2"/>
    <w:rsid w:val="00777592"/>
    <w:rsid w:val="0079061D"/>
    <w:rsid w:val="0079655E"/>
    <w:rsid w:val="007B4BA7"/>
    <w:rsid w:val="007B4C45"/>
    <w:rsid w:val="007B72C0"/>
    <w:rsid w:val="007C22BE"/>
    <w:rsid w:val="007C427F"/>
    <w:rsid w:val="007F58CC"/>
    <w:rsid w:val="008070A9"/>
    <w:rsid w:val="0080711E"/>
    <w:rsid w:val="008160D3"/>
    <w:rsid w:val="00837A18"/>
    <w:rsid w:val="008A6630"/>
    <w:rsid w:val="008C1D2C"/>
    <w:rsid w:val="00904249"/>
    <w:rsid w:val="009063C5"/>
    <w:rsid w:val="00925018"/>
    <w:rsid w:val="00940594"/>
    <w:rsid w:val="00944A31"/>
    <w:rsid w:val="00945D60"/>
    <w:rsid w:val="00966AB4"/>
    <w:rsid w:val="009861FD"/>
    <w:rsid w:val="009A1880"/>
    <w:rsid w:val="009B7301"/>
    <w:rsid w:val="009D007E"/>
    <w:rsid w:val="00A00E45"/>
    <w:rsid w:val="00A03A69"/>
    <w:rsid w:val="00A855ED"/>
    <w:rsid w:val="00A90920"/>
    <w:rsid w:val="00AA0FED"/>
    <w:rsid w:val="00AB0476"/>
    <w:rsid w:val="00AB3D73"/>
    <w:rsid w:val="00AB5473"/>
    <w:rsid w:val="00AD732D"/>
    <w:rsid w:val="00B11825"/>
    <w:rsid w:val="00B41117"/>
    <w:rsid w:val="00B922FB"/>
    <w:rsid w:val="00BA3C60"/>
    <w:rsid w:val="00BB0500"/>
    <w:rsid w:val="00C03B1F"/>
    <w:rsid w:val="00C114AA"/>
    <w:rsid w:val="00C328E0"/>
    <w:rsid w:val="00C424C4"/>
    <w:rsid w:val="00C452FA"/>
    <w:rsid w:val="00C6042A"/>
    <w:rsid w:val="00C6613C"/>
    <w:rsid w:val="00C90C2D"/>
    <w:rsid w:val="00CD13A1"/>
    <w:rsid w:val="00D10131"/>
    <w:rsid w:val="00D32170"/>
    <w:rsid w:val="00D45AEF"/>
    <w:rsid w:val="00D85118"/>
    <w:rsid w:val="00D91054"/>
    <w:rsid w:val="00DB539C"/>
    <w:rsid w:val="00E26142"/>
    <w:rsid w:val="00E408C0"/>
    <w:rsid w:val="00E53C66"/>
    <w:rsid w:val="00E63696"/>
    <w:rsid w:val="00E63D22"/>
    <w:rsid w:val="00E67F54"/>
    <w:rsid w:val="00E72E6B"/>
    <w:rsid w:val="00E9271E"/>
    <w:rsid w:val="00E93CBD"/>
    <w:rsid w:val="00EA68FA"/>
    <w:rsid w:val="00EA7A41"/>
    <w:rsid w:val="00ED0E6E"/>
    <w:rsid w:val="00EE0796"/>
    <w:rsid w:val="00F81CF4"/>
    <w:rsid w:val="00F9364B"/>
    <w:rsid w:val="00FB4306"/>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Cambria" w:eastAsia="Cambria" w:hAnsi="Cambria"/>
      <w:b/>
      <w:bCs/>
      <w:sz w:val="24"/>
      <w:szCs w:val="24"/>
    </w:rPr>
  </w:style>
  <w:style w:type="paragraph" w:styleId="Heading2">
    <w:name w:val="heading 2"/>
    <w:basedOn w:val="Normal"/>
    <w:next w:val="Normal"/>
    <w:link w:val="Heading2Char"/>
    <w:uiPriority w:val="9"/>
    <w:semiHidden/>
    <w:unhideWhenUsed/>
    <w:qFormat/>
    <w:rsid w:val="00C6613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6613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6613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semiHidden/>
    <w:unhideWhenUsed/>
    <w:rsid w:val="00354E26"/>
    <w:rPr>
      <w:color w:val="0000FF"/>
      <w:u w:val="single"/>
    </w:rPr>
  </w:style>
  <w:style w:type="character" w:customStyle="1" w:styleId="Heading2Char">
    <w:name w:val="Heading 2 Char"/>
    <w:basedOn w:val="DefaultParagraphFont"/>
    <w:link w:val="Heading2"/>
    <w:uiPriority w:val="9"/>
    <w:semiHidden/>
    <w:rsid w:val="00C6613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C6613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6613C"/>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1"/>
    <w:rsid w:val="000F22D8"/>
    <w:rPr>
      <w:rFonts w:ascii="Cambria" w:eastAsia="Cambria"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1338387215">
      <w:bodyDiv w:val="1"/>
      <w:marLeft w:val="0"/>
      <w:marRight w:val="0"/>
      <w:marTop w:val="0"/>
      <w:marBottom w:val="0"/>
      <w:divBdr>
        <w:top w:val="none" w:sz="0" w:space="0" w:color="auto"/>
        <w:left w:val="none" w:sz="0" w:space="0" w:color="auto"/>
        <w:bottom w:val="none" w:sz="0" w:space="0" w:color="auto"/>
        <w:right w:val="none" w:sz="0" w:space="0" w:color="auto"/>
      </w:divBdr>
      <w:divsChild>
        <w:div w:id="842597185">
          <w:marLeft w:val="0"/>
          <w:marRight w:val="0"/>
          <w:marTop w:val="0"/>
          <w:marBottom w:val="0"/>
          <w:divBdr>
            <w:top w:val="none" w:sz="0" w:space="0" w:color="auto"/>
            <w:left w:val="none" w:sz="0" w:space="0" w:color="auto"/>
            <w:bottom w:val="none" w:sz="0" w:space="0" w:color="auto"/>
            <w:right w:val="none" w:sz="0" w:space="0" w:color="auto"/>
          </w:divBdr>
          <w:divsChild>
            <w:div w:id="157817240">
              <w:marLeft w:val="0"/>
              <w:marRight w:val="0"/>
              <w:marTop w:val="0"/>
              <w:marBottom w:val="0"/>
              <w:divBdr>
                <w:top w:val="none" w:sz="0" w:space="0" w:color="auto"/>
                <w:left w:val="none" w:sz="0" w:space="0" w:color="auto"/>
                <w:bottom w:val="none" w:sz="0" w:space="0" w:color="auto"/>
                <w:right w:val="none" w:sz="0" w:space="0" w:color="auto"/>
              </w:divBdr>
              <w:divsChild>
                <w:div w:id="314191976">
                  <w:marLeft w:val="0"/>
                  <w:marRight w:val="0"/>
                  <w:marTop w:val="0"/>
                  <w:marBottom w:val="0"/>
                  <w:divBdr>
                    <w:top w:val="none" w:sz="0" w:space="0" w:color="auto"/>
                    <w:left w:val="none" w:sz="0" w:space="0" w:color="auto"/>
                    <w:bottom w:val="none" w:sz="0" w:space="0" w:color="auto"/>
                    <w:right w:val="none" w:sz="0" w:space="0" w:color="auto"/>
                  </w:divBdr>
                  <w:divsChild>
                    <w:div w:id="1122070416">
                      <w:marLeft w:val="0"/>
                      <w:marRight w:val="0"/>
                      <w:marTop w:val="0"/>
                      <w:marBottom w:val="0"/>
                      <w:divBdr>
                        <w:top w:val="none" w:sz="0" w:space="0" w:color="auto"/>
                        <w:left w:val="none" w:sz="0" w:space="0" w:color="auto"/>
                        <w:bottom w:val="none" w:sz="0" w:space="0" w:color="auto"/>
                        <w:right w:val="none" w:sz="0" w:space="0" w:color="auto"/>
                      </w:divBdr>
                      <w:divsChild>
                        <w:div w:id="44838288">
                          <w:marLeft w:val="0"/>
                          <w:marRight w:val="0"/>
                          <w:marTop w:val="0"/>
                          <w:marBottom w:val="0"/>
                          <w:divBdr>
                            <w:top w:val="none" w:sz="0" w:space="0" w:color="auto"/>
                            <w:left w:val="none" w:sz="0" w:space="0" w:color="auto"/>
                            <w:bottom w:val="none" w:sz="0" w:space="0" w:color="auto"/>
                            <w:right w:val="none" w:sz="0" w:space="0" w:color="auto"/>
                          </w:divBdr>
                        </w:div>
                      </w:divsChild>
                    </w:div>
                    <w:div w:id="1146899544">
                      <w:marLeft w:val="0"/>
                      <w:marRight w:val="0"/>
                      <w:marTop w:val="0"/>
                      <w:marBottom w:val="0"/>
                      <w:divBdr>
                        <w:top w:val="none" w:sz="0" w:space="0" w:color="auto"/>
                        <w:left w:val="none" w:sz="0" w:space="0" w:color="auto"/>
                        <w:bottom w:val="none" w:sz="0" w:space="0" w:color="auto"/>
                        <w:right w:val="none" w:sz="0" w:space="0" w:color="auto"/>
                      </w:divBdr>
                    </w:div>
                    <w:div w:id="2049211973">
                      <w:marLeft w:val="0"/>
                      <w:marRight w:val="0"/>
                      <w:marTop w:val="0"/>
                      <w:marBottom w:val="0"/>
                      <w:divBdr>
                        <w:top w:val="none" w:sz="0" w:space="0" w:color="auto"/>
                        <w:left w:val="none" w:sz="0" w:space="0" w:color="auto"/>
                        <w:bottom w:val="none" w:sz="0" w:space="0" w:color="auto"/>
                        <w:right w:val="none" w:sz="0" w:space="0" w:color="auto"/>
                      </w:divBdr>
                    </w:div>
                    <w:div w:id="1186560769">
                      <w:marLeft w:val="0"/>
                      <w:marRight w:val="0"/>
                      <w:marTop w:val="0"/>
                      <w:marBottom w:val="0"/>
                      <w:divBdr>
                        <w:top w:val="none" w:sz="0" w:space="0" w:color="auto"/>
                        <w:left w:val="none" w:sz="0" w:space="0" w:color="auto"/>
                        <w:bottom w:val="none" w:sz="0" w:space="0" w:color="auto"/>
                        <w:right w:val="none" w:sz="0" w:space="0" w:color="auto"/>
                      </w:divBdr>
                    </w:div>
                    <w:div w:id="349726681">
                      <w:marLeft w:val="0"/>
                      <w:marRight w:val="0"/>
                      <w:marTop w:val="0"/>
                      <w:marBottom w:val="0"/>
                      <w:divBdr>
                        <w:top w:val="none" w:sz="0" w:space="0" w:color="auto"/>
                        <w:left w:val="none" w:sz="0" w:space="0" w:color="auto"/>
                        <w:bottom w:val="none" w:sz="0" w:space="0" w:color="auto"/>
                        <w:right w:val="none" w:sz="0" w:space="0" w:color="auto"/>
                      </w:divBdr>
                    </w:div>
                    <w:div w:id="1129398846">
                      <w:marLeft w:val="0"/>
                      <w:marRight w:val="0"/>
                      <w:marTop w:val="0"/>
                      <w:marBottom w:val="0"/>
                      <w:divBdr>
                        <w:top w:val="none" w:sz="0" w:space="0" w:color="auto"/>
                        <w:left w:val="none" w:sz="0" w:space="0" w:color="auto"/>
                        <w:bottom w:val="none" w:sz="0" w:space="0" w:color="auto"/>
                        <w:right w:val="none" w:sz="0" w:space="0" w:color="auto"/>
                      </w:divBdr>
                    </w:div>
                    <w:div w:id="2031443791">
                      <w:marLeft w:val="0"/>
                      <w:marRight w:val="0"/>
                      <w:marTop w:val="0"/>
                      <w:marBottom w:val="0"/>
                      <w:divBdr>
                        <w:top w:val="none" w:sz="0" w:space="0" w:color="auto"/>
                        <w:left w:val="none" w:sz="0" w:space="0" w:color="auto"/>
                        <w:bottom w:val="none" w:sz="0" w:space="0" w:color="auto"/>
                        <w:right w:val="none" w:sz="0" w:space="0" w:color="auto"/>
                      </w:divBdr>
                    </w:div>
                    <w:div w:id="1234966679">
                      <w:marLeft w:val="0"/>
                      <w:marRight w:val="0"/>
                      <w:marTop w:val="0"/>
                      <w:marBottom w:val="0"/>
                      <w:divBdr>
                        <w:top w:val="none" w:sz="0" w:space="0" w:color="auto"/>
                        <w:left w:val="none" w:sz="0" w:space="0" w:color="auto"/>
                        <w:bottom w:val="none" w:sz="0" w:space="0" w:color="auto"/>
                        <w:right w:val="none" w:sz="0" w:space="0" w:color="auto"/>
                      </w:divBdr>
                    </w:div>
                    <w:div w:id="529220867">
                      <w:marLeft w:val="0"/>
                      <w:marRight w:val="0"/>
                      <w:marTop w:val="0"/>
                      <w:marBottom w:val="0"/>
                      <w:divBdr>
                        <w:top w:val="none" w:sz="0" w:space="0" w:color="auto"/>
                        <w:left w:val="none" w:sz="0" w:space="0" w:color="auto"/>
                        <w:bottom w:val="none" w:sz="0" w:space="0" w:color="auto"/>
                        <w:right w:val="none" w:sz="0" w:space="0" w:color="auto"/>
                      </w:divBdr>
                    </w:div>
                  </w:divsChild>
                </w:div>
                <w:div w:id="580136306">
                  <w:marLeft w:val="0"/>
                  <w:marRight w:val="0"/>
                  <w:marTop w:val="0"/>
                  <w:marBottom w:val="0"/>
                  <w:divBdr>
                    <w:top w:val="none" w:sz="0" w:space="0" w:color="auto"/>
                    <w:left w:val="none" w:sz="0" w:space="0" w:color="auto"/>
                    <w:bottom w:val="none" w:sz="0" w:space="0" w:color="auto"/>
                    <w:right w:val="none" w:sz="0" w:space="0" w:color="auto"/>
                  </w:divBdr>
                </w:div>
              </w:divsChild>
            </w:div>
            <w:div w:id="1530484430">
              <w:marLeft w:val="0"/>
              <w:marRight w:val="0"/>
              <w:marTop w:val="0"/>
              <w:marBottom w:val="0"/>
              <w:divBdr>
                <w:top w:val="none" w:sz="0" w:space="0" w:color="auto"/>
                <w:left w:val="none" w:sz="0" w:space="0" w:color="auto"/>
                <w:bottom w:val="none" w:sz="0" w:space="0" w:color="auto"/>
                <w:right w:val="none" w:sz="0" w:space="0" w:color="auto"/>
              </w:divBdr>
            </w:div>
          </w:divsChild>
        </w:div>
        <w:div w:id="1960915454">
          <w:marLeft w:val="0"/>
          <w:marRight w:val="0"/>
          <w:marTop w:val="150"/>
          <w:marBottom w:val="150"/>
          <w:divBdr>
            <w:top w:val="none" w:sz="0" w:space="0" w:color="auto"/>
            <w:left w:val="none" w:sz="0" w:space="0" w:color="auto"/>
            <w:bottom w:val="none" w:sz="0" w:space="0" w:color="auto"/>
            <w:right w:val="none" w:sz="0" w:space="0" w:color="auto"/>
          </w:divBdr>
          <w:divsChild>
            <w:div w:id="1031952189">
              <w:marLeft w:val="45"/>
              <w:marRight w:val="45"/>
              <w:marTop w:val="0"/>
              <w:marBottom w:val="0"/>
              <w:divBdr>
                <w:top w:val="none" w:sz="0" w:space="0" w:color="auto"/>
                <w:left w:val="none" w:sz="0" w:space="0" w:color="auto"/>
                <w:bottom w:val="none" w:sz="0" w:space="0" w:color="auto"/>
                <w:right w:val="none" w:sz="0" w:space="0" w:color="auto"/>
              </w:divBdr>
            </w:div>
            <w:div w:id="1590918510">
              <w:marLeft w:val="45"/>
              <w:marRight w:val="45"/>
              <w:marTop w:val="0"/>
              <w:marBottom w:val="0"/>
              <w:divBdr>
                <w:top w:val="none" w:sz="0" w:space="0" w:color="auto"/>
                <w:left w:val="none" w:sz="0" w:space="0" w:color="auto"/>
                <w:bottom w:val="none" w:sz="0" w:space="0" w:color="auto"/>
                <w:right w:val="none" w:sz="0" w:space="0" w:color="auto"/>
              </w:divBdr>
            </w:div>
            <w:div w:id="402341084">
              <w:marLeft w:val="45"/>
              <w:marRight w:val="45"/>
              <w:marTop w:val="0"/>
              <w:marBottom w:val="0"/>
              <w:divBdr>
                <w:top w:val="none" w:sz="0" w:space="0" w:color="auto"/>
                <w:left w:val="none" w:sz="0" w:space="0" w:color="auto"/>
                <w:bottom w:val="none" w:sz="0" w:space="0" w:color="auto"/>
                <w:right w:val="none" w:sz="0" w:space="0" w:color="auto"/>
              </w:divBdr>
            </w:div>
            <w:div w:id="1292904544">
              <w:marLeft w:val="45"/>
              <w:marRight w:val="45"/>
              <w:marTop w:val="0"/>
              <w:marBottom w:val="0"/>
              <w:divBdr>
                <w:top w:val="none" w:sz="0" w:space="0" w:color="auto"/>
                <w:left w:val="none" w:sz="0" w:space="0" w:color="auto"/>
                <w:bottom w:val="none" w:sz="0" w:space="0" w:color="auto"/>
                <w:right w:val="none" w:sz="0" w:space="0" w:color="auto"/>
              </w:divBdr>
            </w:div>
            <w:div w:id="2139908056">
              <w:marLeft w:val="45"/>
              <w:marRight w:val="45"/>
              <w:marTop w:val="0"/>
              <w:marBottom w:val="0"/>
              <w:divBdr>
                <w:top w:val="none" w:sz="0" w:space="0" w:color="auto"/>
                <w:left w:val="none" w:sz="0" w:space="0" w:color="auto"/>
                <w:bottom w:val="none" w:sz="0" w:space="0" w:color="auto"/>
                <w:right w:val="none" w:sz="0" w:space="0" w:color="auto"/>
              </w:divBdr>
            </w:div>
          </w:divsChild>
        </w:div>
        <w:div w:id="1169099541">
          <w:marLeft w:val="14760"/>
          <w:marRight w:val="300"/>
          <w:marTop w:val="300"/>
          <w:marBottom w:val="300"/>
          <w:divBdr>
            <w:top w:val="none" w:sz="0" w:space="0" w:color="auto"/>
            <w:left w:val="none" w:sz="0" w:space="0" w:color="auto"/>
            <w:bottom w:val="none" w:sz="0" w:space="0" w:color="auto"/>
            <w:right w:val="none" w:sz="0" w:space="0" w:color="auto"/>
          </w:divBdr>
        </w:div>
        <w:div w:id="93282880">
          <w:marLeft w:val="0"/>
          <w:marRight w:val="0"/>
          <w:marTop w:val="0"/>
          <w:marBottom w:val="0"/>
          <w:divBdr>
            <w:top w:val="none" w:sz="0" w:space="0" w:color="auto"/>
            <w:left w:val="none" w:sz="0" w:space="0" w:color="auto"/>
            <w:bottom w:val="none" w:sz="0" w:space="0" w:color="auto"/>
            <w:right w:val="none" w:sz="0" w:space="0" w:color="auto"/>
          </w:divBdr>
          <w:divsChild>
            <w:div w:id="1396514087">
              <w:marLeft w:val="0"/>
              <w:marRight w:val="0"/>
              <w:marTop w:val="0"/>
              <w:marBottom w:val="0"/>
              <w:divBdr>
                <w:top w:val="none" w:sz="0" w:space="0" w:color="auto"/>
                <w:left w:val="none" w:sz="0" w:space="0" w:color="auto"/>
                <w:bottom w:val="none" w:sz="0" w:space="0" w:color="auto"/>
                <w:right w:val="none" w:sz="0" w:space="0" w:color="auto"/>
              </w:divBdr>
              <w:divsChild>
                <w:div w:id="2095973425">
                  <w:marLeft w:val="0"/>
                  <w:marRight w:val="0"/>
                  <w:marTop w:val="0"/>
                  <w:marBottom w:val="0"/>
                  <w:divBdr>
                    <w:top w:val="none" w:sz="0" w:space="0" w:color="auto"/>
                    <w:left w:val="none" w:sz="0" w:space="0" w:color="auto"/>
                    <w:bottom w:val="none" w:sz="0" w:space="0" w:color="auto"/>
                    <w:right w:val="none" w:sz="0" w:space="0" w:color="auto"/>
                  </w:divBdr>
                  <w:divsChild>
                    <w:div w:id="432479703">
                      <w:marLeft w:val="0"/>
                      <w:marRight w:val="0"/>
                      <w:marTop w:val="0"/>
                      <w:marBottom w:val="0"/>
                      <w:divBdr>
                        <w:top w:val="none" w:sz="0" w:space="0" w:color="auto"/>
                        <w:left w:val="none" w:sz="0" w:space="0" w:color="auto"/>
                        <w:bottom w:val="none" w:sz="0" w:space="0" w:color="auto"/>
                        <w:right w:val="none" w:sz="0" w:space="0" w:color="auto"/>
                      </w:divBdr>
                      <w:divsChild>
                        <w:div w:id="471093174">
                          <w:marLeft w:val="0"/>
                          <w:marRight w:val="0"/>
                          <w:marTop w:val="0"/>
                          <w:marBottom w:val="0"/>
                          <w:divBdr>
                            <w:top w:val="none" w:sz="0" w:space="0" w:color="auto"/>
                            <w:left w:val="none" w:sz="0" w:space="0" w:color="auto"/>
                            <w:bottom w:val="none" w:sz="0" w:space="0" w:color="auto"/>
                            <w:right w:val="none" w:sz="0" w:space="0" w:color="auto"/>
                          </w:divBdr>
                        </w:div>
                      </w:divsChild>
                    </w:div>
                    <w:div w:id="1204175814">
                      <w:marLeft w:val="3000"/>
                      <w:marRight w:val="3000"/>
                      <w:marTop w:val="0"/>
                      <w:marBottom w:val="0"/>
                      <w:divBdr>
                        <w:top w:val="none" w:sz="0" w:space="0" w:color="auto"/>
                        <w:left w:val="none" w:sz="0" w:space="0" w:color="auto"/>
                        <w:bottom w:val="none" w:sz="0" w:space="0" w:color="auto"/>
                        <w:right w:val="none" w:sz="0" w:space="0" w:color="auto"/>
                      </w:divBdr>
                      <w:divsChild>
                        <w:div w:id="1125612244">
                          <w:marLeft w:val="0"/>
                          <w:marRight w:val="0"/>
                          <w:marTop w:val="0"/>
                          <w:marBottom w:val="0"/>
                          <w:divBdr>
                            <w:top w:val="none" w:sz="0" w:space="0" w:color="auto"/>
                            <w:left w:val="none" w:sz="0" w:space="0" w:color="auto"/>
                            <w:bottom w:val="none" w:sz="0" w:space="0" w:color="auto"/>
                            <w:right w:val="none" w:sz="0" w:space="0" w:color="auto"/>
                          </w:divBdr>
                        </w:div>
                      </w:divsChild>
                    </w:div>
                    <w:div w:id="5138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09521">
              <w:marLeft w:val="0"/>
              <w:marRight w:val="0"/>
              <w:marTop w:val="0"/>
              <w:marBottom w:val="0"/>
              <w:divBdr>
                <w:top w:val="none" w:sz="0" w:space="0" w:color="auto"/>
                <w:left w:val="none" w:sz="0" w:space="0" w:color="auto"/>
                <w:bottom w:val="none" w:sz="0" w:space="0" w:color="auto"/>
                <w:right w:val="none" w:sz="0" w:space="0" w:color="auto"/>
              </w:divBdr>
            </w:div>
            <w:div w:id="156239065">
              <w:marLeft w:val="0"/>
              <w:marRight w:val="0"/>
              <w:marTop w:val="0"/>
              <w:marBottom w:val="0"/>
              <w:divBdr>
                <w:top w:val="none" w:sz="0" w:space="0" w:color="auto"/>
                <w:left w:val="none" w:sz="0" w:space="0" w:color="auto"/>
                <w:bottom w:val="none" w:sz="0" w:space="0" w:color="auto"/>
                <w:right w:val="none" w:sz="0" w:space="0" w:color="auto"/>
              </w:divBdr>
            </w:div>
            <w:div w:id="190135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ntcc.edu/index.php?module=Pagesetter&amp;func=viewpub&amp;tid=111&amp;pid=1" TargetMode="External"/><Relationship Id="rId4" Type="http://schemas.openxmlformats.org/officeDocument/2006/relationships/styles" Target="styles.xml"/><Relationship Id="rId9" Type="http://schemas.openxmlformats.org/officeDocument/2006/relationships/hyperlink" Target="http://www.nt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C8014B1788104BA95EAE8A54D7576D" ma:contentTypeVersion="13" ma:contentTypeDescription="Create a new document." ma:contentTypeScope="" ma:versionID="e4a6db67cd732a6bf21c233ceaec968d">
  <xsd:schema xmlns:xsd="http://www.w3.org/2001/XMLSchema" xmlns:xs="http://www.w3.org/2001/XMLSchema" xmlns:p="http://schemas.microsoft.com/office/2006/metadata/properties" xmlns:ns3="6ee2aeed-e79b-48d5-931d-bff8e7aa7e85" xmlns:ns4="8df555eb-4f8e-470a-9426-a663dba0be0b" targetNamespace="http://schemas.microsoft.com/office/2006/metadata/properties" ma:root="true" ma:fieldsID="9d2703d12a66e9abf4c935f6fabd0cf9" ns3:_="" ns4:_="">
    <xsd:import namespace="6ee2aeed-e79b-48d5-931d-bff8e7aa7e85"/>
    <xsd:import namespace="8df555eb-4f8e-470a-9426-a663dba0be0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e2aeed-e79b-48d5-931d-bff8e7aa7e8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f555eb-4f8e-470a-9426-a663dba0be0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AB8C09-3D3E-4E4A-831A-A1A9281DCE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e2aeed-e79b-48d5-931d-bff8e7aa7e85"/>
    <ds:schemaRef ds:uri="8df555eb-4f8e-470a-9426-a663dba0b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05EC35-978C-485D-B178-D1F14998F70D}">
  <ds:schemaRefs>
    <ds:schemaRef ds:uri="http://schemas.microsoft.com/sharepoint/v3/contenttype/forms"/>
  </ds:schemaRefs>
</ds:datastoreItem>
</file>

<file path=customXml/itemProps3.xml><?xml version="1.0" encoding="utf-8"?>
<ds:datastoreItem xmlns:ds="http://schemas.openxmlformats.org/officeDocument/2006/customXml" ds:itemID="{8FE5E218-C212-411B-975D-DA9B12853D8A}">
  <ds:schemaRefs>
    <ds:schemaRef ds:uri="http://schemas.microsoft.com/office/2006/metadata/properties"/>
    <ds:schemaRef ds:uri="8df555eb-4f8e-470a-9426-a663dba0be0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6ee2aeed-e79b-48d5-931d-bff8e7aa7e8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8</Pages>
  <Words>2178</Words>
  <Characters>12416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Mark A. Ellermann</cp:lastModifiedBy>
  <cp:revision>23</cp:revision>
  <cp:lastPrinted>2019-11-05T16:13:00Z</cp:lastPrinted>
  <dcterms:created xsi:type="dcterms:W3CDTF">2020-08-18T21:57:00Z</dcterms:created>
  <dcterms:modified xsi:type="dcterms:W3CDTF">2020-08-19T20:18:00Z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0x0101001BC8014B1788104BA95EAE8A54D7576D</vt:lpwstr>
  </property>
</Properties>
</file>