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879EC" w14:textId="77777777" w:rsidR="00E50BEC" w:rsidRPr="00792B06" w:rsidRDefault="00E50BEC" w:rsidP="00E50BEC">
      <w:pPr>
        <w:pStyle w:val="TableParagraph"/>
        <w:spacing w:line="366" w:lineRule="exact"/>
        <w:ind w:left="1908" w:right="-250"/>
        <w:rPr>
          <w:rFonts w:ascii="Times New Roman" w:hAnsi="Times New Roman" w:cs="Times New Roman"/>
          <w:b/>
          <w:spacing w:val="-1"/>
          <w:sz w:val="32"/>
        </w:rPr>
      </w:pPr>
      <w:r w:rsidRPr="00792B06">
        <w:rPr>
          <w:rFonts w:ascii="Times New Roman" w:hAnsi="Times New Roman" w:cs="Times New Roman"/>
          <w:noProof/>
        </w:rPr>
        <w:drawing>
          <wp:anchor distT="0" distB="0" distL="114300" distR="114300" simplePos="0" relativeHeight="251659264" behindDoc="1" locked="0" layoutInCell="1" allowOverlap="1" wp14:anchorId="7A952FA9" wp14:editId="485264BA">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PTHA 2</w:t>
      </w:r>
      <w:r w:rsidR="00705DDD">
        <w:rPr>
          <w:rFonts w:ascii="Times New Roman" w:hAnsi="Times New Roman" w:cs="Times New Roman"/>
          <w:b/>
          <w:sz w:val="32"/>
        </w:rPr>
        <w:t>305</w:t>
      </w:r>
      <w:r>
        <w:rPr>
          <w:rFonts w:ascii="Times New Roman" w:hAnsi="Times New Roman" w:cs="Times New Roman"/>
          <w:b/>
          <w:sz w:val="32"/>
        </w:rPr>
        <w:t xml:space="preserve"> </w:t>
      </w:r>
      <w:r w:rsidR="00705DDD">
        <w:rPr>
          <w:rFonts w:ascii="Times New Roman" w:hAnsi="Times New Roman" w:cs="Times New Roman"/>
          <w:b/>
          <w:sz w:val="32"/>
        </w:rPr>
        <w:t>Neurology</w:t>
      </w:r>
    </w:p>
    <w:p w14:paraId="39EA1E43" w14:textId="01D99BD8" w:rsidR="00E50BEC" w:rsidRPr="00792B06" w:rsidRDefault="00E50BEC" w:rsidP="00E50BEC">
      <w:pPr>
        <w:pStyle w:val="TableParagraph"/>
        <w:spacing w:line="279" w:lineRule="exact"/>
        <w:ind w:left="1908"/>
        <w:rPr>
          <w:rFonts w:ascii="Times New Roman" w:hAnsi="Times New Roman" w:cs="Times New Roman"/>
          <w:sz w:val="24"/>
        </w:rPr>
      </w:pPr>
      <w:r w:rsidRPr="00792B06">
        <w:rPr>
          <w:rFonts w:ascii="Times New Roman" w:hAnsi="Times New Roman" w:cs="Times New Roman"/>
          <w:b/>
          <w:spacing w:val="-1"/>
          <w:sz w:val="24"/>
        </w:rPr>
        <w:t>Course</w:t>
      </w:r>
      <w:r w:rsidRPr="00792B06">
        <w:rPr>
          <w:rFonts w:ascii="Times New Roman" w:hAnsi="Times New Roman" w:cs="Times New Roman"/>
          <w:b/>
          <w:spacing w:val="-4"/>
          <w:sz w:val="24"/>
        </w:rPr>
        <w:t xml:space="preserve"> </w:t>
      </w:r>
      <w:r w:rsidRPr="00792B06">
        <w:rPr>
          <w:rFonts w:ascii="Times New Roman" w:hAnsi="Times New Roman" w:cs="Times New Roman"/>
          <w:b/>
          <w:spacing w:val="-1"/>
          <w:sz w:val="24"/>
        </w:rPr>
        <w:t>Syllabus:</w:t>
      </w:r>
      <w:r w:rsidRPr="00792B06">
        <w:rPr>
          <w:rFonts w:ascii="Times New Roman" w:hAnsi="Times New Roman" w:cs="Times New Roman"/>
          <w:b/>
          <w:spacing w:val="-3"/>
          <w:sz w:val="24"/>
        </w:rPr>
        <w:t xml:space="preserve"> </w:t>
      </w:r>
      <w:r w:rsidR="00511DA4">
        <w:rPr>
          <w:rFonts w:ascii="Times New Roman" w:hAnsi="Times New Roman" w:cs="Times New Roman"/>
          <w:spacing w:val="-1"/>
          <w:sz w:val="24"/>
        </w:rPr>
        <w:t xml:space="preserve">May Intersession </w:t>
      </w:r>
      <w:r>
        <w:rPr>
          <w:rFonts w:ascii="Times New Roman" w:hAnsi="Times New Roman" w:cs="Times New Roman"/>
          <w:spacing w:val="-1"/>
          <w:sz w:val="24"/>
        </w:rPr>
        <w:t>20</w:t>
      </w:r>
      <w:r w:rsidR="00511DA4">
        <w:rPr>
          <w:rFonts w:ascii="Times New Roman" w:hAnsi="Times New Roman" w:cs="Times New Roman"/>
          <w:spacing w:val="-1"/>
          <w:sz w:val="24"/>
        </w:rPr>
        <w:t>25</w:t>
      </w:r>
    </w:p>
    <w:p w14:paraId="6597CDC6" w14:textId="77777777" w:rsidR="00E50BEC" w:rsidRPr="002E21E3" w:rsidRDefault="00E50BEC" w:rsidP="00E50BEC">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BEEFC07" wp14:editId="3A4764D2">
            <wp:extent cx="4846320" cy="381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0BBE122E" w14:textId="77777777" w:rsidR="00E50BEC" w:rsidRPr="002E21E3" w:rsidRDefault="00E50BEC" w:rsidP="00E50BEC">
      <w:pPr>
        <w:pStyle w:val="TableParagraph"/>
        <w:spacing w:line="60" w:lineRule="atLeast"/>
        <w:rPr>
          <w:rFonts w:ascii="Times New Roman" w:eastAsia="Times New Roman" w:hAnsi="Times New Roman" w:cs="Times New Roman"/>
          <w:sz w:val="6"/>
          <w:szCs w:val="6"/>
        </w:rPr>
      </w:pPr>
    </w:p>
    <w:p w14:paraId="15CC1BBF" w14:textId="77777777" w:rsidR="00E50BEC" w:rsidRPr="002E21E3" w:rsidRDefault="00E50BEC" w:rsidP="00E50BEC">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251283B" w14:textId="77777777" w:rsidR="00E50BEC" w:rsidRDefault="00E50BEC" w:rsidP="00E50BEC">
      <w:pPr>
        <w:pStyle w:val="TableParagraph"/>
        <w:ind w:left="1908"/>
        <w:rPr>
          <w:rFonts w:ascii="Times New Roman" w:eastAsia="Times New Roman" w:hAnsi="Times New Roman" w:cs="Times New Roman"/>
          <w:b/>
          <w:color w:val="FF0000"/>
          <w:sz w:val="24"/>
          <w:szCs w:val="24"/>
          <w:u w:val="thick"/>
        </w:rPr>
      </w:pPr>
    </w:p>
    <w:p w14:paraId="0E8141F8" w14:textId="3DE51D8A" w:rsidR="00E50BEC" w:rsidRPr="00814CBD" w:rsidRDefault="00E50BEC" w:rsidP="00E50BEC">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Instructor:</w:t>
      </w:r>
      <w:r>
        <w:rPr>
          <w:rFonts w:ascii="Times New Roman" w:hAnsi="Times New Roman" w:cs="Times New Roman"/>
          <w:b/>
          <w:sz w:val="28"/>
        </w:rPr>
        <w:t xml:space="preserve"> </w:t>
      </w:r>
      <w:r w:rsidR="00511DA4">
        <w:rPr>
          <w:rFonts w:ascii="Times New Roman" w:hAnsi="Times New Roman" w:cs="Times New Roman"/>
          <w:b/>
          <w:sz w:val="28"/>
        </w:rPr>
        <w:t>Diamond Briones</w:t>
      </w:r>
      <w:r>
        <w:rPr>
          <w:rFonts w:ascii="Times New Roman" w:hAnsi="Times New Roman" w:cs="Times New Roman"/>
          <w:b/>
          <w:sz w:val="28"/>
        </w:rPr>
        <w:t>, PT</w:t>
      </w:r>
      <w:r w:rsidR="00511DA4">
        <w:rPr>
          <w:rFonts w:ascii="Times New Roman" w:hAnsi="Times New Roman" w:cs="Times New Roman"/>
          <w:b/>
          <w:sz w:val="28"/>
        </w:rPr>
        <w:t>A</w:t>
      </w:r>
      <w:r>
        <w:rPr>
          <w:rFonts w:ascii="Times New Roman" w:hAnsi="Times New Roman" w:cs="Times New Roman"/>
          <w:b/>
          <w:sz w:val="28"/>
        </w:rPr>
        <w:t xml:space="preserve">, </w:t>
      </w:r>
      <w:r w:rsidR="00511DA4">
        <w:rPr>
          <w:rFonts w:ascii="Times New Roman" w:hAnsi="Times New Roman" w:cs="Times New Roman"/>
          <w:b/>
          <w:sz w:val="28"/>
        </w:rPr>
        <w:t>BAAS</w:t>
      </w:r>
    </w:p>
    <w:p w14:paraId="0FCC751A" w14:textId="77777777" w:rsidR="00E50BEC" w:rsidRPr="00814CBD" w:rsidRDefault="00E50BEC" w:rsidP="00E50BEC">
      <w:pPr>
        <w:pStyle w:val="TableParagraph"/>
        <w:spacing w:before="1"/>
        <w:ind w:left="1908" w:right="4442"/>
        <w:rPr>
          <w:rFonts w:ascii="Times New Roman" w:hAnsi="Times New Roman" w:cs="Times New Roman"/>
          <w:sz w:val="24"/>
        </w:rPr>
      </w:pPr>
      <w:r w:rsidRPr="00814CBD">
        <w:rPr>
          <w:rFonts w:ascii="Times New Roman" w:hAnsi="Times New Roman" w:cs="Times New Roman"/>
          <w:b/>
          <w:spacing w:val="-1"/>
          <w:sz w:val="24"/>
        </w:rPr>
        <w:t>Office:</w:t>
      </w:r>
      <w:r w:rsidRPr="00814CBD">
        <w:rPr>
          <w:rFonts w:ascii="Times New Roman" w:hAnsi="Times New Roman" w:cs="Times New Roman"/>
          <w:b/>
          <w:spacing w:val="-6"/>
          <w:sz w:val="24"/>
        </w:rPr>
        <w:t xml:space="preserve"> </w:t>
      </w:r>
      <w:r>
        <w:rPr>
          <w:rFonts w:ascii="Times New Roman" w:hAnsi="Times New Roman" w:cs="Times New Roman"/>
          <w:spacing w:val="-1"/>
          <w:sz w:val="24"/>
        </w:rPr>
        <w:t>UHS 105</w:t>
      </w:r>
    </w:p>
    <w:p w14:paraId="31B52E27" w14:textId="14625DEB" w:rsidR="00E50BEC" w:rsidRPr="00814CBD" w:rsidRDefault="00E50BEC" w:rsidP="00E50BEC">
      <w:pPr>
        <w:pStyle w:val="TableParagraph"/>
        <w:spacing w:before="1"/>
        <w:ind w:left="1908" w:right="110"/>
        <w:rPr>
          <w:rFonts w:ascii="Times New Roman" w:hAnsi="Times New Roman" w:cs="Times New Roman"/>
          <w:sz w:val="24"/>
        </w:rPr>
      </w:pPr>
      <w:r w:rsidRPr="00814CBD">
        <w:rPr>
          <w:rFonts w:ascii="Times New Roman" w:hAnsi="Times New Roman" w:cs="Times New Roman"/>
          <w:b/>
          <w:spacing w:val="-1"/>
          <w:sz w:val="24"/>
        </w:rPr>
        <w:t>Phone:</w:t>
      </w:r>
      <w:r w:rsidRPr="00814CBD">
        <w:rPr>
          <w:rFonts w:ascii="Times New Roman" w:hAnsi="Times New Roman" w:cs="Times New Roman"/>
          <w:b/>
          <w:spacing w:val="-4"/>
          <w:sz w:val="24"/>
        </w:rPr>
        <w:t xml:space="preserve"> </w:t>
      </w:r>
      <w:r>
        <w:rPr>
          <w:rFonts w:ascii="Times New Roman" w:hAnsi="Times New Roman" w:cs="Times New Roman"/>
          <w:spacing w:val="-1"/>
          <w:sz w:val="24"/>
        </w:rPr>
        <w:t xml:space="preserve">via </w:t>
      </w:r>
      <w:r w:rsidR="00511DA4">
        <w:rPr>
          <w:rFonts w:ascii="Times New Roman" w:hAnsi="Times New Roman" w:cs="Times New Roman"/>
          <w:spacing w:val="-1"/>
          <w:sz w:val="24"/>
        </w:rPr>
        <w:t>Teams Text</w:t>
      </w:r>
    </w:p>
    <w:p w14:paraId="0EB8617E" w14:textId="71FEECB0" w:rsidR="00E50BEC" w:rsidRPr="00814CBD" w:rsidRDefault="00E50BEC" w:rsidP="00E50BEC">
      <w:pPr>
        <w:pStyle w:val="TableParagraph"/>
        <w:spacing w:before="1" w:after="120"/>
        <w:ind w:left="1195" w:firstLine="720"/>
        <w:rPr>
          <w:rFonts w:ascii="Times New Roman" w:eastAsia="Cambria" w:hAnsi="Times New Roman" w:cs="Times New Roman"/>
          <w:sz w:val="24"/>
          <w:szCs w:val="24"/>
        </w:rPr>
      </w:pPr>
      <w:r w:rsidRPr="00814CBD">
        <w:rPr>
          <w:rFonts w:ascii="Times New Roman" w:hAnsi="Times New Roman" w:cs="Times New Roman"/>
          <w:b/>
          <w:spacing w:val="-1"/>
          <w:sz w:val="24"/>
        </w:rPr>
        <w:t>Email:</w:t>
      </w:r>
      <w:r w:rsidRPr="00814CBD">
        <w:rPr>
          <w:rFonts w:ascii="Times New Roman" w:hAnsi="Times New Roman" w:cs="Times New Roman"/>
          <w:b/>
          <w:spacing w:val="-6"/>
          <w:sz w:val="24"/>
        </w:rPr>
        <w:t xml:space="preserve"> </w:t>
      </w:r>
      <w:r w:rsidR="00511DA4">
        <w:rPr>
          <w:rFonts w:ascii="Times New Roman" w:hAnsi="Times New Roman" w:cs="Times New Roman"/>
          <w:b/>
          <w:spacing w:val="-6"/>
          <w:sz w:val="24"/>
        </w:rPr>
        <w:t>dbriones@ntcc.edu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E50BEC" w:rsidRPr="002E21E3" w14:paraId="1B404897" w14:textId="77777777" w:rsidTr="00324DED">
        <w:trPr>
          <w:trHeight w:val="287"/>
        </w:trPr>
        <w:tc>
          <w:tcPr>
            <w:tcW w:w="1350" w:type="dxa"/>
            <w:vMerge w:val="restart"/>
            <w:tcBorders>
              <w:right w:val="single" w:sz="6" w:space="0" w:color="000000"/>
            </w:tcBorders>
            <w:shd w:val="clear" w:color="auto" w:fill="FFFFFF" w:themeFill="background1"/>
          </w:tcPr>
          <w:p w14:paraId="5280D1A6" w14:textId="77777777" w:rsidR="00E50BEC" w:rsidRPr="002E21E3" w:rsidRDefault="00E50BEC" w:rsidP="00324DED">
            <w:pPr>
              <w:spacing w:before="120"/>
              <w:jc w:val="center"/>
              <w:rPr>
                <w:b/>
                <w:sz w:val="20"/>
                <w:lang w:bidi="en-US"/>
              </w:rPr>
            </w:pPr>
            <w:r w:rsidRPr="002E21E3">
              <w:rPr>
                <w:b/>
                <w:sz w:val="20"/>
                <w:lang w:bidi="en-US"/>
              </w:rPr>
              <w:t xml:space="preserve">Office </w:t>
            </w:r>
          </w:p>
          <w:p w14:paraId="32F7B3F5" w14:textId="77777777" w:rsidR="00E50BEC" w:rsidRPr="002E21E3" w:rsidRDefault="00E50BEC" w:rsidP="00324DED">
            <w:pPr>
              <w:spacing w:before="60"/>
              <w:jc w:val="center"/>
              <w:rPr>
                <w:b/>
                <w:sz w:val="20"/>
                <w:lang w:bidi="en-US"/>
              </w:rPr>
            </w:pPr>
            <w:r w:rsidRPr="002E21E3">
              <w:rPr>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63BF91FF" w14:textId="77777777" w:rsidR="00E50BEC" w:rsidRPr="002E21E3" w:rsidRDefault="00E50BEC" w:rsidP="00324DED">
            <w:pPr>
              <w:ind w:left="107"/>
              <w:jc w:val="center"/>
              <w:rPr>
                <w:b/>
                <w:sz w:val="20"/>
                <w:lang w:bidi="en-US"/>
              </w:rPr>
            </w:pPr>
            <w:r w:rsidRPr="002E21E3">
              <w:rPr>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750D53A" w14:textId="77777777" w:rsidR="00E50BEC" w:rsidRPr="002E21E3" w:rsidRDefault="00E50BEC" w:rsidP="00324DED">
            <w:pPr>
              <w:ind w:left="107"/>
              <w:jc w:val="center"/>
              <w:rPr>
                <w:b/>
                <w:sz w:val="20"/>
                <w:lang w:bidi="en-US"/>
              </w:rPr>
            </w:pPr>
            <w:r w:rsidRPr="002E21E3">
              <w:rPr>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310FA00" w14:textId="77777777" w:rsidR="00E50BEC" w:rsidRPr="002E21E3" w:rsidRDefault="00E50BEC" w:rsidP="00324DED">
            <w:pPr>
              <w:ind w:left="107"/>
              <w:jc w:val="center"/>
              <w:rPr>
                <w:b/>
                <w:sz w:val="20"/>
                <w:lang w:bidi="en-US"/>
              </w:rPr>
            </w:pPr>
            <w:r w:rsidRPr="002E21E3">
              <w:rPr>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3D538301" w14:textId="77777777" w:rsidR="00E50BEC" w:rsidRPr="002E21E3" w:rsidRDefault="00E50BEC" w:rsidP="00324DED">
            <w:pPr>
              <w:ind w:left="107"/>
              <w:jc w:val="center"/>
              <w:rPr>
                <w:b/>
                <w:sz w:val="20"/>
                <w:lang w:bidi="en-US"/>
              </w:rPr>
            </w:pPr>
            <w:r w:rsidRPr="002E21E3">
              <w:rPr>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7D58F43" w14:textId="77777777" w:rsidR="00E50BEC" w:rsidRPr="002E21E3" w:rsidRDefault="00E50BEC" w:rsidP="00324DED">
            <w:pPr>
              <w:ind w:left="107"/>
              <w:jc w:val="center"/>
              <w:rPr>
                <w:b/>
                <w:sz w:val="20"/>
                <w:lang w:bidi="en-US"/>
              </w:rPr>
            </w:pPr>
            <w:r w:rsidRPr="002E21E3">
              <w:rPr>
                <w:b/>
                <w:sz w:val="20"/>
                <w:lang w:bidi="en-US"/>
              </w:rPr>
              <w:t>Friday</w:t>
            </w:r>
          </w:p>
        </w:tc>
        <w:tc>
          <w:tcPr>
            <w:tcW w:w="1370" w:type="dxa"/>
            <w:tcBorders>
              <w:left w:val="single" w:sz="6" w:space="0" w:color="000000"/>
              <w:bottom w:val="single" w:sz="6" w:space="0" w:color="000000"/>
            </w:tcBorders>
            <w:shd w:val="clear" w:color="auto" w:fill="auto"/>
          </w:tcPr>
          <w:p w14:paraId="66E5DC46" w14:textId="77777777" w:rsidR="00E50BEC" w:rsidRPr="002E21E3" w:rsidRDefault="00E50BEC" w:rsidP="00324DED">
            <w:pPr>
              <w:ind w:left="107"/>
              <w:jc w:val="center"/>
              <w:rPr>
                <w:b/>
                <w:sz w:val="20"/>
                <w:lang w:bidi="en-US"/>
              </w:rPr>
            </w:pPr>
            <w:r w:rsidRPr="002E21E3">
              <w:rPr>
                <w:b/>
                <w:sz w:val="20"/>
                <w:lang w:bidi="en-US"/>
              </w:rPr>
              <w:t>Online</w:t>
            </w:r>
          </w:p>
        </w:tc>
      </w:tr>
      <w:tr w:rsidR="00E50BEC" w:rsidRPr="002E21E3" w14:paraId="49F80677" w14:textId="77777777" w:rsidTr="00324DED">
        <w:trPr>
          <w:trHeight w:val="481"/>
        </w:trPr>
        <w:tc>
          <w:tcPr>
            <w:tcW w:w="1350" w:type="dxa"/>
            <w:vMerge/>
            <w:tcBorders>
              <w:top w:val="nil"/>
              <w:right w:val="single" w:sz="6" w:space="0" w:color="000000"/>
            </w:tcBorders>
            <w:shd w:val="clear" w:color="auto" w:fill="FFFFFF" w:themeFill="background1"/>
          </w:tcPr>
          <w:p w14:paraId="0C2D968F" w14:textId="77777777" w:rsidR="00E50BEC" w:rsidRPr="002E21E3" w:rsidRDefault="00E50BEC" w:rsidP="00324DED">
            <w:pPr>
              <w:rPr>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BF5AD49" w14:textId="77777777" w:rsidR="00E50BEC" w:rsidRPr="00814CBD" w:rsidRDefault="00E50BEC" w:rsidP="00324DED">
            <w:pPr>
              <w:spacing w:before="120" w:line="228" w:lineRule="exact"/>
              <w:ind w:left="107"/>
              <w:jc w:val="center"/>
              <w:rPr>
                <w:sz w:val="19"/>
                <w:szCs w:val="19"/>
                <w:lang w:bidi="en-US"/>
              </w:rPr>
            </w:pPr>
            <w:r>
              <w:rPr>
                <w:spacing w:val="-1"/>
                <w:sz w:val="20"/>
              </w:rPr>
              <w:t>--</w:t>
            </w:r>
          </w:p>
        </w:tc>
        <w:tc>
          <w:tcPr>
            <w:tcW w:w="1440" w:type="dxa"/>
            <w:tcBorders>
              <w:top w:val="single" w:sz="6" w:space="0" w:color="000000"/>
              <w:left w:val="single" w:sz="6" w:space="0" w:color="000000"/>
              <w:right w:val="single" w:sz="6" w:space="0" w:color="000000"/>
            </w:tcBorders>
            <w:shd w:val="clear" w:color="auto" w:fill="FFFFFF" w:themeFill="background1"/>
          </w:tcPr>
          <w:p w14:paraId="2B05B259" w14:textId="53DFB0E3" w:rsidR="00E50BEC" w:rsidRPr="00814CBD" w:rsidRDefault="00456A5B" w:rsidP="00705DDD">
            <w:pPr>
              <w:spacing w:before="120" w:line="228" w:lineRule="exact"/>
              <w:ind w:left="107"/>
              <w:jc w:val="center"/>
              <w:rPr>
                <w:sz w:val="19"/>
                <w:szCs w:val="19"/>
                <w:lang w:bidi="en-US"/>
              </w:rPr>
            </w:pPr>
            <w:r>
              <w:rPr>
                <w:spacing w:val="-1"/>
                <w:sz w:val="20"/>
              </w:rPr>
              <w:t>1:00</w:t>
            </w:r>
            <w:r w:rsidR="00511DA4">
              <w:rPr>
                <w:spacing w:val="-1"/>
                <w:sz w:val="20"/>
              </w:rPr>
              <w:t>-4:</w:t>
            </w:r>
            <w:r w:rsidR="00950379">
              <w:rPr>
                <w:spacing w:val="-1"/>
                <w:sz w:val="20"/>
              </w:rPr>
              <w:t>3</w:t>
            </w:r>
            <w:r w:rsidR="00511DA4">
              <w:rPr>
                <w:spacing w:val="-1"/>
                <w:sz w:val="20"/>
              </w:rPr>
              <w:t>0</w:t>
            </w:r>
          </w:p>
        </w:tc>
        <w:tc>
          <w:tcPr>
            <w:tcW w:w="1510" w:type="dxa"/>
            <w:tcBorders>
              <w:top w:val="single" w:sz="6" w:space="0" w:color="000000"/>
              <w:left w:val="single" w:sz="6" w:space="0" w:color="000000"/>
              <w:right w:val="single" w:sz="6" w:space="0" w:color="000000"/>
            </w:tcBorders>
            <w:shd w:val="clear" w:color="auto" w:fill="FFFFFF" w:themeFill="background1"/>
          </w:tcPr>
          <w:p w14:paraId="1497B83B" w14:textId="0DB9476D" w:rsidR="00E50BEC" w:rsidRPr="00814CBD" w:rsidRDefault="00511DA4" w:rsidP="00324DED">
            <w:pPr>
              <w:spacing w:before="120"/>
              <w:jc w:val="center"/>
              <w:rPr>
                <w:sz w:val="19"/>
                <w:szCs w:val="19"/>
                <w:lang w:bidi="en-US"/>
              </w:rPr>
            </w:pPr>
            <w:r>
              <w:rPr>
                <w:spacing w:val="-1"/>
                <w:sz w:val="20"/>
              </w:rPr>
              <w:t>--</w:t>
            </w:r>
          </w:p>
        </w:tc>
        <w:tc>
          <w:tcPr>
            <w:tcW w:w="1460" w:type="dxa"/>
            <w:tcBorders>
              <w:top w:val="single" w:sz="6" w:space="0" w:color="000000"/>
              <w:left w:val="single" w:sz="6" w:space="0" w:color="000000"/>
              <w:right w:val="single" w:sz="6" w:space="0" w:color="000000"/>
            </w:tcBorders>
            <w:shd w:val="clear" w:color="auto" w:fill="FFFFFF" w:themeFill="background1"/>
          </w:tcPr>
          <w:p w14:paraId="1B83763E" w14:textId="77777777" w:rsidR="00E50BEC" w:rsidRPr="00814CBD" w:rsidRDefault="00E50BEC" w:rsidP="00324DED">
            <w:pPr>
              <w:spacing w:before="120" w:line="228" w:lineRule="exact"/>
              <w:ind w:left="107"/>
              <w:jc w:val="center"/>
              <w:rPr>
                <w:sz w:val="19"/>
                <w:szCs w:val="19"/>
                <w:lang w:bidi="en-US"/>
              </w:rPr>
            </w:pPr>
            <w:r>
              <w:rPr>
                <w:spacing w:val="-1"/>
                <w:sz w:val="20"/>
              </w:rPr>
              <w:t xml:space="preserve">-- </w:t>
            </w:r>
          </w:p>
        </w:tc>
        <w:tc>
          <w:tcPr>
            <w:tcW w:w="1240" w:type="dxa"/>
            <w:tcBorders>
              <w:top w:val="single" w:sz="6" w:space="0" w:color="000000"/>
              <w:left w:val="single" w:sz="6" w:space="0" w:color="000000"/>
              <w:right w:val="single" w:sz="6" w:space="0" w:color="000000"/>
            </w:tcBorders>
            <w:shd w:val="clear" w:color="auto" w:fill="FFFFFF" w:themeFill="background1"/>
          </w:tcPr>
          <w:p w14:paraId="1D5BF4F4" w14:textId="77777777" w:rsidR="00E50BEC" w:rsidRPr="00814CBD" w:rsidRDefault="00705DDD" w:rsidP="00E50BEC">
            <w:pPr>
              <w:spacing w:before="120"/>
              <w:jc w:val="center"/>
              <w:rPr>
                <w:sz w:val="19"/>
                <w:szCs w:val="19"/>
                <w:lang w:bidi="en-US"/>
              </w:rPr>
            </w:pPr>
            <w:r>
              <w:rPr>
                <w:spacing w:val="-1"/>
                <w:sz w:val="20"/>
              </w:rPr>
              <w:t>--</w:t>
            </w:r>
          </w:p>
        </w:tc>
        <w:tc>
          <w:tcPr>
            <w:tcW w:w="1370" w:type="dxa"/>
            <w:tcBorders>
              <w:top w:val="single" w:sz="6" w:space="0" w:color="000000"/>
              <w:left w:val="single" w:sz="6" w:space="0" w:color="000000"/>
            </w:tcBorders>
            <w:shd w:val="clear" w:color="auto" w:fill="FFFFFF" w:themeFill="background1"/>
          </w:tcPr>
          <w:p w14:paraId="6BD0F29B" w14:textId="77777777" w:rsidR="00E50BEC" w:rsidRPr="00814CBD" w:rsidRDefault="00E50BEC" w:rsidP="00324DED">
            <w:pPr>
              <w:spacing w:before="120" w:line="228" w:lineRule="exact"/>
              <w:ind w:left="158"/>
              <w:jc w:val="center"/>
              <w:rPr>
                <w:sz w:val="19"/>
                <w:szCs w:val="19"/>
                <w:lang w:bidi="en-US"/>
              </w:rPr>
            </w:pPr>
          </w:p>
        </w:tc>
      </w:tr>
    </w:tbl>
    <w:p w14:paraId="4B1CDB45" w14:textId="77777777" w:rsidR="00E50BEC" w:rsidRPr="002E21E3" w:rsidRDefault="00E50BEC" w:rsidP="00E50BEC">
      <w:pPr>
        <w:ind w:left="100" w:right="396"/>
        <w:jc w:val="center"/>
        <w:rPr>
          <w:b/>
          <w:i/>
          <w:sz w:val="28"/>
          <w:szCs w:val="28"/>
        </w:rPr>
      </w:pPr>
      <w:bookmarkStart w:id="0" w:name="_GoBack"/>
      <w:bookmarkEnd w:id="0"/>
    </w:p>
    <w:p w14:paraId="2D14D051" w14:textId="77777777" w:rsidR="00E50BEC" w:rsidRPr="002E21E3" w:rsidRDefault="00E50BEC" w:rsidP="00E50BEC">
      <w:pPr>
        <w:ind w:left="100" w:right="396"/>
        <w:jc w:val="center"/>
        <w:rPr>
          <w:b/>
          <w:i/>
          <w:sz w:val="28"/>
          <w:szCs w:val="28"/>
        </w:rPr>
      </w:pPr>
      <w:r w:rsidRPr="002E21E3">
        <w:rPr>
          <w:b/>
          <w:i/>
          <w:sz w:val="28"/>
          <w:szCs w:val="28"/>
        </w:rPr>
        <w:t xml:space="preserve">This syllabus </w:t>
      </w:r>
      <w:r>
        <w:rPr>
          <w:b/>
          <w:i/>
          <w:sz w:val="28"/>
          <w:szCs w:val="28"/>
        </w:rPr>
        <w:t>serves as</w:t>
      </w:r>
      <w:r w:rsidRPr="002E21E3">
        <w:rPr>
          <w:b/>
          <w:i/>
          <w:sz w:val="28"/>
          <w:szCs w:val="28"/>
        </w:rPr>
        <w:t xml:space="preserve"> </w:t>
      </w:r>
      <w:r>
        <w:rPr>
          <w:b/>
          <w:i/>
          <w:sz w:val="28"/>
          <w:szCs w:val="28"/>
        </w:rPr>
        <w:t>the documentation</w:t>
      </w:r>
      <w:r w:rsidRPr="002E21E3">
        <w:rPr>
          <w:b/>
          <w:i/>
          <w:sz w:val="28"/>
          <w:szCs w:val="28"/>
        </w:rPr>
        <w:t xml:space="preserve"> </w:t>
      </w:r>
      <w:r>
        <w:rPr>
          <w:b/>
          <w:i/>
          <w:sz w:val="28"/>
          <w:szCs w:val="28"/>
        </w:rPr>
        <w:t>for all course policies and requirements, assignments, and instructor/student responsibilities</w:t>
      </w:r>
      <w:r w:rsidRPr="002E21E3">
        <w:rPr>
          <w:b/>
          <w:i/>
          <w:sz w:val="28"/>
          <w:szCs w:val="28"/>
        </w:rPr>
        <w:t>.</w:t>
      </w:r>
    </w:p>
    <w:p w14:paraId="12887CA2" w14:textId="77777777" w:rsidR="00E50BEC" w:rsidRPr="002E21E3" w:rsidRDefault="00E50BEC" w:rsidP="00E50BEC">
      <w:pPr>
        <w:ind w:left="100" w:right="396"/>
        <w:rPr>
          <w:i/>
        </w:rPr>
      </w:pPr>
    </w:p>
    <w:p w14:paraId="19221817" w14:textId="77777777" w:rsidR="00E50BEC" w:rsidRPr="002E21E3" w:rsidRDefault="00E50BEC" w:rsidP="00E50BEC">
      <w:pPr>
        <w:ind w:left="100" w:right="396"/>
      </w:pPr>
      <w:r>
        <w:rPr>
          <w:i/>
        </w:rPr>
        <w:t>I</w:t>
      </w:r>
      <w:r w:rsidRPr="002E21E3">
        <w:rPr>
          <w:i/>
        </w:rPr>
        <w:t>nformation</w:t>
      </w:r>
      <w:r>
        <w:rPr>
          <w:i/>
        </w:rPr>
        <w:t xml:space="preserve"> relative to the delivery of the content</w:t>
      </w:r>
      <w:r w:rsidRPr="002E21E3">
        <w:rPr>
          <w:i/>
          <w:spacing w:val="-5"/>
        </w:rPr>
        <w:t xml:space="preserve"> </w:t>
      </w:r>
      <w:r w:rsidRPr="002E21E3">
        <w:rPr>
          <w:i/>
          <w:spacing w:val="-1"/>
        </w:rPr>
        <w:t>contained</w:t>
      </w:r>
      <w:r w:rsidRPr="002E21E3">
        <w:rPr>
          <w:i/>
          <w:spacing w:val="-5"/>
        </w:rPr>
        <w:t xml:space="preserve"> </w:t>
      </w:r>
      <w:r w:rsidRPr="002E21E3">
        <w:rPr>
          <w:i/>
        </w:rPr>
        <w:t>in</w:t>
      </w:r>
      <w:r w:rsidRPr="002E21E3">
        <w:rPr>
          <w:i/>
          <w:spacing w:val="-6"/>
        </w:rPr>
        <w:t xml:space="preserve"> </w:t>
      </w:r>
      <w:r w:rsidRPr="002E21E3">
        <w:rPr>
          <w:i/>
        </w:rPr>
        <w:t>this</w:t>
      </w:r>
      <w:r w:rsidRPr="002E21E3">
        <w:rPr>
          <w:i/>
          <w:spacing w:val="-5"/>
        </w:rPr>
        <w:t xml:space="preserve"> </w:t>
      </w:r>
      <w:r w:rsidRPr="002E21E3">
        <w:rPr>
          <w:i/>
          <w:spacing w:val="-1"/>
        </w:rPr>
        <w:t>syllabus</w:t>
      </w:r>
      <w:r w:rsidRPr="002E21E3">
        <w:rPr>
          <w:i/>
          <w:spacing w:val="-6"/>
        </w:rPr>
        <w:t xml:space="preserve"> </w:t>
      </w:r>
      <w:r w:rsidRPr="002E21E3">
        <w:rPr>
          <w:i/>
        </w:rPr>
        <w:t>is</w:t>
      </w:r>
      <w:r w:rsidRPr="002E21E3">
        <w:rPr>
          <w:i/>
          <w:spacing w:val="-6"/>
        </w:rPr>
        <w:t xml:space="preserve"> </w:t>
      </w:r>
      <w:r w:rsidRPr="002E21E3">
        <w:rPr>
          <w:i/>
          <w:spacing w:val="-2"/>
        </w:rPr>
        <w:t>subject</w:t>
      </w:r>
      <w:r w:rsidRPr="002E21E3">
        <w:rPr>
          <w:i/>
          <w:spacing w:val="-5"/>
        </w:rPr>
        <w:t xml:space="preserve"> </w:t>
      </w:r>
      <w:r w:rsidRPr="002E21E3">
        <w:rPr>
          <w:i/>
        </w:rPr>
        <w:t>to</w:t>
      </w:r>
      <w:r w:rsidRPr="002E21E3">
        <w:rPr>
          <w:i/>
          <w:spacing w:val="-5"/>
        </w:rPr>
        <w:t xml:space="preserve"> </w:t>
      </w:r>
      <w:r w:rsidRPr="002E21E3">
        <w:rPr>
          <w:i/>
          <w:spacing w:val="-1"/>
        </w:rPr>
        <w:t>change</w:t>
      </w:r>
      <w:r>
        <w:rPr>
          <w:i/>
          <w:spacing w:val="-1"/>
        </w:rPr>
        <w:t>.</w:t>
      </w:r>
      <w:r w:rsidRPr="002E21E3">
        <w:rPr>
          <w:i/>
          <w:spacing w:val="-5"/>
        </w:rPr>
        <w:t xml:space="preserve"> </w:t>
      </w:r>
      <w:r>
        <w:rPr>
          <w:i/>
          <w:spacing w:val="-5"/>
        </w:rPr>
        <w:t>S</w:t>
      </w:r>
      <w:r w:rsidRPr="002E21E3">
        <w:rPr>
          <w:i/>
          <w:spacing w:val="-5"/>
        </w:rPr>
        <w:t>hould that happen</w:t>
      </w:r>
      <w:r>
        <w:rPr>
          <w:i/>
          <w:spacing w:val="-5"/>
        </w:rPr>
        <w:t>,</w:t>
      </w:r>
      <w:r w:rsidRPr="002E21E3">
        <w:rPr>
          <w:i/>
          <w:spacing w:val="-5"/>
        </w:rPr>
        <w:t xml:space="preserve"> </w:t>
      </w:r>
      <w:r>
        <w:rPr>
          <w:i/>
          <w:spacing w:val="-5"/>
        </w:rPr>
        <w:t>the student</w:t>
      </w:r>
      <w:r w:rsidRPr="002E21E3">
        <w:rPr>
          <w:i/>
          <w:spacing w:val="-5"/>
        </w:rPr>
        <w:t xml:space="preserve"> will be notified.</w:t>
      </w:r>
    </w:p>
    <w:p w14:paraId="4C02D789" w14:textId="77777777" w:rsidR="00E50BEC" w:rsidRPr="002E21E3" w:rsidRDefault="00E50BEC" w:rsidP="00E50BEC">
      <w:pPr>
        <w:spacing w:before="8"/>
        <w:rPr>
          <w:i/>
        </w:rPr>
      </w:pPr>
    </w:p>
    <w:p w14:paraId="1CB5BC6D" w14:textId="7CB1B926" w:rsidR="00886CF7" w:rsidRPr="00886CF7" w:rsidRDefault="00E50BEC" w:rsidP="001B0395">
      <w:pPr>
        <w:tabs>
          <w:tab w:val="left" w:pos="-1440"/>
          <w:tab w:val="left" w:pos="0"/>
          <w:tab w:val="left" w:pos="180"/>
          <w:tab w:val="left" w:pos="360"/>
          <w:tab w:val="left" w:pos="630"/>
          <w:tab w:val="left" w:pos="720"/>
        </w:tabs>
      </w:pPr>
      <w:r w:rsidRPr="001B0395">
        <w:rPr>
          <w:b/>
        </w:rPr>
        <w:t>Course Description</w:t>
      </w:r>
      <w:r w:rsidR="00705DDD" w:rsidRPr="00886CF7">
        <w:t>:</w:t>
      </w:r>
    </w:p>
    <w:p w14:paraId="3683F105" w14:textId="77777777" w:rsidR="00886CF7" w:rsidRPr="00886CF7" w:rsidRDefault="00705DDD" w:rsidP="00886CF7">
      <w:pPr>
        <w:tabs>
          <w:tab w:val="left" w:pos="-1440"/>
          <w:tab w:val="left" w:pos="0"/>
          <w:tab w:val="left" w:pos="180"/>
          <w:tab w:val="left" w:pos="360"/>
          <w:tab w:val="left" w:pos="630"/>
          <w:tab w:val="left" w:pos="720"/>
        </w:tabs>
        <w:ind w:left="180"/>
      </w:pPr>
      <w:r w:rsidRPr="00886CF7">
        <w:t xml:space="preserve"> </w:t>
      </w:r>
      <w:r w:rsidR="00886CF7" w:rsidRPr="00886CF7">
        <w:t xml:space="preserve">Study of neuroanatomy and neurophysiology as it relates to neurological conditions. </w:t>
      </w:r>
    </w:p>
    <w:p w14:paraId="7EC211F9" w14:textId="77777777" w:rsidR="00886CF7" w:rsidRPr="00886CF7" w:rsidRDefault="00886CF7" w:rsidP="00886CF7">
      <w:pPr>
        <w:tabs>
          <w:tab w:val="left" w:pos="-1440"/>
          <w:tab w:val="left" w:pos="0"/>
          <w:tab w:val="left" w:pos="180"/>
          <w:tab w:val="left" w:pos="360"/>
          <w:tab w:val="left" w:pos="630"/>
          <w:tab w:val="left" w:pos="720"/>
        </w:tabs>
        <w:ind w:left="180"/>
      </w:pPr>
      <w:r w:rsidRPr="00886CF7">
        <w:t>Prerequisites:  Successful completion of prior PTHA courses.</w:t>
      </w:r>
    </w:p>
    <w:p w14:paraId="7123CB0D" w14:textId="77777777" w:rsidR="0061345F" w:rsidRPr="00886CF7" w:rsidRDefault="0061345F" w:rsidP="001E6CA0"/>
    <w:p w14:paraId="0531B513" w14:textId="0CFA9137" w:rsidR="0061345F" w:rsidRPr="001B0395" w:rsidRDefault="0061345F" w:rsidP="001B0395">
      <w:pPr>
        <w:tabs>
          <w:tab w:val="left" w:pos="-1440"/>
          <w:tab w:val="left" w:pos="90"/>
        </w:tabs>
        <w:rPr>
          <w:b/>
        </w:rPr>
      </w:pPr>
      <w:r w:rsidRPr="001B0395">
        <w:rPr>
          <w:b/>
        </w:rPr>
        <w:t>GENERAL COURSE LEARNING OUTCOMES</w:t>
      </w:r>
    </w:p>
    <w:p w14:paraId="5EFC5D69" w14:textId="77777777" w:rsidR="00224BFA" w:rsidRPr="00886CF7" w:rsidRDefault="00224BFA" w:rsidP="001E6CA0">
      <w:pPr>
        <w:tabs>
          <w:tab w:val="left" w:pos="-1440"/>
        </w:tabs>
      </w:pPr>
    </w:p>
    <w:p w14:paraId="1298783D" w14:textId="77777777" w:rsidR="00705DDD" w:rsidRPr="00886CF7" w:rsidRDefault="00705DDD" w:rsidP="00705DDD">
      <w:r w:rsidRPr="00886CF7">
        <w:rPr>
          <w:rStyle w:val="text101"/>
          <w:sz w:val="24"/>
          <w:szCs w:val="24"/>
        </w:rPr>
        <w:t>Identify the functions of the neuroanatomical structures; correlate lesions with clinical signs and symptoms; describe the pathogenesis and prognosis of neurological disorders treated in physical therapy.</w:t>
      </w:r>
    </w:p>
    <w:p w14:paraId="7E496FA2" w14:textId="77777777" w:rsidR="00224BFA" w:rsidRPr="00886CF7" w:rsidRDefault="00224BFA" w:rsidP="001E6CA0"/>
    <w:p w14:paraId="624C91E3" w14:textId="77777777" w:rsidR="0061345F" w:rsidRPr="00886CF7" w:rsidRDefault="0014228C" w:rsidP="001E6CA0">
      <w:pPr>
        <w:tabs>
          <w:tab w:val="left" w:pos="-1440"/>
        </w:tabs>
        <w:rPr>
          <w:b/>
        </w:rPr>
      </w:pPr>
      <w:r w:rsidRPr="00886CF7">
        <w:rPr>
          <w:b/>
        </w:rPr>
        <w:t xml:space="preserve">GENERAL </w:t>
      </w:r>
      <w:r w:rsidR="001A3A6E" w:rsidRPr="00886CF7">
        <w:rPr>
          <w:b/>
        </w:rPr>
        <w:t>EXPECTATIONS</w:t>
      </w:r>
    </w:p>
    <w:p w14:paraId="2E858B01" w14:textId="77777777" w:rsidR="0014228C" w:rsidRPr="00886CF7" w:rsidRDefault="0014228C" w:rsidP="001E6CA0">
      <w:pPr>
        <w:tabs>
          <w:tab w:val="left" w:pos="-1440"/>
        </w:tabs>
      </w:pPr>
    </w:p>
    <w:p w14:paraId="54328186" w14:textId="67921E68" w:rsidR="0014228C" w:rsidRPr="00886CF7" w:rsidRDefault="0014228C" w:rsidP="001B0395">
      <w:pPr>
        <w:tabs>
          <w:tab w:val="left" w:pos="-1440"/>
        </w:tabs>
        <w:ind w:left="720" w:hanging="630"/>
      </w:pPr>
      <w:r w:rsidRPr="00886CF7">
        <w:tab/>
        <w:t>1.</w:t>
      </w:r>
      <w:r w:rsidRPr="00886CF7">
        <w:tab/>
      </w:r>
      <w:r w:rsidR="00C042FF" w:rsidRPr="00886CF7">
        <w:t>Discuss the potential effects of</w:t>
      </w:r>
      <w:r w:rsidRPr="00886CF7">
        <w:t xml:space="preserve"> in-attendance and ta</w:t>
      </w:r>
      <w:r w:rsidR="009A1FF8" w:rsidRPr="00886CF7">
        <w:t xml:space="preserve">rdiness in the classroom/lab </w:t>
      </w:r>
      <w:r w:rsidR="001B0395">
        <w:t xml:space="preserve">  </w:t>
      </w:r>
      <w:r w:rsidRPr="00886CF7">
        <w:t>setting.</w:t>
      </w:r>
    </w:p>
    <w:p w14:paraId="309FDB8E" w14:textId="77777777" w:rsidR="0014228C" w:rsidRPr="00886CF7" w:rsidRDefault="0014228C" w:rsidP="001E6CA0">
      <w:pPr>
        <w:tabs>
          <w:tab w:val="left" w:pos="-1440"/>
        </w:tabs>
      </w:pPr>
      <w:r w:rsidRPr="00886CF7">
        <w:tab/>
        <w:t>2.</w:t>
      </w:r>
      <w:r w:rsidRPr="00886CF7">
        <w:tab/>
        <w:t>Demonstrate professional behaviors when representing the PT profession.</w:t>
      </w:r>
    </w:p>
    <w:p w14:paraId="7FB6A34F" w14:textId="10292F47" w:rsidR="0014228C" w:rsidRPr="00886CF7" w:rsidRDefault="005031E2" w:rsidP="00910411">
      <w:pPr>
        <w:tabs>
          <w:tab w:val="left" w:pos="-1440"/>
        </w:tabs>
        <w:ind w:left="1350" w:hanging="720"/>
      </w:pPr>
      <w:r w:rsidRPr="00886CF7">
        <w:t xml:space="preserve">  </w:t>
      </w:r>
      <w:r w:rsidR="0014228C" w:rsidRPr="00886CF7">
        <w:t>3.</w:t>
      </w:r>
      <w:r w:rsidR="0014228C" w:rsidRPr="00886CF7">
        <w:tab/>
      </w:r>
      <w:r w:rsidR="00FD07E0" w:rsidRPr="00886CF7">
        <w:t xml:space="preserve"> </w:t>
      </w:r>
      <w:r w:rsidR="0014228C" w:rsidRPr="00886CF7">
        <w:t>Describe errors and discuss correct responses upon c</w:t>
      </w:r>
      <w:r w:rsidR="009A1FF8" w:rsidRPr="00886CF7">
        <w:t xml:space="preserve">ompletion of a practical exam </w:t>
      </w:r>
      <w:r w:rsidR="0014228C" w:rsidRPr="00886CF7">
        <w:t>or skill</w:t>
      </w:r>
      <w:r w:rsidR="00950379" w:rsidRPr="00886CF7">
        <w:t xml:space="preserve"> </w:t>
      </w:r>
      <w:r w:rsidR="0014228C" w:rsidRPr="00886CF7">
        <w:t>check.</w:t>
      </w:r>
    </w:p>
    <w:p w14:paraId="1CA40DE7" w14:textId="17076494" w:rsidR="0014228C" w:rsidRPr="00886CF7" w:rsidRDefault="0014228C" w:rsidP="00950379">
      <w:pPr>
        <w:tabs>
          <w:tab w:val="left" w:pos="-1440"/>
        </w:tabs>
        <w:ind w:left="720" w:hanging="720"/>
      </w:pPr>
      <w:r w:rsidRPr="00886CF7">
        <w:tab/>
        <w:t>4.</w:t>
      </w:r>
      <w:r w:rsidRPr="00886CF7">
        <w:tab/>
        <w:t>Demonstrate acceptance and application of faculty f</w:t>
      </w:r>
      <w:r w:rsidR="009A1FF8" w:rsidRPr="00886CF7">
        <w:t>eedback on written, oral</w:t>
      </w:r>
      <w:r w:rsidR="001B0395">
        <w:t>,</w:t>
      </w:r>
      <w:r w:rsidR="009A1FF8" w:rsidRPr="00886CF7">
        <w:t xml:space="preserve"> and </w:t>
      </w:r>
      <w:r w:rsidRPr="00886CF7">
        <w:t>practical exams.</w:t>
      </w:r>
    </w:p>
    <w:p w14:paraId="5CB628AA" w14:textId="77777777" w:rsidR="009E0398" w:rsidRPr="00886CF7" w:rsidRDefault="009E0398" w:rsidP="001E6CA0">
      <w:pPr>
        <w:tabs>
          <w:tab w:val="left" w:pos="-1440"/>
        </w:tabs>
      </w:pPr>
    </w:p>
    <w:p w14:paraId="5342E21D" w14:textId="77777777" w:rsidR="0061345F" w:rsidRPr="00886CF7" w:rsidRDefault="009E0398" w:rsidP="0085510C">
      <w:pPr>
        <w:tabs>
          <w:tab w:val="left" w:pos="-1440"/>
        </w:tabs>
        <w:rPr>
          <w:b/>
        </w:rPr>
      </w:pPr>
      <w:r w:rsidRPr="00886CF7">
        <w:rPr>
          <w:b/>
        </w:rPr>
        <w:t>SPECIFIC OBJECTIVES</w:t>
      </w:r>
    </w:p>
    <w:p w14:paraId="47E96301" w14:textId="77777777" w:rsidR="007C6CC3" w:rsidRPr="00886CF7" w:rsidRDefault="007C6CC3" w:rsidP="0085510C">
      <w:pPr>
        <w:tabs>
          <w:tab w:val="left" w:pos="-1440"/>
        </w:tabs>
      </w:pPr>
    </w:p>
    <w:p w14:paraId="5F87E97D" w14:textId="77777777" w:rsidR="0061345F" w:rsidRPr="00886CF7" w:rsidRDefault="001C21CD" w:rsidP="00E50BEC">
      <w:pPr>
        <w:rPr>
          <w:b/>
        </w:rPr>
      </w:pPr>
      <w:r w:rsidRPr="00886CF7">
        <w:rPr>
          <w:b/>
        </w:rPr>
        <w:t>On a written examination with 75</w:t>
      </w:r>
      <w:r w:rsidR="0061345F" w:rsidRPr="00886CF7">
        <w:rPr>
          <w:b/>
        </w:rPr>
        <w:t>% proficiency, the student will be able to:</w:t>
      </w:r>
    </w:p>
    <w:p w14:paraId="7C154F3A" w14:textId="77777777" w:rsidR="0085510C" w:rsidRPr="00886CF7" w:rsidRDefault="0085510C" w:rsidP="0085510C">
      <w:pPr>
        <w:ind w:left="1440" w:hanging="720"/>
        <w:rPr>
          <w:b/>
        </w:rPr>
      </w:pPr>
    </w:p>
    <w:p w14:paraId="588D56B6" w14:textId="77777777" w:rsidR="00705DDD" w:rsidRPr="00886CF7" w:rsidRDefault="00705DDD" w:rsidP="00705DDD">
      <w:pPr>
        <w:ind w:right="-540" w:firstLine="720"/>
      </w:pPr>
      <w:r w:rsidRPr="00886CF7">
        <w:t>1.  Locate and label the primary divisions of the central and peripheral nervous systems</w:t>
      </w:r>
    </w:p>
    <w:p w14:paraId="41445AA9" w14:textId="77777777" w:rsidR="00705DDD" w:rsidRPr="00886CF7" w:rsidRDefault="00705DDD" w:rsidP="00705DDD">
      <w:pPr>
        <w:ind w:left="-720" w:right="-540"/>
      </w:pPr>
      <w:r w:rsidRPr="00886CF7">
        <w:t xml:space="preserve">  </w:t>
      </w:r>
      <w:r w:rsidRPr="00886CF7">
        <w:tab/>
      </w:r>
      <w:r w:rsidRPr="00886CF7">
        <w:tab/>
        <w:t>2.  Identify the component parts of each division of the nervous system</w:t>
      </w:r>
    </w:p>
    <w:p w14:paraId="7656D75D" w14:textId="77777777" w:rsidR="00705DDD" w:rsidRPr="00886CF7" w:rsidRDefault="00705DDD" w:rsidP="00705DDD">
      <w:pPr>
        <w:ind w:left="-720" w:right="-540"/>
      </w:pPr>
      <w:r w:rsidRPr="00886CF7">
        <w:t xml:space="preserve">  </w:t>
      </w:r>
      <w:r w:rsidRPr="00886CF7">
        <w:tab/>
      </w:r>
      <w:r w:rsidRPr="00886CF7">
        <w:tab/>
        <w:t>3.  Explain the general functions of each component part of the nervous system</w:t>
      </w:r>
      <w:r w:rsidRPr="00886CF7">
        <w:tab/>
      </w:r>
    </w:p>
    <w:p w14:paraId="7C91000B" w14:textId="77777777" w:rsidR="00705DDD" w:rsidRPr="00886CF7" w:rsidRDefault="00705DDD" w:rsidP="00705DDD">
      <w:pPr>
        <w:ind w:left="-720" w:right="-540"/>
      </w:pPr>
      <w:r w:rsidRPr="00886CF7">
        <w:t xml:space="preserve">  </w:t>
      </w:r>
      <w:r w:rsidRPr="00886CF7">
        <w:tab/>
      </w:r>
      <w:r w:rsidRPr="00886CF7">
        <w:tab/>
        <w:t xml:space="preserve">4.  Identify the major lobes of the cerebral hemispheres and associated lobe functions </w:t>
      </w:r>
    </w:p>
    <w:p w14:paraId="61BBB089" w14:textId="77777777" w:rsidR="00705DDD" w:rsidRPr="00886CF7" w:rsidRDefault="00705DDD" w:rsidP="00705DDD">
      <w:pPr>
        <w:ind w:left="-270" w:right="-540" w:hanging="1170"/>
      </w:pPr>
      <w:r w:rsidRPr="00886CF7">
        <w:t xml:space="preserve">              </w:t>
      </w:r>
      <w:r w:rsidRPr="00886CF7">
        <w:tab/>
      </w:r>
      <w:r w:rsidRPr="00886CF7">
        <w:tab/>
      </w:r>
      <w:r w:rsidRPr="00886CF7">
        <w:tab/>
        <w:t>5.  Identify the embryological development of the nervous system</w:t>
      </w:r>
    </w:p>
    <w:p w14:paraId="7870726D" w14:textId="77777777" w:rsidR="00705DDD" w:rsidRPr="00886CF7" w:rsidRDefault="00705DDD" w:rsidP="00705DDD">
      <w:pPr>
        <w:ind w:left="-270" w:right="-540" w:hanging="450"/>
      </w:pPr>
      <w:r w:rsidRPr="00886CF7">
        <w:t xml:space="preserve">  </w:t>
      </w:r>
      <w:r w:rsidRPr="00886CF7">
        <w:tab/>
      </w:r>
      <w:r w:rsidRPr="00886CF7">
        <w:tab/>
      </w:r>
      <w:r w:rsidRPr="00886CF7">
        <w:tab/>
        <w:t>6.  Determine the deficits resulting from malformation during embryological development</w:t>
      </w:r>
      <w:proofErr w:type="gramStart"/>
      <w:r w:rsidRPr="00886CF7">
        <w:lastRenderedPageBreak/>
        <w:tab/>
        <w:t xml:space="preserve">  </w:t>
      </w:r>
      <w:r w:rsidRPr="00886CF7">
        <w:tab/>
      </w:r>
      <w:proofErr w:type="gramEnd"/>
      <w:r w:rsidRPr="00886CF7">
        <w:t>7.  Discuss the importance and function of cerebrospinal fluid in the central nervous system.</w:t>
      </w:r>
    </w:p>
    <w:p w14:paraId="0CE2A6B4" w14:textId="77777777" w:rsidR="00705DDD" w:rsidRPr="00886CF7" w:rsidRDefault="00705DDD" w:rsidP="00705DDD">
      <w:pPr>
        <w:ind w:left="-720" w:right="-540"/>
      </w:pPr>
      <w:r w:rsidRPr="00886CF7">
        <w:t xml:space="preserve">  </w:t>
      </w:r>
      <w:r w:rsidRPr="00886CF7">
        <w:tab/>
      </w:r>
      <w:r w:rsidRPr="00886CF7">
        <w:tab/>
        <w:t>8.  Discuss possible dysfunctions which can occur with blockage of the CSF pathway.</w:t>
      </w:r>
    </w:p>
    <w:p w14:paraId="6E21F877" w14:textId="77777777" w:rsidR="00705DDD" w:rsidRPr="00886CF7" w:rsidRDefault="00705DDD" w:rsidP="00705DDD">
      <w:pPr>
        <w:ind w:left="720" w:right="-540"/>
      </w:pPr>
      <w:r w:rsidRPr="00886CF7">
        <w:t xml:space="preserve">9.  Identify and discuss the major component parts of the diencephalon and their respective functions    </w:t>
      </w:r>
      <w:r w:rsidRPr="00886CF7">
        <w:tab/>
      </w:r>
      <w:r w:rsidRPr="00886CF7">
        <w:tab/>
      </w:r>
      <w:r w:rsidRPr="00886CF7">
        <w:tab/>
      </w:r>
      <w:r w:rsidRPr="00886CF7">
        <w:tab/>
      </w:r>
      <w:r w:rsidRPr="00886CF7">
        <w:tab/>
      </w:r>
      <w:r w:rsidRPr="00886CF7">
        <w:tab/>
      </w:r>
      <w:r w:rsidRPr="00886CF7">
        <w:tab/>
      </w:r>
      <w:r w:rsidRPr="00886CF7">
        <w:tab/>
      </w:r>
      <w:r w:rsidRPr="00886CF7">
        <w:tab/>
      </w:r>
      <w:r w:rsidRPr="00886CF7">
        <w:tab/>
      </w:r>
      <w:r w:rsidRPr="00886CF7">
        <w:tab/>
        <w:t xml:space="preserve">  </w:t>
      </w:r>
    </w:p>
    <w:p w14:paraId="2845EC76" w14:textId="77777777" w:rsidR="00705DDD" w:rsidRPr="00886CF7" w:rsidRDefault="00705DDD" w:rsidP="00705DDD">
      <w:pPr>
        <w:ind w:left="720" w:right="-540"/>
      </w:pPr>
      <w:r w:rsidRPr="00886CF7">
        <w:t xml:space="preserve">10.  Identify the major component parts of the brainstem and cerebellum and their respective </w:t>
      </w:r>
    </w:p>
    <w:p w14:paraId="1D8D2ED4" w14:textId="77777777" w:rsidR="00705DDD" w:rsidRPr="00886CF7" w:rsidRDefault="00705DDD" w:rsidP="00705DDD">
      <w:pPr>
        <w:ind w:left="-720" w:right="-540" w:firstLine="720"/>
      </w:pPr>
      <w:r w:rsidRPr="00886CF7">
        <w:t xml:space="preserve">       </w:t>
      </w:r>
      <w:r w:rsidRPr="00886CF7">
        <w:tab/>
        <w:t>functions</w:t>
      </w:r>
    </w:p>
    <w:p w14:paraId="4C4A4B30" w14:textId="77777777" w:rsidR="00705DDD" w:rsidRPr="00886CF7" w:rsidRDefault="00705DDD" w:rsidP="00705DDD">
      <w:pPr>
        <w:ind w:left="-360" w:right="-540" w:hanging="540"/>
      </w:pPr>
      <w:r w:rsidRPr="00886CF7">
        <w:t xml:space="preserve">   </w:t>
      </w:r>
      <w:r w:rsidRPr="00886CF7">
        <w:tab/>
      </w:r>
      <w:r w:rsidRPr="00886CF7">
        <w:tab/>
      </w:r>
      <w:r w:rsidRPr="00886CF7">
        <w:tab/>
        <w:t>11.  In a given case scenario, isolate the component part of the brain that produces the stated</w:t>
      </w:r>
    </w:p>
    <w:p w14:paraId="593357EA" w14:textId="77777777" w:rsidR="00705DDD" w:rsidRPr="00886CF7" w:rsidRDefault="00705DDD" w:rsidP="00705DDD">
      <w:pPr>
        <w:ind w:left="-360" w:right="-540" w:hanging="540"/>
      </w:pPr>
      <w:r w:rsidRPr="00886CF7">
        <w:t xml:space="preserve">                      </w:t>
      </w:r>
      <w:r w:rsidRPr="00886CF7">
        <w:tab/>
        <w:t>impairment/deficit</w:t>
      </w:r>
    </w:p>
    <w:p w14:paraId="21C07FEE" w14:textId="77777777" w:rsidR="00705DDD" w:rsidRPr="00886CF7" w:rsidRDefault="00705DDD" w:rsidP="00705DDD">
      <w:pPr>
        <w:ind w:right="-540" w:firstLine="720"/>
      </w:pPr>
      <w:r w:rsidRPr="00886CF7">
        <w:t>12.  List the names and general functions of the cranial nerves.</w:t>
      </w:r>
    </w:p>
    <w:p w14:paraId="70F891B8" w14:textId="77777777" w:rsidR="00705DDD" w:rsidRPr="00886CF7" w:rsidRDefault="00705DDD" w:rsidP="00705DDD">
      <w:pPr>
        <w:ind w:right="-540" w:firstLine="720"/>
      </w:pPr>
      <w:r w:rsidRPr="00886CF7">
        <w:t>13.  Discuss the deficits that might occur with damage to an indicated cranial nerve</w:t>
      </w:r>
    </w:p>
    <w:p w14:paraId="0AFB2BE5" w14:textId="77777777" w:rsidR="00705DDD" w:rsidRPr="00886CF7" w:rsidRDefault="00705DDD" w:rsidP="00705DDD">
      <w:pPr>
        <w:ind w:right="-540" w:firstLine="720"/>
      </w:pPr>
      <w:r w:rsidRPr="00886CF7">
        <w:t>14.  Identify the major arteries and venous blood flow to the brain.</w:t>
      </w:r>
    </w:p>
    <w:p w14:paraId="60CFA0F8" w14:textId="77777777" w:rsidR="00705DDD" w:rsidRPr="00886CF7" w:rsidRDefault="00705DDD" w:rsidP="00705DDD">
      <w:pPr>
        <w:ind w:right="-540" w:firstLine="720"/>
      </w:pPr>
      <w:r w:rsidRPr="00886CF7">
        <w:t>15.  Discuss the deficits that might occur with damage to an indicated blood vessel</w:t>
      </w:r>
    </w:p>
    <w:p w14:paraId="185F2D74" w14:textId="77777777" w:rsidR="00705DDD" w:rsidRPr="00886CF7" w:rsidRDefault="00705DDD" w:rsidP="00705DDD">
      <w:pPr>
        <w:ind w:left="720" w:right="-540"/>
      </w:pPr>
      <w:r w:rsidRPr="00886CF7">
        <w:t>16.  Identify components of sensory stimuli from the periphery to the CNS along spinal and cranial</w:t>
      </w:r>
      <w:r w:rsidRPr="00886CF7">
        <w:tab/>
        <w:t>nerves</w:t>
      </w:r>
    </w:p>
    <w:p w14:paraId="165F6913" w14:textId="77777777" w:rsidR="00705DDD" w:rsidRPr="00886CF7" w:rsidRDefault="00705DDD" w:rsidP="00705DDD">
      <w:pPr>
        <w:ind w:left="720" w:right="-540"/>
      </w:pPr>
      <w:r w:rsidRPr="00886CF7">
        <w:t>17.  Identify the parts of the CNS involved with perception, communication, cognition, awareness and identify signs and symptoms of dysfunction</w:t>
      </w:r>
    </w:p>
    <w:p w14:paraId="654EBEA3" w14:textId="77777777" w:rsidR="00705DDD" w:rsidRPr="00886CF7" w:rsidRDefault="00705DDD" w:rsidP="00705DDD">
      <w:pPr>
        <w:ind w:left="-270" w:right="-540" w:firstLine="990"/>
      </w:pPr>
      <w:r w:rsidRPr="00886CF7">
        <w:t>18.  Identify the sensory and motor visual pathway and their functions</w:t>
      </w:r>
    </w:p>
    <w:p w14:paraId="18F47106" w14:textId="77777777" w:rsidR="00705DDD" w:rsidRPr="00886CF7" w:rsidRDefault="00705DDD" w:rsidP="00705DDD">
      <w:pPr>
        <w:ind w:left="720" w:right="-540"/>
      </w:pPr>
      <w:r w:rsidRPr="00886CF7">
        <w:t>19.  In a given case scenario, summarize the impairment/deficit that might result at a given level of the pathway</w:t>
      </w:r>
    </w:p>
    <w:p w14:paraId="74A0A5AE" w14:textId="77777777" w:rsidR="00705DDD" w:rsidRPr="00886CF7" w:rsidRDefault="00705DDD" w:rsidP="00705DDD">
      <w:pPr>
        <w:ind w:left="720" w:right="-540"/>
      </w:pPr>
      <w:r w:rsidRPr="00886CF7">
        <w:t xml:space="preserve">20.  Compare and contrast the various neurological communication deficits including </w:t>
      </w:r>
      <w:proofErr w:type="spellStart"/>
      <w:r w:rsidRPr="00886CF7">
        <w:t>Broca’s</w:t>
      </w:r>
      <w:proofErr w:type="spellEnd"/>
      <w:r w:rsidRPr="00886CF7">
        <w:t xml:space="preserve"> aphasia, Wernicke’s aphasia, global aphasia and dysarthria</w:t>
      </w:r>
    </w:p>
    <w:p w14:paraId="5200EE62" w14:textId="77777777" w:rsidR="00705DDD" w:rsidRPr="00886CF7" w:rsidRDefault="00705DDD" w:rsidP="00705DDD">
      <w:pPr>
        <w:ind w:left="720" w:right="-540"/>
      </w:pPr>
      <w:r w:rsidRPr="00886CF7">
        <w:t>21.  Compare and contrast the sympathetic and parasympathetic parts of the autonomic nervous system</w:t>
      </w:r>
    </w:p>
    <w:p w14:paraId="08C60E48" w14:textId="77777777" w:rsidR="00705DDD" w:rsidRPr="00886CF7" w:rsidRDefault="00705DDD" w:rsidP="00705DDD">
      <w:pPr>
        <w:ind w:left="720" w:right="-540"/>
      </w:pPr>
      <w:r w:rsidRPr="00886CF7">
        <w:t>22.  Identify and describe the function of the component parts of the cerebellum including the vermis, cerebellar hemispheres, cerebellar nuclei, and cerebellar peduncles.</w:t>
      </w:r>
    </w:p>
    <w:p w14:paraId="311E8A1E" w14:textId="77777777" w:rsidR="00705DDD" w:rsidRPr="00886CF7" w:rsidRDefault="00705DDD" w:rsidP="00705DDD">
      <w:pPr>
        <w:ind w:left="-270" w:right="-540" w:firstLine="990"/>
      </w:pPr>
      <w:r w:rsidRPr="00886CF7">
        <w:t>23.  Name the components of the basal ganglia and describe the function of the basal ganglia</w:t>
      </w:r>
    </w:p>
    <w:p w14:paraId="7BA56FF2" w14:textId="77777777" w:rsidR="00705DDD" w:rsidRPr="00886CF7" w:rsidRDefault="00705DDD" w:rsidP="00705DDD">
      <w:pPr>
        <w:ind w:left="-270" w:right="-540" w:firstLine="990"/>
      </w:pPr>
      <w:r w:rsidRPr="00886CF7">
        <w:t>24.  Predict the deficits that might occur with damage to the components of the basal ganglia</w:t>
      </w:r>
    </w:p>
    <w:p w14:paraId="14C488F5" w14:textId="77777777" w:rsidR="00705DDD" w:rsidRPr="00886CF7" w:rsidRDefault="00705DDD" w:rsidP="00705DDD">
      <w:pPr>
        <w:ind w:left="720" w:right="-540"/>
      </w:pPr>
      <w:r w:rsidRPr="00886CF7">
        <w:t>25.  Discuss the mechanisms of CNS injury, including trauma, ischemia, infection and hemorrhage, and their effects on neuron function.</w:t>
      </w:r>
    </w:p>
    <w:p w14:paraId="52C6E429" w14:textId="77777777" w:rsidR="00705DDD" w:rsidRPr="00886CF7" w:rsidRDefault="00705DDD" w:rsidP="00705DDD">
      <w:pPr>
        <w:ind w:left="720" w:right="-540"/>
      </w:pPr>
      <w:r w:rsidRPr="00886CF7">
        <w:t>26.  Explain the role of the descending/motor tracts in producing movement, and the functional effects of injury to each tract</w:t>
      </w:r>
      <w:r w:rsidRPr="00886CF7">
        <w:tab/>
      </w:r>
    </w:p>
    <w:p w14:paraId="332BEBD6" w14:textId="77777777" w:rsidR="00705DDD" w:rsidRPr="00886CF7" w:rsidRDefault="00705DDD" w:rsidP="00705DDD">
      <w:pPr>
        <w:ind w:left="720" w:right="-540"/>
      </w:pPr>
      <w:r w:rsidRPr="00886CF7">
        <w:t>27.  Discuss the role of the ascending/sensory tracts, and the functional implications of injury to each tract</w:t>
      </w:r>
    </w:p>
    <w:p w14:paraId="37033CA5" w14:textId="77777777" w:rsidR="00705DDD" w:rsidRPr="00886CF7" w:rsidRDefault="00705DDD" w:rsidP="00705DDD">
      <w:pPr>
        <w:ind w:left="-720" w:right="-540" w:firstLine="1440"/>
      </w:pPr>
      <w:r w:rsidRPr="00886CF7">
        <w:t>28.  Classify spinal cord injuries according to their locations and functional effects</w:t>
      </w:r>
    </w:p>
    <w:p w14:paraId="123A5FDC" w14:textId="77777777" w:rsidR="00705DDD" w:rsidRPr="00886CF7" w:rsidRDefault="00705DDD" w:rsidP="00705DDD">
      <w:pPr>
        <w:ind w:left="-720" w:right="-540" w:firstLine="1440"/>
      </w:pPr>
      <w:r w:rsidRPr="00886CF7">
        <w:t>29.  Describe the sensory receptors and pathways responsible for vision, hearing, and balance</w:t>
      </w:r>
    </w:p>
    <w:p w14:paraId="647C2D32" w14:textId="77777777" w:rsidR="00705DDD" w:rsidRPr="00886CF7" w:rsidRDefault="00705DDD" w:rsidP="00705DDD">
      <w:pPr>
        <w:ind w:left="-270" w:right="-540" w:hanging="1170"/>
      </w:pPr>
      <w:r w:rsidRPr="00886CF7">
        <w:t xml:space="preserve">            </w:t>
      </w:r>
      <w:r w:rsidRPr="00886CF7">
        <w:tab/>
      </w:r>
      <w:r w:rsidRPr="00886CF7">
        <w:tab/>
      </w:r>
      <w:r w:rsidRPr="00886CF7">
        <w:tab/>
        <w:t>30.  Explain common clinical conditions involving the visual, auditory and vestibular systems</w:t>
      </w:r>
    </w:p>
    <w:p w14:paraId="0ADED2CD" w14:textId="77777777" w:rsidR="00705DDD" w:rsidRPr="00886CF7" w:rsidRDefault="00705DDD" w:rsidP="00705DDD">
      <w:pPr>
        <w:ind w:left="720" w:right="-540"/>
      </w:pPr>
      <w:r w:rsidRPr="00886CF7">
        <w:t>31.  Describe the major arteries supplying the brain and spinal cord, and the major venous sinuses that drain them.</w:t>
      </w:r>
    </w:p>
    <w:p w14:paraId="2149AAB6" w14:textId="77777777" w:rsidR="00705DDD" w:rsidRPr="00886CF7" w:rsidRDefault="00705DDD" w:rsidP="00705DDD">
      <w:pPr>
        <w:widowControl/>
        <w:autoSpaceDE/>
        <w:autoSpaceDN/>
        <w:adjustRightInd/>
        <w:rPr>
          <w:rFonts w:eastAsia="SimSun"/>
          <w:lang w:eastAsia="zh-CN"/>
        </w:rPr>
      </w:pPr>
    </w:p>
    <w:p w14:paraId="2226D05A" w14:textId="77777777" w:rsidR="00110846" w:rsidRPr="00886CF7" w:rsidRDefault="00110846" w:rsidP="00E50BEC">
      <w:pPr>
        <w:widowControl/>
        <w:autoSpaceDE/>
        <w:autoSpaceDN/>
        <w:adjustRightInd/>
        <w:rPr>
          <w:b/>
        </w:rPr>
      </w:pPr>
      <w:r w:rsidRPr="00886CF7">
        <w:rPr>
          <w:b/>
        </w:rPr>
        <w:t>METHODS OF PRESENTATION</w:t>
      </w:r>
    </w:p>
    <w:p w14:paraId="4613C411" w14:textId="77777777" w:rsidR="00E50BEC" w:rsidRPr="00886CF7" w:rsidRDefault="00E50BEC" w:rsidP="00E50BEC">
      <w:pPr>
        <w:widowControl/>
        <w:autoSpaceDE/>
        <w:autoSpaceDN/>
        <w:adjustRightInd/>
        <w:rPr>
          <w:rFonts w:eastAsia="SimSun"/>
          <w:b/>
          <w:lang w:eastAsia="zh-CN"/>
        </w:rPr>
      </w:pPr>
    </w:p>
    <w:p w14:paraId="280A1202" w14:textId="121184B8" w:rsidR="00950379" w:rsidRPr="00886CF7" w:rsidRDefault="00950379" w:rsidP="00950379">
      <w:pPr>
        <w:pStyle w:val="ListParagraph"/>
        <w:numPr>
          <w:ilvl w:val="0"/>
          <w:numId w:val="14"/>
        </w:numPr>
        <w:ind w:firstLine="90"/>
      </w:pPr>
      <w:r w:rsidRPr="00886CF7">
        <w:t>Lecture with PowerPoint presentations - web-enhanced audio lectures</w:t>
      </w:r>
    </w:p>
    <w:p w14:paraId="25618D0D" w14:textId="77777777" w:rsidR="00950379" w:rsidRPr="00886CF7" w:rsidRDefault="00950379" w:rsidP="00950379">
      <w:pPr>
        <w:ind w:left="720" w:firstLine="90"/>
      </w:pPr>
      <w:r w:rsidRPr="00886CF7">
        <w:t>2. Assigned Readings</w:t>
      </w:r>
    </w:p>
    <w:p w14:paraId="2A6CF9A6" w14:textId="77777777" w:rsidR="00950379" w:rsidRPr="00886CF7" w:rsidRDefault="00950379" w:rsidP="00950379">
      <w:pPr>
        <w:ind w:left="720" w:firstLine="90"/>
      </w:pPr>
      <w:r w:rsidRPr="00886CF7">
        <w:t>3. Group Discussion</w:t>
      </w:r>
    </w:p>
    <w:p w14:paraId="31B22B8C" w14:textId="77777777" w:rsidR="00950379" w:rsidRPr="00886CF7" w:rsidRDefault="00950379" w:rsidP="00950379">
      <w:pPr>
        <w:ind w:left="720" w:firstLine="90"/>
      </w:pPr>
      <w:r w:rsidRPr="00886CF7">
        <w:t>4. Multi-Media</w:t>
      </w:r>
    </w:p>
    <w:p w14:paraId="1B3D7653" w14:textId="77777777" w:rsidR="00950379" w:rsidRPr="00886CF7" w:rsidRDefault="00950379" w:rsidP="00950379">
      <w:pPr>
        <w:ind w:left="720" w:firstLine="90"/>
      </w:pPr>
      <w:r w:rsidRPr="00886CF7">
        <w:t>5. Various learning related games</w:t>
      </w:r>
    </w:p>
    <w:p w14:paraId="1FF1072D" w14:textId="77777777" w:rsidR="00950379" w:rsidRPr="00886CF7" w:rsidRDefault="00950379" w:rsidP="00950379">
      <w:pPr>
        <w:ind w:left="720" w:firstLine="90"/>
      </w:pPr>
      <w:r w:rsidRPr="00886CF7">
        <w:t>6. Quizzes – graded and ungraded</w:t>
      </w:r>
    </w:p>
    <w:p w14:paraId="2BB92EC4" w14:textId="5628468E" w:rsidR="00110846" w:rsidRPr="00886CF7" w:rsidRDefault="00110846" w:rsidP="00950379">
      <w:pPr>
        <w:ind w:left="720" w:firstLine="90"/>
      </w:pPr>
    </w:p>
    <w:p w14:paraId="7A43E4C6" w14:textId="77777777" w:rsidR="00110846" w:rsidRPr="00886CF7" w:rsidRDefault="00110846" w:rsidP="00110846">
      <w:pPr>
        <w:ind w:left="720" w:firstLine="90"/>
      </w:pPr>
    </w:p>
    <w:p w14:paraId="0A337A6B" w14:textId="77777777" w:rsidR="000B204B" w:rsidRPr="00886CF7" w:rsidRDefault="000B204B" w:rsidP="00110846">
      <w:pPr>
        <w:tabs>
          <w:tab w:val="num" w:pos="-720"/>
          <w:tab w:val="num" w:pos="0"/>
        </w:tabs>
        <w:rPr>
          <w:b/>
        </w:rPr>
      </w:pPr>
    </w:p>
    <w:p w14:paraId="445AB222" w14:textId="77777777" w:rsidR="000B204B" w:rsidRPr="00886CF7" w:rsidRDefault="000B204B" w:rsidP="00110846">
      <w:pPr>
        <w:tabs>
          <w:tab w:val="num" w:pos="-720"/>
          <w:tab w:val="num" w:pos="0"/>
        </w:tabs>
        <w:rPr>
          <w:b/>
        </w:rPr>
      </w:pPr>
    </w:p>
    <w:p w14:paraId="0B18FEF9" w14:textId="77777777" w:rsidR="000B204B" w:rsidRPr="00886CF7" w:rsidRDefault="000B204B" w:rsidP="00110846">
      <w:pPr>
        <w:tabs>
          <w:tab w:val="num" w:pos="-720"/>
          <w:tab w:val="num" w:pos="0"/>
        </w:tabs>
        <w:rPr>
          <w:b/>
        </w:rPr>
      </w:pPr>
    </w:p>
    <w:p w14:paraId="16A813D7" w14:textId="77777777" w:rsidR="000B204B" w:rsidRPr="00886CF7" w:rsidRDefault="000B204B" w:rsidP="00110846">
      <w:pPr>
        <w:tabs>
          <w:tab w:val="num" w:pos="-720"/>
          <w:tab w:val="num" w:pos="0"/>
        </w:tabs>
        <w:rPr>
          <w:b/>
        </w:rPr>
      </w:pPr>
    </w:p>
    <w:p w14:paraId="19AC7C63" w14:textId="58FA5552" w:rsidR="00110846" w:rsidRPr="00886CF7" w:rsidRDefault="00110846" w:rsidP="00110846">
      <w:pPr>
        <w:tabs>
          <w:tab w:val="num" w:pos="-720"/>
          <w:tab w:val="num" w:pos="0"/>
        </w:tabs>
        <w:rPr>
          <w:b/>
        </w:rPr>
      </w:pPr>
      <w:r w:rsidRPr="00886CF7">
        <w:rPr>
          <w:b/>
        </w:rPr>
        <w:t>MINIMUM TECHNOLOGY REQUIREMENTS</w:t>
      </w:r>
    </w:p>
    <w:p w14:paraId="092CB091" w14:textId="77777777" w:rsidR="00110846" w:rsidRPr="00886CF7" w:rsidRDefault="00110846" w:rsidP="00110846">
      <w:pPr>
        <w:tabs>
          <w:tab w:val="num" w:pos="-720"/>
          <w:tab w:val="num" w:pos="0"/>
        </w:tabs>
      </w:pPr>
      <w:r w:rsidRPr="00886CF7">
        <w:tab/>
        <w:t xml:space="preserve">• Daily </w:t>
      </w:r>
      <w:proofErr w:type="gramStart"/>
      <w:r w:rsidRPr="00886CF7">
        <w:t>high speed</w:t>
      </w:r>
      <w:proofErr w:type="gramEnd"/>
      <w:r w:rsidRPr="00886CF7">
        <w:t xml:space="preserve"> internet access</w:t>
      </w:r>
    </w:p>
    <w:p w14:paraId="127E72E9" w14:textId="77777777" w:rsidR="00110846" w:rsidRPr="00886CF7" w:rsidRDefault="00110846" w:rsidP="00110846">
      <w:pPr>
        <w:tabs>
          <w:tab w:val="num" w:pos="-720"/>
          <w:tab w:val="num" w:pos="0"/>
        </w:tabs>
      </w:pPr>
      <w:r w:rsidRPr="00886CF7">
        <w:tab/>
        <w:t>• Microsoft Word</w:t>
      </w:r>
    </w:p>
    <w:p w14:paraId="180B0C05" w14:textId="77777777" w:rsidR="00110846" w:rsidRPr="00886CF7" w:rsidRDefault="00110846" w:rsidP="00110846">
      <w:pPr>
        <w:tabs>
          <w:tab w:val="num" w:pos="-720"/>
          <w:tab w:val="num" w:pos="0"/>
        </w:tabs>
      </w:pPr>
      <w:r w:rsidRPr="00886CF7">
        <w:tab/>
        <w:t>• Power point</w:t>
      </w:r>
    </w:p>
    <w:p w14:paraId="7AD8D835" w14:textId="77777777" w:rsidR="00110846" w:rsidRPr="00886CF7" w:rsidRDefault="00110846" w:rsidP="00110846">
      <w:pPr>
        <w:tabs>
          <w:tab w:val="num" w:pos="-720"/>
          <w:tab w:val="num" w:pos="0"/>
        </w:tabs>
      </w:pPr>
      <w:r w:rsidRPr="00886CF7">
        <w:tab/>
        <w:t>• Portable storage device such as a Jump drive/Thumb drive</w:t>
      </w:r>
    </w:p>
    <w:p w14:paraId="6BEB5287" w14:textId="77777777" w:rsidR="00110846" w:rsidRPr="00886CF7" w:rsidRDefault="00110846" w:rsidP="00110846">
      <w:pPr>
        <w:tabs>
          <w:tab w:val="num" w:pos="-720"/>
          <w:tab w:val="num" w:pos="0"/>
        </w:tabs>
      </w:pPr>
    </w:p>
    <w:p w14:paraId="3DC9E6D3" w14:textId="77777777" w:rsidR="00110846" w:rsidRPr="00886CF7" w:rsidRDefault="00110846" w:rsidP="00110846">
      <w:pPr>
        <w:tabs>
          <w:tab w:val="num" w:pos="-720"/>
          <w:tab w:val="num" w:pos="0"/>
        </w:tabs>
        <w:rPr>
          <w:b/>
        </w:rPr>
      </w:pPr>
      <w:r w:rsidRPr="00886CF7">
        <w:rPr>
          <w:b/>
        </w:rPr>
        <w:t>REQUIRED COMPUTER LITERACY SKILLS</w:t>
      </w:r>
    </w:p>
    <w:p w14:paraId="05A90825" w14:textId="77777777" w:rsidR="00110846" w:rsidRPr="00886CF7" w:rsidRDefault="00110846" w:rsidP="00110846">
      <w:pPr>
        <w:tabs>
          <w:tab w:val="num" w:pos="-720"/>
          <w:tab w:val="num" w:pos="0"/>
        </w:tabs>
      </w:pPr>
      <w:r w:rsidRPr="00886CF7">
        <w:tab/>
        <w:t>• Word Processing skills</w:t>
      </w:r>
    </w:p>
    <w:p w14:paraId="40AA1E9A" w14:textId="77777777" w:rsidR="00110846" w:rsidRPr="00886CF7" w:rsidRDefault="00110846" w:rsidP="00110846">
      <w:pPr>
        <w:tabs>
          <w:tab w:val="num" w:pos="-720"/>
          <w:tab w:val="num" w:pos="0"/>
        </w:tabs>
      </w:pPr>
      <w:r w:rsidRPr="00886CF7">
        <w:tab/>
        <w:t>• Email skills</w:t>
      </w:r>
    </w:p>
    <w:p w14:paraId="5964C566" w14:textId="77777777" w:rsidR="00110846" w:rsidRPr="00886CF7" w:rsidRDefault="00110846" w:rsidP="00110846">
      <w:pPr>
        <w:tabs>
          <w:tab w:val="num" w:pos="-720"/>
          <w:tab w:val="num" w:pos="0"/>
        </w:tabs>
      </w:pPr>
    </w:p>
    <w:p w14:paraId="09F5B087" w14:textId="77777777" w:rsidR="00110846" w:rsidRPr="00886CF7" w:rsidRDefault="00110846" w:rsidP="00110846">
      <w:pPr>
        <w:tabs>
          <w:tab w:val="num" w:pos="-720"/>
          <w:tab w:val="num" w:pos="0"/>
        </w:tabs>
        <w:rPr>
          <w:b/>
        </w:rPr>
      </w:pPr>
      <w:r w:rsidRPr="00886CF7">
        <w:rPr>
          <w:b/>
        </w:rPr>
        <w:t>COMMUNICATION</w:t>
      </w:r>
    </w:p>
    <w:p w14:paraId="3181CFAF" w14:textId="77777777" w:rsidR="00110846" w:rsidRPr="00886CF7" w:rsidRDefault="00110846" w:rsidP="00E50BEC">
      <w:pPr>
        <w:pStyle w:val="ListParagraph"/>
        <w:numPr>
          <w:ilvl w:val="0"/>
          <w:numId w:val="10"/>
        </w:numPr>
        <w:tabs>
          <w:tab w:val="num" w:pos="-720"/>
          <w:tab w:val="num" w:pos="0"/>
        </w:tabs>
      </w:pPr>
      <w:r w:rsidRPr="00886CF7">
        <w:t>EMAIL: Please check your NTCC email EVERYDAY. Email is the official form of</w:t>
      </w:r>
    </w:p>
    <w:p w14:paraId="5C093F98" w14:textId="0173A728" w:rsidR="00110846" w:rsidRPr="00886CF7" w:rsidRDefault="00110846" w:rsidP="00110846">
      <w:pPr>
        <w:tabs>
          <w:tab w:val="num" w:pos="-720"/>
          <w:tab w:val="num" w:pos="0"/>
        </w:tabs>
        <w:ind w:left="720"/>
      </w:pPr>
      <w:r w:rsidRPr="00886CF7">
        <w:t xml:space="preserve">communication used here at NTCC. Since I am a part-time adjunct instructor, I do not check the NTCC daily so prefer communication via the </w:t>
      </w:r>
      <w:r w:rsidR="000B204B" w:rsidRPr="00886CF7">
        <w:t>teams</w:t>
      </w:r>
      <w:r w:rsidRPr="00886CF7">
        <w:t xml:space="preserve"> app.</w:t>
      </w:r>
    </w:p>
    <w:p w14:paraId="69D98DF2" w14:textId="77777777" w:rsidR="00110846" w:rsidRPr="00886CF7" w:rsidRDefault="00110846" w:rsidP="00110846">
      <w:pPr>
        <w:tabs>
          <w:tab w:val="num" w:pos="-720"/>
          <w:tab w:val="num" w:pos="0"/>
        </w:tabs>
      </w:pPr>
    </w:p>
    <w:p w14:paraId="5A27740C" w14:textId="0E41686E" w:rsidR="00110846" w:rsidRPr="00886CF7" w:rsidRDefault="00110846" w:rsidP="00E50BEC">
      <w:pPr>
        <w:pStyle w:val="ListParagraph"/>
        <w:numPr>
          <w:ilvl w:val="0"/>
          <w:numId w:val="10"/>
        </w:numPr>
        <w:tabs>
          <w:tab w:val="num" w:pos="0"/>
        </w:tabs>
      </w:pPr>
      <w:r w:rsidRPr="00886CF7">
        <w:t xml:space="preserve">TEXT MESSAGE NOTIFICATIONS: You are required to sign up for the text message notifications via </w:t>
      </w:r>
      <w:r w:rsidR="000B204B" w:rsidRPr="00886CF7">
        <w:t>TEAMS</w:t>
      </w:r>
      <w:r w:rsidRPr="00886CF7">
        <w:t xml:space="preserve">. This will enable you to receive important class announcements and reminders from me via text message so that you will not miss out on any assignment changes or important updates. I will respond to </w:t>
      </w:r>
      <w:r w:rsidR="000B204B" w:rsidRPr="00886CF7">
        <w:t>Teams</w:t>
      </w:r>
      <w:r w:rsidRPr="00886CF7">
        <w:t xml:space="preserve"> texts generally within an hour but at least within 24 hours.</w:t>
      </w:r>
    </w:p>
    <w:p w14:paraId="369BE938" w14:textId="77777777" w:rsidR="00110846" w:rsidRPr="00886CF7" w:rsidRDefault="00110846" w:rsidP="00110846">
      <w:pPr>
        <w:pStyle w:val="ListParagraph"/>
        <w:tabs>
          <w:tab w:val="num" w:pos="0"/>
        </w:tabs>
        <w:ind w:left="0"/>
      </w:pPr>
    </w:p>
    <w:p w14:paraId="164EE2A9" w14:textId="77777777" w:rsidR="00110846" w:rsidRPr="00886CF7" w:rsidRDefault="00110846" w:rsidP="00E50BEC">
      <w:pPr>
        <w:pStyle w:val="ListParagraph"/>
        <w:numPr>
          <w:ilvl w:val="0"/>
          <w:numId w:val="10"/>
        </w:numPr>
        <w:tabs>
          <w:tab w:val="num" w:pos="0"/>
        </w:tabs>
      </w:pPr>
      <w:r w:rsidRPr="00886CF7">
        <w:t>ANNOUNCEMENTS: These can be found in Blackboard under the course link on your Bb homepage. Please make sure you are reading any announcements thoroughly when they are posted there.</w:t>
      </w:r>
    </w:p>
    <w:p w14:paraId="6B5A34A6" w14:textId="77777777" w:rsidR="00110846" w:rsidRPr="00886CF7" w:rsidRDefault="00110846" w:rsidP="00110846"/>
    <w:p w14:paraId="7EA2BA8A" w14:textId="77777777" w:rsidR="00110846" w:rsidRPr="00886CF7" w:rsidRDefault="00110846" w:rsidP="00110846">
      <w:pPr>
        <w:tabs>
          <w:tab w:val="left" w:pos="-1440"/>
        </w:tabs>
        <w:rPr>
          <w:b/>
        </w:rPr>
      </w:pPr>
      <w:r w:rsidRPr="00886CF7">
        <w:rPr>
          <w:b/>
        </w:rPr>
        <w:t>OUTLINE OF CONTENT</w:t>
      </w:r>
    </w:p>
    <w:p w14:paraId="43DB3240" w14:textId="77777777" w:rsidR="001843D3" w:rsidRPr="00886CF7" w:rsidRDefault="001843D3" w:rsidP="00110846">
      <w:pPr>
        <w:tabs>
          <w:tab w:val="left" w:pos="-1440"/>
        </w:tabs>
      </w:pPr>
    </w:p>
    <w:p w14:paraId="2708B402" w14:textId="77777777" w:rsidR="000B204B" w:rsidRPr="000B204B" w:rsidRDefault="000B204B" w:rsidP="000B204B">
      <w:pPr>
        <w:widowControl/>
        <w:numPr>
          <w:ilvl w:val="0"/>
          <w:numId w:val="15"/>
        </w:numPr>
        <w:tabs>
          <w:tab w:val="num" w:pos="450"/>
          <w:tab w:val="num" w:pos="7920"/>
        </w:tabs>
        <w:autoSpaceDE/>
        <w:autoSpaceDN/>
        <w:adjustRightInd/>
        <w:ind w:left="-720" w:right="-540" w:firstLine="720"/>
      </w:pPr>
      <w:r w:rsidRPr="000B204B">
        <w:t>Embryology</w:t>
      </w:r>
    </w:p>
    <w:p w14:paraId="13EE71D8" w14:textId="77777777" w:rsidR="000B204B" w:rsidRPr="000B204B" w:rsidRDefault="000B204B" w:rsidP="000B204B">
      <w:pPr>
        <w:widowControl/>
        <w:numPr>
          <w:ilvl w:val="0"/>
          <w:numId w:val="15"/>
        </w:numPr>
        <w:tabs>
          <w:tab w:val="num" w:pos="450"/>
          <w:tab w:val="num" w:pos="7920"/>
        </w:tabs>
        <w:autoSpaceDE/>
        <w:autoSpaceDN/>
        <w:adjustRightInd/>
        <w:ind w:left="-720" w:right="-540" w:firstLine="720"/>
      </w:pPr>
      <w:r w:rsidRPr="000B204B">
        <w:t>Neuroanatomy General Review</w:t>
      </w:r>
    </w:p>
    <w:p w14:paraId="3D921907" w14:textId="77777777" w:rsidR="000B204B" w:rsidRPr="000B204B" w:rsidRDefault="000B204B" w:rsidP="000B204B">
      <w:pPr>
        <w:widowControl/>
        <w:numPr>
          <w:ilvl w:val="0"/>
          <w:numId w:val="15"/>
        </w:numPr>
        <w:tabs>
          <w:tab w:val="num" w:pos="450"/>
          <w:tab w:val="num" w:pos="7920"/>
        </w:tabs>
        <w:autoSpaceDE/>
        <w:autoSpaceDN/>
        <w:adjustRightInd/>
        <w:ind w:left="-720" w:right="-540" w:firstLine="720"/>
      </w:pPr>
      <w:r w:rsidRPr="000B204B">
        <w:t>Motor and Sensory Systems Neuroanatomy</w:t>
      </w:r>
    </w:p>
    <w:p w14:paraId="28D6E5CE" w14:textId="77777777" w:rsidR="000B204B" w:rsidRPr="000B204B" w:rsidRDefault="000B204B" w:rsidP="000B204B">
      <w:pPr>
        <w:widowControl/>
        <w:numPr>
          <w:ilvl w:val="0"/>
          <w:numId w:val="15"/>
        </w:numPr>
        <w:tabs>
          <w:tab w:val="num" w:pos="450"/>
          <w:tab w:val="num" w:pos="7920"/>
        </w:tabs>
        <w:autoSpaceDE/>
        <w:autoSpaceDN/>
        <w:adjustRightInd/>
        <w:ind w:left="-720" w:right="-540" w:firstLine="720"/>
      </w:pPr>
      <w:r w:rsidRPr="000B204B">
        <w:t>Arterial Supply to the Brain</w:t>
      </w:r>
    </w:p>
    <w:p w14:paraId="573AD585" w14:textId="77777777" w:rsidR="000B204B" w:rsidRPr="000B204B" w:rsidRDefault="000B204B" w:rsidP="000B204B">
      <w:pPr>
        <w:widowControl/>
        <w:numPr>
          <w:ilvl w:val="0"/>
          <w:numId w:val="15"/>
        </w:numPr>
        <w:tabs>
          <w:tab w:val="num" w:pos="450"/>
          <w:tab w:val="num" w:pos="7920"/>
        </w:tabs>
        <w:autoSpaceDE/>
        <w:autoSpaceDN/>
        <w:adjustRightInd/>
        <w:ind w:left="-720" w:right="-540" w:firstLine="720"/>
      </w:pPr>
      <w:r w:rsidRPr="000B204B">
        <w:t>Vision, Perceptual, and Communication Neuroanatomy</w:t>
      </w:r>
    </w:p>
    <w:p w14:paraId="071E2650" w14:textId="77777777" w:rsidR="000B204B" w:rsidRPr="000B204B" w:rsidRDefault="000B204B" w:rsidP="000B204B">
      <w:pPr>
        <w:widowControl/>
        <w:numPr>
          <w:ilvl w:val="0"/>
          <w:numId w:val="15"/>
        </w:numPr>
        <w:tabs>
          <w:tab w:val="num" w:pos="450"/>
          <w:tab w:val="num" w:pos="7920"/>
        </w:tabs>
        <w:autoSpaceDE/>
        <w:autoSpaceDN/>
        <w:adjustRightInd/>
        <w:ind w:left="-720" w:right="-540" w:firstLine="720"/>
      </w:pPr>
      <w:r w:rsidRPr="000B204B">
        <w:t>Venous System Neuroanatomy</w:t>
      </w:r>
    </w:p>
    <w:p w14:paraId="2AB07A1E" w14:textId="77777777" w:rsidR="000B204B" w:rsidRPr="000B204B" w:rsidRDefault="000B204B" w:rsidP="000B204B">
      <w:pPr>
        <w:widowControl/>
        <w:numPr>
          <w:ilvl w:val="0"/>
          <w:numId w:val="15"/>
        </w:numPr>
        <w:tabs>
          <w:tab w:val="num" w:pos="450"/>
          <w:tab w:val="num" w:pos="7920"/>
        </w:tabs>
        <w:autoSpaceDE/>
        <w:autoSpaceDN/>
        <w:adjustRightInd/>
        <w:ind w:left="-720" w:right="-540" w:firstLine="720"/>
      </w:pPr>
      <w:r w:rsidRPr="000B204B">
        <w:t>Alertness, Arousal, Memory, Judgment, and Personality Neuroanatomy</w:t>
      </w:r>
    </w:p>
    <w:p w14:paraId="4F49AD6F" w14:textId="77777777" w:rsidR="000B204B" w:rsidRPr="000B204B" w:rsidRDefault="000B204B" w:rsidP="000B204B">
      <w:pPr>
        <w:widowControl/>
        <w:numPr>
          <w:ilvl w:val="0"/>
          <w:numId w:val="15"/>
        </w:numPr>
        <w:tabs>
          <w:tab w:val="num" w:pos="450"/>
          <w:tab w:val="num" w:pos="7920"/>
        </w:tabs>
        <w:autoSpaceDE/>
        <w:autoSpaceDN/>
        <w:adjustRightInd/>
        <w:ind w:left="-720" w:right="-540" w:firstLine="720"/>
      </w:pPr>
      <w:r w:rsidRPr="000B204B">
        <w:t>Cerebellum Neuroanatomy</w:t>
      </w:r>
    </w:p>
    <w:p w14:paraId="588F61AD" w14:textId="77777777" w:rsidR="000B204B" w:rsidRPr="000B204B" w:rsidRDefault="000B204B" w:rsidP="000B204B">
      <w:pPr>
        <w:widowControl/>
        <w:numPr>
          <w:ilvl w:val="0"/>
          <w:numId w:val="15"/>
        </w:numPr>
        <w:tabs>
          <w:tab w:val="num" w:pos="450"/>
          <w:tab w:val="num" w:pos="7920"/>
        </w:tabs>
        <w:autoSpaceDE/>
        <w:autoSpaceDN/>
        <w:adjustRightInd/>
        <w:ind w:left="-720" w:right="-540" w:firstLine="720"/>
      </w:pPr>
      <w:r w:rsidRPr="000B204B">
        <w:t>Basal Ganglia Neuroanatomy</w:t>
      </w:r>
    </w:p>
    <w:p w14:paraId="0FA30856" w14:textId="77777777" w:rsidR="000B204B" w:rsidRPr="000B204B" w:rsidRDefault="000B204B" w:rsidP="000B204B">
      <w:pPr>
        <w:widowControl/>
        <w:numPr>
          <w:ilvl w:val="0"/>
          <w:numId w:val="15"/>
        </w:numPr>
        <w:tabs>
          <w:tab w:val="num" w:pos="450"/>
          <w:tab w:val="num" w:pos="7920"/>
        </w:tabs>
        <w:autoSpaceDE/>
        <w:autoSpaceDN/>
        <w:adjustRightInd/>
        <w:ind w:left="-720" w:right="-540" w:firstLine="720"/>
      </w:pPr>
      <w:r w:rsidRPr="000B204B">
        <w:t>Vestibular System Neuroanatomy</w:t>
      </w:r>
    </w:p>
    <w:p w14:paraId="24F6081E" w14:textId="77777777" w:rsidR="000B204B" w:rsidRPr="00886CF7" w:rsidRDefault="000B204B" w:rsidP="00705DDD">
      <w:pPr>
        <w:widowControl/>
        <w:autoSpaceDE/>
        <w:autoSpaceDN/>
        <w:adjustRightInd/>
        <w:ind w:right="-540" w:firstLine="720"/>
      </w:pPr>
    </w:p>
    <w:p w14:paraId="5434C34A" w14:textId="77777777" w:rsidR="00110846" w:rsidRPr="00886CF7" w:rsidRDefault="00110846" w:rsidP="00705DDD">
      <w:pPr>
        <w:tabs>
          <w:tab w:val="left" w:pos="-1440"/>
        </w:tabs>
        <w:ind w:left="1350" w:hanging="540"/>
      </w:pPr>
    </w:p>
    <w:p w14:paraId="0734D00B" w14:textId="77777777" w:rsidR="00110846" w:rsidRPr="00886CF7" w:rsidRDefault="00110846" w:rsidP="00110846"/>
    <w:p w14:paraId="101DE787" w14:textId="77777777" w:rsidR="00110846" w:rsidRPr="00886CF7" w:rsidRDefault="00110846" w:rsidP="00110846">
      <w:pPr>
        <w:tabs>
          <w:tab w:val="left" w:pos="0"/>
          <w:tab w:val="left" w:pos="540"/>
        </w:tabs>
        <w:rPr>
          <w:b/>
        </w:rPr>
      </w:pPr>
      <w:r w:rsidRPr="00886CF7">
        <w:rPr>
          <w:b/>
        </w:rPr>
        <w:t>REQUIRED AND RECOMMENDED READING</w:t>
      </w:r>
    </w:p>
    <w:p w14:paraId="6647DBFD" w14:textId="77777777" w:rsidR="00E50BEC" w:rsidRPr="00886CF7" w:rsidRDefault="00E50BEC" w:rsidP="00110846">
      <w:pPr>
        <w:tabs>
          <w:tab w:val="left" w:pos="0"/>
          <w:tab w:val="left" w:pos="540"/>
        </w:tabs>
        <w:rPr>
          <w:b/>
        </w:rPr>
      </w:pPr>
    </w:p>
    <w:p w14:paraId="6DCF70B8" w14:textId="77777777" w:rsidR="00705DDD" w:rsidRPr="00886CF7" w:rsidRDefault="00705DDD" w:rsidP="00705DDD">
      <w:pPr>
        <w:numPr>
          <w:ilvl w:val="0"/>
          <w:numId w:val="1"/>
        </w:numPr>
        <w:tabs>
          <w:tab w:val="left" w:pos="450"/>
          <w:tab w:val="left" w:pos="1440"/>
        </w:tabs>
      </w:pPr>
      <w:r w:rsidRPr="00886CF7">
        <w:rPr>
          <w:u w:val="single"/>
        </w:rPr>
        <w:t xml:space="preserve">Essentials of Neuroanatomy for Rehabilitation </w:t>
      </w:r>
      <w:r w:rsidRPr="00886CF7">
        <w:t>by Leah Dvorak and Paul Mansfield, 1</w:t>
      </w:r>
      <w:r w:rsidRPr="00886CF7">
        <w:rPr>
          <w:vertAlign w:val="superscript"/>
        </w:rPr>
        <w:t>st</w:t>
      </w:r>
      <w:r w:rsidRPr="00886CF7">
        <w:t xml:space="preserve"> edition, Pearson. (e-book)</w:t>
      </w:r>
    </w:p>
    <w:p w14:paraId="4A242DB1" w14:textId="32C83EAF" w:rsidR="00E50BEC" w:rsidRPr="00886CF7" w:rsidRDefault="00E50BEC" w:rsidP="001E6CA0">
      <w:pPr>
        <w:rPr>
          <w:b/>
        </w:rPr>
      </w:pPr>
    </w:p>
    <w:p w14:paraId="46219C84" w14:textId="77777777" w:rsidR="000B204B" w:rsidRPr="000B204B" w:rsidRDefault="000B204B" w:rsidP="000B204B">
      <w:pPr>
        <w:tabs>
          <w:tab w:val="left" w:pos="450"/>
          <w:tab w:val="left" w:pos="1440"/>
        </w:tabs>
        <w:rPr>
          <w:b/>
        </w:rPr>
      </w:pPr>
      <w:r w:rsidRPr="000B204B">
        <w:rPr>
          <w:b/>
        </w:rPr>
        <w:t>OPTIONAL READING</w:t>
      </w:r>
    </w:p>
    <w:p w14:paraId="127E3CB6" w14:textId="77777777" w:rsidR="000B204B" w:rsidRPr="000B204B" w:rsidRDefault="000B204B" w:rsidP="000B204B">
      <w:pPr>
        <w:tabs>
          <w:tab w:val="left" w:pos="450"/>
          <w:tab w:val="left" w:pos="1440"/>
        </w:tabs>
      </w:pPr>
    </w:p>
    <w:p w14:paraId="0FEBD3E8" w14:textId="77777777" w:rsidR="000B204B" w:rsidRPr="000B204B" w:rsidRDefault="000B204B" w:rsidP="000B204B">
      <w:pPr>
        <w:widowControl/>
        <w:numPr>
          <w:ilvl w:val="0"/>
          <w:numId w:val="16"/>
        </w:numPr>
        <w:tabs>
          <w:tab w:val="left" w:pos="450"/>
          <w:tab w:val="left" w:pos="1440"/>
        </w:tabs>
        <w:autoSpaceDE/>
        <w:autoSpaceDN/>
        <w:adjustRightInd/>
      </w:pPr>
      <w:r w:rsidRPr="000B204B">
        <w:rPr>
          <w:u w:val="single"/>
        </w:rPr>
        <w:t>Neurologic Interventions for Physical Therapy</w:t>
      </w:r>
      <w:r w:rsidRPr="000B204B">
        <w:t xml:space="preserve"> by Martin and Kessler, 4</w:t>
      </w:r>
      <w:r w:rsidRPr="000B204B">
        <w:rPr>
          <w:vertAlign w:val="superscript"/>
        </w:rPr>
        <w:t>th</w:t>
      </w:r>
      <w:r w:rsidRPr="000B204B">
        <w:t xml:space="preserve"> edition, Elsevier, 2021.</w:t>
      </w:r>
    </w:p>
    <w:p w14:paraId="652D3130" w14:textId="77777777" w:rsidR="000B204B" w:rsidRPr="000B204B" w:rsidRDefault="000B204B" w:rsidP="000B204B">
      <w:pPr>
        <w:widowControl/>
        <w:numPr>
          <w:ilvl w:val="0"/>
          <w:numId w:val="16"/>
        </w:numPr>
        <w:tabs>
          <w:tab w:val="left" w:pos="450"/>
          <w:tab w:val="left" w:pos="1440"/>
        </w:tabs>
        <w:autoSpaceDE/>
        <w:autoSpaceDN/>
        <w:adjustRightInd/>
      </w:pPr>
      <w:r w:rsidRPr="000B204B">
        <w:rPr>
          <w:u w:val="single"/>
        </w:rPr>
        <w:t xml:space="preserve">Physical Rehabilitation </w:t>
      </w:r>
      <w:r w:rsidRPr="000B204B">
        <w:t xml:space="preserve">by O’Sullivan, Schmitz, and </w:t>
      </w:r>
      <w:proofErr w:type="spellStart"/>
      <w:r w:rsidRPr="000B204B">
        <w:t>Fulk</w:t>
      </w:r>
      <w:proofErr w:type="spellEnd"/>
      <w:r w:rsidRPr="000B204B">
        <w:t>, 7</w:t>
      </w:r>
      <w:r w:rsidRPr="000B204B">
        <w:rPr>
          <w:vertAlign w:val="superscript"/>
        </w:rPr>
        <w:t>th</w:t>
      </w:r>
      <w:r w:rsidRPr="000B204B">
        <w:t xml:space="preserve"> edition, F.A. Davis, 2019.</w:t>
      </w:r>
    </w:p>
    <w:p w14:paraId="4719A002" w14:textId="77777777" w:rsidR="000B204B" w:rsidRPr="00886CF7" w:rsidRDefault="000B204B" w:rsidP="001E6CA0"/>
    <w:p w14:paraId="4A5EAE4C" w14:textId="77777777" w:rsidR="000B204B" w:rsidRPr="00886CF7" w:rsidRDefault="000B204B" w:rsidP="00110846">
      <w:pPr>
        <w:rPr>
          <w:b/>
        </w:rPr>
      </w:pPr>
    </w:p>
    <w:p w14:paraId="68F9BA09" w14:textId="11C4EA56" w:rsidR="00110846" w:rsidRPr="00886CF7" w:rsidRDefault="00110846" w:rsidP="00110846">
      <w:pPr>
        <w:rPr>
          <w:b/>
        </w:rPr>
      </w:pPr>
      <w:r w:rsidRPr="00886CF7">
        <w:rPr>
          <w:b/>
        </w:rPr>
        <w:t>SCANS</w:t>
      </w:r>
    </w:p>
    <w:p w14:paraId="4F62EA33" w14:textId="77777777" w:rsidR="00110846" w:rsidRPr="00886CF7" w:rsidRDefault="00110846" w:rsidP="00110846">
      <w:pPr>
        <w:spacing w:line="120" w:lineRule="auto"/>
      </w:pPr>
    </w:p>
    <w:p w14:paraId="20BF74D4" w14:textId="77777777" w:rsidR="00110846" w:rsidRPr="00886CF7" w:rsidRDefault="00110846" w:rsidP="00110846">
      <w:pPr>
        <w:pStyle w:val="NoSpacing"/>
        <w:rPr>
          <w:rFonts w:ascii="Times New Roman" w:hAnsi="Times New Roman"/>
          <w:sz w:val="24"/>
          <w:szCs w:val="24"/>
        </w:rPr>
      </w:pPr>
      <w:r w:rsidRPr="00886CF7">
        <w:rPr>
          <w:rFonts w:ascii="Times New Roman" w:hAnsi="Times New Roman"/>
          <w:sz w:val="24"/>
          <w:szCs w:val="24"/>
        </w:rPr>
        <w:t>Scans addressed as follows: Resources (allocates time, allocates money, allocates material &amp; facility resources); Information (acquires and evaluated information, organizes and maintains information, interprets and communicates information);  Interpersonal (participates as a team member, teaches others, and serves clients/customers); Systems (understands systems); Technology (applies technology); Basic S kills (reading, writing, arithmetic, listening, speaking); Thinking Skills (decision making, problem solving, knowing how to learn, reasoning); Personal Qualities (responsibility, self-esteem, sociability, self-management, integrity/honesty).</w:t>
      </w:r>
    </w:p>
    <w:p w14:paraId="6BF1BBBC" w14:textId="77777777" w:rsidR="00110846" w:rsidRPr="00886CF7" w:rsidRDefault="00110846" w:rsidP="00110846">
      <w:pPr>
        <w:tabs>
          <w:tab w:val="num" w:pos="-540"/>
        </w:tabs>
        <w:ind w:right="-720"/>
      </w:pPr>
    </w:p>
    <w:p w14:paraId="33BC0984" w14:textId="77777777" w:rsidR="00110846" w:rsidRPr="00886CF7" w:rsidRDefault="00110846" w:rsidP="00110846">
      <w:pPr>
        <w:tabs>
          <w:tab w:val="left" w:pos="-1440"/>
        </w:tabs>
        <w:rPr>
          <w:b/>
        </w:rPr>
      </w:pPr>
      <w:r w:rsidRPr="00886CF7">
        <w:rPr>
          <w:b/>
        </w:rPr>
        <w:t>EVALUATION</w:t>
      </w:r>
    </w:p>
    <w:p w14:paraId="4FC5EE49" w14:textId="77777777" w:rsidR="00E50BEC" w:rsidRPr="00886CF7" w:rsidRDefault="00E50BEC" w:rsidP="00110846">
      <w:pPr>
        <w:tabs>
          <w:tab w:val="left" w:pos="-1440"/>
        </w:tabs>
        <w:rPr>
          <w:b/>
        </w:rPr>
      </w:pPr>
    </w:p>
    <w:p w14:paraId="77533E7B" w14:textId="29596DDB" w:rsidR="00705DDD" w:rsidRPr="00886CF7" w:rsidRDefault="00705DDD" w:rsidP="00705DDD">
      <w:pPr>
        <w:ind w:right="-540" w:firstLine="720"/>
        <w:rPr>
          <w:spacing w:val="20"/>
        </w:rPr>
      </w:pPr>
      <w:r w:rsidRPr="00886CF7">
        <w:t xml:space="preserve">Unit tests (I, II, III, IV, V) = </w:t>
      </w:r>
      <w:r w:rsidR="000B204B" w:rsidRPr="00886CF7">
        <w:rPr>
          <w:spacing w:val="20"/>
        </w:rPr>
        <w:t>8</w:t>
      </w:r>
      <w:r w:rsidRPr="00886CF7">
        <w:rPr>
          <w:spacing w:val="20"/>
        </w:rPr>
        <w:t>0% (Total)</w:t>
      </w:r>
    </w:p>
    <w:p w14:paraId="4F90FE54" w14:textId="0EF34F31" w:rsidR="00705DDD" w:rsidRPr="00886CF7" w:rsidRDefault="00705DDD" w:rsidP="00705DDD">
      <w:pPr>
        <w:pStyle w:val="NoSpacing"/>
        <w:ind w:firstLine="720"/>
        <w:rPr>
          <w:rFonts w:ascii="Times New Roman" w:hAnsi="Times New Roman"/>
          <w:sz w:val="24"/>
          <w:szCs w:val="24"/>
        </w:rPr>
      </w:pPr>
      <w:r w:rsidRPr="00886CF7">
        <w:rPr>
          <w:rFonts w:ascii="Times New Roman" w:hAnsi="Times New Roman"/>
          <w:sz w:val="24"/>
          <w:szCs w:val="24"/>
        </w:rPr>
        <w:t xml:space="preserve">Class attendance/participation/assignments = </w:t>
      </w:r>
      <w:r w:rsidR="000B204B" w:rsidRPr="00886CF7">
        <w:rPr>
          <w:rFonts w:ascii="Times New Roman" w:hAnsi="Times New Roman"/>
          <w:sz w:val="24"/>
          <w:szCs w:val="24"/>
        </w:rPr>
        <w:t>2</w:t>
      </w:r>
      <w:r w:rsidRPr="00886CF7">
        <w:rPr>
          <w:rFonts w:ascii="Times New Roman" w:hAnsi="Times New Roman"/>
          <w:sz w:val="24"/>
          <w:szCs w:val="24"/>
        </w:rPr>
        <w:t xml:space="preserve">0% </w:t>
      </w:r>
    </w:p>
    <w:p w14:paraId="0879A9EC" w14:textId="77777777" w:rsidR="00110846" w:rsidRPr="00886CF7" w:rsidRDefault="00110846" w:rsidP="001843D3">
      <w:pPr>
        <w:pStyle w:val="ListParagraph"/>
        <w:tabs>
          <w:tab w:val="left" w:pos="0"/>
          <w:tab w:val="left" w:pos="540"/>
          <w:tab w:val="left" w:pos="1350"/>
        </w:tabs>
      </w:pPr>
      <w:r w:rsidRPr="00886CF7">
        <w:t xml:space="preserve"> </w:t>
      </w:r>
    </w:p>
    <w:p w14:paraId="3E786833" w14:textId="77777777" w:rsidR="0061345F" w:rsidRPr="00886CF7" w:rsidRDefault="007F399E" w:rsidP="001E6CA0">
      <w:pPr>
        <w:rPr>
          <w:b/>
        </w:rPr>
      </w:pPr>
      <w:r w:rsidRPr="00886CF7">
        <w:rPr>
          <w:b/>
        </w:rPr>
        <w:t>GRADING</w:t>
      </w:r>
    </w:p>
    <w:p w14:paraId="2C423F79" w14:textId="77777777" w:rsidR="007F399E" w:rsidRPr="00886CF7" w:rsidRDefault="007F399E" w:rsidP="001E6CA0"/>
    <w:p w14:paraId="0489E1B9" w14:textId="77777777" w:rsidR="007F399E" w:rsidRPr="00886CF7" w:rsidRDefault="007F399E" w:rsidP="007F399E">
      <w:pPr>
        <w:tabs>
          <w:tab w:val="left" w:pos="90"/>
          <w:tab w:val="left" w:pos="450"/>
        </w:tabs>
        <w:ind w:left="900"/>
      </w:pPr>
      <w:r w:rsidRPr="00886CF7">
        <w:t>A - 92-100</w:t>
      </w:r>
    </w:p>
    <w:p w14:paraId="38A524BD" w14:textId="77777777" w:rsidR="007F399E" w:rsidRPr="00886CF7" w:rsidRDefault="007F399E" w:rsidP="007F399E">
      <w:pPr>
        <w:tabs>
          <w:tab w:val="left" w:pos="810"/>
        </w:tabs>
        <w:ind w:left="900"/>
      </w:pPr>
      <w:r w:rsidRPr="00886CF7">
        <w:t>B - 83-91</w:t>
      </w:r>
    </w:p>
    <w:p w14:paraId="327F38C8" w14:textId="77777777" w:rsidR="007F399E" w:rsidRPr="00886CF7" w:rsidRDefault="007F399E" w:rsidP="007F399E">
      <w:pPr>
        <w:tabs>
          <w:tab w:val="left" w:pos="810"/>
        </w:tabs>
        <w:ind w:left="900"/>
      </w:pPr>
      <w:r w:rsidRPr="00886CF7">
        <w:t>C - 75-82</w:t>
      </w:r>
    </w:p>
    <w:p w14:paraId="55B22D7E" w14:textId="77777777" w:rsidR="007F399E" w:rsidRPr="00886CF7" w:rsidRDefault="007F399E" w:rsidP="007F399E">
      <w:pPr>
        <w:tabs>
          <w:tab w:val="left" w:pos="810"/>
        </w:tabs>
        <w:ind w:left="900"/>
      </w:pPr>
      <w:r w:rsidRPr="00886CF7">
        <w:t>D – 66-74</w:t>
      </w:r>
    </w:p>
    <w:p w14:paraId="2F8816A3" w14:textId="77777777" w:rsidR="007F399E" w:rsidRPr="00886CF7" w:rsidRDefault="007F399E" w:rsidP="007F399E">
      <w:pPr>
        <w:tabs>
          <w:tab w:val="left" w:pos="810"/>
        </w:tabs>
        <w:ind w:left="900"/>
      </w:pPr>
      <w:r w:rsidRPr="00886CF7">
        <w:t>F – 65 and below</w:t>
      </w:r>
    </w:p>
    <w:p w14:paraId="12D93938" w14:textId="77777777" w:rsidR="007F399E" w:rsidRPr="00886CF7" w:rsidRDefault="007F399E" w:rsidP="007F399E"/>
    <w:p w14:paraId="3274D031" w14:textId="77777777" w:rsidR="001843D3" w:rsidRPr="00886CF7" w:rsidRDefault="001843D3" w:rsidP="001843D3">
      <w:r w:rsidRPr="00886CF7">
        <w:t>Specific objectives are established for each of the PTHA courses.  These may be found in the course syllabus provided to the student on Blackboard under the specific course number.  The student should refer to the specific objectives frequently throughout the course of study.</w:t>
      </w:r>
    </w:p>
    <w:p w14:paraId="4663C024" w14:textId="77777777" w:rsidR="001843D3" w:rsidRPr="00886CF7" w:rsidRDefault="001843D3" w:rsidP="009A1FF8">
      <w:pPr>
        <w:tabs>
          <w:tab w:val="left" w:pos="540"/>
        </w:tabs>
      </w:pPr>
    </w:p>
    <w:p w14:paraId="7BCF04D5" w14:textId="77777777" w:rsidR="001843D3" w:rsidRPr="00886CF7" w:rsidRDefault="001843D3" w:rsidP="001843D3">
      <w:r w:rsidRPr="00886CF7">
        <w:t xml:space="preserve">The PTA program designates 75% as the minimum passing level of achievement. Any student receiving a final course average below 75% will not pass the course and subsequently dismissed from the program. </w:t>
      </w:r>
    </w:p>
    <w:p w14:paraId="4FF964D3" w14:textId="77777777" w:rsidR="00D70173" w:rsidRPr="00886CF7" w:rsidRDefault="00D70173" w:rsidP="006A482C">
      <w:pPr>
        <w:tabs>
          <w:tab w:val="left" w:pos="0"/>
          <w:tab w:val="left" w:pos="540"/>
        </w:tabs>
      </w:pPr>
    </w:p>
    <w:p w14:paraId="2D9DDFD3" w14:textId="547BE4EF" w:rsidR="001E6CA0" w:rsidRPr="00886CF7" w:rsidRDefault="001E6CA0" w:rsidP="006A482C">
      <w:pPr>
        <w:tabs>
          <w:tab w:val="left" w:pos="0"/>
          <w:tab w:val="left" w:pos="540"/>
          <w:tab w:val="left" w:pos="1350"/>
        </w:tabs>
        <w:rPr>
          <w:b/>
        </w:rPr>
      </w:pPr>
      <w:r w:rsidRPr="00886CF7">
        <w:rPr>
          <w:b/>
        </w:rPr>
        <w:t>ATTENDANCE AND ABSENTEEISM</w:t>
      </w:r>
      <w:r w:rsidR="00886CF7" w:rsidRPr="00886CF7">
        <w:rPr>
          <w:b/>
        </w:rPr>
        <w:t xml:space="preserve">/TARDINESS </w:t>
      </w:r>
    </w:p>
    <w:p w14:paraId="1CA06E15" w14:textId="77777777" w:rsidR="001E6CA0" w:rsidRPr="00886CF7" w:rsidRDefault="001E6CA0" w:rsidP="001E6CA0">
      <w:pPr>
        <w:tabs>
          <w:tab w:val="left" w:pos="540"/>
        </w:tabs>
      </w:pPr>
    </w:p>
    <w:p w14:paraId="51ABD998" w14:textId="77777777" w:rsidR="001843D3" w:rsidRPr="00886CF7" w:rsidRDefault="001843D3" w:rsidP="001843D3">
      <w:pPr>
        <w:rPr>
          <w:b/>
        </w:rPr>
      </w:pPr>
      <w:r w:rsidRPr="00886CF7">
        <w:t xml:space="preserve">Students are responsible for the attendance polices stated in the </w:t>
      </w:r>
      <w:r w:rsidRPr="00886CF7">
        <w:rPr>
          <w:b/>
        </w:rPr>
        <w:t>Northeast Texas Community College Student Handbook and the PTA Program Student Policy and Procedure Handbook.</w:t>
      </w:r>
    </w:p>
    <w:p w14:paraId="48C77E60" w14:textId="77777777" w:rsidR="001843D3" w:rsidRPr="00886CF7" w:rsidRDefault="001843D3" w:rsidP="001843D3">
      <w:pPr>
        <w:ind w:left="540"/>
        <w:rPr>
          <w:u w:val="single"/>
        </w:rPr>
      </w:pPr>
    </w:p>
    <w:p w14:paraId="284800C5" w14:textId="77777777" w:rsidR="001843D3" w:rsidRPr="00886CF7" w:rsidRDefault="001843D3" w:rsidP="001843D3">
      <w:pPr>
        <w:rPr>
          <w:b/>
          <w:i/>
        </w:rPr>
      </w:pPr>
      <w:r w:rsidRPr="00886CF7">
        <w:rPr>
          <w:b/>
          <w:i/>
        </w:rPr>
        <w:t>TARDIES AND ABSENCES ARE STRONGLY DISCOURAGED</w:t>
      </w:r>
    </w:p>
    <w:p w14:paraId="6D523B83" w14:textId="77777777" w:rsidR="001843D3" w:rsidRPr="00886CF7" w:rsidRDefault="001843D3" w:rsidP="001843D3">
      <w:pPr>
        <w:ind w:left="540"/>
      </w:pPr>
    </w:p>
    <w:p w14:paraId="06C20867" w14:textId="77777777" w:rsidR="001843D3" w:rsidRPr="00886CF7" w:rsidRDefault="001843D3" w:rsidP="001843D3">
      <w:r w:rsidRPr="00886CF7">
        <w:t xml:space="preserve">The PTA faculty believes that the habits and work patterns established in school will be carried over to the work setting.  Therefore, every effort should be made to establish patterns of good attendance and promptness.  This applies not only to the technical courses but also the general education and support courses.  Student attendance is addressed under student responsibilities in the school catalog. In addition, student attendance and participation </w:t>
      </w:r>
      <w:proofErr w:type="gramStart"/>
      <w:r w:rsidRPr="00886CF7">
        <w:t>is</w:t>
      </w:r>
      <w:proofErr w:type="gramEnd"/>
      <w:r w:rsidRPr="00886CF7">
        <w:t xml:space="preserve"> also addressed utilizing the Professionalism Development Rubric. This document provides the student a means to identify and track any area(s) of deficiency regarding professional behaviors; and, to improve in the area(s).  For the PTA Program, the following guidelines concerning attendance will be enforced:  </w:t>
      </w:r>
    </w:p>
    <w:p w14:paraId="5CC91BFA" w14:textId="77777777" w:rsidR="001E6CA0" w:rsidRPr="00886CF7" w:rsidRDefault="001E6CA0" w:rsidP="001E6CA0">
      <w:r w:rsidRPr="00886CF7">
        <w:tab/>
      </w:r>
    </w:p>
    <w:p w14:paraId="2A432761" w14:textId="77777777" w:rsidR="001E6CA0" w:rsidRPr="00886CF7" w:rsidRDefault="001E6CA0" w:rsidP="00FE53C2">
      <w:r w:rsidRPr="00886CF7">
        <w:t xml:space="preserve">1.  </w:t>
      </w:r>
      <w:r w:rsidRPr="00886CF7">
        <w:tab/>
        <w:t>For every class period mi</w:t>
      </w:r>
      <w:r w:rsidR="008F7E02" w:rsidRPr="00886CF7">
        <w:t>ssed, one (1) absence is accumu</w:t>
      </w:r>
      <w:r w:rsidRPr="00886CF7">
        <w:t>lated.</w:t>
      </w:r>
    </w:p>
    <w:p w14:paraId="6D4A7ABE" w14:textId="77777777" w:rsidR="001E6CA0" w:rsidRPr="00886CF7" w:rsidRDefault="001E6CA0" w:rsidP="00FE53C2">
      <w:pPr>
        <w:ind w:left="720" w:hanging="720"/>
      </w:pPr>
      <w:r w:rsidRPr="00886CF7">
        <w:lastRenderedPageBreak/>
        <w:t>2.</w:t>
      </w:r>
      <w:r w:rsidRPr="00886CF7">
        <w:tab/>
        <w:t>A student more than five minutes late or leaves cla</w:t>
      </w:r>
      <w:r w:rsidR="00FE53C2" w:rsidRPr="00886CF7">
        <w:t xml:space="preserve">ss early (5-10 minutes) with or </w:t>
      </w:r>
      <w:r w:rsidRPr="00886CF7">
        <w:t>without instructor permission is considered tardy.</w:t>
      </w:r>
    </w:p>
    <w:p w14:paraId="5D53C84D" w14:textId="77777777" w:rsidR="001E6CA0" w:rsidRPr="00886CF7" w:rsidRDefault="001E6CA0" w:rsidP="00FE53C2">
      <w:r w:rsidRPr="00886CF7">
        <w:t>3.</w:t>
      </w:r>
      <w:r w:rsidRPr="00886CF7">
        <w:tab/>
        <w:t>Three (3) tardies constitute (1) absence.</w:t>
      </w:r>
    </w:p>
    <w:p w14:paraId="723826C8" w14:textId="77777777" w:rsidR="001843D3" w:rsidRPr="00886CF7" w:rsidRDefault="001E6CA0" w:rsidP="001843D3">
      <w:r w:rsidRPr="00886CF7">
        <w:t>4.</w:t>
      </w:r>
      <w:r w:rsidRPr="00886CF7">
        <w:tab/>
      </w:r>
      <w:r w:rsidR="001843D3" w:rsidRPr="00886CF7">
        <w:t xml:space="preserve">After absences (excused or unexcused) in any 4 class periods per semester, the student will be </w:t>
      </w:r>
      <w:r w:rsidR="001843D3" w:rsidRPr="00886CF7">
        <w:tab/>
      </w:r>
      <w:r w:rsidR="001843D3" w:rsidRPr="00886CF7">
        <w:tab/>
        <w:t xml:space="preserve">placed </w:t>
      </w:r>
      <w:r w:rsidR="001843D3" w:rsidRPr="00886CF7">
        <w:tab/>
        <w:t xml:space="preserve">on probation. Stipulations of probation will be developed based on the student’s history </w:t>
      </w:r>
      <w:r w:rsidR="001843D3" w:rsidRPr="00886CF7">
        <w:tab/>
      </w:r>
      <w:r w:rsidR="001843D3" w:rsidRPr="00886CF7">
        <w:tab/>
        <w:t xml:space="preserve">and circumstances surrounding the absences; and conditions for dismissal in the event of a future </w:t>
      </w:r>
      <w:r w:rsidR="001843D3" w:rsidRPr="00886CF7">
        <w:tab/>
      </w:r>
      <w:r w:rsidR="001843D3" w:rsidRPr="00886CF7">
        <w:tab/>
        <w:t>absence will be included in the probationary contract.</w:t>
      </w:r>
    </w:p>
    <w:p w14:paraId="6F34CDAD" w14:textId="77777777" w:rsidR="001E6CA0" w:rsidRPr="00886CF7" w:rsidRDefault="001E6CA0" w:rsidP="00FE53C2">
      <w:pPr>
        <w:ind w:left="720" w:hanging="720"/>
      </w:pPr>
      <w:r w:rsidRPr="00886CF7">
        <w:t>5.</w:t>
      </w:r>
      <w:r w:rsidRPr="00886CF7">
        <w:tab/>
        <w:t>Make-up work is required for absences in order to en</w:t>
      </w:r>
      <w:r w:rsidR="004B48FF" w:rsidRPr="00886CF7">
        <w:t xml:space="preserve">sure that the student acquires </w:t>
      </w:r>
      <w:r w:rsidRPr="00886CF7">
        <w:t>information and skills presented during his/her absence (see Make-up work section)</w:t>
      </w:r>
      <w:r w:rsidR="001843D3" w:rsidRPr="00886CF7">
        <w:t xml:space="preserve">. It is the student’s </w:t>
      </w:r>
      <w:r w:rsidR="001843D3" w:rsidRPr="00886CF7">
        <w:rPr>
          <w:u w:val="single"/>
        </w:rPr>
        <w:t>responsibility</w:t>
      </w:r>
      <w:r w:rsidR="001843D3" w:rsidRPr="00886CF7">
        <w:t xml:space="preserve"> to meet with instructor(s) on the first day back to schedule make-up work and/or lab check-off.</w:t>
      </w:r>
    </w:p>
    <w:p w14:paraId="57C34BF9" w14:textId="19974D1E" w:rsidR="00FF0930" w:rsidRPr="00886CF7" w:rsidRDefault="001E6CA0" w:rsidP="00FF0930">
      <w:r w:rsidRPr="00886CF7">
        <w:t>6.</w:t>
      </w:r>
      <w:r w:rsidRPr="00886CF7">
        <w:tab/>
      </w:r>
      <w:r w:rsidR="00FF0930" w:rsidRPr="00886CF7">
        <w:t>Students must notify (voicemail or e-mail) the PTA office in advance whenever excessive (&gt;5</w:t>
      </w:r>
      <w:r w:rsidR="001B0395">
        <w:t xml:space="preserve"> </w:t>
      </w:r>
      <w:r w:rsidR="00FF0930" w:rsidRPr="00886CF7">
        <w:t>minutes) tardiness or absence is unavoidable. Notification of the student’s absence by classmates is not acceptable!</w:t>
      </w:r>
    </w:p>
    <w:p w14:paraId="7A467F79" w14:textId="77777777" w:rsidR="001E6CA0" w:rsidRPr="00886CF7" w:rsidRDefault="001E6CA0" w:rsidP="00FF0930">
      <w:pPr>
        <w:ind w:left="720" w:hanging="720"/>
      </w:pPr>
    </w:p>
    <w:p w14:paraId="7D9533FF" w14:textId="77777777" w:rsidR="00FF0930" w:rsidRPr="00886CF7" w:rsidRDefault="00FF0930" w:rsidP="00FF0930">
      <w:r w:rsidRPr="00886CF7">
        <w:t>*Note: An absence will be excused by provision of a note written and signed by a medical professional; and by uncontrollable or unavoidable extenuating circumstances as documented below.  All other absences/</w:t>
      </w:r>
      <w:proofErr w:type="spellStart"/>
      <w:r w:rsidRPr="00886CF7">
        <w:t>tardies</w:t>
      </w:r>
      <w:proofErr w:type="spellEnd"/>
      <w:r w:rsidRPr="00886CF7">
        <w:t xml:space="preserve"> will be considered unexcused.</w:t>
      </w:r>
    </w:p>
    <w:p w14:paraId="5FF8C555" w14:textId="77777777" w:rsidR="00FF0930" w:rsidRPr="00886CF7" w:rsidRDefault="00FF0930" w:rsidP="00FF0930">
      <w:pPr>
        <w:ind w:left="540"/>
      </w:pPr>
    </w:p>
    <w:p w14:paraId="65B725EB" w14:textId="77777777" w:rsidR="00FF0930" w:rsidRPr="00886CF7" w:rsidRDefault="00FF0930" w:rsidP="00FF0930">
      <w:r w:rsidRPr="00886CF7">
        <w:t>Further explanation of excused absences is as follows:</w:t>
      </w:r>
    </w:p>
    <w:p w14:paraId="3E36929F" w14:textId="77777777" w:rsidR="00FF0930" w:rsidRPr="00886CF7" w:rsidRDefault="00FF0930" w:rsidP="00FF0930">
      <w:pPr>
        <w:ind w:left="540"/>
      </w:pPr>
    </w:p>
    <w:p w14:paraId="4EA3A6F7" w14:textId="77777777" w:rsidR="00FF0930" w:rsidRPr="00886CF7" w:rsidRDefault="00FF0930" w:rsidP="00FF0930">
      <w:r w:rsidRPr="00886CF7">
        <w:t>“A student’s serious illness” shall mean a condition such as pneumonia, surgery, hospital confinement, or valid documented medical reason. A physician’s documentation verifying illness must be provided.</w:t>
      </w:r>
    </w:p>
    <w:p w14:paraId="77493D53" w14:textId="77777777" w:rsidR="00FF0930" w:rsidRPr="00886CF7" w:rsidRDefault="00FF0930" w:rsidP="00FF0930">
      <w:r w:rsidRPr="00886CF7">
        <w:t>“Death in the immediate family” shall be interpreted to mean mother, father, mother-in-law, father-in-law, spouse, child, brother, sister, grandparents, or significant other.  Documentation must be provided.</w:t>
      </w:r>
    </w:p>
    <w:p w14:paraId="4FC2930F" w14:textId="77777777" w:rsidR="00FF0930" w:rsidRPr="00886CF7" w:rsidRDefault="00FF0930" w:rsidP="00FF0930">
      <w:r w:rsidRPr="00886CF7">
        <w:t>“Statutory government responsibilities” refer to such matters as jury duty or subpoena for court appearance.  Documentation must be provided.</w:t>
      </w:r>
    </w:p>
    <w:p w14:paraId="769094AA" w14:textId="77777777" w:rsidR="00FF0930" w:rsidRPr="00886CF7" w:rsidRDefault="00FF0930" w:rsidP="00FF0930">
      <w:r w:rsidRPr="00886CF7">
        <w:t>Inclement weather – see policy below.</w:t>
      </w:r>
    </w:p>
    <w:p w14:paraId="23A44561" w14:textId="77777777" w:rsidR="002406D8" w:rsidRPr="00886CF7" w:rsidRDefault="002406D8" w:rsidP="006A1FB9">
      <w:pPr>
        <w:tabs>
          <w:tab w:val="left" w:pos="540"/>
        </w:tabs>
        <w:ind w:left="540" w:hanging="540"/>
        <w:rPr>
          <w:b/>
        </w:rPr>
      </w:pPr>
    </w:p>
    <w:p w14:paraId="70066B62" w14:textId="77777777" w:rsidR="00D51831" w:rsidRPr="00886CF7" w:rsidRDefault="001E6CA0" w:rsidP="00E50BEC">
      <w:pPr>
        <w:tabs>
          <w:tab w:val="left" w:pos="540"/>
        </w:tabs>
        <w:rPr>
          <w:b/>
          <w:u w:val="single"/>
        </w:rPr>
      </w:pPr>
      <w:r w:rsidRPr="00886CF7">
        <w:rPr>
          <w:b/>
          <w:u w:val="single"/>
        </w:rPr>
        <w:t>MAKE-UP WORK</w:t>
      </w:r>
    </w:p>
    <w:p w14:paraId="415283F1" w14:textId="77777777" w:rsidR="00D51831" w:rsidRPr="00886CF7" w:rsidRDefault="00D51831" w:rsidP="00D51831">
      <w:pPr>
        <w:tabs>
          <w:tab w:val="left" w:pos="540"/>
        </w:tabs>
        <w:ind w:left="540" w:hanging="540"/>
        <w:rPr>
          <w:b/>
          <w:u w:val="single"/>
        </w:rPr>
      </w:pPr>
    </w:p>
    <w:p w14:paraId="159C796A" w14:textId="77777777" w:rsidR="00FF0930" w:rsidRPr="00886CF7" w:rsidRDefault="00FF0930" w:rsidP="00FF0930">
      <w:pPr>
        <w:rPr>
          <w:b/>
          <w:u w:val="single"/>
        </w:rPr>
      </w:pPr>
      <w:r w:rsidRPr="00886CF7">
        <w:rPr>
          <w:b/>
          <w:u w:val="single"/>
        </w:rPr>
        <w:t>Due to Absence:</w:t>
      </w:r>
    </w:p>
    <w:p w14:paraId="2EEA8836" w14:textId="77777777" w:rsidR="00FF0930" w:rsidRPr="00886CF7" w:rsidRDefault="00FF0930" w:rsidP="00FF0930">
      <w:r w:rsidRPr="00886CF7">
        <w:t xml:space="preserve">Each student is responsible for all material and techniques presented in class and labs. If a class is missed, the student is responsible for obtaining from a classmate, information/ notes, handouts, lab work, covered during that absence.  It is the student’s responsibility to schedule a time with the instructor to complete lab check-offs for content missed.  Lab check-offs </w:t>
      </w:r>
      <w:r w:rsidRPr="00886CF7">
        <w:rPr>
          <w:u w:val="single"/>
        </w:rPr>
        <w:t>must be made up within one week of the date absent</w:t>
      </w:r>
      <w:r w:rsidRPr="00886CF7">
        <w:t xml:space="preserve">. The student’s grade will be lowered 10 points on the corresponding lab practical for each lab session and check-off not made up </w:t>
      </w:r>
      <w:r w:rsidRPr="00886CF7">
        <w:rPr>
          <w:u w:val="single"/>
        </w:rPr>
        <w:t>within the allocated timeframe</w:t>
      </w:r>
      <w:r w:rsidRPr="00886CF7">
        <w:t>.  If the student has not “checked-off”, any missed lab material/techniques; they will NOT be allowed to take the corresponding lab practical and a grade of “0” will be assigned.  If a test, lab practical, or special assignment is missed</w:t>
      </w:r>
      <w:r w:rsidRPr="00886CF7">
        <w:rPr>
          <w:color w:val="FF0000"/>
        </w:rPr>
        <w:t xml:space="preserve"> </w:t>
      </w:r>
      <w:r w:rsidRPr="00886CF7">
        <w:t xml:space="preserve">due to an </w:t>
      </w:r>
      <w:r w:rsidRPr="00886CF7">
        <w:rPr>
          <w:u w:val="single"/>
        </w:rPr>
        <w:t>excused</w:t>
      </w:r>
      <w:r w:rsidRPr="00886CF7">
        <w:t xml:space="preserve"> absence, it is the student’s responsibility to consult the instructor the next time the student is on campus about making up a test or turning in an assignment.  The student must make-up the missed test or lab practical within one week from the date missed providing </w:t>
      </w:r>
      <w:r w:rsidRPr="00886CF7">
        <w:rPr>
          <w:u w:val="single"/>
        </w:rPr>
        <w:t>appropriate notification of absence was made prior</w:t>
      </w:r>
      <w:r w:rsidRPr="00886CF7">
        <w:t xml:space="preserve"> to the original test time. Lack of notification prior to exam time will result in a grade of “0” for the missed exam; </w:t>
      </w:r>
      <w:r w:rsidRPr="00886CF7">
        <w:rPr>
          <w:i/>
        </w:rPr>
        <w:t>notifying classmates to relay the student’s absence is not acceptable!</w:t>
      </w:r>
      <w:r w:rsidRPr="00886CF7">
        <w:t xml:space="preserve">  Assignments due on the date of the excused absence must be turned in the next time the student is on campus; otherwise, the student will receive a “0” for the work missed.  An </w:t>
      </w:r>
      <w:r w:rsidRPr="00886CF7">
        <w:rPr>
          <w:u w:val="single"/>
        </w:rPr>
        <w:t>unexcused</w:t>
      </w:r>
      <w:r w:rsidRPr="00886CF7">
        <w:t xml:space="preserve"> absence will result in a “0” on a test, lab practical, or special assignment missed; the student will </w:t>
      </w:r>
      <w:r w:rsidRPr="00886CF7">
        <w:lastRenderedPageBreak/>
        <w:t>not have the opportunity to make up the work missed work.</w:t>
      </w:r>
    </w:p>
    <w:p w14:paraId="76785C00" w14:textId="77777777" w:rsidR="00FF0930" w:rsidRPr="00886CF7" w:rsidRDefault="00FF0930" w:rsidP="00FF0930">
      <w:pPr>
        <w:ind w:left="540"/>
      </w:pPr>
    </w:p>
    <w:p w14:paraId="026E6AC8" w14:textId="77777777" w:rsidR="00FF0930" w:rsidRPr="00886CF7" w:rsidRDefault="00FF0930" w:rsidP="00FF0930">
      <w:r w:rsidRPr="00886CF7">
        <w:t>One make-up test and/or lab practical due to</w:t>
      </w:r>
      <w:r w:rsidRPr="00886CF7">
        <w:rPr>
          <w:u w:val="single"/>
        </w:rPr>
        <w:t xml:space="preserve"> excused</w:t>
      </w:r>
      <w:r w:rsidRPr="00886CF7">
        <w:t xml:space="preserve"> absence, per class, per semester is allowable without penalty.  It is the student’s responsibility to set up a time with the instructor to make up the test or lab practical missed.  </w:t>
      </w:r>
    </w:p>
    <w:p w14:paraId="61033B05" w14:textId="77777777" w:rsidR="00FF0930" w:rsidRPr="00886CF7" w:rsidRDefault="00FF0930" w:rsidP="00FF0930"/>
    <w:p w14:paraId="53FC09C8" w14:textId="77777777" w:rsidR="00FF0930" w:rsidRPr="00886CF7" w:rsidRDefault="00FF0930" w:rsidP="00FF0930">
      <w:pPr>
        <w:rPr>
          <w:b/>
        </w:rPr>
      </w:pPr>
      <w:r w:rsidRPr="00886CF7">
        <w:rPr>
          <w:b/>
          <w:u w:val="single"/>
        </w:rPr>
        <w:t>Remediation:</w:t>
      </w:r>
      <w:r w:rsidRPr="00886CF7">
        <w:rPr>
          <w:b/>
        </w:rPr>
        <w:t xml:space="preserve">  </w:t>
      </w:r>
    </w:p>
    <w:p w14:paraId="07101BC5" w14:textId="77777777" w:rsidR="00FF0930" w:rsidRPr="00886CF7" w:rsidRDefault="00FF0930" w:rsidP="00FF0930">
      <w:r w:rsidRPr="00886CF7">
        <w:t>In the event a student scores less than a 75 on a lab practical exam, the student may be assigned remediation for the previously failed practical components (based on specified course lab practical rubric).  Failure to complete remediation satisfactorily (demonstration of proficiency) will result in failure of the course.</w:t>
      </w:r>
    </w:p>
    <w:p w14:paraId="10060D71" w14:textId="77777777" w:rsidR="00FF0930" w:rsidRPr="00886CF7" w:rsidRDefault="00FF0930" w:rsidP="00FF0930">
      <w:pPr>
        <w:ind w:left="540"/>
      </w:pPr>
    </w:p>
    <w:p w14:paraId="533E565B" w14:textId="77777777" w:rsidR="00FF0930" w:rsidRPr="00886CF7" w:rsidRDefault="00FF0930" w:rsidP="00FF0930">
      <w:pPr>
        <w:rPr>
          <w:b/>
          <w:u w:val="single"/>
        </w:rPr>
      </w:pPr>
      <w:r w:rsidRPr="00886CF7">
        <w:rPr>
          <w:b/>
          <w:u w:val="single"/>
        </w:rPr>
        <w:t xml:space="preserve">Due to failure of safety criteria on lab </w:t>
      </w:r>
      <w:proofErr w:type="spellStart"/>
      <w:r w:rsidRPr="00886CF7">
        <w:rPr>
          <w:b/>
          <w:u w:val="single"/>
        </w:rPr>
        <w:t>practicals</w:t>
      </w:r>
      <w:proofErr w:type="spellEnd"/>
      <w:r w:rsidRPr="00886CF7">
        <w:rPr>
          <w:b/>
          <w:u w:val="single"/>
        </w:rPr>
        <w:t>:</w:t>
      </w:r>
    </w:p>
    <w:p w14:paraId="1983C4A4" w14:textId="77777777" w:rsidR="00FF0930" w:rsidRPr="00886CF7" w:rsidRDefault="00FF0930" w:rsidP="00FF0930">
      <w:r w:rsidRPr="00886CF7">
        <w:t xml:space="preserve">On lab practical exams several areas on each exam are considered to be patient safety criteria or “critical elements”; if a student fails a </w:t>
      </w:r>
      <w:proofErr w:type="gramStart"/>
      <w:r w:rsidRPr="00886CF7">
        <w:t>patient safety element/criteria</w:t>
      </w:r>
      <w:proofErr w:type="gramEnd"/>
      <w:r w:rsidRPr="00886CF7">
        <w:t xml:space="preserve">, he/she will be required to re-do the lab practical. </w:t>
      </w:r>
      <w:proofErr w:type="gramStart"/>
      <w:r w:rsidRPr="00886CF7">
        <w:t>The  re</w:t>
      </w:r>
      <w:proofErr w:type="gramEnd"/>
      <w:r w:rsidRPr="00886CF7">
        <w:t>-do (2</w:t>
      </w:r>
      <w:r w:rsidRPr="00886CF7">
        <w:rPr>
          <w:vertAlign w:val="superscript"/>
        </w:rPr>
        <w:t>nd</w:t>
      </w:r>
      <w:r w:rsidRPr="00886CF7">
        <w:t xml:space="preserve">) lab practical cannot be taken on the same day as the failed lab practical.  It is the student’s responsibility to schedule a time with the instructor to re-do the practical and must be </w:t>
      </w:r>
      <w:r w:rsidRPr="00886CF7">
        <w:rPr>
          <w:u w:val="single"/>
        </w:rPr>
        <w:t>scheduled and completed</w:t>
      </w:r>
      <w:r w:rsidRPr="00886CF7">
        <w:t xml:space="preserve"> during the instructor’s office hours or other established time within the next week.   The highest grade that a student can receive on the “re-do” is 75.  If a student fails the safety criteria on the lab practical “re-do”, the student is given a grade of “0” and automatically fails the course.  Only one lab re-</w:t>
      </w:r>
      <w:proofErr w:type="gramStart"/>
      <w:r w:rsidRPr="00886CF7">
        <w:t>do</w:t>
      </w:r>
      <w:proofErr w:type="gramEnd"/>
      <w:r w:rsidRPr="00886CF7">
        <w:t xml:space="preserve"> per course, per semester, will be permitted for failure of safety criteria.</w:t>
      </w:r>
    </w:p>
    <w:p w14:paraId="6F1B8A69" w14:textId="77777777" w:rsidR="00FF0930" w:rsidRPr="00886CF7" w:rsidRDefault="00FF0930" w:rsidP="00FF0930"/>
    <w:p w14:paraId="0E99DF40" w14:textId="77777777" w:rsidR="00D51831" w:rsidRPr="00886CF7" w:rsidRDefault="001E6CA0" w:rsidP="00D51831">
      <w:pPr>
        <w:tabs>
          <w:tab w:val="left" w:pos="180"/>
          <w:tab w:val="left" w:pos="540"/>
        </w:tabs>
        <w:rPr>
          <w:b/>
        </w:rPr>
      </w:pPr>
      <w:r w:rsidRPr="00886CF7">
        <w:rPr>
          <w:b/>
        </w:rPr>
        <w:t>CLASS PREPAREDNESS</w:t>
      </w:r>
    </w:p>
    <w:p w14:paraId="40164C87" w14:textId="77777777" w:rsidR="00D51831" w:rsidRPr="00886CF7" w:rsidRDefault="00D51831" w:rsidP="00D51831">
      <w:pPr>
        <w:tabs>
          <w:tab w:val="left" w:pos="180"/>
          <w:tab w:val="left" w:pos="540"/>
        </w:tabs>
      </w:pPr>
    </w:p>
    <w:p w14:paraId="3282AC50" w14:textId="77777777" w:rsidR="00D51831" w:rsidRPr="00886CF7" w:rsidRDefault="001E6CA0" w:rsidP="00D51831">
      <w:pPr>
        <w:tabs>
          <w:tab w:val="left" w:pos="180"/>
          <w:tab w:val="left" w:pos="540"/>
        </w:tabs>
      </w:pPr>
      <w:r w:rsidRPr="00886CF7">
        <w:t>Students are expected to complete all reading assignments, as out</w:t>
      </w:r>
      <w:r w:rsidR="00B305B6" w:rsidRPr="00886CF7">
        <w:t xml:space="preserve">lined in the course schedule or </w:t>
      </w:r>
      <w:r w:rsidRPr="00886CF7">
        <w:t xml:space="preserve">assigned by the instructor, prior to class time.  It is the responsibility of the student to turn in assignments on time.  Assignments are due at the beginning of the class period. Late assignments received by the next class period will result in a maximum grade of 75.  If </w:t>
      </w:r>
      <w:r w:rsidR="008F7E02" w:rsidRPr="00886CF7">
        <w:t xml:space="preserve">an </w:t>
      </w:r>
      <w:r w:rsidRPr="00886CF7">
        <w:t xml:space="preserve">assignment is not turned in by the next class period the student will receive a grade of “0” for that assignment.  </w:t>
      </w:r>
    </w:p>
    <w:p w14:paraId="5A1947A9" w14:textId="77777777" w:rsidR="001E0649" w:rsidRPr="00886CF7" w:rsidRDefault="001E0649" w:rsidP="00D51831">
      <w:pPr>
        <w:tabs>
          <w:tab w:val="left" w:pos="180"/>
          <w:tab w:val="left" w:pos="540"/>
        </w:tabs>
      </w:pPr>
    </w:p>
    <w:p w14:paraId="16DF0CFE" w14:textId="77777777" w:rsidR="00D51831" w:rsidRPr="00886CF7" w:rsidRDefault="001E6CA0" w:rsidP="00D51831">
      <w:pPr>
        <w:tabs>
          <w:tab w:val="left" w:pos="180"/>
          <w:tab w:val="left" w:pos="540"/>
        </w:tabs>
      </w:pPr>
      <w:r w:rsidRPr="00886CF7">
        <w:t>Students are expected to participate in and perform a variety of physical therapy procedures</w:t>
      </w:r>
      <w:r w:rsidR="007550C8" w:rsidRPr="00886CF7">
        <w:t xml:space="preserve"> </w:t>
      </w:r>
      <w:r w:rsidRPr="00886CF7">
        <w:t xml:space="preserve">on each other in lab and the classroom for educational purposes; after practicing each </w:t>
      </w:r>
      <w:r w:rsidR="007550C8" w:rsidRPr="00886CF7">
        <w:t>lab</w:t>
      </w:r>
      <w:r w:rsidRPr="00886CF7">
        <w:t xml:space="preserve"> skill, the student will be asked to present a return </w:t>
      </w:r>
      <w:r w:rsidR="007550C8" w:rsidRPr="00886CF7">
        <w:t xml:space="preserve">demonstration to the instructor </w:t>
      </w:r>
      <w:r w:rsidRPr="00886CF7">
        <w:t>at some point prior to the conclusion of the lab.</w:t>
      </w:r>
    </w:p>
    <w:p w14:paraId="060223A6" w14:textId="77777777" w:rsidR="00D51831" w:rsidRPr="00886CF7" w:rsidRDefault="00D51831" w:rsidP="00D51831">
      <w:pPr>
        <w:tabs>
          <w:tab w:val="left" w:pos="180"/>
          <w:tab w:val="left" w:pos="540"/>
        </w:tabs>
      </w:pPr>
    </w:p>
    <w:p w14:paraId="1B1E53B3" w14:textId="77777777" w:rsidR="00083A5A" w:rsidRPr="00886CF7" w:rsidRDefault="00083A5A" w:rsidP="00083A5A">
      <w:pPr>
        <w:rPr>
          <w:b/>
          <w:bCs/>
        </w:rPr>
      </w:pPr>
      <w:r w:rsidRPr="00886CF7">
        <w:rPr>
          <w:b/>
          <w:bCs/>
          <w:u w:val="single"/>
        </w:rPr>
        <w:t>Alternate Operations During Campus Closure and/or Alternate Course Delivery Requirements</w:t>
      </w:r>
      <w:r w:rsidRPr="00886CF7">
        <w:rPr>
          <w:b/>
          <w:bCs/>
        </w:rPr>
        <w:t>:</w:t>
      </w:r>
    </w:p>
    <w:p w14:paraId="757DBCEF" w14:textId="77777777" w:rsidR="00083A5A" w:rsidRPr="00886CF7" w:rsidRDefault="00083A5A" w:rsidP="00083A5A"/>
    <w:p w14:paraId="73C624E4" w14:textId="77777777" w:rsidR="00083A5A" w:rsidRPr="00886CF7" w:rsidRDefault="00083A5A" w:rsidP="00083A5A">
      <w:r w:rsidRPr="00886CF7">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886CF7">
          <w:rPr>
            <w:color w:val="0563C1"/>
            <w:u w:val="single"/>
          </w:rPr>
          <w:t>http://www.ntcc.edu/</w:t>
        </w:r>
      </w:hyperlink>
      <w:r w:rsidRPr="00886CF7">
        <w:t>) for instructions about continuing courses remotely, Blackboard for each class for course-specific communication, and NTCC email for important general information.</w:t>
      </w:r>
    </w:p>
    <w:p w14:paraId="138239A3" w14:textId="77777777" w:rsidR="00083A5A" w:rsidRPr="00886CF7" w:rsidRDefault="00083A5A" w:rsidP="00D51831">
      <w:pPr>
        <w:tabs>
          <w:tab w:val="left" w:pos="180"/>
          <w:tab w:val="left" w:pos="540"/>
        </w:tabs>
      </w:pPr>
    </w:p>
    <w:p w14:paraId="05E9F0F8" w14:textId="77777777" w:rsidR="00FF0930" w:rsidRPr="00886CF7" w:rsidRDefault="00FF0930" w:rsidP="00FF0930">
      <w:r w:rsidRPr="00886CF7">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w:t>
      </w:r>
      <w:r w:rsidRPr="00886CF7">
        <w:lastRenderedPageBreak/>
        <w:t>the Blackboard course site.</w:t>
      </w:r>
    </w:p>
    <w:p w14:paraId="7ACE09E5" w14:textId="77777777" w:rsidR="00FF0930" w:rsidRPr="00886CF7" w:rsidRDefault="00FF0930" w:rsidP="00D51831">
      <w:pPr>
        <w:tabs>
          <w:tab w:val="left" w:pos="180"/>
          <w:tab w:val="left" w:pos="540"/>
        </w:tabs>
      </w:pPr>
    </w:p>
    <w:p w14:paraId="4D5E920C" w14:textId="77777777" w:rsidR="00E50BEC" w:rsidRPr="00886CF7" w:rsidRDefault="00E50BEC" w:rsidP="00FF0930"/>
    <w:p w14:paraId="4015B9F0" w14:textId="77777777" w:rsidR="00FF0930" w:rsidRPr="00886CF7" w:rsidRDefault="00FF0930" w:rsidP="00FF0930">
      <w:pPr>
        <w:rPr>
          <w:b/>
        </w:rPr>
      </w:pPr>
      <w:r w:rsidRPr="00886CF7">
        <w:rPr>
          <w:b/>
        </w:rPr>
        <w:t>SAFETY</w:t>
      </w:r>
    </w:p>
    <w:p w14:paraId="1C8B1564" w14:textId="77777777" w:rsidR="00FF0930" w:rsidRPr="00886CF7" w:rsidRDefault="00FF0930" w:rsidP="00FF0930">
      <w:pPr>
        <w:ind w:left="540"/>
      </w:pPr>
    </w:p>
    <w:p w14:paraId="1EC051B5" w14:textId="77777777" w:rsidR="00FF0930" w:rsidRPr="00886CF7" w:rsidRDefault="00FF0930" w:rsidP="00FF0930">
      <w:r w:rsidRPr="00886CF7">
        <w:t xml:space="preserve">College faculty, staff, and students participating in clinical and laboratory experiences that require the handling of blood, blood products, or body fluids are required to observe standard precautions and safety guidelines prescribed by the U.S. Public Health Service.     </w:t>
      </w:r>
    </w:p>
    <w:p w14:paraId="530B3EF4" w14:textId="77777777" w:rsidR="00FF0930" w:rsidRPr="00886CF7" w:rsidRDefault="00FF0930" w:rsidP="00FF0930"/>
    <w:p w14:paraId="717B0B4D" w14:textId="77777777" w:rsidR="00FF0930" w:rsidRPr="00886CF7" w:rsidRDefault="00FF0930" w:rsidP="00FF0930">
      <w:r w:rsidRPr="00886CF7">
        <w:t>To ensure safety of the student in lab and in clinical practicum, informed consent to participate will be appropriately documented upon entry to the PTA Program.  All measures are taken to protect the health and welfare of students and faculty participating in laboratory and clinical practicum.  To ensure safety during student interactions, students receive comprehensive information on indications, contraindications, precautions, physiological effects, potential risks, and the appropriate application of various modalities; and, techniques prior to laboratory practice or clinical practicum. Program faculty or staff members supervise all lab sessions.  PTA students have the right to reasonable accommodations to allow full participation in laboratory and clinical practicum.  Students also have the right to defer participation in select laboratory activities in the event that the student presents with a documented medical condition that would predispose them to negative effects (i.e. pregnancy, post-surgical, acute illness).  Students have the right to terminate treatment applications received during laboratory sessions should they experience negative effects.</w:t>
      </w:r>
    </w:p>
    <w:p w14:paraId="186D820F" w14:textId="77777777" w:rsidR="00FF0930" w:rsidRPr="00886CF7" w:rsidRDefault="00FF0930" w:rsidP="00FF0930"/>
    <w:p w14:paraId="3C23414E" w14:textId="77777777" w:rsidR="00FF0930" w:rsidRPr="00886CF7" w:rsidRDefault="00FF0930" w:rsidP="00FF0930">
      <w:r w:rsidRPr="00886CF7">
        <w:t xml:space="preserve">In the event of a minor accident, a small first aid box is located in the LAB room UHS 236.  An incident/accident report is then completed by the student(s) involved and an investigation will be conducted by the program director or faculty member. The incident/accident report will be kept in the student’s file.  In the event of a serious accident, NTCC utilizes the 911 system. NTCC has an Emergency Preparedness Flip Manual which is located in the PTA Lab room 236.  </w:t>
      </w:r>
    </w:p>
    <w:p w14:paraId="2F8D2E98" w14:textId="77777777" w:rsidR="00FF0930" w:rsidRPr="00886CF7" w:rsidRDefault="00FF0930" w:rsidP="00FF0930">
      <w:r w:rsidRPr="00886CF7">
        <w:t>A copy of this flip manual is also located in the office of the Director of the PTA Program.</w:t>
      </w:r>
    </w:p>
    <w:p w14:paraId="56414E37" w14:textId="77777777" w:rsidR="00FF0930" w:rsidRPr="00886CF7" w:rsidRDefault="00FF0930" w:rsidP="00FF0930"/>
    <w:p w14:paraId="22627B62" w14:textId="77777777" w:rsidR="00FF0930" w:rsidRPr="00886CF7" w:rsidRDefault="00FF0930" w:rsidP="00FF0930">
      <w:r w:rsidRPr="00886CF7">
        <w:t xml:space="preserve">NTCC offers no health services and is not responsible for costs for hospitalizations, special health care such as consultations with specialists, nursing care, surgical operations or dental treatment.  The next of kin on record may be notified in uncertain or emergency situations or serious illness.  Students may be transported to a general hospital (by ambulance at their own expense) when such action is deemed necessary by college officials.   </w:t>
      </w:r>
    </w:p>
    <w:p w14:paraId="37242B8E" w14:textId="77777777" w:rsidR="00FF0930" w:rsidRPr="00886CF7" w:rsidRDefault="00FF0930" w:rsidP="00FF0930">
      <w:pPr>
        <w:ind w:left="540"/>
        <w:rPr>
          <w:u w:val="single"/>
        </w:rPr>
      </w:pPr>
    </w:p>
    <w:p w14:paraId="01A7AEF9" w14:textId="77777777" w:rsidR="00FF0930" w:rsidRPr="00886CF7" w:rsidRDefault="00FF0930" w:rsidP="00FF0930">
      <w:pPr>
        <w:rPr>
          <w:b/>
          <w:u w:val="single"/>
        </w:rPr>
      </w:pPr>
      <w:r w:rsidRPr="00886CF7">
        <w:rPr>
          <w:b/>
          <w:u w:val="single"/>
        </w:rPr>
        <w:t>SAFETY OF LAB EQUIPMENT</w:t>
      </w:r>
    </w:p>
    <w:p w14:paraId="18F02568" w14:textId="77777777" w:rsidR="00FF0930" w:rsidRPr="00886CF7" w:rsidRDefault="00FF0930" w:rsidP="00FF0930"/>
    <w:p w14:paraId="4FD7BAEF" w14:textId="77777777" w:rsidR="00FF0930" w:rsidRPr="00886CF7" w:rsidRDefault="00FF0930" w:rsidP="00FF0930">
      <w:r w:rsidRPr="00886CF7">
        <w:t xml:space="preserve">All laboratory equipment used for skill development must be used under the supervision and/or approval of faculty members.  This equipment is inspected and calibrated annually.  In the event a student finds a piece of equipment in need of repair or identifies damaged equipment, he/she must immediately inform the program faculty for removal. All relevant operating instructions and calibration reports may be found in the Equipment Notebook kept in the director’s office. </w:t>
      </w:r>
    </w:p>
    <w:p w14:paraId="222B31FD" w14:textId="77777777" w:rsidR="00FF0930" w:rsidRPr="00886CF7" w:rsidRDefault="00FF0930" w:rsidP="00FF0930">
      <w:r w:rsidRPr="00886CF7">
        <w:t xml:space="preserve"> </w:t>
      </w:r>
    </w:p>
    <w:p w14:paraId="6E2979E5" w14:textId="77777777" w:rsidR="00FF0930" w:rsidRPr="00886CF7" w:rsidRDefault="00FF0930" w:rsidP="00FF0930">
      <w:pPr>
        <w:rPr>
          <w:b/>
          <w:u w:val="single"/>
        </w:rPr>
      </w:pPr>
      <w:r w:rsidRPr="00886CF7">
        <w:rPr>
          <w:b/>
          <w:u w:val="single"/>
        </w:rPr>
        <w:t>General Lab Rules:</w:t>
      </w:r>
    </w:p>
    <w:p w14:paraId="48362EDE" w14:textId="77777777" w:rsidR="00FF0930" w:rsidRPr="00886CF7" w:rsidRDefault="00FF0930" w:rsidP="00FF0930">
      <w:pPr>
        <w:ind w:left="540"/>
      </w:pPr>
    </w:p>
    <w:p w14:paraId="61B0CB0B" w14:textId="77777777" w:rsidR="00FF0930" w:rsidRPr="00886CF7" w:rsidRDefault="00FF0930" w:rsidP="00FF0930">
      <w:r w:rsidRPr="00886CF7">
        <w:t>1.   All shoes, pens, and pencils must be removed when utilizing the plinths.</w:t>
      </w:r>
    </w:p>
    <w:p w14:paraId="566A6160" w14:textId="77777777" w:rsidR="00FF0930" w:rsidRPr="00886CF7" w:rsidRDefault="00FF0930" w:rsidP="00FF0930">
      <w:r w:rsidRPr="00886CF7">
        <w:t>2.   Do not use the plinths as a writing surface without a clipboard (the ink does not come off).</w:t>
      </w:r>
    </w:p>
    <w:p w14:paraId="4A268DCB" w14:textId="77777777" w:rsidR="00FF0930" w:rsidRPr="00886CF7" w:rsidRDefault="00FF0930" w:rsidP="00FF0930">
      <w:r w:rsidRPr="00886CF7">
        <w:t>3.   Food will be eaten at the desks only.</w:t>
      </w:r>
    </w:p>
    <w:p w14:paraId="441A907E" w14:textId="77777777" w:rsidR="00FF0930" w:rsidRPr="00886CF7" w:rsidRDefault="00FF0930" w:rsidP="00FF0930">
      <w:r w:rsidRPr="00886CF7">
        <w:t>4.   Please use trash containers to dispose of all drinks, food and related trash.</w:t>
      </w:r>
    </w:p>
    <w:p w14:paraId="4A261341" w14:textId="77777777" w:rsidR="00FF0930" w:rsidRPr="00886CF7" w:rsidRDefault="00FF0930" w:rsidP="00320C3A">
      <w:r w:rsidRPr="00886CF7">
        <w:t xml:space="preserve">5.   Food placed in the refrigerator must be labeled with your name and date.  Food that is in </w:t>
      </w:r>
      <w:proofErr w:type="gramStart"/>
      <w:r w:rsidRPr="00886CF7">
        <w:t xml:space="preserve">the  </w:t>
      </w:r>
      <w:r w:rsidRPr="00886CF7">
        <w:tab/>
      </w:r>
      <w:proofErr w:type="gramEnd"/>
      <w:r w:rsidRPr="00886CF7">
        <w:t xml:space="preserve">            refrigerator for more than one week should be disposed of by anyone deeming the food </w:t>
      </w:r>
      <w:r w:rsidRPr="00886CF7">
        <w:lastRenderedPageBreak/>
        <w:t xml:space="preserve">“harmful” for consumption. </w:t>
      </w:r>
    </w:p>
    <w:p w14:paraId="31BD8A84" w14:textId="77777777" w:rsidR="00FF0930" w:rsidRPr="00886CF7" w:rsidRDefault="00FF0930" w:rsidP="00320C3A">
      <w:r w:rsidRPr="00886CF7">
        <w:t>6.   Clean out the microwave and surrounding area after each use.</w:t>
      </w:r>
    </w:p>
    <w:p w14:paraId="4F77C4FE" w14:textId="77777777" w:rsidR="00FF0930" w:rsidRPr="00886CF7" w:rsidRDefault="00FF0930" w:rsidP="00320C3A">
      <w:r w:rsidRPr="00886CF7">
        <w:t>7.  The lab must be put back in its original condition after each lab. All stools must be placed along each plinth or out of high traffic areas.  All equipment must be placed back in its original storage area after each lab session this includes wheelchairs, BP cuffs, ADL equipment, u</w:t>
      </w:r>
      <w:r w:rsidR="00320C3A" w:rsidRPr="00886CF7">
        <w:t>ltrasound gel bottles, exercise</w:t>
      </w:r>
      <w:r w:rsidRPr="00886CF7">
        <w:t xml:space="preserve"> equipment, etc. The storage areas/practice areas must be left neat.</w:t>
      </w:r>
    </w:p>
    <w:p w14:paraId="40CD1259" w14:textId="77777777" w:rsidR="00FF0930" w:rsidRPr="00886CF7" w:rsidRDefault="00FF0930" w:rsidP="00FF0930">
      <w:pPr>
        <w:ind w:left="540"/>
      </w:pPr>
    </w:p>
    <w:p w14:paraId="1645C484" w14:textId="77777777" w:rsidR="00FF0930" w:rsidRPr="00886CF7" w:rsidRDefault="00FF0930" w:rsidP="00FF0930">
      <w:pPr>
        <w:ind w:left="540"/>
        <w:rPr>
          <w:u w:val="single"/>
        </w:rPr>
      </w:pPr>
    </w:p>
    <w:p w14:paraId="0D90A9D0" w14:textId="77777777" w:rsidR="00FF0930" w:rsidRPr="00886CF7" w:rsidRDefault="00FF0930" w:rsidP="00320C3A">
      <w:pPr>
        <w:rPr>
          <w:b/>
          <w:u w:val="single"/>
        </w:rPr>
      </w:pPr>
      <w:r w:rsidRPr="00886CF7">
        <w:rPr>
          <w:b/>
          <w:u w:val="single"/>
        </w:rPr>
        <w:t>GENERAL SAFETY RULES</w:t>
      </w:r>
    </w:p>
    <w:p w14:paraId="01CF4A56" w14:textId="77777777" w:rsidR="00FF0930" w:rsidRPr="00886CF7" w:rsidRDefault="00FF0930" w:rsidP="00FF0930">
      <w:pPr>
        <w:ind w:left="540"/>
      </w:pPr>
    </w:p>
    <w:p w14:paraId="08637A72" w14:textId="77777777" w:rsidR="00FF0930" w:rsidRPr="00886CF7" w:rsidRDefault="00FF0930" w:rsidP="00320C3A">
      <w:r w:rsidRPr="00886CF7">
        <w:t>1. Learn and be familiar with the evacuation procedures and the location of fire extinguishers and                    emergency defibrillators.</w:t>
      </w:r>
    </w:p>
    <w:p w14:paraId="6B5D198B" w14:textId="77777777" w:rsidR="00FF0930" w:rsidRPr="00886CF7" w:rsidRDefault="00FF0930" w:rsidP="00320C3A">
      <w:r w:rsidRPr="00886CF7">
        <w:t>2. Immediately report hazardous conditions, broken equipment, and defective tools to instructors, or the PTA program secretary.</w:t>
      </w:r>
    </w:p>
    <w:p w14:paraId="6DA9C7D2" w14:textId="77777777" w:rsidR="00FF0930" w:rsidRPr="00886CF7" w:rsidRDefault="00FF0930" w:rsidP="00320C3A">
      <w:r w:rsidRPr="00886CF7">
        <w:t>3. Do not overload electrical circuits.</w:t>
      </w:r>
    </w:p>
    <w:p w14:paraId="2563A838" w14:textId="77777777" w:rsidR="00FF0930" w:rsidRPr="00886CF7" w:rsidRDefault="00FF0930" w:rsidP="00320C3A">
      <w:r w:rsidRPr="00886CF7">
        <w:t xml:space="preserve">4. College property is no place for horseplay, fighting, teasing, and /or practical jokes; therefore, refrain </w:t>
      </w:r>
      <w:r w:rsidR="00320C3A" w:rsidRPr="00886CF7">
        <w:t>f</w:t>
      </w:r>
      <w:r w:rsidRPr="00886CF7">
        <w:t>rom initiating or participating in any of the previously mentioned behaviors.</w:t>
      </w:r>
    </w:p>
    <w:p w14:paraId="7B393997" w14:textId="77777777" w:rsidR="00FF0930" w:rsidRPr="00886CF7" w:rsidRDefault="00FF0930" w:rsidP="00320C3A">
      <w:r w:rsidRPr="00886CF7">
        <w:t>5. Do not use chairs, carts, tables, counters, boxes, rolling stools, or other substitutes for ladders or work platforms.</w:t>
      </w:r>
    </w:p>
    <w:p w14:paraId="5D636079" w14:textId="77777777" w:rsidR="00FF0930" w:rsidRPr="00886CF7" w:rsidRDefault="00FF0930" w:rsidP="00320C3A">
      <w:r w:rsidRPr="00886CF7">
        <w:t xml:space="preserve">6. Disconnect all electrical cords by grasping the plug and carefully disengaging; NEVER yank the cord. </w:t>
      </w:r>
    </w:p>
    <w:p w14:paraId="4878DD4B" w14:textId="77777777" w:rsidR="00FF0930" w:rsidRPr="00886CF7" w:rsidRDefault="00FF0930" w:rsidP="00320C3A">
      <w:r w:rsidRPr="00886CF7">
        <w:t>7. Report any equipment that is damaged or in immediate need of repair to program faculty or program secretary.</w:t>
      </w:r>
    </w:p>
    <w:p w14:paraId="5FCE7031" w14:textId="77777777" w:rsidR="00FF0930" w:rsidRPr="00886CF7" w:rsidRDefault="00FF0930" w:rsidP="00320C3A">
      <w:r w:rsidRPr="00886CF7">
        <w:t xml:space="preserve">8. Wipe up all spills immediately, regardless of who caused the spill. If unable to completely clean up the spill or if the floor remains slick after cleaning, report the area to the secretary so that she may contact </w:t>
      </w:r>
    </w:p>
    <w:p w14:paraId="0DB301DD" w14:textId="77777777" w:rsidR="00FF0930" w:rsidRPr="00886CF7" w:rsidRDefault="00FF0930" w:rsidP="00320C3A">
      <w:r w:rsidRPr="00886CF7">
        <w:t xml:space="preserve">9. Plant Services for clean-up. </w:t>
      </w:r>
    </w:p>
    <w:p w14:paraId="275B2AA4" w14:textId="77777777" w:rsidR="00FF0930" w:rsidRPr="00886CF7" w:rsidRDefault="00FF0930" w:rsidP="00320C3A">
      <w:r w:rsidRPr="00886CF7">
        <w:t xml:space="preserve">10. Use proper body mechanics at all times. Instruction in proper body mechanics will be introduced in the first semester and strongly encouraged to begin implementing these practices throughout. </w:t>
      </w:r>
    </w:p>
    <w:p w14:paraId="6F7FA79F" w14:textId="77777777" w:rsidR="00FF0930" w:rsidRPr="00886CF7" w:rsidRDefault="00FF0930" w:rsidP="00320C3A">
      <w:r w:rsidRPr="00886CF7">
        <w:t>11. The use of alcoholic beverages, narcotic drugs, or derivatives thereof on college property or at a college and program functions is strictly prohibited; therefore, do not partake!</w:t>
      </w:r>
    </w:p>
    <w:p w14:paraId="0F4E7AFF" w14:textId="77777777" w:rsidR="00FF0930" w:rsidRPr="00886CF7" w:rsidRDefault="00FF0930" w:rsidP="00FF0930">
      <w:pPr>
        <w:ind w:left="540"/>
      </w:pPr>
    </w:p>
    <w:p w14:paraId="50D14268" w14:textId="77777777" w:rsidR="00FF0930" w:rsidRPr="00886CF7" w:rsidRDefault="00FF0930" w:rsidP="00320C3A">
      <w:pPr>
        <w:rPr>
          <w:b/>
        </w:rPr>
      </w:pPr>
      <w:r w:rsidRPr="00886CF7">
        <w:rPr>
          <w:b/>
          <w:u w:val="single"/>
        </w:rPr>
        <w:t>LABORATORY POLICIES</w:t>
      </w:r>
    </w:p>
    <w:p w14:paraId="06ED6B59" w14:textId="77777777" w:rsidR="00320C3A" w:rsidRPr="00886CF7" w:rsidRDefault="00320C3A" w:rsidP="00320C3A"/>
    <w:p w14:paraId="5D3BE775" w14:textId="77777777" w:rsidR="00FF0930" w:rsidRPr="00886CF7" w:rsidRDefault="00FF0930" w:rsidP="00320C3A">
      <w:r w:rsidRPr="00886CF7">
        <w:t>The PTA laboratory will be the students’ “second home” for the next 17 months. A few lecture sessions and the majority of laboratory sessions will be held in the lab. In addition, open practice/lab time will be allowed at the discretion of the program faculty; the lab key can be obtained from program faculty or from the program secretary. Rules regarding unsupervised “open” lab times are as follows:</w:t>
      </w:r>
    </w:p>
    <w:p w14:paraId="5E2B6133" w14:textId="77777777" w:rsidR="00FF0930" w:rsidRPr="00886CF7" w:rsidRDefault="00FF0930" w:rsidP="00FF0930">
      <w:r w:rsidRPr="00886CF7">
        <w:tab/>
      </w:r>
    </w:p>
    <w:p w14:paraId="413CB85F" w14:textId="77777777" w:rsidR="00FF0930" w:rsidRPr="00886CF7" w:rsidRDefault="00FF0930" w:rsidP="00FF0930">
      <w:r w:rsidRPr="00886CF7">
        <w:t xml:space="preserve">1. The student must sign-in and sign-out </w:t>
      </w:r>
    </w:p>
    <w:p w14:paraId="5179DBFE" w14:textId="77777777" w:rsidR="00FF0930" w:rsidRPr="00886CF7" w:rsidRDefault="00FF0930" w:rsidP="00FF0930">
      <w:r w:rsidRPr="00886CF7">
        <w:t>2. No student is to work alone in the laboratory.</w:t>
      </w:r>
    </w:p>
    <w:p w14:paraId="4AF9840D" w14:textId="77777777" w:rsidR="00FF0930" w:rsidRPr="00886CF7" w:rsidRDefault="00FF0930" w:rsidP="00FF0930">
      <w:r w:rsidRPr="00886CF7">
        <w:t>3. No use of electrical equipment, except through simulation, is allowed when a faculty member is not available.</w:t>
      </w:r>
    </w:p>
    <w:p w14:paraId="614BCC53" w14:textId="77777777" w:rsidR="00FF0930" w:rsidRPr="00886CF7" w:rsidRDefault="00FF0930" w:rsidP="00FF0930">
      <w:r w:rsidRPr="00886CF7">
        <w:t xml:space="preserve">4. No horseplay or rough-housing is allowed in the laboratory. </w:t>
      </w:r>
    </w:p>
    <w:p w14:paraId="33EA71AE" w14:textId="77777777" w:rsidR="00FF0930" w:rsidRPr="00886CF7" w:rsidRDefault="00FF0930" w:rsidP="00FF0930">
      <w:r w:rsidRPr="00886CF7">
        <w:t>5. All equipment should be cleaned and returned to its proper place, the area cleaned after use, lights turned off, and the door locked by the last person to leave.</w:t>
      </w:r>
    </w:p>
    <w:p w14:paraId="4417FEC5" w14:textId="77777777" w:rsidR="00FF0930" w:rsidRPr="00886CF7" w:rsidRDefault="00FF0930" w:rsidP="00FF0930">
      <w:r w:rsidRPr="00886CF7">
        <w:t>6. Safety guidelines are to be followed at all times.</w:t>
      </w:r>
    </w:p>
    <w:p w14:paraId="6795AE3F" w14:textId="77777777" w:rsidR="00FF0930" w:rsidRPr="00886CF7" w:rsidRDefault="00FF0930" w:rsidP="00FF0930"/>
    <w:p w14:paraId="744A8931" w14:textId="77777777" w:rsidR="00FF0930" w:rsidRPr="00886CF7" w:rsidRDefault="00FF0930" w:rsidP="00FF0930">
      <w:pPr>
        <w:rPr>
          <w:b/>
          <w:u w:val="single"/>
        </w:rPr>
      </w:pPr>
      <w:r w:rsidRPr="00886CF7">
        <w:rPr>
          <w:b/>
          <w:u w:val="single"/>
        </w:rPr>
        <w:t>DRESS FOR CLASS AND LABORATORY</w:t>
      </w:r>
    </w:p>
    <w:p w14:paraId="6A7E02A0" w14:textId="77777777" w:rsidR="00FF0930" w:rsidRPr="00886CF7" w:rsidRDefault="00FF0930" w:rsidP="00FF0930"/>
    <w:p w14:paraId="7F37AEA1" w14:textId="77777777" w:rsidR="00FF0930" w:rsidRPr="00886CF7" w:rsidRDefault="00FF0930" w:rsidP="00320C3A">
      <w:r w:rsidRPr="00886CF7">
        <w:lastRenderedPageBreak/>
        <w:t xml:space="preserve">Students should be dressed appropriately for lab </w:t>
      </w:r>
      <w:r w:rsidRPr="00886CF7">
        <w:rPr>
          <w:u w:val="single"/>
        </w:rPr>
        <w:t>prior to the beginning</w:t>
      </w:r>
      <w:r w:rsidRPr="00886CF7">
        <w:t xml:space="preserve"> of each lab session </w:t>
      </w:r>
      <w:r w:rsidRPr="00886CF7">
        <w:rPr>
          <w:u w:val="single"/>
        </w:rPr>
        <w:t>unless specified differently</w:t>
      </w:r>
      <w:r w:rsidRPr="00886CF7">
        <w:t xml:space="preserve">. Students not dressed properly for lab will receive a “0” for any lab work for that lab period. Students not dressed properly for lab </w:t>
      </w:r>
      <w:proofErr w:type="spellStart"/>
      <w:r w:rsidRPr="00886CF7">
        <w:t>practicals</w:t>
      </w:r>
      <w:proofErr w:type="spellEnd"/>
      <w:r w:rsidRPr="00886CF7">
        <w:t xml:space="preserve"> will not be permitted to take the lab practical test and will receive a “0” for that test. If appropriate attire is not available, a student may be asked to wear a patient gown for that lab period and will receive a “0” for that lab period.  *Remember, when not dressed properly for lab one deprives himself/herself and a partner of valuable learning opportunities. </w:t>
      </w:r>
    </w:p>
    <w:p w14:paraId="16335605" w14:textId="77777777" w:rsidR="00FF0930" w:rsidRPr="00886CF7" w:rsidRDefault="00FF0930" w:rsidP="00FF0930">
      <w:pPr>
        <w:ind w:left="720"/>
      </w:pPr>
      <w:r w:rsidRPr="00886CF7">
        <w:tab/>
      </w:r>
    </w:p>
    <w:p w14:paraId="4A77B749" w14:textId="77777777" w:rsidR="00FF0930" w:rsidRPr="00886CF7" w:rsidRDefault="00FF0930" w:rsidP="00320C3A">
      <w:r w:rsidRPr="00886CF7">
        <w:t>Option 1:</w:t>
      </w:r>
      <w:r w:rsidRPr="00886CF7">
        <w:tab/>
        <w:t>NTCC PTA Program Polo, khaki pants and appropriate closed-toed shoes</w:t>
      </w:r>
    </w:p>
    <w:p w14:paraId="6DBF5192" w14:textId="77777777" w:rsidR="00FF0930" w:rsidRPr="00886CF7" w:rsidRDefault="00320C3A" w:rsidP="00320C3A">
      <w:r w:rsidRPr="00886CF7">
        <w:t>O</w:t>
      </w:r>
      <w:r w:rsidR="00FF0930" w:rsidRPr="00886CF7">
        <w:t>ption 2:</w:t>
      </w:r>
      <w:r w:rsidR="00FF0930" w:rsidRPr="00886CF7">
        <w:tab/>
        <w:t>NTCC PTA Program Scrubs and appropriate closed-toed shoes</w:t>
      </w:r>
    </w:p>
    <w:p w14:paraId="5FA93703" w14:textId="77777777" w:rsidR="00FF0930" w:rsidRPr="00886CF7" w:rsidRDefault="00FF0930" w:rsidP="00320C3A">
      <w:pPr>
        <w:ind w:left="1440" w:hanging="1440"/>
      </w:pPr>
      <w:r w:rsidRPr="00886CF7">
        <w:t>Option 3:</w:t>
      </w:r>
      <w:r w:rsidRPr="00886CF7">
        <w:tab/>
        <w:t>NTCC PTA Program approved t-shirt and black athletic shorts and appropriate closed-toed shoes</w:t>
      </w:r>
    </w:p>
    <w:p w14:paraId="79B05A5C" w14:textId="77777777" w:rsidR="00FF0930" w:rsidRPr="00886CF7" w:rsidRDefault="00FF0930" w:rsidP="00FF0930"/>
    <w:p w14:paraId="7D876751" w14:textId="77777777" w:rsidR="00FF0930" w:rsidRPr="00886CF7" w:rsidRDefault="00FF0930" w:rsidP="00FF0930">
      <w:r w:rsidRPr="00886CF7">
        <w:t>Instructors will determine appropriate options per class/lab period.</w:t>
      </w:r>
    </w:p>
    <w:p w14:paraId="4E937DD8" w14:textId="77777777" w:rsidR="00FF0930" w:rsidRPr="00886CF7" w:rsidRDefault="00FF0930" w:rsidP="00FF0930">
      <w:r w:rsidRPr="00886CF7">
        <w:t xml:space="preserve"> </w:t>
      </w:r>
    </w:p>
    <w:p w14:paraId="0B4FA535" w14:textId="77777777" w:rsidR="00FF0930" w:rsidRPr="00886CF7" w:rsidRDefault="00FF0930" w:rsidP="00FF0930">
      <w:r w:rsidRPr="00886CF7">
        <w:t xml:space="preserve">Additional clothing requirements: </w:t>
      </w:r>
    </w:p>
    <w:p w14:paraId="09819EA6" w14:textId="77777777" w:rsidR="00FF0930" w:rsidRPr="00886CF7" w:rsidRDefault="00FF0930" w:rsidP="00FF0930"/>
    <w:p w14:paraId="4CB00937" w14:textId="77777777" w:rsidR="00FF0930" w:rsidRPr="00886CF7" w:rsidRDefault="00FF0930" w:rsidP="00FF0930">
      <w:r w:rsidRPr="00886CF7">
        <w:t xml:space="preserve">WOMEN:  Back-fastening halter-type tops are required for some labs. Tops must allow for the back to </w:t>
      </w:r>
      <w:r w:rsidR="00320C3A" w:rsidRPr="00886CF7">
        <w:t>be</w:t>
      </w:r>
      <w:r w:rsidRPr="00886CF7">
        <w:t xml:space="preserve"> fully exposed. T-shirts will be worn over the clothes when practicing on a partner.</w:t>
      </w:r>
    </w:p>
    <w:p w14:paraId="185E64B1" w14:textId="77777777" w:rsidR="00FF0930" w:rsidRPr="00886CF7" w:rsidRDefault="00FF0930" w:rsidP="00FF0930"/>
    <w:p w14:paraId="78498861" w14:textId="77777777" w:rsidR="00FF0930" w:rsidRPr="00886CF7" w:rsidRDefault="00FF0930" w:rsidP="00FF0930">
      <w:r w:rsidRPr="00886CF7">
        <w:t>MEN:</w:t>
      </w:r>
      <w:r w:rsidRPr="00886CF7">
        <w:tab/>
        <w:t xml:space="preserve">Tanks or bare torso are required for some labs. </w:t>
      </w:r>
    </w:p>
    <w:p w14:paraId="3801E647" w14:textId="77777777" w:rsidR="00FF0930" w:rsidRPr="00886CF7" w:rsidRDefault="00FF0930" w:rsidP="00FF0930"/>
    <w:p w14:paraId="3BEC0125" w14:textId="77777777" w:rsidR="00FF0930" w:rsidRPr="00886CF7" w:rsidRDefault="00FF0930" w:rsidP="00FF0930">
      <w:r w:rsidRPr="00886CF7">
        <w:t>HAIR&amp; NAILS:  Nails must be short, clean and void of nail polish. Nails should be shorter than the</w:t>
      </w:r>
      <w:r w:rsidR="00320C3A" w:rsidRPr="00886CF7">
        <w:t xml:space="preserve"> f</w:t>
      </w:r>
      <w:r w:rsidRPr="00886CF7">
        <w:t>ingertips when observed from the palm side. Hair should be clean and out of the way with rubber bands</w:t>
      </w:r>
      <w:r w:rsidR="00320C3A" w:rsidRPr="00886CF7">
        <w:t xml:space="preserve"> </w:t>
      </w:r>
      <w:r w:rsidRPr="00886CF7">
        <w:t>or hair clips as necessary. Personal hygiene is very important since many of the lab techniques require close contact.</w:t>
      </w:r>
    </w:p>
    <w:p w14:paraId="67F4A9A0" w14:textId="77777777" w:rsidR="00FF0930" w:rsidRPr="00886CF7" w:rsidRDefault="00FF0930" w:rsidP="00FF0930"/>
    <w:p w14:paraId="301C6061" w14:textId="77777777" w:rsidR="00FF0930" w:rsidRPr="00886CF7" w:rsidRDefault="00FF0930" w:rsidP="00320C3A">
      <w:pPr>
        <w:rPr>
          <w:b/>
          <w:u w:val="single"/>
        </w:rPr>
      </w:pPr>
      <w:r w:rsidRPr="00886CF7">
        <w:rPr>
          <w:b/>
          <w:u w:val="single"/>
        </w:rPr>
        <w:t>CLEANLINESS IN THE PTA LAB AND CLASSROOM</w:t>
      </w:r>
    </w:p>
    <w:p w14:paraId="4BAA2960" w14:textId="77777777" w:rsidR="00FF0930" w:rsidRPr="00886CF7" w:rsidRDefault="00FF0930" w:rsidP="00FF0930">
      <w:pPr>
        <w:ind w:left="720"/>
      </w:pPr>
    </w:p>
    <w:p w14:paraId="5A02344C" w14:textId="77777777" w:rsidR="00FF0930" w:rsidRPr="00886CF7" w:rsidRDefault="00FF0930" w:rsidP="00320C3A">
      <w:r w:rsidRPr="00886CF7">
        <w:t xml:space="preserve">Thank you in advance for your cooperation and participation in keeping our facilities neat and attractive. At the end of each semester, faculty and students will perform a thorough cleaning of the lab and equipment.  In order to maintain a clean and orderly work environment for all students using the PTA lab, the following outline of student responsibilities is provided and should be followed by all. </w:t>
      </w:r>
    </w:p>
    <w:p w14:paraId="219D1B15" w14:textId="77777777" w:rsidR="00FF0930" w:rsidRPr="00886CF7" w:rsidRDefault="00FF0930" w:rsidP="00FF0930">
      <w:pPr>
        <w:ind w:left="720"/>
      </w:pPr>
    </w:p>
    <w:p w14:paraId="2324B572" w14:textId="77777777" w:rsidR="00FF0930" w:rsidRPr="00886CF7" w:rsidRDefault="00FF0930" w:rsidP="00320C3A">
      <w:r w:rsidRPr="00886CF7">
        <w:t xml:space="preserve">It is essential that all students work together to maintain an optimal learning environment so that time is not wasted during lab classes.  While the maintenance department handles the floors and the garbage, they do not clean specific equipment in a </w:t>
      </w:r>
      <w:proofErr w:type="gramStart"/>
      <w:r w:rsidRPr="00886CF7">
        <w:t>specialized labs</w:t>
      </w:r>
      <w:proofErr w:type="gramEnd"/>
      <w:r w:rsidRPr="00886CF7">
        <w:t>; this will be the students’ responsibility.</w:t>
      </w:r>
    </w:p>
    <w:p w14:paraId="52518E76" w14:textId="77777777" w:rsidR="00FF0930" w:rsidRPr="00886CF7" w:rsidRDefault="00FF0930" w:rsidP="00FF0930"/>
    <w:p w14:paraId="1DD3199D" w14:textId="77777777" w:rsidR="00FF0930" w:rsidRPr="00886CF7" w:rsidRDefault="00FF0930" w:rsidP="00320C3A">
      <w:pPr>
        <w:rPr>
          <w:u w:val="single"/>
        </w:rPr>
      </w:pPr>
      <w:r w:rsidRPr="00886CF7">
        <w:rPr>
          <w:u w:val="single"/>
        </w:rPr>
        <w:t>LINEN</w:t>
      </w:r>
      <w:r w:rsidRPr="00886CF7">
        <w:tab/>
      </w:r>
    </w:p>
    <w:p w14:paraId="468A6038" w14:textId="77777777" w:rsidR="00FF0930" w:rsidRPr="00886CF7" w:rsidRDefault="00FF0930" w:rsidP="00FF0930">
      <w:pPr>
        <w:ind w:left="720"/>
      </w:pPr>
    </w:p>
    <w:p w14:paraId="459A296C" w14:textId="77777777" w:rsidR="00FF0930" w:rsidRPr="00886CF7" w:rsidRDefault="00FF0930" w:rsidP="00320C3A">
      <w:r w:rsidRPr="00886CF7">
        <w:t xml:space="preserve">A limited amount of linen is available for use in the laboratory; and, conservative use is strongly encouraged. This linen includes sheets, towels, pillow cases, and patient gowns. NTCC does not have a laundry service or laundry facilities available therefore, it is the responsibility of the students in the program to maintain clean linen. Each student will have the responsibility of taking the linen home and washing it 1-2 times during each semester. If a student does not have laundry facilities, he/she may pay another student to take his/her place; however, the student is ultimately responsible for making sure the linen gets cleaned, folded, and restocked during his/her designated time. All </w:t>
      </w:r>
      <w:proofErr w:type="gramStart"/>
      <w:r w:rsidRPr="00886CF7">
        <w:t>first year</w:t>
      </w:r>
      <w:proofErr w:type="gramEnd"/>
      <w:r w:rsidRPr="00886CF7">
        <w:t xml:space="preserve"> students are responsible for doing the laundry created by the PTA program.</w:t>
      </w:r>
    </w:p>
    <w:p w14:paraId="4633EF59" w14:textId="77777777" w:rsidR="00FF0930" w:rsidRPr="00886CF7" w:rsidRDefault="00FF0930" w:rsidP="00FF0930"/>
    <w:p w14:paraId="5171FE60" w14:textId="77777777" w:rsidR="00E50BEC" w:rsidRPr="00886CF7" w:rsidRDefault="00E50BEC" w:rsidP="00FF0930"/>
    <w:p w14:paraId="1D3888EF" w14:textId="77777777" w:rsidR="00E50BEC" w:rsidRPr="00886CF7" w:rsidRDefault="00E50BEC" w:rsidP="00FF0930"/>
    <w:p w14:paraId="1CEA0D6C" w14:textId="77777777" w:rsidR="00E50BEC" w:rsidRPr="00886CF7" w:rsidRDefault="00E50BEC" w:rsidP="00FF0930"/>
    <w:p w14:paraId="5A119E7B" w14:textId="77777777" w:rsidR="00FF0930" w:rsidRPr="00886CF7" w:rsidRDefault="00FF0930" w:rsidP="00320C3A">
      <w:pPr>
        <w:rPr>
          <w:b/>
        </w:rPr>
      </w:pPr>
      <w:r w:rsidRPr="00886CF7">
        <w:rPr>
          <w:b/>
        </w:rPr>
        <w:t>POLICY ON CIVILITY AND CELL PHONES IN THE CLASSROOM AND LABORATORY</w:t>
      </w:r>
    </w:p>
    <w:p w14:paraId="70F9C200" w14:textId="77777777" w:rsidR="00FF0930" w:rsidRPr="00886CF7" w:rsidRDefault="00FF0930" w:rsidP="00FF0930">
      <w:pPr>
        <w:ind w:left="720"/>
      </w:pPr>
    </w:p>
    <w:p w14:paraId="38947ABA" w14:textId="77777777" w:rsidR="00FF0930" w:rsidRPr="00886CF7" w:rsidRDefault="00FF0930" w:rsidP="00320C3A">
      <w:r w:rsidRPr="00886CF7">
        <w:t xml:space="preserve">Use of cell phones is prohibited in class/lab. Phones are NOT allowed and should be kept out of sight during class time.  If the student is observed using the phone (texting, calling) during class he/she will be asked to turn the phone off and surrender it to the instructor. If the student desires to use the phone to access course materials, the student is asked to inform the instructor prior to class for approval. If a student’s cell phone rings in class, the student will be required to turn off the phone immediately.  If a student is expecting a very important call, he/she is to notify the instructor prior to class regarding the nature of the situation.  The student will be asked to keep the phone silent, and upon receiving the call he/she must step out of the room to answer. </w:t>
      </w:r>
    </w:p>
    <w:p w14:paraId="33350DCF" w14:textId="77777777" w:rsidR="006676E9" w:rsidRPr="00886CF7" w:rsidRDefault="006676E9" w:rsidP="006676E9">
      <w:pPr>
        <w:tabs>
          <w:tab w:val="left" w:pos="180"/>
        </w:tabs>
      </w:pPr>
    </w:p>
    <w:p w14:paraId="155F88AE" w14:textId="77777777" w:rsidR="006676E9" w:rsidRPr="00886CF7" w:rsidRDefault="00083A5A" w:rsidP="006676E9">
      <w:pPr>
        <w:rPr>
          <w:b/>
        </w:rPr>
      </w:pPr>
      <w:r w:rsidRPr="00886CF7">
        <w:rPr>
          <w:b/>
        </w:rPr>
        <w:t>PROGRAM POLICY ON DISHONESTY</w:t>
      </w:r>
    </w:p>
    <w:p w14:paraId="0D0B43D2" w14:textId="77777777" w:rsidR="007550C8" w:rsidRPr="00886CF7" w:rsidRDefault="007550C8" w:rsidP="007550C8"/>
    <w:p w14:paraId="04358325" w14:textId="77777777" w:rsidR="00320C3A" w:rsidRPr="00886CF7" w:rsidRDefault="00320C3A" w:rsidP="00320C3A">
      <w:r w:rsidRPr="00886CF7">
        <w:t xml:space="preserve">It is the responsibility of students and faculty to help maintain scholastic integrity at the College by refusing to participate in or tolerate scholastic dishonesty.  </w:t>
      </w:r>
      <w:r w:rsidRPr="00886CF7">
        <w:rPr>
          <w:b/>
        </w:rPr>
        <w:t xml:space="preserve">Plagiarism </w:t>
      </w:r>
      <w:r w:rsidRPr="00886CF7">
        <w:t xml:space="preserve">and other </w:t>
      </w:r>
      <w:r w:rsidRPr="00886CF7">
        <w:rPr>
          <w:b/>
        </w:rPr>
        <w:t>forms of dishonesty</w:t>
      </w:r>
      <w:r w:rsidRPr="00886CF7">
        <w:t xml:space="preserve"> undermine the very purpose of the college and diminish the value of an education.  Specific sanctions for academic dishonesty are outlined in the Northeast Texas Community College Student Handbook and in the program handbook.  Personal and professional ethics are inherent in the field of physical therapy therefore; the highest standards of honesty and integrity must be adhered to.  This Honor Code, in its simplest form means that you will neither give nor receive any unauthorized assistance from any person, paper, or object on any examination, lab practical, paper, or project.  This includes talking about lab practical exams, regular exam questions, looking at copies of old tests from previous students, copying or allowing anyone to copy off of your test or assignment, and discussing any aspect of an exam or practical with a student who has not yet taken the test and/or practical (this includes the State Board exam).  </w:t>
      </w:r>
    </w:p>
    <w:p w14:paraId="13F4CA3B" w14:textId="77777777" w:rsidR="00320C3A" w:rsidRPr="00886CF7" w:rsidRDefault="00320C3A" w:rsidP="00320C3A"/>
    <w:p w14:paraId="30FEFE38" w14:textId="77777777" w:rsidR="00320C3A" w:rsidRPr="00886CF7" w:rsidRDefault="00320C3A" w:rsidP="00320C3A">
      <w:r w:rsidRPr="00886CF7">
        <w:t>With regards to research papers, in-services, group projects, etc. the use of another person’s words or ideas must be cited and credit given to the source(s).  Examples of plagiarism include:</w:t>
      </w:r>
    </w:p>
    <w:p w14:paraId="416B7A71" w14:textId="77777777" w:rsidR="00320C3A" w:rsidRPr="00886CF7" w:rsidRDefault="00320C3A" w:rsidP="00320C3A">
      <w:pPr>
        <w:ind w:left="720"/>
      </w:pPr>
    </w:p>
    <w:p w14:paraId="5345218F" w14:textId="77777777" w:rsidR="00320C3A" w:rsidRPr="00886CF7" w:rsidRDefault="00320C3A" w:rsidP="00320C3A">
      <w:r w:rsidRPr="00886CF7">
        <w:t xml:space="preserve">The inclusion of another person’s exact words in a paper or assignment without placing quotation marks around the words to indicate an exact quote, </w:t>
      </w:r>
      <w:r w:rsidRPr="00886CF7">
        <w:rPr>
          <w:i/>
        </w:rPr>
        <w:t>even if the source is cited</w:t>
      </w:r>
      <w:r w:rsidRPr="00886CF7">
        <w:t>;</w:t>
      </w:r>
    </w:p>
    <w:p w14:paraId="1E2542FE" w14:textId="77777777" w:rsidR="00320C3A" w:rsidRPr="00886CF7" w:rsidRDefault="00320C3A" w:rsidP="00320C3A">
      <w:pPr>
        <w:numPr>
          <w:ilvl w:val="0"/>
          <w:numId w:val="9"/>
        </w:numPr>
        <w:rPr>
          <w:color w:val="000000"/>
        </w:rPr>
      </w:pPr>
      <w:r w:rsidRPr="00886CF7">
        <w:rPr>
          <w:color w:val="000000"/>
        </w:rPr>
        <w:t xml:space="preserve">Using </w:t>
      </w:r>
      <w:r w:rsidRPr="00886CF7">
        <w:rPr>
          <w:b/>
          <w:color w:val="000000"/>
          <w:u w:val="single"/>
        </w:rPr>
        <w:t xml:space="preserve">several </w:t>
      </w:r>
      <w:r w:rsidRPr="00886CF7">
        <w:rPr>
          <w:color w:val="000000"/>
        </w:rPr>
        <w:t xml:space="preserve">consecutive sentences written by another person, changing the words somewhat to keep the passage from being an exact quote, </w:t>
      </w:r>
      <w:r w:rsidRPr="00886CF7">
        <w:rPr>
          <w:i/>
          <w:color w:val="000000"/>
        </w:rPr>
        <w:t>even if the source is cited</w:t>
      </w:r>
      <w:r w:rsidRPr="00886CF7">
        <w:rPr>
          <w:color w:val="000000"/>
        </w:rPr>
        <w:t>;</w:t>
      </w:r>
    </w:p>
    <w:p w14:paraId="1687CE29" w14:textId="77777777" w:rsidR="00320C3A" w:rsidRPr="00886CF7" w:rsidRDefault="00320C3A" w:rsidP="00320C3A">
      <w:pPr>
        <w:numPr>
          <w:ilvl w:val="0"/>
          <w:numId w:val="9"/>
        </w:numPr>
        <w:rPr>
          <w:color w:val="000000"/>
        </w:rPr>
      </w:pPr>
      <w:r w:rsidRPr="00886CF7">
        <w:rPr>
          <w:color w:val="000000"/>
        </w:rPr>
        <w:t>Presenting someone else's ideas without citing that person as the original thinker;</w:t>
      </w:r>
    </w:p>
    <w:p w14:paraId="72FCC419" w14:textId="77777777" w:rsidR="00320C3A" w:rsidRPr="00886CF7" w:rsidRDefault="00320C3A" w:rsidP="00320C3A">
      <w:pPr>
        <w:numPr>
          <w:ilvl w:val="0"/>
          <w:numId w:val="9"/>
        </w:numPr>
        <w:rPr>
          <w:color w:val="000000"/>
        </w:rPr>
      </w:pPr>
      <w:r w:rsidRPr="00886CF7">
        <w:rPr>
          <w:color w:val="000000"/>
        </w:rPr>
        <w:t>Submitting a paper written in part or in whole by another person;</w:t>
      </w:r>
    </w:p>
    <w:p w14:paraId="65FBDEAD" w14:textId="77777777" w:rsidR="00320C3A" w:rsidRPr="00886CF7" w:rsidRDefault="00320C3A" w:rsidP="00320C3A">
      <w:pPr>
        <w:numPr>
          <w:ilvl w:val="0"/>
          <w:numId w:val="9"/>
        </w:numPr>
      </w:pPr>
      <w:r w:rsidRPr="00886CF7">
        <w:rPr>
          <w:color w:val="000000"/>
        </w:rPr>
        <w:t>Any other act intended to circumvent the process of performing and presenting original academic research in completion of a course assignment.</w:t>
      </w:r>
    </w:p>
    <w:p w14:paraId="0A9A8CC2" w14:textId="77777777" w:rsidR="00320C3A" w:rsidRPr="00886CF7" w:rsidRDefault="00320C3A" w:rsidP="00320C3A">
      <w:pPr>
        <w:ind w:left="720"/>
      </w:pPr>
    </w:p>
    <w:p w14:paraId="6616B642" w14:textId="77777777" w:rsidR="00320C3A" w:rsidRPr="00886CF7" w:rsidRDefault="00320C3A" w:rsidP="00320C3A">
      <w:r w:rsidRPr="00886CF7">
        <w:t>Violations of any portion of this policy will be brought to the attention of the student by the instructor.  If there is suspicion of wrongdoing without corroborating evidence, the matter will be discussed with the student and a written warning/contract will be issued if warranted.  If there is clear evidence that a violation has taken place, the student will receive a grade of “0” for that test/assignment in question; and the instructor will impose a sanction ranging from a written warning to dismissal from the course with a failing grade.</w:t>
      </w:r>
    </w:p>
    <w:p w14:paraId="105ADC45" w14:textId="77777777" w:rsidR="00320C3A" w:rsidRPr="00886CF7" w:rsidRDefault="00320C3A" w:rsidP="00320C3A"/>
    <w:p w14:paraId="08C0F1D3" w14:textId="77777777" w:rsidR="00320C3A" w:rsidRPr="00886CF7" w:rsidRDefault="00320C3A" w:rsidP="00320C3A">
      <w:r w:rsidRPr="00886CF7">
        <w:t xml:space="preserve">If the student does not feel that the issue is satisfactorily resolved, the student should contact the </w:t>
      </w:r>
      <w:r w:rsidRPr="00886CF7">
        <w:lastRenderedPageBreak/>
        <w:t>PTA Program Director to discuss the matter.  If the matter cannot be resolved at that level, the student may contact the Dean of Allied Health, followed by the Executive Vice President for Instruction.  If the issue in not satisfactorily resolved at the end of this process, the student may initiate a formal grievance procedure outlined in the NTCC Student Handbook and in this manual.</w:t>
      </w:r>
    </w:p>
    <w:p w14:paraId="6D09EC50" w14:textId="77777777" w:rsidR="00E50BEC" w:rsidRPr="00886CF7" w:rsidRDefault="00E50BEC" w:rsidP="00320C3A"/>
    <w:p w14:paraId="30BBAFE6" w14:textId="77777777" w:rsidR="00320C3A" w:rsidRPr="00886CF7" w:rsidRDefault="00320C3A" w:rsidP="00320C3A">
      <w:pPr>
        <w:rPr>
          <w:b/>
        </w:rPr>
      </w:pPr>
      <w:r w:rsidRPr="00886CF7">
        <w:rPr>
          <w:b/>
        </w:rPr>
        <w:t>NTCC Academic Honesty/Ethics Statement:</w:t>
      </w:r>
    </w:p>
    <w:p w14:paraId="2B57E7B1" w14:textId="77777777" w:rsidR="00320C3A" w:rsidRPr="00886CF7" w:rsidRDefault="00320C3A" w:rsidP="00320C3A">
      <w:pPr>
        <w:ind w:left="630"/>
        <w:rPr>
          <w:b/>
        </w:rPr>
      </w:pPr>
    </w:p>
    <w:p w14:paraId="666042AC" w14:textId="77777777" w:rsidR="00320C3A" w:rsidRPr="00886CF7" w:rsidRDefault="00320C3A" w:rsidP="00320C3A">
      <w:pPr>
        <w:tabs>
          <w:tab w:val="left" w:pos="450"/>
          <w:tab w:val="left" w:pos="540"/>
        </w:tabs>
        <w:ind w:hanging="90"/>
      </w:pPr>
      <w:r w:rsidRPr="00886CF7">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15EAA45E" w14:textId="77777777" w:rsidR="00E50BEC" w:rsidRPr="00886CF7" w:rsidRDefault="00E50BEC" w:rsidP="00E50BEC">
      <w:pPr>
        <w:tabs>
          <w:tab w:val="left" w:pos="450"/>
          <w:tab w:val="left" w:pos="540"/>
        </w:tabs>
      </w:pPr>
    </w:p>
    <w:p w14:paraId="65B0627E" w14:textId="77777777" w:rsidR="001E6CA0" w:rsidRPr="00886CF7" w:rsidRDefault="001E6CA0" w:rsidP="00E50BEC">
      <w:pPr>
        <w:tabs>
          <w:tab w:val="left" w:pos="450"/>
          <w:tab w:val="left" w:pos="540"/>
        </w:tabs>
        <w:rPr>
          <w:b/>
          <w:bCs/>
        </w:rPr>
      </w:pPr>
      <w:r w:rsidRPr="00886CF7">
        <w:rPr>
          <w:b/>
          <w:bCs/>
        </w:rPr>
        <w:t>ADA S</w:t>
      </w:r>
      <w:r w:rsidR="00E50BEC" w:rsidRPr="00886CF7">
        <w:rPr>
          <w:b/>
          <w:bCs/>
        </w:rPr>
        <w:t>TATEMENT:</w:t>
      </w:r>
    </w:p>
    <w:p w14:paraId="3ABF6C64" w14:textId="77777777" w:rsidR="007550C8" w:rsidRPr="00886CF7" w:rsidRDefault="007550C8" w:rsidP="007550C8">
      <w:pPr>
        <w:tabs>
          <w:tab w:val="left" w:pos="450"/>
          <w:tab w:val="left" w:pos="720"/>
          <w:tab w:val="left" w:pos="1350"/>
          <w:tab w:val="left" w:pos="1530"/>
          <w:tab w:val="left" w:pos="1620"/>
        </w:tabs>
        <w:rPr>
          <w:bCs/>
        </w:rPr>
      </w:pPr>
    </w:p>
    <w:p w14:paraId="5CAE1264" w14:textId="77777777" w:rsidR="00320C3A" w:rsidRPr="00886CF7" w:rsidRDefault="00320C3A" w:rsidP="001E6CA0">
      <w:pPr>
        <w:rPr>
          <w:rFonts w:eastAsia="Calibri"/>
          <w:color w:val="0000FF"/>
          <w:u w:val="single"/>
        </w:rPr>
      </w:pPr>
      <w:r w:rsidRPr="00886CF7">
        <w:rPr>
          <w:rFonts w:eastAsia="Calibr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86CF7">
        <w:rPr>
          <w:rFonts w:eastAsia="Calibri"/>
          <w:color w:val="0000FF"/>
          <w:u w:val="single"/>
        </w:rPr>
        <w:t>NTCC website - Special Populations.</w:t>
      </w:r>
    </w:p>
    <w:p w14:paraId="1D046CE8" w14:textId="77777777" w:rsidR="00320C3A" w:rsidRPr="00886CF7" w:rsidRDefault="00320C3A" w:rsidP="001E6CA0">
      <w:pPr>
        <w:rPr>
          <w:rFonts w:eastAsia="Calibri"/>
          <w:color w:val="0000FF"/>
          <w:u w:val="single"/>
        </w:rPr>
      </w:pPr>
    </w:p>
    <w:p w14:paraId="4DD2CD4F" w14:textId="77777777" w:rsidR="00320C3A" w:rsidRPr="00886CF7" w:rsidRDefault="001E6CA0" w:rsidP="00320C3A">
      <w:pPr>
        <w:pStyle w:val="NoSpacing"/>
        <w:rPr>
          <w:rFonts w:ascii="Times New Roman" w:hAnsi="Times New Roman"/>
          <w:b/>
          <w:sz w:val="24"/>
          <w:szCs w:val="24"/>
        </w:rPr>
      </w:pPr>
      <w:r w:rsidRPr="00886CF7">
        <w:rPr>
          <w:sz w:val="24"/>
          <w:szCs w:val="24"/>
        </w:rPr>
        <w:t xml:space="preserve"> </w:t>
      </w:r>
      <w:r w:rsidR="00320C3A" w:rsidRPr="00886CF7">
        <w:rPr>
          <w:rFonts w:ascii="Times New Roman" w:hAnsi="Times New Roman"/>
          <w:b/>
          <w:sz w:val="24"/>
          <w:szCs w:val="24"/>
        </w:rPr>
        <w:t>Family Educational Rights and Privacy Act (FERPA):</w:t>
      </w:r>
    </w:p>
    <w:p w14:paraId="2B1B1F0D" w14:textId="77777777" w:rsidR="00320C3A" w:rsidRPr="00886CF7" w:rsidRDefault="00320C3A" w:rsidP="00320C3A">
      <w:pPr>
        <w:pStyle w:val="NoSpacing"/>
        <w:rPr>
          <w:rFonts w:ascii="Times New Roman" w:hAnsi="Times New Roman"/>
          <w:sz w:val="24"/>
          <w:szCs w:val="24"/>
        </w:rPr>
      </w:pPr>
    </w:p>
    <w:p w14:paraId="4A82F6E9" w14:textId="77777777" w:rsidR="00320C3A" w:rsidRPr="00886CF7" w:rsidRDefault="00320C3A" w:rsidP="00320C3A">
      <w:pPr>
        <w:pStyle w:val="NoSpacing"/>
        <w:rPr>
          <w:rFonts w:ascii="Times New Roman" w:hAnsi="Times New Roman"/>
          <w:sz w:val="24"/>
          <w:szCs w:val="24"/>
        </w:rPr>
      </w:pPr>
      <w:r w:rsidRPr="00886CF7">
        <w:rPr>
          <w:rFonts w:ascii="Times New Roman" w:hAnsi="Times New Roman"/>
          <w:sz w:val="24"/>
          <w:szCs w:val="24"/>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1D472389" w14:textId="77777777" w:rsidR="001E6CA0" w:rsidRPr="00886CF7" w:rsidRDefault="001E6CA0" w:rsidP="001E6CA0"/>
    <w:p w14:paraId="4D2AFEE8" w14:textId="77777777" w:rsidR="00320C3A" w:rsidRPr="00886CF7" w:rsidRDefault="00320C3A" w:rsidP="00083A5A">
      <w:pPr>
        <w:tabs>
          <w:tab w:val="left" w:pos="540"/>
        </w:tabs>
        <w:rPr>
          <w:b/>
        </w:rPr>
      </w:pPr>
    </w:p>
    <w:p w14:paraId="0581F6B5" w14:textId="77777777" w:rsidR="00320C3A" w:rsidRPr="00886CF7" w:rsidRDefault="00320C3A" w:rsidP="00083A5A">
      <w:pPr>
        <w:tabs>
          <w:tab w:val="left" w:pos="540"/>
        </w:tabs>
        <w:rPr>
          <w:b/>
        </w:rPr>
      </w:pPr>
    </w:p>
    <w:p w14:paraId="65E22ADC" w14:textId="77777777" w:rsidR="001E6CA0" w:rsidRPr="00886CF7" w:rsidRDefault="001E6CA0" w:rsidP="00083A5A">
      <w:pPr>
        <w:tabs>
          <w:tab w:val="left" w:pos="540"/>
        </w:tabs>
      </w:pPr>
      <w:r w:rsidRPr="00886CF7">
        <w:rPr>
          <w:b/>
        </w:rPr>
        <w:t xml:space="preserve">The instructor reserves the right to make modifications in content and schedule as necessary to promote the best education possible within prevailing conditions affecting this course. </w:t>
      </w:r>
    </w:p>
    <w:p w14:paraId="30932119" w14:textId="77777777" w:rsidR="00277911" w:rsidRPr="00886CF7" w:rsidRDefault="00277911" w:rsidP="001E6CA0"/>
    <w:p w14:paraId="17699A7F" w14:textId="77777777" w:rsidR="00277911" w:rsidRPr="00886CF7" w:rsidRDefault="00277911" w:rsidP="001E6CA0"/>
    <w:sectPr w:rsidR="00277911" w:rsidRPr="00886CF7" w:rsidSect="00705DDD">
      <w:headerReference w:type="default" r:id="rId13"/>
      <w:footerReference w:type="even" r:id="rId14"/>
      <w:pgSz w:w="12240" w:h="15840"/>
      <w:pgMar w:top="630" w:right="1440" w:bottom="720" w:left="1440" w:header="63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FEF84" w14:textId="77777777" w:rsidR="001D5377" w:rsidRDefault="001D5377">
      <w:r>
        <w:separator/>
      </w:r>
    </w:p>
  </w:endnote>
  <w:endnote w:type="continuationSeparator" w:id="0">
    <w:p w14:paraId="473461E9" w14:textId="77777777" w:rsidR="001D5377" w:rsidRDefault="001D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F9E1" w14:textId="77777777" w:rsidR="00B305B6" w:rsidRDefault="00B305B6" w:rsidP="00D90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FB01C9" w14:textId="77777777" w:rsidR="00B305B6" w:rsidRDefault="00B30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35B8" w14:textId="77777777" w:rsidR="001D5377" w:rsidRDefault="001D5377">
      <w:r>
        <w:separator/>
      </w:r>
    </w:p>
  </w:footnote>
  <w:footnote w:type="continuationSeparator" w:id="0">
    <w:p w14:paraId="7F998212" w14:textId="77777777" w:rsidR="001D5377" w:rsidRDefault="001D5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BA80" w14:textId="77777777" w:rsidR="00EB522C" w:rsidRPr="00EB522C" w:rsidRDefault="00EB522C" w:rsidP="009A1FF8">
    <w:pPr>
      <w:widowControl/>
      <w:tabs>
        <w:tab w:val="center" w:pos="4680"/>
        <w:tab w:val="right" w:pos="9360"/>
      </w:tabs>
      <w:autoSpaceDE/>
      <w:autoSpaceDN/>
      <w:adjustRightInd/>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5C4"/>
    <w:multiLevelType w:val="hybridMultilevel"/>
    <w:tmpl w:val="56B01924"/>
    <w:lvl w:ilvl="0" w:tplc="519C474A">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9857006"/>
    <w:multiLevelType w:val="hybridMultilevel"/>
    <w:tmpl w:val="B492E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2FDF"/>
    <w:multiLevelType w:val="hybridMultilevel"/>
    <w:tmpl w:val="E408CC82"/>
    <w:lvl w:ilvl="0" w:tplc="A7F8569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4019D9"/>
    <w:multiLevelType w:val="hybridMultilevel"/>
    <w:tmpl w:val="A9BE7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067534"/>
    <w:multiLevelType w:val="hybridMultilevel"/>
    <w:tmpl w:val="63D0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62869"/>
    <w:multiLevelType w:val="hybridMultilevel"/>
    <w:tmpl w:val="CEBC8A84"/>
    <w:lvl w:ilvl="0" w:tplc="7A601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65924"/>
    <w:multiLevelType w:val="hybridMultilevel"/>
    <w:tmpl w:val="75465E2A"/>
    <w:lvl w:ilvl="0" w:tplc="07B8778A">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3A5739"/>
    <w:multiLevelType w:val="hybridMultilevel"/>
    <w:tmpl w:val="1D9ADC1E"/>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85230"/>
    <w:multiLevelType w:val="hybridMultilevel"/>
    <w:tmpl w:val="0B2CF3C8"/>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C0C9D"/>
    <w:multiLevelType w:val="hybridMultilevel"/>
    <w:tmpl w:val="A2A4E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85BE6"/>
    <w:multiLevelType w:val="hybridMultilevel"/>
    <w:tmpl w:val="1A3AA652"/>
    <w:lvl w:ilvl="0" w:tplc="301AC2D6">
      <w:start w:val="1"/>
      <w:numFmt w:val="upp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95E600E"/>
    <w:multiLevelType w:val="hybridMultilevel"/>
    <w:tmpl w:val="5FB86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3691E"/>
    <w:multiLevelType w:val="hybridMultilevel"/>
    <w:tmpl w:val="BBE240C2"/>
    <w:lvl w:ilvl="0" w:tplc="2164460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42430C4"/>
    <w:multiLevelType w:val="hybridMultilevel"/>
    <w:tmpl w:val="1D3AB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C264B3"/>
    <w:multiLevelType w:val="hybridMultilevel"/>
    <w:tmpl w:val="540E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C68CC"/>
    <w:multiLevelType w:val="hybridMultilevel"/>
    <w:tmpl w:val="F446A4F4"/>
    <w:lvl w:ilvl="0" w:tplc="DC7ABCF0">
      <w:start w:val="1"/>
      <w:numFmt w:val="decimal"/>
      <w:lvlText w:val="%1."/>
      <w:lvlJc w:val="left"/>
      <w:pPr>
        <w:tabs>
          <w:tab w:val="num" w:pos="10080"/>
        </w:tabs>
        <w:ind w:left="10080" w:hanging="720"/>
      </w:pPr>
      <w:rPr>
        <w:rFonts w:hint="default"/>
      </w:rPr>
    </w:lvl>
    <w:lvl w:ilvl="1" w:tplc="04090019" w:tentative="1">
      <w:start w:val="1"/>
      <w:numFmt w:val="lowerLetter"/>
      <w:lvlText w:val="%2."/>
      <w:lvlJc w:val="left"/>
      <w:pPr>
        <w:tabs>
          <w:tab w:val="num" w:pos="10440"/>
        </w:tabs>
        <w:ind w:left="10440" w:hanging="360"/>
      </w:pPr>
    </w:lvl>
    <w:lvl w:ilvl="2" w:tplc="0409001B" w:tentative="1">
      <w:start w:val="1"/>
      <w:numFmt w:val="lowerRoman"/>
      <w:lvlText w:val="%3."/>
      <w:lvlJc w:val="right"/>
      <w:pPr>
        <w:tabs>
          <w:tab w:val="num" w:pos="11160"/>
        </w:tabs>
        <w:ind w:left="11160" w:hanging="180"/>
      </w:pPr>
    </w:lvl>
    <w:lvl w:ilvl="3" w:tplc="0409000F" w:tentative="1">
      <w:start w:val="1"/>
      <w:numFmt w:val="decimal"/>
      <w:lvlText w:val="%4."/>
      <w:lvlJc w:val="left"/>
      <w:pPr>
        <w:tabs>
          <w:tab w:val="num" w:pos="11880"/>
        </w:tabs>
        <w:ind w:left="11880" w:hanging="360"/>
      </w:pPr>
    </w:lvl>
    <w:lvl w:ilvl="4" w:tplc="04090019" w:tentative="1">
      <w:start w:val="1"/>
      <w:numFmt w:val="lowerLetter"/>
      <w:lvlText w:val="%5."/>
      <w:lvlJc w:val="left"/>
      <w:pPr>
        <w:tabs>
          <w:tab w:val="num" w:pos="12600"/>
        </w:tabs>
        <w:ind w:left="12600" w:hanging="360"/>
      </w:pPr>
    </w:lvl>
    <w:lvl w:ilvl="5" w:tplc="0409001B" w:tentative="1">
      <w:start w:val="1"/>
      <w:numFmt w:val="lowerRoman"/>
      <w:lvlText w:val="%6."/>
      <w:lvlJc w:val="right"/>
      <w:pPr>
        <w:tabs>
          <w:tab w:val="num" w:pos="13320"/>
        </w:tabs>
        <w:ind w:left="13320" w:hanging="180"/>
      </w:pPr>
    </w:lvl>
    <w:lvl w:ilvl="6" w:tplc="0409000F" w:tentative="1">
      <w:start w:val="1"/>
      <w:numFmt w:val="decimal"/>
      <w:lvlText w:val="%7."/>
      <w:lvlJc w:val="left"/>
      <w:pPr>
        <w:tabs>
          <w:tab w:val="num" w:pos="14040"/>
        </w:tabs>
        <w:ind w:left="14040" w:hanging="360"/>
      </w:pPr>
    </w:lvl>
    <w:lvl w:ilvl="7" w:tplc="04090019" w:tentative="1">
      <w:start w:val="1"/>
      <w:numFmt w:val="lowerLetter"/>
      <w:lvlText w:val="%8."/>
      <w:lvlJc w:val="left"/>
      <w:pPr>
        <w:tabs>
          <w:tab w:val="num" w:pos="14760"/>
        </w:tabs>
        <w:ind w:left="14760" w:hanging="360"/>
      </w:pPr>
    </w:lvl>
    <w:lvl w:ilvl="8" w:tplc="0409001B" w:tentative="1">
      <w:start w:val="1"/>
      <w:numFmt w:val="lowerRoman"/>
      <w:lvlText w:val="%9."/>
      <w:lvlJc w:val="right"/>
      <w:pPr>
        <w:tabs>
          <w:tab w:val="num" w:pos="15480"/>
        </w:tabs>
        <w:ind w:left="15480" w:hanging="180"/>
      </w:pPr>
    </w:lvl>
  </w:abstractNum>
  <w:abstractNum w:abstractNumId="16" w15:restartNumberingAfterBreak="0">
    <w:nsid w:val="66CC758C"/>
    <w:multiLevelType w:val="hybridMultilevel"/>
    <w:tmpl w:val="43AC690C"/>
    <w:lvl w:ilvl="0" w:tplc="242C1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6A4367"/>
    <w:multiLevelType w:val="hybridMultilevel"/>
    <w:tmpl w:val="BAD07700"/>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34188"/>
    <w:multiLevelType w:val="hybridMultilevel"/>
    <w:tmpl w:val="54F6C606"/>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941155"/>
    <w:multiLevelType w:val="hybridMultilevel"/>
    <w:tmpl w:val="DC30DD34"/>
    <w:lvl w:ilvl="0" w:tplc="B35C7EC6">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7B53689"/>
    <w:multiLevelType w:val="hybridMultilevel"/>
    <w:tmpl w:val="123E4BD4"/>
    <w:lvl w:ilvl="0" w:tplc="1404392E">
      <w:start w:val="2"/>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45039F"/>
    <w:multiLevelType w:val="hybridMultilevel"/>
    <w:tmpl w:val="B0A646CC"/>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21"/>
  </w:num>
  <w:num w:numId="4">
    <w:abstractNumId w:val="17"/>
  </w:num>
  <w:num w:numId="5">
    <w:abstractNumId w:val="8"/>
  </w:num>
  <w:num w:numId="6">
    <w:abstractNumId w:val="18"/>
  </w:num>
  <w:num w:numId="7">
    <w:abstractNumId w:val="7"/>
  </w:num>
  <w:num w:numId="8">
    <w:abstractNumId w:val="4"/>
  </w:num>
  <w:num w:numId="9">
    <w:abstractNumId w:val="3"/>
  </w:num>
  <w:num w:numId="10">
    <w:abstractNumId w:val="14"/>
  </w:num>
  <w:num w:numId="11">
    <w:abstractNumId w:val="1"/>
  </w:num>
  <w:num w:numId="12">
    <w:abstractNumId w:val="16"/>
  </w:num>
  <w:num w:numId="13">
    <w:abstractNumId w:val="11"/>
  </w:num>
  <w:num w:numId="14">
    <w:abstractNumId w:val="9"/>
  </w:num>
  <w:num w:numId="15">
    <w:abstractNumId w:val="15"/>
  </w:num>
  <w:num w:numId="16">
    <w:abstractNumId w:val="2"/>
  </w:num>
  <w:num w:numId="17">
    <w:abstractNumId w:val="12"/>
  </w:num>
  <w:num w:numId="18">
    <w:abstractNumId w:val="5"/>
  </w:num>
  <w:num w:numId="19">
    <w:abstractNumId w:val="6"/>
  </w:num>
  <w:num w:numId="20">
    <w:abstractNumId w:val="0"/>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5F"/>
    <w:rsid w:val="000502E8"/>
    <w:rsid w:val="000548EE"/>
    <w:rsid w:val="00067224"/>
    <w:rsid w:val="00083A5A"/>
    <w:rsid w:val="000B1B7C"/>
    <w:rsid w:val="000B204B"/>
    <w:rsid w:val="000B55D7"/>
    <w:rsid w:val="000D1068"/>
    <w:rsid w:val="000D455C"/>
    <w:rsid w:val="000F115D"/>
    <w:rsid w:val="000F4B0C"/>
    <w:rsid w:val="00110846"/>
    <w:rsid w:val="00111534"/>
    <w:rsid w:val="001209C1"/>
    <w:rsid w:val="0014228C"/>
    <w:rsid w:val="001601FB"/>
    <w:rsid w:val="001755E1"/>
    <w:rsid w:val="001843D3"/>
    <w:rsid w:val="0018535C"/>
    <w:rsid w:val="001A3A6E"/>
    <w:rsid w:val="001A702E"/>
    <w:rsid w:val="001B0395"/>
    <w:rsid w:val="001C21CD"/>
    <w:rsid w:val="001D5377"/>
    <w:rsid w:val="001E0649"/>
    <w:rsid w:val="001E63CF"/>
    <w:rsid w:val="001E6CA0"/>
    <w:rsid w:val="00221603"/>
    <w:rsid w:val="0022428B"/>
    <w:rsid w:val="00224BFA"/>
    <w:rsid w:val="002406D8"/>
    <w:rsid w:val="00240E69"/>
    <w:rsid w:val="002507A0"/>
    <w:rsid w:val="00276489"/>
    <w:rsid w:val="00277911"/>
    <w:rsid w:val="00283A2E"/>
    <w:rsid w:val="00293423"/>
    <w:rsid w:val="002C440A"/>
    <w:rsid w:val="002D7DB9"/>
    <w:rsid w:val="00320C3A"/>
    <w:rsid w:val="00377090"/>
    <w:rsid w:val="003772FB"/>
    <w:rsid w:val="00387C3D"/>
    <w:rsid w:val="003C6167"/>
    <w:rsid w:val="00415075"/>
    <w:rsid w:val="0042300D"/>
    <w:rsid w:val="004250FA"/>
    <w:rsid w:val="004430E1"/>
    <w:rsid w:val="00453729"/>
    <w:rsid w:val="00456A5B"/>
    <w:rsid w:val="00476A95"/>
    <w:rsid w:val="004B48FF"/>
    <w:rsid w:val="004C4A88"/>
    <w:rsid w:val="004D2854"/>
    <w:rsid w:val="004D6389"/>
    <w:rsid w:val="004F09B8"/>
    <w:rsid w:val="005031E2"/>
    <w:rsid w:val="00511DA4"/>
    <w:rsid w:val="00551F1A"/>
    <w:rsid w:val="00564370"/>
    <w:rsid w:val="00570C68"/>
    <w:rsid w:val="0057521F"/>
    <w:rsid w:val="00591941"/>
    <w:rsid w:val="005C3D84"/>
    <w:rsid w:val="005D0F58"/>
    <w:rsid w:val="006070E4"/>
    <w:rsid w:val="0061345F"/>
    <w:rsid w:val="00613F83"/>
    <w:rsid w:val="006676E9"/>
    <w:rsid w:val="006A1FB9"/>
    <w:rsid w:val="006A482C"/>
    <w:rsid w:val="006D0D03"/>
    <w:rsid w:val="006D42B6"/>
    <w:rsid w:val="00705DDD"/>
    <w:rsid w:val="0071638C"/>
    <w:rsid w:val="00742355"/>
    <w:rsid w:val="00752034"/>
    <w:rsid w:val="007550C8"/>
    <w:rsid w:val="007C6CC3"/>
    <w:rsid w:val="007E0DF6"/>
    <w:rsid w:val="007E790C"/>
    <w:rsid w:val="007F399E"/>
    <w:rsid w:val="00827A89"/>
    <w:rsid w:val="00851D32"/>
    <w:rsid w:val="0085510C"/>
    <w:rsid w:val="00861165"/>
    <w:rsid w:val="0087229F"/>
    <w:rsid w:val="00886CF7"/>
    <w:rsid w:val="008A209C"/>
    <w:rsid w:val="008F606C"/>
    <w:rsid w:val="008F7E02"/>
    <w:rsid w:val="00900421"/>
    <w:rsid w:val="00910411"/>
    <w:rsid w:val="00925F27"/>
    <w:rsid w:val="00932DAD"/>
    <w:rsid w:val="00950379"/>
    <w:rsid w:val="009741FA"/>
    <w:rsid w:val="009836A3"/>
    <w:rsid w:val="009936E7"/>
    <w:rsid w:val="009A1FF8"/>
    <w:rsid w:val="009C0562"/>
    <w:rsid w:val="009D27E9"/>
    <w:rsid w:val="009D6048"/>
    <w:rsid w:val="009E0398"/>
    <w:rsid w:val="009F2723"/>
    <w:rsid w:val="009F3413"/>
    <w:rsid w:val="00A011A4"/>
    <w:rsid w:val="00A04C3E"/>
    <w:rsid w:val="00A27ECA"/>
    <w:rsid w:val="00A3226D"/>
    <w:rsid w:val="00A84AD1"/>
    <w:rsid w:val="00AA7691"/>
    <w:rsid w:val="00AD71BF"/>
    <w:rsid w:val="00AF1D7F"/>
    <w:rsid w:val="00B0707A"/>
    <w:rsid w:val="00B305B6"/>
    <w:rsid w:val="00B46AAF"/>
    <w:rsid w:val="00B50DBC"/>
    <w:rsid w:val="00B572F1"/>
    <w:rsid w:val="00B81824"/>
    <w:rsid w:val="00B86CCF"/>
    <w:rsid w:val="00B95345"/>
    <w:rsid w:val="00BC2F49"/>
    <w:rsid w:val="00C042FF"/>
    <w:rsid w:val="00C153E0"/>
    <w:rsid w:val="00C45EC3"/>
    <w:rsid w:val="00C50D7F"/>
    <w:rsid w:val="00C57C25"/>
    <w:rsid w:val="00C9318C"/>
    <w:rsid w:val="00CA7912"/>
    <w:rsid w:val="00CD1E7D"/>
    <w:rsid w:val="00D23216"/>
    <w:rsid w:val="00D51831"/>
    <w:rsid w:val="00D67679"/>
    <w:rsid w:val="00D70173"/>
    <w:rsid w:val="00D90AC6"/>
    <w:rsid w:val="00D92125"/>
    <w:rsid w:val="00DF5E5D"/>
    <w:rsid w:val="00E01E82"/>
    <w:rsid w:val="00E50BEC"/>
    <w:rsid w:val="00E51E01"/>
    <w:rsid w:val="00E566C3"/>
    <w:rsid w:val="00E64091"/>
    <w:rsid w:val="00E95AA2"/>
    <w:rsid w:val="00EA3C59"/>
    <w:rsid w:val="00EB522C"/>
    <w:rsid w:val="00ED1252"/>
    <w:rsid w:val="00F30DF8"/>
    <w:rsid w:val="00FA0C16"/>
    <w:rsid w:val="00FC4842"/>
    <w:rsid w:val="00FD07E0"/>
    <w:rsid w:val="00FE53C2"/>
    <w:rsid w:val="00FF0930"/>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AB10C58"/>
  <w15:chartTrackingRefBased/>
  <w15:docId w15:val="{AA53DEDC-89C2-4F9B-A391-445E31E0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text101">
    <w:name w:val="text101"/>
    <w:rsid w:val="00224BFA"/>
    <w:rPr>
      <w:sz w:val="20"/>
      <w:szCs w:val="20"/>
    </w:rPr>
  </w:style>
  <w:style w:type="paragraph" w:styleId="Footer">
    <w:name w:val="footer"/>
    <w:basedOn w:val="Normal"/>
    <w:rsid w:val="00277911"/>
    <w:pPr>
      <w:tabs>
        <w:tab w:val="center" w:pos="4320"/>
        <w:tab w:val="right" w:pos="8640"/>
      </w:tabs>
    </w:pPr>
  </w:style>
  <w:style w:type="character" w:styleId="PageNumber">
    <w:name w:val="page number"/>
    <w:basedOn w:val="DefaultParagraphFont"/>
    <w:rsid w:val="00277911"/>
  </w:style>
  <w:style w:type="paragraph" w:styleId="NoSpacing">
    <w:name w:val="No Spacing"/>
    <w:basedOn w:val="Normal"/>
    <w:uiPriority w:val="1"/>
    <w:qFormat/>
    <w:rsid w:val="0022428B"/>
    <w:pPr>
      <w:widowControl/>
      <w:autoSpaceDE/>
      <w:autoSpaceDN/>
      <w:adjustRightInd/>
    </w:pPr>
    <w:rPr>
      <w:rFonts w:ascii="Calibri" w:eastAsia="Calibri" w:hAnsi="Calibri"/>
      <w:sz w:val="22"/>
      <w:szCs w:val="22"/>
    </w:rPr>
  </w:style>
  <w:style w:type="paragraph" w:styleId="Header">
    <w:name w:val="header"/>
    <w:basedOn w:val="Normal"/>
    <w:link w:val="HeaderChar"/>
    <w:rsid w:val="009A1FF8"/>
    <w:pPr>
      <w:tabs>
        <w:tab w:val="center" w:pos="4680"/>
        <w:tab w:val="right" w:pos="9360"/>
      </w:tabs>
    </w:pPr>
  </w:style>
  <w:style w:type="character" w:customStyle="1" w:styleId="HeaderChar">
    <w:name w:val="Header Char"/>
    <w:link w:val="Header"/>
    <w:rsid w:val="009A1FF8"/>
    <w:rPr>
      <w:sz w:val="24"/>
      <w:szCs w:val="24"/>
    </w:rPr>
  </w:style>
  <w:style w:type="paragraph" w:styleId="BalloonText">
    <w:name w:val="Balloon Text"/>
    <w:basedOn w:val="Normal"/>
    <w:link w:val="BalloonTextChar"/>
    <w:rsid w:val="004D6389"/>
    <w:rPr>
      <w:rFonts w:ascii="Segoe UI" w:hAnsi="Segoe UI" w:cs="Segoe UI"/>
      <w:sz w:val="18"/>
      <w:szCs w:val="18"/>
    </w:rPr>
  </w:style>
  <w:style w:type="character" w:customStyle="1" w:styleId="BalloonTextChar">
    <w:name w:val="Balloon Text Char"/>
    <w:basedOn w:val="DefaultParagraphFont"/>
    <w:link w:val="BalloonText"/>
    <w:rsid w:val="004D6389"/>
    <w:rPr>
      <w:rFonts w:ascii="Segoe UI" w:hAnsi="Segoe UI" w:cs="Segoe UI"/>
      <w:sz w:val="18"/>
      <w:szCs w:val="18"/>
    </w:rPr>
  </w:style>
  <w:style w:type="paragraph" w:styleId="ListParagraph">
    <w:name w:val="List Paragraph"/>
    <w:basedOn w:val="Normal"/>
    <w:uiPriority w:val="34"/>
    <w:qFormat/>
    <w:rsid w:val="00110846"/>
    <w:pPr>
      <w:widowControl/>
      <w:autoSpaceDE/>
      <w:autoSpaceDN/>
      <w:adjustRightInd/>
      <w:ind w:left="720"/>
    </w:pPr>
  </w:style>
  <w:style w:type="paragraph" w:customStyle="1" w:styleId="TableParagraph">
    <w:name w:val="Table Paragraph"/>
    <w:basedOn w:val="Normal"/>
    <w:uiPriority w:val="1"/>
    <w:qFormat/>
    <w:rsid w:val="00E50BEC"/>
    <w:pPr>
      <w:autoSpaceDE/>
      <w:autoSpaceDN/>
      <w:adjustRightInd/>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50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403">
      <w:bodyDiv w:val="1"/>
      <w:marLeft w:val="0"/>
      <w:marRight w:val="0"/>
      <w:marTop w:val="0"/>
      <w:marBottom w:val="0"/>
      <w:divBdr>
        <w:top w:val="none" w:sz="0" w:space="0" w:color="auto"/>
        <w:left w:val="none" w:sz="0" w:space="0" w:color="auto"/>
        <w:bottom w:val="none" w:sz="0" w:space="0" w:color="auto"/>
        <w:right w:val="none" w:sz="0" w:space="0" w:color="auto"/>
      </w:divBdr>
    </w:div>
    <w:div w:id="20430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fa49d5-b701-46ea-b025-9aa58f416d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324740549944894C7777193328A9D" ma:contentTypeVersion="18" ma:contentTypeDescription="Create a new document." ma:contentTypeScope="" ma:versionID="02c8bfb4543cfb5e1e49590411e6c324">
  <xsd:schema xmlns:xsd="http://www.w3.org/2001/XMLSchema" xmlns:xs="http://www.w3.org/2001/XMLSchema" xmlns:p="http://schemas.microsoft.com/office/2006/metadata/properties" xmlns:ns3="1cfa49d5-b701-46ea-b025-9aa58f416d38" xmlns:ns4="ec5072f7-2fed-4891-8bd0-33c2181b0162" targetNamespace="http://schemas.microsoft.com/office/2006/metadata/properties" ma:root="true" ma:fieldsID="318eed4f6af11fa8a9b358ce03912d5f" ns3:_="" ns4:_="">
    <xsd:import namespace="1cfa49d5-b701-46ea-b025-9aa58f416d38"/>
    <xsd:import namespace="ec5072f7-2fed-4891-8bd0-33c2181b0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LengthInSeconds"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a49d5-b701-46ea-b025-9aa58f416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072f7-2fed-4891-8bd0-33c2181b016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79A0B-3DFB-4591-94FA-F2F708388B30}">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c5072f7-2fed-4891-8bd0-33c2181b0162"/>
    <ds:schemaRef ds:uri="http://purl.org/dc/elements/1.1/"/>
    <ds:schemaRef ds:uri="1cfa49d5-b701-46ea-b025-9aa58f416d3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4010CF-55C7-425E-A237-3F8C1E98E09F}">
  <ds:schemaRefs>
    <ds:schemaRef ds:uri="http://schemas.microsoft.com/sharepoint/v3/contenttype/forms"/>
  </ds:schemaRefs>
</ds:datastoreItem>
</file>

<file path=customXml/itemProps3.xml><?xml version="1.0" encoding="utf-8"?>
<ds:datastoreItem xmlns:ds="http://schemas.openxmlformats.org/officeDocument/2006/customXml" ds:itemID="{5326B0B8-6A3B-4086-84CB-59E704BF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a49d5-b701-46ea-b025-9aa58f416d38"/>
    <ds:schemaRef ds:uri="ec5072f7-2fed-4891-8bd0-33c2181b0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4969</Words>
  <Characters>27706</Characters>
  <Application>Microsoft Office Word</Application>
  <DocSecurity>0</DocSecurity>
  <Lines>589</Lines>
  <Paragraphs>257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 Gleaton</dc:creator>
  <cp:keywords/>
  <cp:lastModifiedBy>Diamond Briones</cp:lastModifiedBy>
  <cp:revision>6</cp:revision>
  <cp:lastPrinted>2018-08-10T23:35:00Z</cp:lastPrinted>
  <dcterms:created xsi:type="dcterms:W3CDTF">2025-06-10T21:14:00Z</dcterms:created>
  <dcterms:modified xsi:type="dcterms:W3CDTF">2025-06-11T01:17:00Z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bbc134ad-d90c-4ef4-b216-1b12cd003b14</vt:lpwstr>
  </property>
  <property fmtid="{D5CDD505-2E9C-101B-9397-08002B2CF9AE}" pid="3" name="ContentTypeId">
    <vt:lpwstr>0x010100613324740549944894C7777193328A9D</vt:lpwstr>
  </property>
</Properties>
</file>