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30E6430D" w:rsidR="00ED0E6E" w:rsidRPr="005F0B49" w:rsidRDefault="00ED0E6E" w:rsidP="007C427F">
      <w:pPr>
        <w:pStyle w:val="TableParagraph"/>
        <w:spacing w:line="366" w:lineRule="exact"/>
        <w:ind w:left="1908" w:right="-250"/>
        <w:rPr>
          <w:rFonts w:ascii="Times New Roman" w:hAnsi="Times New Roman" w:cs="Times New Roman"/>
          <w:b/>
          <w:spacing w:val="-1"/>
          <w:sz w:val="32"/>
        </w:rPr>
      </w:pPr>
      <w:r w:rsidRPr="005F0B49">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5B2F45" w:rsidRPr="005F0B49">
        <w:rPr>
          <w:rFonts w:ascii="Times New Roman" w:hAnsi="Times New Roman" w:cs="Times New Roman"/>
          <w:b/>
          <w:spacing w:val="-1"/>
          <w:sz w:val="32"/>
        </w:rPr>
        <w:t>CSME 2449 Cosmetology Instructor III</w:t>
      </w:r>
      <w:r w:rsidR="004021A2">
        <w:rPr>
          <w:rFonts w:ascii="Times New Roman" w:hAnsi="Times New Roman" w:cs="Times New Roman"/>
          <w:b/>
          <w:spacing w:val="-1"/>
          <w:sz w:val="32"/>
        </w:rPr>
        <w:t>-Hybrid</w:t>
      </w:r>
    </w:p>
    <w:p w14:paraId="5B5254EE" w14:textId="746963F4"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363AD9">
        <w:rPr>
          <w:rFonts w:ascii="Times New Roman" w:hAnsi="Times New Roman" w:cs="Times New Roman"/>
          <w:spacing w:val="-1"/>
          <w:sz w:val="24"/>
        </w:rPr>
        <w:t>Fall 2020</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2D517222" w:rsidR="00ED0E6E" w:rsidRPr="005F0B49"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5B2F45" w:rsidRPr="005F0B49">
        <w:rPr>
          <w:rFonts w:ascii="Times New Roman" w:hAnsi="Times New Roman" w:cs="Times New Roman"/>
          <w:b/>
          <w:sz w:val="28"/>
        </w:rPr>
        <w:t>Debbie Lovelady</w:t>
      </w:r>
    </w:p>
    <w:p w14:paraId="39925C9D" w14:textId="1875D439" w:rsidR="00ED0E6E" w:rsidRPr="005F0B49" w:rsidRDefault="00ED0E6E" w:rsidP="00ED0E6E">
      <w:pPr>
        <w:pStyle w:val="TableParagraph"/>
        <w:spacing w:before="1"/>
        <w:ind w:left="1908" w:right="4442"/>
        <w:rPr>
          <w:rFonts w:ascii="Times New Roman" w:hAnsi="Times New Roman" w:cs="Times New Roman"/>
          <w:sz w:val="24"/>
        </w:rPr>
      </w:pPr>
      <w:r w:rsidRPr="005F0B49">
        <w:rPr>
          <w:rFonts w:ascii="Times New Roman" w:hAnsi="Times New Roman" w:cs="Times New Roman"/>
          <w:b/>
          <w:spacing w:val="-1"/>
          <w:sz w:val="24"/>
        </w:rPr>
        <w:t>Office:</w:t>
      </w:r>
      <w:r w:rsidRPr="005F0B49">
        <w:rPr>
          <w:rFonts w:ascii="Times New Roman" w:hAnsi="Times New Roman" w:cs="Times New Roman"/>
          <w:b/>
          <w:spacing w:val="-6"/>
          <w:sz w:val="24"/>
        </w:rPr>
        <w:t xml:space="preserve"> </w:t>
      </w:r>
      <w:r w:rsidR="005B2F45" w:rsidRPr="005F0B49">
        <w:rPr>
          <w:rFonts w:ascii="Times New Roman" w:hAnsi="Times New Roman" w:cs="Times New Roman"/>
          <w:spacing w:val="-1"/>
          <w:sz w:val="24"/>
        </w:rPr>
        <w:t>BT 102</w:t>
      </w:r>
    </w:p>
    <w:p w14:paraId="3EF7CE86" w14:textId="7B827F49" w:rsidR="00ED0E6E" w:rsidRPr="005F0B49" w:rsidRDefault="00ED0E6E" w:rsidP="00ED0E6E">
      <w:pPr>
        <w:pStyle w:val="TableParagraph"/>
        <w:spacing w:before="1"/>
        <w:ind w:left="1908" w:right="110"/>
        <w:rPr>
          <w:rFonts w:ascii="Times New Roman" w:hAnsi="Times New Roman" w:cs="Times New Roman"/>
          <w:sz w:val="24"/>
        </w:rPr>
      </w:pPr>
      <w:r w:rsidRPr="005F0B49">
        <w:rPr>
          <w:rFonts w:ascii="Times New Roman" w:hAnsi="Times New Roman" w:cs="Times New Roman"/>
          <w:b/>
          <w:spacing w:val="-1"/>
          <w:sz w:val="24"/>
        </w:rPr>
        <w:t>Phone:</w:t>
      </w:r>
      <w:r w:rsidRPr="005F0B49">
        <w:rPr>
          <w:rFonts w:ascii="Times New Roman" w:hAnsi="Times New Roman" w:cs="Times New Roman"/>
          <w:b/>
          <w:spacing w:val="-4"/>
          <w:sz w:val="24"/>
        </w:rPr>
        <w:t xml:space="preserve"> </w:t>
      </w:r>
      <w:r w:rsidR="005B2F45" w:rsidRPr="005F0B49">
        <w:rPr>
          <w:rFonts w:ascii="Times New Roman" w:hAnsi="Times New Roman" w:cs="Times New Roman"/>
          <w:spacing w:val="-1"/>
          <w:sz w:val="24"/>
        </w:rPr>
        <w:t>903-434-8208</w:t>
      </w:r>
    </w:p>
    <w:p w14:paraId="43BABC34" w14:textId="23455A83" w:rsidR="00ED0E6E" w:rsidRPr="005F0B49" w:rsidRDefault="00ED0E6E" w:rsidP="00AB5473">
      <w:pPr>
        <w:pStyle w:val="TableParagraph"/>
        <w:spacing w:before="1" w:after="120"/>
        <w:ind w:left="1195" w:firstLine="720"/>
        <w:rPr>
          <w:rFonts w:ascii="Times New Roman" w:eastAsia="Cambria" w:hAnsi="Times New Roman" w:cs="Times New Roman"/>
          <w:sz w:val="24"/>
          <w:szCs w:val="24"/>
        </w:rPr>
      </w:pPr>
      <w:r w:rsidRPr="005F0B49">
        <w:rPr>
          <w:rFonts w:ascii="Times New Roman" w:hAnsi="Times New Roman" w:cs="Times New Roman"/>
          <w:b/>
          <w:spacing w:val="-1"/>
          <w:sz w:val="24"/>
        </w:rPr>
        <w:t>Email:</w:t>
      </w:r>
      <w:r w:rsidRPr="005F0B49">
        <w:rPr>
          <w:rFonts w:ascii="Times New Roman" w:hAnsi="Times New Roman" w:cs="Times New Roman"/>
          <w:b/>
          <w:spacing w:val="-6"/>
          <w:sz w:val="24"/>
        </w:rPr>
        <w:t xml:space="preserve"> </w:t>
      </w:r>
      <w:r w:rsidR="005B2F45" w:rsidRPr="005F0B49">
        <w:rPr>
          <w:rFonts w:ascii="Times New Roman" w:hAnsi="Times New Roman" w:cs="Times New Roman"/>
          <w:spacing w:val="-1"/>
          <w:sz w:val="24"/>
        </w:rPr>
        <w:t>dlovelady@ntcc.edu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880"/>
        <w:gridCol w:w="1730"/>
      </w:tblGrid>
      <w:tr w:rsidR="005C79AC" w:rsidRPr="002E21E3" w14:paraId="049E695D" w14:textId="77777777" w:rsidTr="004021A2">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88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73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4021A2">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3A48DB1C" w:rsidR="005C79AC" w:rsidRPr="005F0B49" w:rsidRDefault="004021A2"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11:00-1:00 A</w:t>
            </w:r>
            <w:r w:rsidR="005B2F45" w:rsidRPr="005F0B49">
              <w:rPr>
                <w:rFonts w:ascii="Times New Roman" w:hAnsi="Times New Roman" w:cs="Times New Roman"/>
                <w:spacing w:val="-1"/>
                <w:sz w:val="20"/>
              </w:rPr>
              <w:t>M</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572C87D9" w:rsidR="005C79AC" w:rsidRPr="005F0B49" w:rsidRDefault="004021A2"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11:00-1:00 A</w:t>
            </w:r>
            <w:r w:rsidRPr="005F0B49">
              <w:rPr>
                <w:rFonts w:ascii="Times New Roman" w:hAnsi="Times New Roman" w:cs="Times New Roman"/>
                <w:spacing w:val="-1"/>
                <w:sz w:val="20"/>
              </w:rPr>
              <w:t>M</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62648252" w:rsidR="005C79AC" w:rsidRPr="005F0B49" w:rsidRDefault="004021A2" w:rsidP="005C79AC">
            <w:pPr>
              <w:autoSpaceDE w:val="0"/>
              <w:autoSpaceDN w:val="0"/>
              <w:spacing w:before="120"/>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11:00-1:00 A</w:t>
            </w:r>
            <w:r w:rsidRPr="005F0B49">
              <w:rPr>
                <w:rFonts w:ascii="Times New Roman" w:hAnsi="Times New Roman" w:cs="Times New Roman"/>
                <w:spacing w:val="-1"/>
                <w:sz w:val="20"/>
              </w:rPr>
              <w:t>M</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44E8729C" w:rsidR="005C79AC" w:rsidRPr="005F0B49" w:rsidRDefault="004021A2"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11:00-1:00 A</w:t>
            </w:r>
            <w:r w:rsidRPr="005F0B49">
              <w:rPr>
                <w:rFonts w:ascii="Times New Roman" w:hAnsi="Times New Roman" w:cs="Times New Roman"/>
                <w:spacing w:val="-1"/>
                <w:sz w:val="20"/>
              </w:rPr>
              <w:t>M</w:t>
            </w:r>
          </w:p>
        </w:tc>
        <w:tc>
          <w:tcPr>
            <w:tcW w:w="880" w:type="dxa"/>
            <w:tcBorders>
              <w:top w:val="single" w:sz="6" w:space="0" w:color="000000"/>
              <w:left w:val="single" w:sz="6" w:space="0" w:color="000000"/>
              <w:right w:val="single" w:sz="6" w:space="0" w:color="000000"/>
            </w:tcBorders>
            <w:shd w:val="clear" w:color="auto" w:fill="FFFFFF" w:themeFill="background1"/>
          </w:tcPr>
          <w:p w14:paraId="3EE903C2" w14:textId="3A2B6AB1" w:rsidR="005C79AC" w:rsidRPr="005F0B49" w:rsidRDefault="005B2F45" w:rsidP="005C79AC">
            <w:pPr>
              <w:autoSpaceDE w:val="0"/>
              <w:autoSpaceDN w:val="0"/>
              <w:spacing w:before="120"/>
              <w:jc w:val="center"/>
              <w:rPr>
                <w:rFonts w:ascii="Times New Roman" w:eastAsia="Times New Roman" w:hAnsi="Times New Roman" w:cs="Times New Roman"/>
                <w:sz w:val="19"/>
                <w:szCs w:val="19"/>
                <w:lang w:bidi="en-US"/>
              </w:rPr>
            </w:pPr>
            <w:r w:rsidRPr="005F0B49">
              <w:rPr>
                <w:rFonts w:ascii="Times New Roman" w:eastAsia="Times New Roman" w:hAnsi="Times New Roman" w:cs="Times New Roman"/>
                <w:sz w:val="19"/>
                <w:szCs w:val="19"/>
                <w:lang w:bidi="en-US"/>
              </w:rPr>
              <w:t>N/A</w:t>
            </w:r>
          </w:p>
        </w:tc>
        <w:tc>
          <w:tcPr>
            <w:tcW w:w="1730" w:type="dxa"/>
            <w:tcBorders>
              <w:top w:val="single" w:sz="6" w:space="0" w:color="000000"/>
              <w:left w:val="single" w:sz="6" w:space="0" w:color="000000"/>
            </w:tcBorders>
            <w:shd w:val="clear" w:color="auto" w:fill="FFFFFF" w:themeFill="background1"/>
          </w:tcPr>
          <w:p w14:paraId="0C41F1C9" w14:textId="248196F3" w:rsidR="005C79AC" w:rsidRPr="005F0B49" w:rsidRDefault="004021A2" w:rsidP="005C79AC">
            <w:pPr>
              <w:autoSpaceDE w:val="0"/>
              <w:autoSpaceDN w:val="0"/>
              <w:spacing w:before="120" w:line="228" w:lineRule="exact"/>
              <w:ind w:left="158"/>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11:00-1:00 A</w:t>
            </w:r>
            <w:r w:rsidRPr="005F0B49">
              <w:rPr>
                <w:rFonts w:ascii="Times New Roman" w:hAnsi="Times New Roman" w:cs="Times New Roman"/>
                <w:spacing w:val="-1"/>
                <w:sz w:val="20"/>
              </w:rPr>
              <w:t>M</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45C3F971" w:rsidR="001F7559" w:rsidRDefault="001F7559">
      <w:pPr>
        <w:spacing w:before="8"/>
        <w:rPr>
          <w:rFonts w:ascii="Times New Roman" w:eastAsia="Times New Roman" w:hAnsi="Times New Roman" w:cs="Times New Roman"/>
          <w:i/>
          <w:sz w:val="24"/>
          <w:szCs w:val="24"/>
        </w:rPr>
      </w:pPr>
    </w:p>
    <w:p w14:paraId="0A453DE5" w14:textId="77777777" w:rsidR="00AA38FF" w:rsidRPr="002E21E3" w:rsidRDefault="00AA38FF">
      <w:pPr>
        <w:spacing w:before="8"/>
        <w:rPr>
          <w:rFonts w:ascii="Times New Roman" w:eastAsia="Times New Roman" w:hAnsi="Times New Roman" w:cs="Times New Roman"/>
          <w:i/>
          <w:sz w:val="24"/>
          <w:szCs w:val="24"/>
        </w:rPr>
      </w:pPr>
    </w:p>
    <w:p w14:paraId="46250273" w14:textId="116A1C0C" w:rsidR="00194115" w:rsidRDefault="006456B9" w:rsidP="00194115">
      <w:pPr>
        <w:pStyle w:val="BodyText"/>
        <w:ind w:right="344"/>
        <w:rPr>
          <w:rFonts w:cs="Times New Roman"/>
          <w:b/>
          <w:spacing w:val="1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p>
    <w:p w14:paraId="2EC2B3A1" w14:textId="6E4BEAF9" w:rsidR="004021A2" w:rsidRDefault="004021A2" w:rsidP="00194115">
      <w:pPr>
        <w:pStyle w:val="BodyText"/>
        <w:ind w:right="344"/>
        <w:rPr>
          <w:rFonts w:cs="Times New Roman"/>
          <w:color w:val="FF0000"/>
        </w:rPr>
      </w:pPr>
      <w:r>
        <w:rPr>
          <w:rFonts w:cs="Times New Roman"/>
          <w:b/>
          <w:spacing w:val="11"/>
        </w:rPr>
        <w:t>5 Credit Hours</w:t>
      </w:r>
    </w:p>
    <w:p w14:paraId="64FAB553" w14:textId="77777777" w:rsidR="005B2F45" w:rsidRDefault="005B2F45" w:rsidP="005B2F45">
      <w:pPr>
        <w:pStyle w:val="NormalWeb"/>
        <w:spacing w:before="150" w:beforeAutospacing="0" w:after="150" w:afterAutospacing="0"/>
        <w:textAlignment w:val="baseline"/>
        <w:rPr>
          <w:rFonts w:ascii="Arial" w:hAnsi="Arial" w:cs="Arial"/>
          <w:color w:val="000000"/>
          <w:sz w:val="22"/>
          <w:szCs w:val="22"/>
        </w:rPr>
      </w:pPr>
      <w:r>
        <w:rPr>
          <w:rFonts w:ascii="Arial" w:hAnsi="Arial" w:cs="Arial"/>
          <w:color w:val="000000"/>
          <w:sz w:val="22"/>
          <w:szCs w:val="22"/>
        </w:rPr>
        <w:t>The cosmetology instructor training program is a 750-hour program which prepares students in lesson planning, class presentation and clinical management. Upon completion, students will be awarded a certificate of completion and will be eligible to apply for the state examination. Prior to enrolling in a student instructor program, the applicant must produce a high school diploma or its equivalent, submit a current health certificate, hold a current operator license, have had two years of work experience as an operator, and complete a successful interview with the program director. A demonstration of professional skills and a philosophy consistent with the program direction are also prerequisites to enrollment. This program is approved by the Texas Department of Licensing and Regulation.</w:t>
      </w:r>
    </w:p>
    <w:p w14:paraId="14DBD46A" w14:textId="1D642581" w:rsidR="00194115" w:rsidRDefault="005B2F45" w:rsidP="005B2F45">
      <w:pPr>
        <w:pStyle w:val="NormalWeb"/>
        <w:spacing w:before="150" w:beforeAutospacing="0" w:after="150" w:afterAutospacing="0"/>
        <w:textAlignment w:val="baseline"/>
        <w:rPr>
          <w:rFonts w:ascii="Arial" w:hAnsi="Arial" w:cs="Arial"/>
          <w:color w:val="000000"/>
          <w:sz w:val="22"/>
          <w:szCs w:val="22"/>
        </w:rPr>
      </w:pPr>
      <w:r>
        <w:rPr>
          <w:rFonts w:ascii="Arial" w:hAnsi="Arial" w:cs="Arial"/>
          <w:color w:val="000000"/>
          <w:sz w:val="22"/>
          <w:szCs w:val="22"/>
        </w:rPr>
        <w:t>CIP: 12.0401</w:t>
      </w:r>
    </w:p>
    <w:p w14:paraId="25FF78E4" w14:textId="77777777" w:rsidR="00AA38FF" w:rsidRPr="005B2F45" w:rsidRDefault="00AA38FF" w:rsidP="005B2F45">
      <w:pPr>
        <w:pStyle w:val="NormalWeb"/>
        <w:spacing w:before="150" w:beforeAutospacing="0" w:after="150" w:afterAutospacing="0"/>
        <w:textAlignment w:val="baseline"/>
        <w:rPr>
          <w:rFonts w:ascii="Arial" w:hAnsi="Arial" w:cs="Arial"/>
          <w:color w:val="000000"/>
          <w:sz w:val="22"/>
          <w:szCs w:val="22"/>
        </w:rPr>
      </w:pPr>
    </w:p>
    <w:p w14:paraId="0DF34B3C" w14:textId="2F9576C5" w:rsidR="002F6970"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5B2F45">
        <w:rPr>
          <w:rFonts w:cs="Times New Roman"/>
          <w:color w:val="FF0000"/>
          <w:spacing w:val="-1"/>
        </w:rPr>
        <w:t xml:space="preserve">The student must have completed and passed CSME 1534, </w:t>
      </w:r>
      <w:r w:rsidR="002F6970">
        <w:rPr>
          <w:rFonts w:cs="Times New Roman"/>
          <w:color w:val="FF0000"/>
          <w:spacing w:val="-1"/>
        </w:rPr>
        <w:t>and CSME</w:t>
      </w:r>
      <w:r w:rsidR="005B2F45">
        <w:rPr>
          <w:rFonts w:cs="Times New Roman"/>
          <w:color w:val="FF0000"/>
          <w:spacing w:val="-1"/>
        </w:rPr>
        <w:t xml:space="preserve"> 2514 if they have at least 1 year of verifiable salon experience, </w:t>
      </w:r>
      <w:r w:rsidR="002F6970">
        <w:rPr>
          <w:rFonts w:cs="Times New Roman"/>
          <w:color w:val="FF0000"/>
          <w:spacing w:val="-1"/>
        </w:rPr>
        <w:t xml:space="preserve">and are enrolling in the 500-hour cosmetology instructor course; </w:t>
      </w:r>
    </w:p>
    <w:p w14:paraId="0D2EAEEF" w14:textId="2573AD52" w:rsidR="00E53C66" w:rsidRDefault="005B2F45" w:rsidP="002939BA">
      <w:pPr>
        <w:pStyle w:val="BodyText"/>
        <w:ind w:right="344"/>
        <w:rPr>
          <w:rFonts w:cs="Times New Roman"/>
          <w:color w:val="FF0000"/>
          <w:spacing w:val="-1"/>
        </w:rPr>
      </w:pPr>
      <w:r>
        <w:rPr>
          <w:rFonts w:cs="Times New Roman"/>
          <w:color w:val="FF0000"/>
          <w:spacing w:val="-1"/>
        </w:rPr>
        <w:t>or they must have passed CSME 1534, CSME 1535, and CSME 2514 in order to take this course</w:t>
      </w:r>
      <w:r w:rsidR="002F6970">
        <w:rPr>
          <w:rFonts w:cs="Times New Roman"/>
          <w:color w:val="FF0000"/>
          <w:spacing w:val="-1"/>
        </w:rPr>
        <w:t xml:space="preserve">, if they do not have 1-year verifiable salon experience and wish to take the cosmetology instructor course. </w:t>
      </w:r>
    </w:p>
    <w:p w14:paraId="296B0CBD" w14:textId="54CD910D" w:rsidR="005B2F45" w:rsidRDefault="005B2F45" w:rsidP="002939BA">
      <w:pPr>
        <w:pStyle w:val="BodyText"/>
        <w:ind w:right="344"/>
        <w:rPr>
          <w:rFonts w:cs="Times New Roman"/>
          <w:spacing w:val="-1"/>
        </w:rPr>
      </w:pPr>
    </w:p>
    <w:p w14:paraId="6D4291D6" w14:textId="77777777" w:rsidR="00AA38FF" w:rsidRPr="002E21E3" w:rsidRDefault="00AA38FF" w:rsidP="002939BA">
      <w:pPr>
        <w:pStyle w:val="BodyText"/>
        <w:ind w:right="344"/>
        <w:rPr>
          <w:rFonts w:cs="Times New Roman"/>
          <w:spacing w:val="-1"/>
        </w:rPr>
      </w:pPr>
    </w:p>
    <w:p w14:paraId="4CC28D3C" w14:textId="2D9450BB" w:rsidR="005B2F45"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2DE9EA3B" w14:textId="77777777" w:rsidR="00E45FD3" w:rsidRDefault="00E45FD3" w:rsidP="00E45FD3">
      <w:pPr>
        <w:pStyle w:val="Heading1"/>
        <w:rPr>
          <w:rFonts w:ascii="Times New Roman" w:hAnsi="Times New Roman" w:cs="Times New Roman"/>
          <w:spacing w:val="-1"/>
        </w:rPr>
      </w:pPr>
    </w:p>
    <w:p w14:paraId="5347384E" w14:textId="3F3046DE" w:rsidR="00E53C66" w:rsidRDefault="00E45FD3" w:rsidP="00E45FD3">
      <w:pPr>
        <w:pStyle w:val="BodyText"/>
        <w:numPr>
          <w:ilvl w:val="0"/>
          <w:numId w:val="6"/>
        </w:numPr>
        <w:spacing w:line="281" w:lineRule="exact"/>
        <w:rPr>
          <w:rFonts w:cs="Times New Roman"/>
          <w:spacing w:val="-1"/>
        </w:rPr>
      </w:pPr>
      <w:r>
        <w:rPr>
          <w:rFonts w:cs="Times New Roman"/>
          <w:spacing w:val="-1"/>
        </w:rPr>
        <w:t>Instructor students will practice giving lesson plans using various uses of technology in the classroom.</w:t>
      </w:r>
    </w:p>
    <w:p w14:paraId="3A1B9614" w14:textId="7754E43C" w:rsidR="00E45FD3" w:rsidRDefault="00E45FD3" w:rsidP="00E45FD3">
      <w:pPr>
        <w:pStyle w:val="BodyText"/>
        <w:numPr>
          <w:ilvl w:val="0"/>
          <w:numId w:val="6"/>
        </w:numPr>
        <w:spacing w:line="281" w:lineRule="exact"/>
        <w:rPr>
          <w:rFonts w:cs="Times New Roman"/>
          <w:spacing w:val="-1"/>
        </w:rPr>
      </w:pPr>
      <w:r>
        <w:rPr>
          <w:rFonts w:cs="Times New Roman"/>
          <w:spacing w:val="-1"/>
        </w:rPr>
        <w:t>Students will learn evaluation techniques used in cosmetology programs.</w:t>
      </w:r>
    </w:p>
    <w:p w14:paraId="0EC4DC45" w14:textId="1AEF38ED" w:rsidR="00E45FD3" w:rsidRDefault="00E45FD3" w:rsidP="00E45FD3">
      <w:pPr>
        <w:pStyle w:val="BodyText"/>
        <w:numPr>
          <w:ilvl w:val="0"/>
          <w:numId w:val="6"/>
        </w:numPr>
        <w:spacing w:line="281" w:lineRule="exact"/>
        <w:rPr>
          <w:rFonts w:cs="Times New Roman"/>
          <w:spacing w:val="-1"/>
        </w:rPr>
      </w:pPr>
      <w:r>
        <w:rPr>
          <w:rFonts w:cs="Times New Roman"/>
          <w:spacing w:val="-1"/>
        </w:rPr>
        <w:t>Cosmetology Instructors will demonstrate practical applications in the classroom during this course.</w:t>
      </w:r>
    </w:p>
    <w:p w14:paraId="66678CE0" w14:textId="73ACF7AC" w:rsidR="00E45FD3" w:rsidRDefault="00E45FD3" w:rsidP="00E53C66">
      <w:pPr>
        <w:pStyle w:val="BodyText"/>
        <w:spacing w:line="281" w:lineRule="exact"/>
        <w:rPr>
          <w:rFonts w:cs="Times New Roman"/>
          <w:spacing w:val="-1"/>
        </w:rPr>
      </w:pPr>
    </w:p>
    <w:p w14:paraId="4DA67FAA" w14:textId="077C721B" w:rsidR="00E45FD3" w:rsidRDefault="00E45FD3" w:rsidP="00E53C66">
      <w:pPr>
        <w:pStyle w:val="BodyText"/>
        <w:spacing w:line="281" w:lineRule="exact"/>
        <w:rPr>
          <w:rFonts w:cs="Times New Roman"/>
          <w:spacing w:val="-1"/>
        </w:rPr>
      </w:pPr>
    </w:p>
    <w:p w14:paraId="4C322503" w14:textId="77777777" w:rsidR="00E45FD3" w:rsidRPr="002E21E3" w:rsidRDefault="00E45FD3" w:rsidP="00E53C66">
      <w:pPr>
        <w:pStyle w:val="BodyText"/>
        <w:spacing w:line="281" w:lineRule="exact"/>
        <w:rPr>
          <w:rFonts w:cs="Times New Roman"/>
          <w:spacing w:val="-1"/>
        </w:rPr>
      </w:pPr>
    </w:p>
    <w:p w14:paraId="6E47EC4A" w14:textId="2DE1B116" w:rsidR="00E53C66" w:rsidRDefault="00E53C66" w:rsidP="007C22BE">
      <w:pPr>
        <w:pStyle w:val="Heading1"/>
        <w:rPr>
          <w:rFonts w:ascii="Times New Roman" w:hAnsi="Times New Roman" w:cs="Times New Roman"/>
          <w:spacing w:val="-1"/>
        </w:rPr>
      </w:pPr>
      <w:r w:rsidRPr="002E21E3">
        <w:rPr>
          <w:rFonts w:ascii="Times New Roman" w:hAnsi="Times New Roman" w:cs="Times New Roman"/>
          <w:spacing w:val="-1"/>
        </w:rPr>
        <w:lastRenderedPageBreak/>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3E0886DA" w14:textId="77777777" w:rsidR="004021A2" w:rsidRDefault="004021A2" w:rsidP="004021A2">
      <w:pPr>
        <w:autoSpaceDE w:val="0"/>
        <w:adjustRightInd w:val="0"/>
        <w:ind w:firstLine="720"/>
      </w:pPr>
      <w:r>
        <w:t>Notebook</w:t>
      </w:r>
      <w:r>
        <w:tab/>
      </w:r>
      <w:r>
        <w:tab/>
      </w:r>
      <w:r>
        <w:tab/>
      </w:r>
      <w:r>
        <w:tab/>
      </w:r>
      <w:r>
        <w:tab/>
      </w:r>
      <w:r>
        <w:tab/>
      </w:r>
      <w:r>
        <w:tab/>
      </w:r>
      <w:r>
        <w:tab/>
      </w:r>
      <w:r>
        <w:tab/>
      </w:r>
      <w:r>
        <w:tab/>
        <w:t>30%</w:t>
      </w:r>
    </w:p>
    <w:p w14:paraId="682A391A" w14:textId="77777777" w:rsidR="004021A2" w:rsidRDefault="004021A2" w:rsidP="004021A2">
      <w:pPr>
        <w:autoSpaceDE w:val="0"/>
        <w:adjustRightInd w:val="0"/>
      </w:pPr>
      <w:r>
        <w:tab/>
        <w:t>Class Preparation (video, overhead, charts &amp; handouts)</w:t>
      </w:r>
      <w:r>
        <w:tab/>
      </w:r>
      <w:r>
        <w:tab/>
      </w:r>
      <w:r>
        <w:tab/>
      </w:r>
      <w:r>
        <w:tab/>
      </w:r>
      <w:r>
        <w:tab/>
        <w:t>10%</w:t>
      </w:r>
    </w:p>
    <w:p w14:paraId="36DD8778" w14:textId="77777777" w:rsidR="004021A2" w:rsidRDefault="004021A2" w:rsidP="004021A2">
      <w:pPr>
        <w:autoSpaceDE w:val="0"/>
        <w:adjustRightInd w:val="0"/>
      </w:pPr>
      <w:r>
        <w:tab/>
        <w:t>Class Participation (assigning weekly duties, interaction with student learner)</w:t>
      </w:r>
      <w:r>
        <w:tab/>
      </w:r>
      <w:r>
        <w:tab/>
        <w:t>20%</w:t>
      </w:r>
    </w:p>
    <w:p w14:paraId="6BA2C515" w14:textId="77777777" w:rsidR="004021A2" w:rsidRDefault="004021A2" w:rsidP="004021A2">
      <w:pPr>
        <w:autoSpaceDE w:val="0"/>
        <w:adjustRightInd w:val="0"/>
      </w:pPr>
      <w:r>
        <w:tab/>
        <w:t>Professional Appearance</w:t>
      </w:r>
      <w:r>
        <w:tab/>
      </w:r>
      <w:r>
        <w:tab/>
      </w:r>
      <w:r>
        <w:tab/>
      </w:r>
      <w:r>
        <w:tab/>
      </w:r>
      <w:r>
        <w:tab/>
      </w:r>
      <w:r>
        <w:tab/>
      </w:r>
      <w:r>
        <w:tab/>
      </w:r>
      <w:r>
        <w:tab/>
        <w:t>10%</w:t>
      </w:r>
    </w:p>
    <w:p w14:paraId="5E6FA333" w14:textId="77777777" w:rsidR="004021A2" w:rsidRDefault="004021A2" w:rsidP="004021A2">
      <w:pPr>
        <w:autoSpaceDE w:val="0"/>
        <w:adjustRightInd w:val="0"/>
      </w:pPr>
      <w:r>
        <w:tab/>
        <w:t>Competency Tests</w:t>
      </w:r>
      <w:r>
        <w:tab/>
      </w:r>
      <w:r>
        <w:tab/>
      </w:r>
      <w:r>
        <w:tab/>
      </w:r>
      <w:r>
        <w:tab/>
      </w:r>
      <w:r>
        <w:tab/>
      </w:r>
      <w:r>
        <w:tab/>
      </w:r>
      <w:r>
        <w:tab/>
      </w:r>
      <w:r>
        <w:tab/>
      </w:r>
      <w:r>
        <w:rPr>
          <w:u w:val="single"/>
        </w:rPr>
        <w:tab/>
        <w:t>3</w:t>
      </w:r>
      <w:r w:rsidRPr="00255157">
        <w:rPr>
          <w:u w:val="single"/>
        </w:rPr>
        <w:t>0%</w:t>
      </w:r>
    </w:p>
    <w:p w14:paraId="7BD4BD01" w14:textId="77777777" w:rsidR="004021A2" w:rsidRDefault="004021A2" w:rsidP="004021A2">
      <w:pPr>
        <w:autoSpaceDE w:val="0"/>
        <w:adjustRightInd w:val="0"/>
      </w:pPr>
      <w:r>
        <w:tab/>
      </w:r>
      <w:r>
        <w:tab/>
      </w:r>
      <w:r>
        <w:tab/>
      </w:r>
      <w:r>
        <w:tab/>
      </w:r>
      <w:r>
        <w:tab/>
      </w:r>
      <w:r>
        <w:tab/>
      </w:r>
      <w:r>
        <w:tab/>
      </w:r>
      <w:r>
        <w:tab/>
      </w:r>
      <w:r>
        <w:tab/>
      </w:r>
      <w:r>
        <w:tab/>
        <w:t xml:space="preserve"> </w:t>
      </w:r>
      <w:r>
        <w:rPr>
          <w:b/>
          <w:bCs/>
        </w:rPr>
        <w:t>TOTAL</w:t>
      </w:r>
      <w:r>
        <w:tab/>
        <w:t xml:space="preserve">              100%</w:t>
      </w:r>
    </w:p>
    <w:p w14:paraId="79C82C10" w14:textId="77777777" w:rsidR="004021A2" w:rsidRDefault="004021A2" w:rsidP="004021A2">
      <w:pPr>
        <w:autoSpaceDE w:val="0"/>
        <w:adjustRightInd w:val="0"/>
      </w:pPr>
      <w:r>
        <w:t>Student instructors must make a minimum grade of 75 on a written objective test.</w:t>
      </w:r>
    </w:p>
    <w:p w14:paraId="0F4F5F05" w14:textId="77777777" w:rsidR="004021A2" w:rsidRPr="00ED74ED" w:rsidRDefault="004021A2" w:rsidP="004021A2">
      <w:pPr>
        <w:pStyle w:val="Heading1"/>
        <w:ind w:left="0"/>
        <w:rPr>
          <w:rFonts w:ascii="Times New Roman" w:hAnsi="Times New Roman" w:cs="Times New Roman"/>
          <w:b w:val="0"/>
          <w:spacing w:val="-1"/>
          <w:sz w:val="22"/>
          <w:szCs w:val="22"/>
        </w:rPr>
      </w:pPr>
      <w:r w:rsidRPr="00ED74ED">
        <w:rPr>
          <w:b w:val="0"/>
          <w:sz w:val="22"/>
          <w:szCs w:val="22"/>
        </w:rPr>
        <w:t>Student instructors must accumulate 500/750 hours in order to take the state instructor licensing examination. New TDLR rules allow instructors with one year of verifiable experience to accrue 500 hours of training; however, it is advisable to continue training up to the 750 hours if the instructors believe the instructor student is in need of further training.  There are limited opportunities for student instructors to make-up hours that are missed.  Therefore, the importance of attendance cannot be overemphasized.</w:t>
      </w:r>
    </w:p>
    <w:p w14:paraId="465353A9" w14:textId="77777777" w:rsidR="00AA38FF" w:rsidRDefault="00AA38FF" w:rsidP="007C22BE">
      <w:pPr>
        <w:pStyle w:val="Heading1"/>
        <w:rPr>
          <w:rFonts w:ascii="Times New Roman" w:hAnsi="Times New Roman" w:cs="Times New Roman"/>
          <w:b w:val="0"/>
          <w:bCs w:val="0"/>
          <w:color w:val="FF0000"/>
          <w:spacing w:val="-1"/>
        </w:rPr>
      </w:pPr>
    </w:p>
    <w:p w14:paraId="1CCB0214" w14:textId="0AF3279D" w:rsidR="004021A2" w:rsidRDefault="004021A2" w:rsidP="00E53C66">
      <w:pPr>
        <w:spacing w:before="11"/>
        <w:rPr>
          <w:rFonts w:ascii="Times New Roman" w:eastAsia="Cambria" w:hAnsi="Times New Roman" w:cs="Times New Roman"/>
          <w:color w:val="FF0000"/>
          <w:sz w:val="23"/>
          <w:szCs w:val="23"/>
        </w:rPr>
      </w:pPr>
    </w:p>
    <w:p w14:paraId="430FAE2E" w14:textId="77777777" w:rsidR="004021A2" w:rsidRPr="002E21E3" w:rsidRDefault="004021A2" w:rsidP="00E53C66">
      <w:pPr>
        <w:spacing w:before="11"/>
        <w:rPr>
          <w:rFonts w:ascii="Times New Roman" w:eastAsia="Cambria" w:hAnsi="Times New Roman" w:cs="Times New Roman"/>
          <w:color w:val="FF0000"/>
          <w:sz w:val="23"/>
          <w:szCs w:val="23"/>
        </w:rPr>
      </w:pPr>
    </w:p>
    <w:p w14:paraId="45F53285" w14:textId="4C93D067" w:rsidR="002939BA" w:rsidRDefault="002939BA" w:rsidP="00777592">
      <w:pPr>
        <w:pStyle w:val="Heading1"/>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1A04F14E" w14:textId="0BEF4A73" w:rsidR="002F6970" w:rsidRPr="00620E42" w:rsidRDefault="002F6970" w:rsidP="002F6970">
      <w:pPr>
        <w:pStyle w:val="Heading1"/>
        <w:rPr>
          <w:rFonts w:ascii="Times New Roman" w:hAnsi="Times New Roman" w:cs="Times New Roman"/>
          <w:b w:val="0"/>
          <w:bCs w:val="0"/>
          <w:spacing w:val="-1"/>
        </w:rPr>
      </w:pPr>
      <w:r w:rsidRPr="00620E42">
        <w:rPr>
          <w:rFonts w:ascii="Times New Roman" w:hAnsi="Times New Roman" w:cs="Times New Roman"/>
          <w:b w:val="0"/>
          <w:bCs w:val="0"/>
          <w:spacing w:val="-1"/>
        </w:rPr>
        <w:t xml:space="preserve">Students will need a 3 to </w:t>
      </w:r>
      <w:r w:rsidR="00465A59" w:rsidRPr="00620E42">
        <w:rPr>
          <w:rFonts w:ascii="Times New Roman" w:hAnsi="Times New Roman" w:cs="Times New Roman"/>
          <w:b w:val="0"/>
          <w:bCs w:val="0"/>
          <w:spacing w:val="-1"/>
        </w:rPr>
        <w:t>4-inch</w:t>
      </w:r>
      <w:r w:rsidRPr="00620E42">
        <w:rPr>
          <w:rFonts w:ascii="Times New Roman" w:hAnsi="Times New Roman" w:cs="Times New Roman"/>
          <w:b w:val="0"/>
          <w:bCs w:val="0"/>
          <w:spacing w:val="-1"/>
        </w:rPr>
        <w:t xml:space="preserve"> binder, filler paper, assorted pens, pencils, and highlighters; flash drive for paperwork. Other working materials such as: manikin, assorted brushes and combs, spray water bottle, waterproof cape, shears, color bowl and brush, and any other working tools as preferred by the student should be obtained by the student. The department will furnish a rolling cart, and products used during the course of training. </w:t>
      </w:r>
    </w:p>
    <w:p w14:paraId="5DAEE7F1" w14:textId="77777777" w:rsidR="002F6970" w:rsidRPr="00777592" w:rsidRDefault="002F6970" w:rsidP="00777592">
      <w:pPr>
        <w:pStyle w:val="Heading1"/>
        <w:rPr>
          <w:rFonts w:ascii="Times New Roman" w:hAnsi="Times New Roman" w:cs="Times New Roman"/>
          <w:b w:val="0"/>
          <w:bCs w:val="0"/>
        </w:rPr>
      </w:pPr>
    </w:p>
    <w:p w14:paraId="6A9FF9B9" w14:textId="77777777" w:rsidR="001F7559" w:rsidRPr="002E21E3" w:rsidRDefault="001F7559">
      <w:pPr>
        <w:spacing w:before="11"/>
        <w:rPr>
          <w:rFonts w:ascii="Times New Roman" w:eastAsia="Cambria" w:hAnsi="Times New Roman" w:cs="Times New Roman"/>
          <w:sz w:val="23"/>
          <w:szCs w:val="23"/>
        </w:rPr>
      </w:pPr>
    </w:p>
    <w:p w14:paraId="14E2316C" w14:textId="77777777" w:rsidR="002F6970" w:rsidRDefault="006456B9" w:rsidP="002F6970">
      <w:pPr>
        <w:widowControl/>
        <w:shd w:val="clear" w:color="auto" w:fill="FFFFFF"/>
        <w:rPr>
          <w:rFonts w:ascii="Arial" w:eastAsia="Times New Roman" w:hAnsi="Arial" w:cs="Arial"/>
          <w:b/>
          <w:color w:val="111111"/>
          <w:sz w:val="20"/>
          <w:szCs w:val="20"/>
        </w:rPr>
      </w:pPr>
      <w:r w:rsidRPr="00AF4388">
        <w:rPr>
          <w:rFonts w:ascii="Times New Roman" w:hAnsi="Times New Roman" w:cs="Times New Roman"/>
          <w:b/>
          <w:bCs/>
          <w:spacing w:val="-1"/>
        </w:rPr>
        <w:t>Publisher:</w:t>
      </w:r>
      <w:r w:rsidR="00D91054" w:rsidRPr="002E21E3">
        <w:rPr>
          <w:rFonts w:ascii="Times New Roman" w:hAnsi="Times New Roman" w:cs="Times New Roman"/>
          <w:spacing w:val="-1"/>
        </w:rPr>
        <w:tab/>
      </w:r>
      <w:r w:rsidR="002F6970" w:rsidRPr="005C11DE">
        <w:rPr>
          <w:rFonts w:ascii="Times New Roman" w:hAnsi="Times New Roman" w:cs="Times New Roman"/>
          <w:b/>
          <w:spacing w:val="-1"/>
        </w:rPr>
        <w:t>: Master Educator 3</w:t>
      </w:r>
      <w:r w:rsidR="002F6970" w:rsidRPr="005C11DE">
        <w:rPr>
          <w:rFonts w:ascii="Times New Roman" w:hAnsi="Times New Roman" w:cs="Times New Roman"/>
          <w:b/>
          <w:spacing w:val="-1"/>
          <w:vertAlign w:val="superscript"/>
        </w:rPr>
        <w:t>rd</w:t>
      </w:r>
      <w:r w:rsidR="002F6970" w:rsidRPr="005C11DE">
        <w:rPr>
          <w:rFonts w:ascii="Times New Roman" w:hAnsi="Times New Roman" w:cs="Times New Roman"/>
          <w:b/>
          <w:spacing w:val="-1"/>
        </w:rPr>
        <w:t xml:space="preserve"> Edition</w:t>
      </w:r>
      <w:r w:rsidR="002F6970" w:rsidRPr="005C11DE">
        <w:rPr>
          <w:rFonts w:ascii="Times New Roman" w:hAnsi="Times New Roman" w:cs="Times New Roman"/>
          <w:b/>
          <w:spacing w:val="-1"/>
        </w:rPr>
        <w:tab/>
      </w:r>
      <w:r w:rsidR="002F6970" w:rsidRPr="005C11DE">
        <w:rPr>
          <w:rFonts w:ascii="Times New Roman" w:hAnsi="Times New Roman" w:cs="Times New Roman"/>
          <w:b/>
          <w:spacing w:val="-1"/>
        </w:rPr>
        <w:tab/>
        <w:t>ISBN</w:t>
      </w:r>
      <w:r w:rsidR="002F6970" w:rsidRPr="005C11DE">
        <w:rPr>
          <w:rFonts w:ascii="Times New Roman" w:hAnsi="Times New Roman" w:cs="Times New Roman"/>
          <w:b/>
          <w:spacing w:val="-3"/>
        </w:rPr>
        <w:t xml:space="preserve"> </w:t>
      </w:r>
      <w:r w:rsidR="002F6970" w:rsidRPr="005C11DE">
        <w:rPr>
          <w:rFonts w:ascii="Times New Roman" w:hAnsi="Times New Roman" w:cs="Times New Roman"/>
          <w:b/>
          <w:spacing w:val="-1"/>
        </w:rPr>
        <w:t>Number:</w:t>
      </w:r>
      <w:r w:rsidR="002F6970" w:rsidRPr="005C11DE">
        <w:rPr>
          <w:rFonts w:ascii="Arial" w:eastAsia="Times New Roman" w:hAnsi="Arial" w:cs="Arial"/>
          <w:b/>
          <w:color w:val="111111"/>
          <w:sz w:val="20"/>
          <w:szCs w:val="20"/>
        </w:rPr>
        <w:t xml:space="preserve"> ISBN-13: 978-1133693697</w:t>
      </w:r>
    </w:p>
    <w:p w14:paraId="448EBF5F" w14:textId="77777777" w:rsidR="002F6970" w:rsidRPr="005C11DE" w:rsidRDefault="002F6970" w:rsidP="002F6970">
      <w:pPr>
        <w:widowControl/>
        <w:shd w:val="clear" w:color="auto" w:fill="FFFFFF"/>
        <w:rPr>
          <w:rFonts w:ascii="Arial" w:eastAsia="Times New Roman" w:hAnsi="Arial" w:cs="Arial"/>
          <w:b/>
          <w:color w:val="111111"/>
          <w:sz w:val="20"/>
          <w:szCs w:val="20"/>
        </w:rPr>
      </w:pPr>
      <w:r>
        <w:rPr>
          <w:rFonts w:ascii="Arial" w:eastAsia="Times New Roman" w:hAnsi="Arial" w:cs="Arial"/>
          <w:b/>
          <w:color w:val="111111"/>
          <w:sz w:val="20"/>
          <w:szCs w:val="20"/>
        </w:rPr>
        <w:t>PSI Exams Candidate Information Bulletin</w:t>
      </w:r>
    </w:p>
    <w:p w14:paraId="33506FC3" w14:textId="77777777" w:rsidR="002F6970" w:rsidRPr="002E21E3" w:rsidRDefault="002F6970" w:rsidP="002F6970">
      <w:pPr>
        <w:pStyle w:val="Heading1"/>
        <w:ind w:left="0" w:right="290"/>
        <w:rPr>
          <w:rFonts w:ascii="Times New Roman" w:hAnsi="Times New Roman" w:cs="Times New Roman"/>
          <w:b w:val="0"/>
          <w:bCs w:val="0"/>
        </w:rPr>
      </w:pPr>
      <w:r>
        <w:t xml:space="preserve">Copyright © 2019 by PSI licensure: certification </w:t>
      </w:r>
      <w:r w:rsidRPr="00620E42">
        <w:rPr>
          <w:sz w:val="20"/>
          <w:szCs w:val="20"/>
        </w:rPr>
        <w:t>Revised 7/3/2019</w:t>
      </w:r>
    </w:p>
    <w:p w14:paraId="163C0D25" w14:textId="34FB2936" w:rsidR="001F7559" w:rsidRPr="002E21E3" w:rsidRDefault="00D91054" w:rsidP="00465A59">
      <w:pPr>
        <w:pStyle w:val="Heading1"/>
        <w:ind w:left="0" w:right="290"/>
        <w:rPr>
          <w:rFonts w:ascii="Times New Roman" w:hAnsi="Times New Roman" w:cs="Times New Roman"/>
          <w:b w:val="0"/>
          <w:bCs w:val="0"/>
        </w:rPr>
      </w:pP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p>
    <w:p w14:paraId="18D0FD3D" w14:textId="6FA2615A" w:rsidR="001F7559" w:rsidRDefault="001F7559">
      <w:pPr>
        <w:spacing w:before="1"/>
        <w:rPr>
          <w:rFonts w:ascii="Times New Roman" w:eastAsia="Cambria" w:hAnsi="Times New Roman" w:cs="Times New Roman"/>
          <w:b/>
          <w:bCs/>
          <w:sz w:val="24"/>
          <w:szCs w:val="24"/>
        </w:rPr>
      </w:pPr>
    </w:p>
    <w:p w14:paraId="437DAA8A" w14:textId="77777777" w:rsidR="00AA38FF" w:rsidRPr="002E21E3" w:rsidRDefault="00AA38FF">
      <w:pPr>
        <w:spacing w:before="1"/>
        <w:rPr>
          <w:rFonts w:ascii="Times New Roman" w:eastAsia="Cambria" w:hAnsi="Times New Roman" w:cs="Times New Roman"/>
          <w:b/>
          <w:bCs/>
          <w:sz w:val="24"/>
          <w:szCs w:val="24"/>
        </w:rPr>
      </w:pPr>
    </w:p>
    <w:p w14:paraId="3DCC11A0" w14:textId="6FF652D9" w:rsidR="00777592"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465A59" w:rsidRPr="00465A59">
        <w:rPr>
          <w:rFonts w:ascii="Times New Roman" w:hAnsi="Times New Roman" w:cs="Times New Roman"/>
          <w:b w:val="0"/>
          <w:bCs w:val="0"/>
          <w:spacing w:val="-1"/>
        </w:rPr>
        <w:t>None</w:t>
      </w:r>
    </w:p>
    <w:p w14:paraId="58CCE996" w14:textId="159BDDD7" w:rsid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p>
    <w:p w14:paraId="23D446A1" w14:textId="77777777" w:rsidR="005111E2" w:rsidRDefault="005111E2" w:rsidP="005111E2">
      <w:pPr>
        <w:ind w:left="100" w:right="344"/>
        <w:rPr>
          <w:rFonts w:ascii="Times New Roman" w:eastAsia="Times New Roman" w:hAnsi="Times New Roman" w:cs="Times New Roman"/>
          <w:spacing w:val="-1"/>
          <w:sz w:val="24"/>
          <w:szCs w:val="24"/>
        </w:rPr>
      </w:pPr>
      <w:r w:rsidRPr="008B6FCA">
        <w:rPr>
          <w:rFonts w:ascii="Times New Roman" w:eastAsia="Times New Roman" w:hAnsi="Times New Roman" w:cs="Times New Roman"/>
          <w:spacing w:val="-1"/>
          <w:sz w:val="24"/>
          <w:szCs w:val="24"/>
        </w:rPr>
        <w:t>Must be able to log-in to their student email, and log-in and out of and use MindTap. Student may be required to save materials to the cloud or a fla</w:t>
      </w:r>
      <w:r>
        <w:rPr>
          <w:rFonts w:ascii="Times New Roman" w:eastAsia="Times New Roman" w:hAnsi="Times New Roman" w:cs="Times New Roman"/>
          <w:spacing w:val="-1"/>
          <w:sz w:val="24"/>
          <w:szCs w:val="24"/>
        </w:rPr>
        <w:t xml:space="preserve">sh drive for use during classes. Students must be able to create a document, and be willing to learn to create handouts, and a power point presentation during training. </w:t>
      </w:r>
    </w:p>
    <w:p w14:paraId="179A43A5" w14:textId="77777777" w:rsidR="002F6970" w:rsidRPr="00777592" w:rsidRDefault="002F6970" w:rsidP="00465A59">
      <w:pPr>
        <w:pStyle w:val="Heading1"/>
        <w:ind w:left="0"/>
        <w:rPr>
          <w:rFonts w:ascii="Times New Roman" w:hAnsi="Times New Roman" w:cs="Times New Roman"/>
          <w:b w:val="0"/>
          <w:bCs w:val="0"/>
          <w:color w:val="FF0000"/>
          <w:spacing w:val="-1"/>
        </w:rPr>
      </w:pPr>
    </w:p>
    <w:p w14:paraId="0807449E" w14:textId="21A648B6" w:rsidR="00AA38FF" w:rsidRPr="002E21E3" w:rsidRDefault="00AA38FF">
      <w:pPr>
        <w:spacing w:before="1"/>
        <w:rPr>
          <w:rFonts w:ascii="Times New Roman" w:eastAsia="Cambria" w:hAnsi="Times New Roman" w:cs="Times New Roman"/>
          <w:sz w:val="24"/>
          <w:szCs w:val="24"/>
        </w:rPr>
      </w:pPr>
    </w:p>
    <w:p w14:paraId="0DF89BED" w14:textId="79CA4895" w:rsidR="00777592"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2100688D" w14:textId="77777777" w:rsidR="005111E2" w:rsidRDefault="002F6970" w:rsidP="005111E2">
      <w:pPr>
        <w:ind w:left="100" w:right="344"/>
        <w:rPr>
          <w:rFonts w:ascii="Times New Roman" w:eastAsia="Times New Roman" w:hAnsi="Times New Roman" w:cs="Times New Roman"/>
          <w:spacing w:val="-1"/>
          <w:sz w:val="24"/>
          <w:szCs w:val="24"/>
        </w:rPr>
      </w:pPr>
      <w:r w:rsidRPr="00620E42">
        <w:rPr>
          <w:rFonts w:cs="Times New Roman"/>
          <w:spacing w:val="-1"/>
        </w:rPr>
        <w:t>Moderate computer skills required for this course.</w:t>
      </w:r>
      <w:r w:rsidRPr="00620E42">
        <w:rPr>
          <w:rFonts w:ascii="Times New Roman" w:hAnsi="Times New Roman" w:cs="Times New Roman"/>
          <w:spacing w:val="-1"/>
        </w:rPr>
        <w:t xml:space="preserve"> Students must be able to use a computer, know how to download and save a document, know how to create a document, and be familiar with researching items online.</w:t>
      </w:r>
      <w:r w:rsidR="005111E2">
        <w:rPr>
          <w:rFonts w:ascii="Times New Roman" w:hAnsi="Times New Roman" w:cs="Times New Roman"/>
          <w:b/>
          <w:bCs/>
          <w:spacing w:val="-1"/>
        </w:rPr>
        <w:t xml:space="preserve"> </w:t>
      </w:r>
      <w:r w:rsidR="005111E2" w:rsidRPr="008B6FCA">
        <w:rPr>
          <w:rFonts w:ascii="Times New Roman" w:eastAsia="Times New Roman" w:hAnsi="Times New Roman" w:cs="Times New Roman"/>
          <w:spacing w:val="-1"/>
          <w:sz w:val="24"/>
          <w:szCs w:val="24"/>
        </w:rPr>
        <w:t>Student may be required to save materials to the cloud or a fla</w:t>
      </w:r>
      <w:r w:rsidR="005111E2">
        <w:rPr>
          <w:rFonts w:ascii="Times New Roman" w:eastAsia="Times New Roman" w:hAnsi="Times New Roman" w:cs="Times New Roman"/>
          <w:spacing w:val="-1"/>
          <w:sz w:val="24"/>
          <w:szCs w:val="24"/>
        </w:rPr>
        <w:t>sh drive for use during classes.</w:t>
      </w:r>
    </w:p>
    <w:p w14:paraId="1582792A" w14:textId="4F1BECF7" w:rsidR="002939BA" w:rsidRDefault="002939BA" w:rsidP="00465A59">
      <w:pPr>
        <w:pStyle w:val="Heading1"/>
        <w:rPr>
          <w:rFonts w:ascii="Times New Roman" w:hAnsi="Times New Roman" w:cs="Times New Roman"/>
          <w:b w:val="0"/>
          <w:bCs w:val="0"/>
          <w:color w:val="FF0000"/>
          <w:spacing w:val="-1"/>
        </w:rPr>
      </w:pPr>
    </w:p>
    <w:p w14:paraId="4750C73C" w14:textId="27B7B3B4" w:rsidR="00AA38FF" w:rsidRPr="00465A59" w:rsidRDefault="00AA38FF" w:rsidP="005111E2">
      <w:pPr>
        <w:pStyle w:val="Heading1"/>
        <w:ind w:left="0"/>
        <w:rPr>
          <w:rFonts w:ascii="Times New Roman" w:hAnsi="Times New Roman" w:cs="Times New Roman"/>
          <w:b w:val="0"/>
          <w:bCs w:val="0"/>
          <w:color w:val="FF0000"/>
          <w:spacing w:val="-1"/>
        </w:rPr>
      </w:pPr>
    </w:p>
    <w:p w14:paraId="421BB2DD" w14:textId="2B12775E" w:rsidR="0079655E" w:rsidRDefault="002939BA" w:rsidP="00465A59">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2AE734E0" w14:textId="498957D4" w:rsidR="00465A59" w:rsidRPr="00982A82" w:rsidRDefault="00465A59" w:rsidP="00465A59">
      <w:pPr>
        <w:pStyle w:val="BodyText"/>
        <w:ind w:right="344"/>
        <w:rPr>
          <w:rFonts w:cs="Times New Roman"/>
          <w:b/>
          <w:bCs/>
        </w:rPr>
      </w:pPr>
      <w:r w:rsidRPr="00982A82">
        <w:rPr>
          <w:rFonts w:cs="Times New Roman"/>
        </w:rPr>
        <w:t xml:space="preserve">This course will educate the cosmetology instructor students the value of how a training floor operates effectively, including the safety and sanitation requirements of those of the state of Texas. The student will review the TDLR Rules and Law Book and become very familiar with criteria required of schools and how to plan for a state compliance visit. During this course, students will learn classroom management skills and how to evaluate students. </w:t>
      </w:r>
    </w:p>
    <w:p w14:paraId="586AF828" w14:textId="2D118D69" w:rsidR="00465A59" w:rsidRDefault="00465A59" w:rsidP="00465A59">
      <w:pPr>
        <w:pStyle w:val="Heading1"/>
        <w:spacing w:line="281" w:lineRule="exact"/>
        <w:ind w:left="0"/>
        <w:rPr>
          <w:rFonts w:cs="Times New Roman"/>
          <w:sz w:val="23"/>
          <w:szCs w:val="23"/>
        </w:rPr>
      </w:pPr>
    </w:p>
    <w:p w14:paraId="156AC818" w14:textId="3C8AF71E" w:rsidR="00AA38FF" w:rsidRDefault="00AA38FF" w:rsidP="00465A59">
      <w:pPr>
        <w:pStyle w:val="Heading1"/>
        <w:spacing w:line="281" w:lineRule="exact"/>
        <w:ind w:left="0"/>
        <w:rPr>
          <w:rFonts w:cs="Times New Roman"/>
          <w:sz w:val="23"/>
          <w:szCs w:val="23"/>
        </w:rPr>
      </w:pPr>
    </w:p>
    <w:p w14:paraId="3A370ECB" w14:textId="6D3F53DD" w:rsidR="00AA38FF" w:rsidRDefault="00AA38FF" w:rsidP="00465A59">
      <w:pPr>
        <w:pStyle w:val="Heading1"/>
        <w:spacing w:line="281" w:lineRule="exact"/>
        <w:ind w:left="0"/>
        <w:rPr>
          <w:rFonts w:cs="Times New Roman"/>
          <w:sz w:val="23"/>
          <w:szCs w:val="23"/>
        </w:rPr>
      </w:pPr>
    </w:p>
    <w:p w14:paraId="40614BB6" w14:textId="77777777" w:rsidR="00AA38FF" w:rsidRPr="002E21E3" w:rsidRDefault="00AA38FF" w:rsidP="00465A59">
      <w:pPr>
        <w:pStyle w:val="Heading1"/>
        <w:spacing w:line="281" w:lineRule="exact"/>
        <w:ind w:left="0"/>
        <w:rPr>
          <w:rFonts w:cs="Times New Roman"/>
          <w:sz w:val="23"/>
          <w:szCs w:val="23"/>
        </w:rPr>
      </w:pPr>
    </w:p>
    <w:p w14:paraId="7572BAA8" w14:textId="77EDC6CD" w:rsidR="00A90920" w:rsidRDefault="0079655E" w:rsidP="00A90920">
      <w:pPr>
        <w:pStyle w:val="Heading1"/>
        <w:spacing w:line="281" w:lineRule="exact"/>
        <w:rPr>
          <w:rFonts w:ascii="Times New Roman" w:hAnsi="Times New Roman" w:cs="Times New Roman"/>
          <w:spacing w:val="-1"/>
        </w:rPr>
      </w:pPr>
      <w:r w:rsidRPr="002E21E3">
        <w:rPr>
          <w:rFonts w:ascii="Times New Roman" w:hAnsi="Times New Roman" w:cs="Times New Roman"/>
          <w:spacing w:val="-1"/>
        </w:rPr>
        <w:lastRenderedPageBreak/>
        <w:t>Communications:</w:t>
      </w:r>
      <w:r w:rsidR="00777592">
        <w:rPr>
          <w:rFonts w:ascii="Times New Roman" w:hAnsi="Times New Roman" w:cs="Times New Roman"/>
          <w:spacing w:val="-1"/>
        </w:rPr>
        <w:t xml:space="preserve"> </w:t>
      </w:r>
    </w:p>
    <w:p w14:paraId="396634EE" w14:textId="77777777" w:rsidR="003C1809" w:rsidRPr="00B546C4" w:rsidRDefault="003C1809" w:rsidP="003C1809">
      <w:pPr>
        <w:spacing w:line="281" w:lineRule="exact"/>
        <w:ind w:left="100"/>
        <w:outlineLvl w:val="0"/>
        <w:rPr>
          <w:rFonts w:ascii="Times New Roman" w:eastAsia="Cambria" w:hAnsi="Times New Roman" w:cs="Times New Roman"/>
          <w:spacing w:val="-1"/>
        </w:rPr>
      </w:pPr>
      <w:r w:rsidRPr="00B546C4">
        <w:rPr>
          <w:rFonts w:ascii="Times New Roman" w:eastAsia="Cambria" w:hAnsi="Times New Roman" w:cs="Times New Roman"/>
          <w:spacing w:val="-1"/>
        </w:rPr>
        <w:t>Emails will be responded to within 24-48 hours, depending on when the email has been sent. During holidays and campus closings, the instructors may not be at a time or place in which communications are available. During regular semesters instructors will be available during the week and will check in during weekends if able.</w:t>
      </w:r>
    </w:p>
    <w:p w14:paraId="21097198" w14:textId="77777777" w:rsidR="003C1809" w:rsidRPr="00B546C4" w:rsidRDefault="003C1809" w:rsidP="003C1809">
      <w:pPr>
        <w:spacing w:line="281" w:lineRule="exact"/>
        <w:ind w:left="100"/>
        <w:outlineLvl w:val="0"/>
        <w:rPr>
          <w:rFonts w:ascii="Times New Roman" w:eastAsia="Cambria" w:hAnsi="Times New Roman" w:cs="Times New Roman"/>
          <w:spacing w:val="-1"/>
        </w:rPr>
      </w:pPr>
    </w:p>
    <w:p w14:paraId="0257939D" w14:textId="77777777" w:rsidR="003C1809" w:rsidRPr="00B546C4" w:rsidRDefault="003C1809" w:rsidP="003C1809">
      <w:pPr>
        <w:spacing w:line="281" w:lineRule="exact"/>
        <w:ind w:left="100"/>
        <w:outlineLvl w:val="0"/>
        <w:rPr>
          <w:rFonts w:ascii="Times New Roman" w:eastAsia="Cambria" w:hAnsi="Times New Roman" w:cs="Times New Roman"/>
          <w:spacing w:val="-1"/>
        </w:rPr>
      </w:pPr>
      <w:r w:rsidRPr="00B546C4">
        <w:rPr>
          <w:rFonts w:ascii="Times New Roman" w:eastAsia="Cambria" w:hAnsi="Times New Roman" w:cs="Times New Roman"/>
          <w:spacing w:val="-1"/>
        </w:rPr>
        <w:t xml:space="preserve">Students will login to the Remind app on their phones and advise the instructors if they change phone numbers. The Remind app is the general way the program relays messages to the class. Students will be able to login to Mind tap to keep up with the grades posted in this course. </w:t>
      </w:r>
    </w:p>
    <w:p w14:paraId="74C694C5" w14:textId="77777777" w:rsidR="003C1809" w:rsidRPr="00B546C4" w:rsidRDefault="003C1809" w:rsidP="003C1809">
      <w:pPr>
        <w:spacing w:line="281" w:lineRule="exact"/>
        <w:ind w:left="100"/>
        <w:outlineLvl w:val="0"/>
        <w:rPr>
          <w:rFonts w:ascii="Times New Roman" w:eastAsia="Cambria" w:hAnsi="Times New Roman" w:cs="Times New Roman"/>
          <w:spacing w:val="-1"/>
        </w:rPr>
      </w:pPr>
    </w:p>
    <w:p w14:paraId="01464641" w14:textId="77777777" w:rsidR="003C1809" w:rsidRPr="00B546C4" w:rsidRDefault="003C1809" w:rsidP="003C1809">
      <w:pPr>
        <w:spacing w:line="281" w:lineRule="exact"/>
        <w:ind w:left="100"/>
        <w:outlineLvl w:val="0"/>
        <w:rPr>
          <w:rFonts w:ascii="Times New Roman" w:eastAsia="Cambria" w:hAnsi="Times New Roman" w:cs="Times New Roman"/>
        </w:rPr>
      </w:pPr>
      <w:r w:rsidRPr="00B546C4">
        <w:rPr>
          <w:rFonts w:ascii="Times New Roman" w:eastAsia="Cambria" w:hAnsi="Times New Roman" w:cs="Times New Roman"/>
          <w:spacing w:val="-1"/>
        </w:rPr>
        <w:t xml:space="preserve">Check you student email regularly, as this is the primary means of communication within the college. </w:t>
      </w:r>
    </w:p>
    <w:p w14:paraId="0001D966" w14:textId="77777777" w:rsidR="003C1809" w:rsidRPr="00B546C4" w:rsidRDefault="003C1809" w:rsidP="003C1809">
      <w:pPr>
        <w:pStyle w:val="Heading1"/>
        <w:spacing w:line="281" w:lineRule="exact"/>
        <w:rPr>
          <w:rFonts w:ascii="Times New Roman" w:hAnsi="Times New Roman" w:cs="Times New Roman"/>
          <w:b w:val="0"/>
          <w:bCs w:val="0"/>
          <w:sz w:val="22"/>
          <w:szCs w:val="22"/>
        </w:rPr>
      </w:pPr>
    </w:p>
    <w:p w14:paraId="61FDD0DB" w14:textId="77777777" w:rsidR="003C1809" w:rsidRDefault="003C1809" w:rsidP="003C1809">
      <w:pPr>
        <w:widowControl/>
        <w:rPr>
          <w:rFonts w:ascii="Arial" w:eastAsia="Times New Roman" w:hAnsi="Arial" w:cs="Arial"/>
          <w:shd w:val="clear" w:color="auto" w:fill="FFFFFF"/>
        </w:rPr>
      </w:pPr>
      <w:r w:rsidRPr="00B546C4">
        <w:rPr>
          <w:rFonts w:ascii="Arial" w:eastAsia="Times New Roman" w:hAnsi="Arial" w:cs="Arial"/>
          <w:shd w:val="clear" w:color="auto" w:fill="FFFFFF"/>
        </w:rPr>
        <w:t>Class delivery will be offered in one of four ways: Traditional face-to-face format, fully online format, Live Remote format, or a hybrid format (face to face with an online component)</w:t>
      </w:r>
    </w:p>
    <w:p w14:paraId="77F0AEB0" w14:textId="77777777" w:rsidR="00465A59" w:rsidRDefault="00465A59" w:rsidP="00A90920">
      <w:pPr>
        <w:pStyle w:val="Heading1"/>
        <w:spacing w:line="281" w:lineRule="exact"/>
        <w:rPr>
          <w:rFonts w:ascii="Times New Roman" w:hAnsi="Times New Roman" w:cs="Times New Roman"/>
          <w:spacing w:val="-1"/>
        </w:rPr>
      </w:pPr>
    </w:p>
    <w:p w14:paraId="7D150BB7" w14:textId="77777777" w:rsidR="00465A59" w:rsidRDefault="00465A59" w:rsidP="00465A59">
      <w:pPr>
        <w:pStyle w:val="Heading1"/>
        <w:spacing w:line="281" w:lineRule="exact"/>
        <w:rPr>
          <w:rFonts w:ascii="Times New Roman" w:hAnsi="Times New Roman" w:cs="Times New Roman"/>
          <w:b w:val="0"/>
          <w:bCs w:val="0"/>
          <w:spacing w:val="-1"/>
        </w:rPr>
      </w:pPr>
    </w:p>
    <w:p w14:paraId="75C667B0" w14:textId="0969DE3B" w:rsidR="00465A59" w:rsidRDefault="00465A59" w:rsidP="00465A59">
      <w:pPr>
        <w:pStyle w:val="Heading1"/>
        <w:spacing w:line="281" w:lineRule="exact"/>
        <w:rPr>
          <w:rFonts w:ascii="Times New Roman" w:hAnsi="Times New Roman" w:cs="Times New Roman"/>
          <w:b w:val="0"/>
          <w:bCs w:val="0"/>
          <w:spacing w:val="-1"/>
        </w:rPr>
      </w:pPr>
      <w:r w:rsidRPr="000624C0">
        <w:rPr>
          <w:rFonts w:ascii="Times New Roman" w:hAnsi="Times New Roman" w:cs="Times New Roman"/>
          <w:b w:val="0"/>
          <w:bCs w:val="0"/>
          <w:color w:val="FF0000"/>
          <w:spacing w:val="-1"/>
        </w:rPr>
        <w:t>Check you student email regularly</w:t>
      </w:r>
      <w:r w:rsidRPr="00827648">
        <w:rPr>
          <w:rFonts w:ascii="Times New Roman" w:hAnsi="Times New Roman" w:cs="Times New Roman"/>
          <w:b w:val="0"/>
          <w:bCs w:val="0"/>
          <w:spacing w:val="-1"/>
        </w:rPr>
        <w:t xml:space="preserve">, as this is the primary means of communication within the college. </w:t>
      </w:r>
    </w:p>
    <w:p w14:paraId="3D7F2479" w14:textId="77777777" w:rsidR="00AA38FF" w:rsidRPr="00A90920" w:rsidRDefault="00AA38FF" w:rsidP="00465A59">
      <w:pPr>
        <w:pStyle w:val="Heading1"/>
        <w:spacing w:line="281" w:lineRule="exact"/>
        <w:rPr>
          <w:rFonts w:ascii="Times New Roman" w:hAnsi="Times New Roman" w:cs="Times New Roman"/>
          <w:b w:val="0"/>
          <w:bCs w:val="0"/>
        </w:rPr>
      </w:pPr>
    </w:p>
    <w:p w14:paraId="4D6FB6D7" w14:textId="02F8172C" w:rsidR="001F7559" w:rsidRDefault="0079655E" w:rsidP="00A90920">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17B2DBE3" w14:textId="51A701C9" w:rsidR="00465A59" w:rsidRDefault="00465A59" w:rsidP="00465A59">
      <w:pPr>
        <w:pStyle w:val="Textbody"/>
      </w:pPr>
      <w:r w:rsidRPr="00102D4F">
        <w:t>Attendance Policy</w:t>
      </w:r>
      <w:r>
        <w:rPr>
          <w:b/>
        </w:rPr>
        <w:t>-</w:t>
      </w:r>
      <w:r>
        <w:t xml:space="preserve">Regular and punctual attendance at all scheduled classes is expected and is necessary for successful completion of the course work. An instructor student may drop a student for excessive absences in a course; every attempt will be made to notify the student before this action is taken. </w:t>
      </w:r>
    </w:p>
    <w:p w14:paraId="0EFC4EF8" w14:textId="77777777" w:rsidR="00AA38FF" w:rsidRDefault="00AA38FF" w:rsidP="00465A59">
      <w:pPr>
        <w:pStyle w:val="Textbody"/>
      </w:pPr>
    </w:p>
    <w:p w14:paraId="43AA649D" w14:textId="77777777" w:rsidR="00465A59" w:rsidRDefault="00465A59" w:rsidP="00465A59">
      <w:pPr>
        <w:pStyle w:val="Textbody"/>
      </w:pPr>
      <w:r>
        <w:t>Special Requirements required of instructor students:</w:t>
      </w:r>
    </w:p>
    <w:p w14:paraId="7AE2AA02" w14:textId="77777777" w:rsidR="00465A59" w:rsidRPr="00AF4388" w:rsidRDefault="00465A59" w:rsidP="00465A59">
      <w:pPr>
        <w:pStyle w:val="Textbody"/>
        <w:numPr>
          <w:ilvl w:val="0"/>
          <w:numId w:val="2"/>
        </w:numPr>
        <w:rPr>
          <w:sz w:val="22"/>
          <w:szCs w:val="22"/>
        </w:rPr>
      </w:pPr>
      <w:r w:rsidRPr="00AF4388">
        <w:rPr>
          <w:sz w:val="22"/>
          <w:szCs w:val="22"/>
        </w:rPr>
        <w:t>Regularly attend classes &amp; notify instructor if going to absent or tardy</w:t>
      </w:r>
    </w:p>
    <w:p w14:paraId="64A0F9CC" w14:textId="77777777" w:rsidR="00465A59" w:rsidRPr="00AF4388" w:rsidRDefault="00465A59" w:rsidP="00465A59">
      <w:pPr>
        <w:pStyle w:val="Textbody"/>
        <w:numPr>
          <w:ilvl w:val="0"/>
          <w:numId w:val="2"/>
        </w:numPr>
        <w:rPr>
          <w:sz w:val="22"/>
          <w:szCs w:val="22"/>
        </w:rPr>
      </w:pPr>
      <w:r w:rsidRPr="00AF4388">
        <w:rPr>
          <w:sz w:val="22"/>
          <w:szCs w:val="22"/>
        </w:rPr>
        <w:t xml:space="preserve">All instructor students should be prepared to observe and practice freshmen skills training with the operator students, so that it is certain that skills are correct, to ensure the instructor student assists the operator expertly when needed. </w:t>
      </w:r>
    </w:p>
    <w:p w14:paraId="0E9BF6AE" w14:textId="77777777" w:rsidR="00465A59" w:rsidRPr="00AF4388" w:rsidRDefault="00465A59" w:rsidP="00465A59">
      <w:pPr>
        <w:pStyle w:val="Textbody"/>
        <w:numPr>
          <w:ilvl w:val="0"/>
          <w:numId w:val="2"/>
        </w:numPr>
        <w:rPr>
          <w:sz w:val="22"/>
          <w:szCs w:val="22"/>
        </w:rPr>
      </w:pPr>
      <w:r w:rsidRPr="00AF4388">
        <w:rPr>
          <w:sz w:val="22"/>
          <w:szCs w:val="22"/>
        </w:rPr>
        <w:t xml:space="preserve">Professional clothing and footwear that is appropriate for an instructor in the field is required. Lab coat, enclosed low heeled and comfortable shoes, and hair style &amp; makeup (if appropriate) are required of all instructor students. Tube tops, sleeveless blouses and tank tops are prohibited. </w:t>
      </w:r>
    </w:p>
    <w:p w14:paraId="10533673" w14:textId="77777777" w:rsidR="00465A59" w:rsidRPr="00AF4388" w:rsidRDefault="00465A59" w:rsidP="00465A59">
      <w:pPr>
        <w:pStyle w:val="Textbody"/>
        <w:numPr>
          <w:ilvl w:val="0"/>
          <w:numId w:val="2"/>
        </w:numPr>
        <w:rPr>
          <w:sz w:val="22"/>
          <w:szCs w:val="22"/>
        </w:rPr>
      </w:pPr>
      <w:r w:rsidRPr="00AF4388">
        <w:rPr>
          <w:sz w:val="22"/>
          <w:szCs w:val="22"/>
        </w:rPr>
        <w:t>Name tag is to be worn stating the students first and last name, and that the student is an instructor student.</w:t>
      </w:r>
    </w:p>
    <w:p w14:paraId="635C86F5" w14:textId="77777777" w:rsidR="00465A59" w:rsidRPr="00AF4388" w:rsidRDefault="00465A59" w:rsidP="00465A59">
      <w:pPr>
        <w:pStyle w:val="Textbody"/>
        <w:numPr>
          <w:ilvl w:val="0"/>
          <w:numId w:val="2"/>
        </w:numPr>
        <w:rPr>
          <w:sz w:val="22"/>
          <w:szCs w:val="22"/>
        </w:rPr>
      </w:pPr>
      <w:r w:rsidRPr="00AF4388">
        <w:rPr>
          <w:sz w:val="22"/>
          <w:szCs w:val="22"/>
        </w:rPr>
        <w:t xml:space="preserve">Observe the student and instructor interaction daily, learning how to pattern the same behavior as well. </w:t>
      </w:r>
    </w:p>
    <w:p w14:paraId="6FB25325" w14:textId="77777777" w:rsidR="00465A59" w:rsidRPr="00AF4388" w:rsidRDefault="00465A59" w:rsidP="00465A59">
      <w:pPr>
        <w:pStyle w:val="Textbody"/>
        <w:numPr>
          <w:ilvl w:val="0"/>
          <w:numId w:val="2"/>
        </w:numPr>
        <w:rPr>
          <w:sz w:val="22"/>
          <w:szCs w:val="22"/>
        </w:rPr>
      </w:pPr>
      <w:r w:rsidRPr="00AF4388">
        <w:rPr>
          <w:sz w:val="22"/>
          <w:szCs w:val="22"/>
        </w:rPr>
        <w:t xml:space="preserve">Assist the operator student only after having learned from the instructor the skills needed by the operator student. </w:t>
      </w:r>
    </w:p>
    <w:p w14:paraId="272CB318" w14:textId="7F1AEC91" w:rsidR="00465A59" w:rsidRPr="00AF4388" w:rsidRDefault="00465A59" w:rsidP="00465A59">
      <w:pPr>
        <w:pStyle w:val="Textbody"/>
        <w:numPr>
          <w:ilvl w:val="0"/>
          <w:numId w:val="2"/>
        </w:numPr>
        <w:rPr>
          <w:sz w:val="22"/>
          <w:szCs w:val="22"/>
        </w:rPr>
      </w:pPr>
      <w:r w:rsidRPr="00AF4388">
        <w:rPr>
          <w:sz w:val="22"/>
          <w:szCs w:val="22"/>
        </w:rPr>
        <w:t xml:space="preserve">Horseplay, inappropriate language, distasteful jokes, and /or negative comments are not professional behaviors and are not acceptable in this course. </w:t>
      </w:r>
    </w:p>
    <w:p w14:paraId="78DF74E9" w14:textId="30C5CE37" w:rsidR="00465A59" w:rsidRPr="00AF4388" w:rsidRDefault="00465A59" w:rsidP="00465A59">
      <w:pPr>
        <w:pStyle w:val="Textbody"/>
        <w:numPr>
          <w:ilvl w:val="0"/>
          <w:numId w:val="2"/>
        </w:numPr>
        <w:rPr>
          <w:sz w:val="22"/>
          <w:szCs w:val="22"/>
        </w:rPr>
      </w:pPr>
      <w:r w:rsidRPr="00AF4388">
        <w:rPr>
          <w:sz w:val="22"/>
          <w:szCs w:val="22"/>
        </w:rPr>
        <w:t xml:space="preserve">Always maintain a close working relationship with the instructional </w:t>
      </w:r>
      <w:r w:rsidR="00AF4388" w:rsidRPr="00AF4388">
        <w:rPr>
          <w:sz w:val="22"/>
          <w:szCs w:val="22"/>
        </w:rPr>
        <w:t>staff,</w:t>
      </w:r>
      <w:r w:rsidRPr="00AF4388">
        <w:rPr>
          <w:sz w:val="22"/>
          <w:szCs w:val="22"/>
        </w:rPr>
        <w:t xml:space="preserve"> promote an attitude of maturity and appreciation for the business of cosmetology and the educational process.</w:t>
      </w:r>
    </w:p>
    <w:p w14:paraId="2F94FCA4" w14:textId="77777777" w:rsidR="00465A59" w:rsidRPr="00AF4388" w:rsidRDefault="00465A59" w:rsidP="00465A59">
      <w:pPr>
        <w:pStyle w:val="Textbody"/>
        <w:numPr>
          <w:ilvl w:val="0"/>
          <w:numId w:val="2"/>
        </w:numPr>
        <w:rPr>
          <w:sz w:val="22"/>
          <w:szCs w:val="22"/>
        </w:rPr>
      </w:pPr>
      <w:r w:rsidRPr="00AF4388">
        <w:rPr>
          <w:sz w:val="22"/>
          <w:szCs w:val="22"/>
        </w:rPr>
        <w:t xml:space="preserve">The use cell phones should be limited to breaks, and not used during class times or lectures. Cell phones must silent or quiet vibrate, as this is what is accepted in </w:t>
      </w:r>
    </w:p>
    <w:p w14:paraId="01ACEBEF" w14:textId="77777777" w:rsidR="00465A59" w:rsidRPr="00AF4388" w:rsidRDefault="00465A59" w:rsidP="00465A59">
      <w:pPr>
        <w:pStyle w:val="Textbody"/>
        <w:numPr>
          <w:ilvl w:val="0"/>
          <w:numId w:val="2"/>
        </w:numPr>
        <w:rPr>
          <w:sz w:val="22"/>
          <w:szCs w:val="22"/>
        </w:rPr>
      </w:pPr>
      <w:r w:rsidRPr="00AF4388">
        <w:rPr>
          <w:sz w:val="22"/>
          <w:szCs w:val="22"/>
        </w:rPr>
        <w:t xml:space="preserve">The role of the instructor student is to learn the many important components of being a professional cosmetology instructor, which involves many parts. A student instructor should not fraternize with the cosmetology operator students to the point where the student does not hold the instructor student in a high regard. The instructor student must learn behavior patterns and observe instruction that is key to the success of the student instructor in a short amount of time. The instructional staff will closely monitor the interactions between the student instructor and the cosmetology operator student in order to train the instructor student in the most professional manner possible. </w:t>
      </w:r>
    </w:p>
    <w:p w14:paraId="2D3371AC" w14:textId="77777777" w:rsidR="003C1809" w:rsidRDefault="003C1809" w:rsidP="003C1809">
      <w:pPr>
        <w:pStyle w:val="xmsonormal"/>
        <w:shd w:val="clear" w:color="auto" w:fill="FFFFFF"/>
        <w:ind w:left="90"/>
        <w:rPr>
          <w:color w:val="000000"/>
        </w:rPr>
      </w:pPr>
      <w:r>
        <w:rPr>
          <w:b/>
          <w:bCs/>
          <w:color w:val="201F1E"/>
        </w:rPr>
        <w:t>Video Recording of Course Activities:  </w:t>
      </w:r>
    </w:p>
    <w:p w14:paraId="299C99EB" w14:textId="77777777" w:rsidR="003C1809" w:rsidRDefault="003C1809" w:rsidP="003C1809">
      <w:pPr>
        <w:pStyle w:val="xmsonormal"/>
        <w:shd w:val="clear" w:color="auto" w:fill="FFFFFF"/>
        <w:ind w:left="90"/>
        <w:rPr>
          <w:color w:val="000000"/>
        </w:rPr>
      </w:pPr>
      <w:r>
        <w:rPr>
          <w:color w:val="201F1E"/>
        </w:rPr>
        <w:lastRenderedPageBreak/>
        <w:t>Certain portions of this course may be recorded via video conferencing software to assist students in course material review or later viewing by a student who was not able to attend the live session.  The recordings will be made available only to students within the course and will cease to be available upon completion of the course.  Students may not retain, reproduce, or share recordings. </w:t>
      </w:r>
    </w:p>
    <w:p w14:paraId="77C99C51" w14:textId="77777777" w:rsidR="003C1809" w:rsidRDefault="003C1809" w:rsidP="003C1809">
      <w:pPr>
        <w:spacing w:after="160" w:line="254" w:lineRule="auto"/>
        <w:rPr>
          <w:rFonts w:ascii="Calibri" w:hAnsi="Calibri" w:cs="Calibri"/>
          <w:color w:val="000000"/>
        </w:rPr>
      </w:pPr>
      <w:r>
        <w:rPr>
          <w:rFonts w:ascii="Calibri" w:hAnsi="Calibri" w:cs="Calibri"/>
          <w:color w:val="000000"/>
        </w:rPr>
        <w:t> </w:t>
      </w:r>
    </w:p>
    <w:p w14:paraId="0C7EC85D" w14:textId="77777777" w:rsidR="003C1809" w:rsidRDefault="003C1809" w:rsidP="003C1809">
      <w:pPr>
        <w:pStyle w:val="Heading1"/>
        <w:rPr>
          <w:rFonts w:eastAsia="Times New Roman" w:cs="Calibri"/>
          <w:color w:val="000000"/>
        </w:rPr>
      </w:pPr>
      <w:r>
        <w:rPr>
          <w:rFonts w:eastAsia="Times New Roman"/>
          <w:color w:val="000000"/>
        </w:rPr>
        <w:t>Alternate Operations During Campus Closure and/or Alternate Course Delivery Requirements </w:t>
      </w:r>
    </w:p>
    <w:p w14:paraId="76D951DA" w14:textId="77777777" w:rsidR="003C1809" w:rsidRDefault="003C1809" w:rsidP="003C1809">
      <w:pPr>
        <w:spacing w:after="160" w:line="254" w:lineRule="auto"/>
        <w:ind w:left="90"/>
        <w:rPr>
          <w:rFonts w:ascii="Calibri" w:hAnsi="Calibri" w:cs="Calibri"/>
          <w:color w:val="000000"/>
        </w:rPr>
      </w:pPr>
      <w:r>
        <w:rPr>
          <w:rFonts w:eastAsia="Times New Roman"/>
          <w:color w:val="000000"/>
        </w:rPr>
        <w:t>In the event of an emergency or announced campus closure due to a natural disaster or pandemic, </w:t>
      </w:r>
      <w:r>
        <w:rPr>
          <w:rFonts w:eastAsia="Times New Roman"/>
          <w:color w:val="222222"/>
          <w:shd w:val="clear" w:color="auto" w:fill="FFFFFF"/>
        </w:rPr>
        <w:t>it may be necessary for Northeast Texas Community College to move to altered operations</w:t>
      </w:r>
      <w:r>
        <w:rPr>
          <w:rFonts w:eastAsia="Times New Roman"/>
          <w:color w:val="000000"/>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0" w:history="1">
        <w:r>
          <w:rPr>
            <w:rStyle w:val="Hyperlink"/>
            <w:rFonts w:eastAsia="Times New Roman"/>
            <w:color w:val="1155CC"/>
          </w:rPr>
          <w:t>http://www.ntcc.edu/</w:t>
        </w:r>
      </w:hyperlink>
      <w:r>
        <w:rPr>
          <w:rFonts w:eastAsia="Times New Roman"/>
          <w:color w:val="000000"/>
        </w:rPr>
        <w:t>) for instructions about continuing courses remotely, Blackboard for each class for course-specific communication, and NTCC email for important general information. </w:t>
      </w:r>
    </w:p>
    <w:p w14:paraId="0A260FA2" w14:textId="77777777" w:rsidR="003C1809" w:rsidRDefault="003C1809" w:rsidP="003C1809">
      <w:pPr>
        <w:spacing w:after="160" w:line="254" w:lineRule="auto"/>
        <w:ind w:left="90"/>
        <w:rPr>
          <w:rFonts w:ascii="Calibri" w:hAnsi="Calibri" w:cs="Calibri"/>
          <w:color w:val="000000"/>
        </w:rPr>
      </w:pPr>
      <w:r>
        <w:rPr>
          <w:rFonts w:eastAsia="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 </w:t>
      </w:r>
    </w:p>
    <w:p w14:paraId="71328201" w14:textId="77777777" w:rsidR="003C1809" w:rsidRDefault="003C1809" w:rsidP="003C1809">
      <w:pPr>
        <w:pStyle w:val="Heading1"/>
        <w:shd w:val="clear" w:color="auto" w:fill="EAF1DD" w:themeFill="accent3" w:themeFillTint="33"/>
        <w:spacing w:line="274" w:lineRule="exact"/>
        <w:rPr>
          <w:rFonts w:ascii="Times New Roman" w:hAnsi="Times New Roman" w:cs="Times New Roman"/>
          <w:spacing w:val="-1"/>
        </w:rPr>
      </w:pPr>
      <w:r>
        <w:rPr>
          <w:rFonts w:ascii="Times New Roman" w:hAnsi="Times New Roman" w:cs="Times New Roman"/>
          <w:spacing w:val="-1"/>
        </w:rPr>
        <w:t>Students who are attending any Zoom classes will only get attendance or work credit by the following guidelines:</w:t>
      </w:r>
    </w:p>
    <w:p w14:paraId="39B25D7F" w14:textId="77777777" w:rsidR="003C1809" w:rsidRPr="00C71B42" w:rsidRDefault="003C1809" w:rsidP="003C1809">
      <w:pPr>
        <w:pStyle w:val="Heading1"/>
        <w:numPr>
          <w:ilvl w:val="0"/>
          <w:numId w:val="3"/>
        </w:numPr>
        <w:shd w:val="clear" w:color="auto" w:fill="EAF1DD" w:themeFill="accent3" w:themeFillTint="33"/>
        <w:spacing w:line="274" w:lineRule="exact"/>
        <w:rPr>
          <w:rFonts w:ascii="Times New Roman" w:hAnsi="Times New Roman" w:cs="Times New Roman"/>
          <w:b w:val="0"/>
          <w:spacing w:val="-1"/>
        </w:rPr>
      </w:pPr>
      <w:r w:rsidRPr="00C71B42">
        <w:rPr>
          <w:rFonts w:ascii="Times New Roman" w:hAnsi="Times New Roman" w:cs="Times New Roman"/>
          <w:b w:val="0"/>
          <w:spacing w:val="-1"/>
        </w:rPr>
        <w:t xml:space="preserve">Students must attend class at the designated times: </w:t>
      </w:r>
      <w:r w:rsidRPr="00E96720">
        <w:rPr>
          <w:rFonts w:ascii="Times New Roman" w:hAnsi="Times New Roman" w:cs="Times New Roman"/>
          <w:spacing w:val="-1"/>
          <w:u w:val="single"/>
        </w:rPr>
        <w:t>This is a regular scheduled class-be sure to create time for this class.</w:t>
      </w:r>
      <w:r w:rsidRPr="00C71B42">
        <w:rPr>
          <w:rFonts w:ascii="Times New Roman" w:hAnsi="Times New Roman" w:cs="Times New Roman"/>
          <w:b w:val="0"/>
          <w:spacing w:val="-1"/>
        </w:rPr>
        <w:t xml:space="preserve"> If you do not attend because of any reason, you will get an absence for the day and zero grade. Excuses such as I was at the grocery store, getting oil changed etc. is not an excuse for missing a remote class. Prepare for Zoom classes like you would for a face to face on campus class. </w:t>
      </w:r>
    </w:p>
    <w:p w14:paraId="0AB991CE" w14:textId="77777777" w:rsidR="003C1809" w:rsidRPr="00C71B42" w:rsidRDefault="003C1809" w:rsidP="003C1809">
      <w:pPr>
        <w:pStyle w:val="Heading1"/>
        <w:numPr>
          <w:ilvl w:val="0"/>
          <w:numId w:val="3"/>
        </w:numPr>
        <w:shd w:val="clear" w:color="auto" w:fill="EAF1DD" w:themeFill="accent3" w:themeFillTint="33"/>
        <w:spacing w:line="274" w:lineRule="exact"/>
        <w:rPr>
          <w:rFonts w:ascii="Times New Roman" w:hAnsi="Times New Roman" w:cs="Times New Roman"/>
          <w:b w:val="0"/>
          <w:spacing w:val="-1"/>
        </w:rPr>
      </w:pPr>
      <w:r w:rsidRPr="00C71B42">
        <w:rPr>
          <w:rFonts w:ascii="Times New Roman" w:hAnsi="Times New Roman" w:cs="Times New Roman"/>
          <w:b w:val="0"/>
          <w:spacing w:val="-1"/>
        </w:rPr>
        <w:t>Students be present by video recording (we must see you during the class)</w:t>
      </w:r>
    </w:p>
    <w:p w14:paraId="0C1B35F3" w14:textId="77777777" w:rsidR="003C1809" w:rsidRPr="00C71B42" w:rsidRDefault="003C1809" w:rsidP="003C1809">
      <w:pPr>
        <w:pStyle w:val="Heading1"/>
        <w:numPr>
          <w:ilvl w:val="0"/>
          <w:numId w:val="3"/>
        </w:numPr>
        <w:shd w:val="clear" w:color="auto" w:fill="EAF1DD" w:themeFill="accent3" w:themeFillTint="33"/>
        <w:spacing w:line="274" w:lineRule="exact"/>
        <w:rPr>
          <w:rFonts w:ascii="Times New Roman" w:hAnsi="Times New Roman" w:cs="Times New Roman"/>
          <w:b w:val="0"/>
          <w:spacing w:val="-1"/>
        </w:rPr>
      </w:pPr>
      <w:r w:rsidRPr="00C71B42">
        <w:rPr>
          <w:rFonts w:ascii="Times New Roman" w:hAnsi="Times New Roman" w:cs="Times New Roman"/>
          <w:b w:val="0"/>
          <w:spacing w:val="-1"/>
        </w:rPr>
        <w:t>Students must</w:t>
      </w:r>
      <w:r>
        <w:rPr>
          <w:rFonts w:ascii="Times New Roman" w:hAnsi="Times New Roman" w:cs="Times New Roman"/>
          <w:b w:val="0"/>
          <w:spacing w:val="-1"/>
        </w:rPr>
        <w:t xml:space="preserve"> be dressed, sitting (not in bed!) </w:t>
      </w:r>
      <w:r w:rsidRPr="00C71B42">
        <w:rPr>
          <w:rFonts w:ascii="Times New Roman" w:hAnsi="Times New Roman" w:cs="Times New Roman"/>
          <w:b w:val="0"/>
          <w:spacing w:val="-1"/>
        </w:rPr>
        <w:t xml:space="preserve">without distraction while in classes. </w:t>
      </w:r>
    </w:p>
    <w:p w14:paraId="0AF161E7" w14:textId="77777777" w:rsidR="003C1809" w:rsidRPr="000C4DF2" w:rsidRDefault="003C1809" w:rsidP="003C1809">
      <w:pPr>
        <w:ind w:left="100" w:right="147"/>
        <w:rPr>
          <w:rFonts w:ascii="Times New Roman" w:eastAsia="Times New Roman" w:hAnsi="Times New Roman" w:cs="Times New Roman"/>
          <w:b/>
          <w:spacing w:val="-1"/>
          <w:sz w:val="24"/>
          <w:szCs w:val="24"/>
        </w:rPr>
      </w:pPr>
      <w:r w:rsidRPr="000C4DF2">
        <w:rPr>
          <w:rFonts w:ascii="Times New Roman" w:eastAsia="Times New Roman" w:hAnsi="Times New Roman" w:cs="Times New Roman"/>
          <w:b/>
          <w:spacing w:val="-1"/>
          <w:sz w:val="24"/>
          <w:szCs w:val="24"/>
        </w:rPr>
        <w:t>All Students and Faculty:</w:t>
      </w:r>
    </w:p>
    <w:p w14:paraId="69459E5A" w14:textId="77777777" w:rsidR="003C1809" w:rsidRPr="000C4DF2" w:rsidRDefault="003C1809" w:rsidP="003C1809">
      <w:pPr>
        <w:ind w:left="100" w:right="147"/>
        <w:rPr>
          <w:rFonts w:ascii="Times New Roman" w:eastAsia="Times New Roman" w:hAnsi="Times New Roman" w:cs="Times New Roman"/>
          <w:spacing w:val="-1"/>
          <w:sz w:val="24"/>
          <w:szCs w:val="24"/>
        </w:rPr>
      </w:pPr>
    </w:p>
    <w:p w14:paraId="2ED8CED1" w14:textId="77777777" w:rsidR="003C1809" w:rsidRPr="000C4DF2" w:rsidRDefault="003C1809" w:rsidP="003C1809">
      <w:pPr>
        <w:numPr>
          <w:ilvl w:val="0"/>
          <w:numId w:val="4"/>
        </w:numPr>
        <w:ind w:right="147"/>
        <w:rPr>
          <w:rFonts w:ascii="Times New Roman" w:eastAsia="Times New Roman" w:hAnsi="Times New Roman" w:cs="Times New Roman"/>
          <w:spacing w:val="-1"/>
          <w:sz w:val="24"/>
          <w:szCs w:val="24"/>
        </w:rPr>
      </w:pPr>
      <w:r w:rsidRPr="000C4DF2">
        <w:rPr>
          <w:rFonts w:ascii="Times New Roman" w:eastAsia="Times New Roman" w:hAnsi="Times New Roman" w:cs="Times New Roman"/>
          <w:spacing w:val="-1"/>
          <w:sz w:val="24"/>
          <w:szCs w:val="24"/>
        </w:rPr>
        <w:t>While on Campus, everyone will be required to:</w:t>
      </w:r>
    </w:p>
    <w:p w14:paraId="4E8305E3" w14:textId="77777777" w:rsidR="003C1809" w:rsidRPr="000C4DF2" w:rsidRDefault="003C1809" w:rsidP="003C1809">
      <w:pPr>
        <w:numPr>
          <w:ilvl w:val="0"/>
          <w:numId w:val="5"/>
        </w:numPr>
        <w:ind w:right="147"/>
        <w:rPr>
          <w:rFonts w:ascii="Times New Roman" w:eastAsia="Times New Roman" w:hAnsi="Times New Roman" w:cs="Times New Roman"/>
          <w:spacing w:val="-1"/>
          <w:sz w:val="24"/>
          <w:szCs w:val="24"/>
        </w:rPr>
      </w:pPr>
      <w:r w:rsidRPr="000C4DF2">
        <w:rPr>
          <w:rFonts w:ascii="Times New Roman" w:eastAsia="Times New Roman" w:hAnsi="Times New Roman" w:cs="Times New Roman"/>
          <w:spacing w:val="-1"/>
          <w:sz w:val="24"/>
          <w:szCs w:val="24"/>
        </w:rPr>
        <w:t>Maintain social distance (6ft) as much as possible</w:t>
      </w:r>
    </w:p>
    <w:p w14:paraId="1385A6C4" w14:textId="77777777" w:rsidR="003C1809" w:rsidRPr="000C4DF2" w:rsidRDefault="003C1809" w:rsidP="003C1809">
      <w:pPr>
        <w:numPr>
          <w:ilvl w:val="0"/>
          <w:numId w:val="5"/>
        </w:numPr>
        <w:ind w:right="147"/>
        <w:rPr>
          <w:rFonts w:ascii="Times New Roman" w:eastAsia="Times New Roman" w:hAnsi="Times New Roman" w:cs="Times New Roman"/>
          <w:spacing w:val="-1"/>
          <w:sz w:val="24"/>
          <w:szCs w:val="24"/>
        </w:rPr>
      </w:pPr>
      <w:r w:rsidRPr="000C4DF2">
        <w:rPr>
          <w:rFonts w:ascii="Times New Roman" w:eastAsia="Times New Roman" w:hAnsi="Times New Roman" w:cs="Times New Roman"/>
          <w:spacing w:val="-1"/>
          <w:sz w:val="24"/>
          <w:szCs w:val="24"/>
        </w:rPr>
        <w:t>Wear your face covering/mask when entering buildings and in all public areas inside (hallways, bathrooms, lobbies, study areas, etc.)</w:t>
      </w:r>
    </w:p>
    <w:p w14:paraId="095B63C1" w14:textId="77777777" w:rsidR="003C1809" w:rsidRPr="000C4DF2" w:rsidRDefault="003C1809" w:rsidP="003C1809">
      <w:pPr>
        <w:numPr>
          <w:ilvl w:val="0"/>
          <w:numId w:val="5"/>
        </w:numPr>
        <w:ind w:right="147"/>
        <w:rPr>
          <w:rFonts w:ascii="Times New Roman" w:eastAsia="Times New Roman" w:hAnsi="Times New Roman" w:cs="Times New Roman"/>
          <w:spacing w:val="-1"/>
          <w:sz w:val="24"/>
          <w:szCs w:val="24"/>
        </w:rPr>
      </w:pPr>
      <w:r w:rsidRPr="000C4DF2">
        <w:rPr>
          <w:rFonts w:ascii="Times New Roman" w:eastAsia="Times New Roman" w:hAnsi="Times New Roman" w:cs="Times New Roman"/>
          <w:spacing w:val="-1"/>
          <w:sz w:val="24"/>
          <w:szCs w:val="24"/>
        </w:rPr>
        <w:t xml:space="preserve">Continuously practice hand hygiene with disinfectant and/or hand washing (recommended every 20 minutes) and utilize cough etiquette throughout your time on campus. </w:t>
      </w:r>
    </w:p>
    <w:p w14:paraId="120E9F95" w14:textId="77777777" w:rsidR="003C1809" w:rsidRPr="000C4DF2" w:rsidRDefault="003C1809" w:rsidP="003C1809">
      <w:pPr>
        <w:numPr>
          <w:ilvl w:val="0"/>
          <w:numId w:val="5"/>
        </w:numPr>
        <w:ind w:right="147"/>
        <w:rPr>
          <w:rFonts w:ascii="Times New Roman" w:eastAsia="Times New Roman" w:hAnsi="Times New Roman" w:cs="Times New Roman"/>
          <w:spacing w:val="-1"/>
          <w:sz w:val="24"/>
          <w:szCs w:val="24"/>
        </w:rPr>
      </w:pPr>
      <w:r w:rsidRPr="000C4DF2">
        <w:rPr>
          <w:rFonts w:ascii="Times New Roman" w:eastAsia="Times New Roman" w:hAnsi="Times New Roman" w:cs="Times New Roman"/>
          <w:spacing w:val="-1"/>
          <w:sz w:val="24"/>
          <w:szCs w:val="24"/>
        </w:rPr>
        <w:t>In classrooms/offices where social distancing is maintained while seated, wearing of face covering/mas is recommended but not required.</w:t>
      </w:r>
    </w:p>
    <w:p w14:paraId="560CE102" w14:textId="77777777" w:rsidR="003C1809" w:rsidRPr="000C4DF2" w:rsidRDefault="003C1809" w:rsidP="003C1809">
      <w:pPr>
        <w:numPr>
          <w:ilvl w:val="0"/>
          <w:numId w:val="5"/>
        </w:numPr>
        <w:ind w:right="147"/>
        <w:rPr>
          <w:rFonts w:ascii="Times New Roman" w:eastAsia="Times New Roman" w:hAnsi="Times New Roman" w:cs="Times New Roman"/>
          <w:spacing w:val="-1"/>
          <w:sz w:val="24"/>
          <w:szCs w:val="24"/>
        </w:rPr>
      </w:pPr>
      <w:r w:rsidRPr="000C4DF2">
        <w:rPr>
          <w:rFonts w:ascii="Times New Roman" w:eastAsia="Times New Roman" w:hAnsi="Times New Roman" w:cs="Times New Roman"/>
          <w:spacing w:val="-1"/>
          <w:sz w:val="24"/>
          <w:szCs w:val="24"/>
        </w:rPr>
        <w:t xml:space="preserve">In classrooms/labs where social distancing is NOT possible, face covering/masks and PPE appropriate for class activities is recommended but not required. </w:t>
      </w:r>
    </w:p>
    <w:p w14:paraId="4720E750" w14:textId="77777777" w:rsidR="003C1809" w:rsidRPr="000C4DF2" w:rsidRDefault="003C1809" w:rsidP="003C1809">
      <w:pPr>
        <w:numPr>
          <w:ilvl w:val="0"/>
          <w:numId w:val="5"/>
        </w:numPr>
        <w:ind w:right="147"/>
        <w:rPr>
          <w:rFonts w:ascii="Times New Roman" w:eastAsia="Times New Roman" w:hAnsi="Times New Roman" w:cs="Times New Roman"/>
          <w:spacing w:val="-1"/>
          <w:sz w:val="24"/>
          <w:szCs w:val="24"/>
        </w:rPr>
      </w:pPr>
      <w:r w:rsidRPr="000C4DF2">
        <w:rPr>
          <w:rFonts w:ascii="Times New Roman" w:eastAsia="Times New Roman" w:hAnsi="Times New Roman" w:cs="Times New Roman"/>
          <w:spacing w:val="-1"/>
          <w:sz w:val="24"/>
          <w:szCs w:val="24"/>
        </w:rPr>
        <w:t>Students will promptly leave campus premises at conclusion of classroom/lab activities.</w:t>
      </w:r>
    </w:p>
    <w:p w14:paraId="5456BCE1" w14:textId="77777777" w:rsidR="003C1809" w:rsidRPr="00981052" w:rsidRDefault="003C1809" w:rsidP="003C1809">
      <w:pPr>
        <w:ind w:left="100" w:right="147"/>
        <w:jc w:val="center"/>
        <w:rPr>
          <w:rFonts w:ascii="Times New Roman" w:eastAsia="Times New Roman" w:hAnsi="Times New Roman" w:cs="Times New Roman"/>
          <w:color w:val="244061" w:themeColor="accent1" w:themeShade="80"/>
          <w:spacing w:val="-1"/>
        </w:rPr>
      </w:pPr>
    </w:p>
    <w:p w14:paraId="1E98F542" w14:textId="77777777" w:rsidR="003C1809" w:rsidRPr="00981052" w:rsidRDefault="003C1809" w:rsidP="003C1809">
      <w:pPr>
        <w:pStyle w:val="Heading1"/>
        <w:spacing w:line="274" w:lineRule="exact"/>
        <w:ind w:left="0"/>
        <w:jc w:val="center"/>
        <w:rPr>
          <w:rFonts w:ascii="Times New Roman" w:hAnsi="Times New Roman" w:cs="Times New Roman"/>
          <w:color w:val="244061" w:themeColor="accent1" w:themeShade="80"/>
          <w:spacing w:val="-1"/>
          <w:sz w:val="22"/>
          <w:szCs w:val="22"/>
        </w:rPr>
      </w:pPr>
      <w:r w:rsidRPr="00981052">
        <w:rPr>
          <w:rFonts w:ascii="Times New Roman" w:hAnsi="Times New Roman" w:cs="Times New Roman"/>
          <w:color w:val="244061" w:themeColor="accent1" w:themeShade="80"/>
          <w:spacing w:val="-1"/>
          <w:sz w:val="22"/>
          <w:szCs w:val="22"/>
        </w:rPr>
        <w:t>Temperatures will be taken and recorded daily-Any student feeling ill or having a temperature over 100.4 will not be allowed to remain in class and must monitor personal health for any contagious illness including influenzas or Covid-19.</w:t>
      </w:r>
    </w:p>
    <w:p w14:paraId="6DFD9CA5" w14:textId="5B966CB5" w:rsidR="00AA38FF" w:rsidRDefault="00AA38FF" w:rsidP="00AF4388">
      <w:pPr>
        <w:pStyle w:val="Heading1"/>
        <w:spacing w:line="274" w:lineRule="exact"/>
        <w:ind w:left="0"/>
        <w:rPr>
          <w:rFonts w:ascii="Times New Roman" w:hAnsi="Times New Roman" w:cs="Times New Roman"/>
          <w:spacing w:val="-1"/>
        </w:rPr>
      </w:pPr>
    </w:p>
    <w:p w14:paraId="0B7B048A" w14:textId="77777777" w:rsidR="00AA38FF" w:rsidRDefault="00AA38FF" w:rsidP="00AF4388">
      <w:pPr>
        <w:pStyle w:val="Heading1"/>
        <w:spacing w:line="274" w:lineRule="exact"/>
        <w:ind w:left="0"/>
        <w:rPr>
          <w:rFonts w:ascii="Times New Roman" w:hAnsi="Times New Roman" w:cs="Times New Roman"/>
          <w:spacing w:val="-1"/>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lastRenderedPageBreak/>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7FF6DA36" w14:textId="77777777" w:rsidR="000624C0" w:rsidRPr="002E21E3" w:rsidRDefault="000624C0" w:rsidP="00D3444B">
      <w:pPr>
        <w:rPr>
          <w:rFonts w:ascii="Times New Roman" w:hAnsi="Times New Roman" w:cs="Times New Roman"/>
          <w:color w:val="000000"/>
          <w:sz w:val="24"/>
          <w:szCs w:val="24"/>
        </w:rPr>
      </w:pPr>
      <w:bookmarkStart w:id="0" w:name="_GoBack"/>
      <w:bookmarkEnd w:id="0"/>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34BA4803" w:rsidR="00EA7A41" w:rsidRDefault="00EA7A41">
      <w:pPr>
        <w:pStyle w:val="BodyText"/>
        <w:ind w:right="147"/>
        <w:rPr>
          <w:rFonts w:cs="Times New Roman"/>
          <w:spacing w:val="-1"/>
        </w:rPr>
      </w:pPr>
    </w:p>
    <w:p w14:paraId="15EAF5DD" w14:textId="71E6CEF0" w:rsidR="00AA38FF" w:rsidRDefault="00AA38FF" w:rsidP="00D3444B">
      <w:pPr>
        <w:pStyle w:val="BodyText"/>
        <w:ind w:left="0" w:right="147"/>
        <w:rPr>
          <w:rFonts w:cs="Times New Roman"/>
          <w:spacing w:val="-1"/>
        </w:rPr>
      </w:pPr>
    </w:p>
    <w:p w14:paraId="3E9DBB1C" w14:textId="24BEC623" w:rsidR="00AA38FF" w:rsidRDefault="00AA38FF">
      <w:pPr>
        <w:pStyle w:val="BodyText"/>
        <w:ind w:right="147"/>
        <w:rPr>
          <w:rFonts w:cs="Times New Roman"/>
          <w:spacing w:val="-1"/>
        </w:rPr>
      </w:pPr>
      <w:r>
        <w:rPr>
          <w:rFonts w:cs="Times New Roman"/>
          <w:spacing w:val="-1"/>
        </w:rPr>
        <w:t>SEE COURSE TIMELINE NEXT PAGE:</w:t>
      </w:r>
    </w:p>
    <w:p w14:paraId="3C8B5FB1" w14:textId="77777777" w:rsidR="00AA38FF" w:rsidRPr="002E21E3" w:rsidRDefault="00AA38FF" w:rsidP="00D3444B">
      <w:pPr>
        <w:pStyle w:val="BodyText"/>
        <w:ind w:left="0" w:right="147"/>
        <w:rPr>
          <w:rFonts w:cs="Times New Roman"/>
          <w:spacing w:val="-1"/>
        </w:rPr>
      </w:pPr>
    </w:p>
    <w:p w14:paraId="65C1A895" w14:textId="5CDA73FC" w:rsidR="00465A59" w:rsidRDefault="007B4BA7" w:rsidP="00D3444B">
      <w:pPr>
        <w:pStyle w:val="BodyText"/>
        <w:ind w:right="147"/>
        <w:rPr>
          <w:rFonts w:cs="Times New Roman"/>
          <w:color w:val="FF0000"/>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proofErr w:type="gramStart"/>
      <w:r w:rsidR="00C424C4">
        <w:rPr>
          <w:rFonts w:cs="Times New Roman"/>
          <w:b/>
          <w:spacing w:val="-1"/>
        </w:rPr>
        <w:t>make adjustments to</w:t>
      </w:r>
      <w:proofErr w:type="gramEnd"/>
      <w:r w:rsidR="00C424C4">
        <w:rPr>
          <w:rFonts w:cs="Times New Roman"/>
          <w:b/>
          <w:spacing w:val="-1"/>
        </w:rPr>
        <w:t xml:space="preserve"> this timeline at any point in the term)</w:t>
      </w:r>
      <w:r w:rsidR="00EA7A41" w:rsidRPr="002E21E3">
        <w:rPr>
          <w:rFonts w:cs="Times New Roman"/>
          <w:b/>
          <w:spacing w:val="-1"/>
        </w:rPr>
        <w:t>:</w:t>
      </w:r>
      <w:r w:rsidR="00A90920">
        <w:rPr>
          <w:rFonts w:cs="Times New Roman"/>
          <w:b/>
          <w:spacing w:val="-1"/>
        </w:rPr>
        <w:t xml:space="preserve"> </w:t>
      </w:r>
    </w:p>
    <w:tbl>
      <w:tblPr>
        <w:tblStyle w:val="TableGrid"/>
        <w:tblW w:w="0" w:type="auto"/>
        <w:tblInd w:w="100" w:type="dxa"/>
        <w:tblLook w:val="04A0" w:firstRow="1" w:lastRow="0" w:firstColumn="1" w:lastColumn="0" w:noHBand="0" w:noVBand="1"/>
      </w:tblPr>
      <w:tblGrid>
        <w:gridCol w:w="1447"/>
        <w:gridCol w:w="3668"/>
        <w:gridCol w:w="2790"/>
        <w:gridCol w:w="2267"/>
      </w:tblGrid>
      <w:tr w:rsidR="00465A59" w14:paraId="4A419183" w14:textId="77777777" w:rsidTr="00D3444B">
        <w:tc>
          <w:tcPr>
            <w:tcW w:w="1447" w:type="dxa"/>
          </w:tcPr>
          <w:p w14:paraId="4FCD8BF5" w14:textId="713ABFF1" w:rsidR="00465A59" w:rsidRDefault="005F0B49" w:rsidP="00A90920">
            <w:pPr>
              <w:pStyle w:val="BodyText"/>
              <w:ind w:left="0" w:right="147"/>
              <w:rPr>
                <w:rFonts w:cs="Times New Roman"/>
                <w:b/>
                <w:spacing w:val="-1"/>
              </w:rPr>
            </w:pPr>
            <w:r>
              <w:rPr>
                <w:rFonts w:cs="Times New Roman"/>
                <w:b/>
                <w:spacing w:val="-1"/>
              </w:rPr>
              <w:t xml:space="preserve">Week </w:t>
            </w:r>
          </w:p>
        </w:tc>
        <w:tc>
          <w:tcPr>
            <w:tcW w:w="3668" w:type="dxa"/>
          </w:tcPr>
          <w:p w14:paraId="1B7F2400" w14:textId="79BA779D" w:rsidR="00465A59" w:rsidRDefault="00AF4388" w:rsidP="00A90920">
            <w:pPr>
              <w:pStyle w:val="BodyText"/>
              <w:ind w:left="0" w:right="147"/>
              <w:rPr>
                <w:rFonts w:cs="Times New Roman"/>
                <w:b/>
                <w:spacing w:val="-1"/>
              </w:rPr>
            </w:pPr>
            <w:r>
              <w:rPr>
                <w:rFonts w:cs="Times New Roman"/>
                <w:b/>
                <w:spacing w:val="-1"/>
              </w:rPr>
              <w:t xml:space="preserve">Topics </w:t>
            </w:r>
          </w:p>
        </w:tc>
        <w:tc>
          <w:tcPr>
            <w:tcW w:w="2790" w:type="dxa"/>
          </w:tcPr>
          <w:p w14:paraId="7794E059" w14:textId="6C881C09" w:rsidR="00465A59" w:rsidRDefault="00AF4388" w:rsidP="00A90920">
            <w:pPr>
              <w:pStyle w:val="BodyText"/>
              <w:ind w:left="0" w:right="147"/>
              <w:rPr>
                <w:rFonts w:cs="Times New Roman"/>
                <w:b/>
                <w:spacing w:val="-1"/>
              </w:rPr>
            </w:pPr>
            <w:r>
              <w:rPr>
                <w:rFonts w:cs="Times New Roman"/>
                <w:b/>
                <w:spacing w:val="-1"/>
              </w:rPr>
              <w:t>Assignments</w:t>
            </w:r>
          </w:p>
        </w:tc>
        <w:tc>
          <w:tcPr>
            <w:tcW w:w="2267" w:type="dxa"/>
          </w:tcPr>
          <w:p w14:paraId="256FBA0F" w14:textId="35AF8DF8" w:rsidR="00465A59" w:rsidRDefault="00AF4388" w:rsidP="00A90920">
            <w:pPr>
              <w:pStyle w:val="BodyText"/>
              <w:ind w:left="0" w:right="147"/>
              <w:rPr>
                <w:rFonts w:cs="Times New Roman"/>
                <w:b/>
                <w:spacing w:val="-1"/>
              </w:rPr>
            </w:pPr>
            <w:r>
              <w:rPr>
                <w:rFonts w:cs="Times New Roman"/>
                <w:b/>
                <w:spacing w:val="-1"/>
              </w:rPr>
              <w:t>Due Date</w:t>
            </w:r>
          </w:p>
        </w:tc>
      </w:tr>
      <w:tr w:rsidR="00465A59" w14:paraId="42D3F8B2" w14:textId="77777777" w:rsidTr="00D3444B">
        <w:tc>
          <w:tcPr>
            <w:tcW w:w="1447" w:type="dxa"/>
          </w:tcPr>
          <w:p w14:paraId="09AC7F69" w14:textId="77777777" w:rsidR="00AF4388" w:rsidRDefault="00AF4388" w:rsidP="00AF4388">
            <w:pPr>
              <w:pStyle w:val="BodyText"/>
              <w:ind w:left="0" w:right="147"/>
              <w:rPr>
                <w:rFonts w:cs="Times New Roman"/>
                <w:b/>
                <w:spacing w:val="-1"/>
              </w:rPr>
            </w:pPr>
            <w:r>
              <w:rPr>
                <w:rFonts w:cs="Times New Roman"/>
                <w:b/>
                <w:spacing w:val="-1"/>
              </w:rPr>
              <w:t>Week 1</w:t>
            </w:r>
          </w:p>
          <w:p w14:paraId="39A0A7E7" w14:textId="77777777" w:rsidR="00AF4388" w:rsidRPr="001F0CD2" w:rsidRDefault="00AF4388" w:rsidP="00AF4388">
            <w:pPr>
              <w:pStyle w:val="BodyText"/>
              <w:ind w:left="0" w:right="147"/>
              <w:rPr>
                <w:rFonts w:cs="Times New Roman"/>
                <w:bCs/>
                <w:spacing w:val="-1"/>
              </w:rPr>
            </w:pPr>
            <w:r w:rsidRPr="001F0CD2">
              <w:rPr>
                <w:rFonts w:cs="Times New Roman"/>
                <w:bCs/>
                <w:spacing w:val="-1"/>
              </w:rPr>
              <w:t>06/08/2020</w:t>
            </w:r>
          </w:p>
          <w:p w14:paraId="5078340B" w14:textId="77777777" w:rsidR="00465A59" w:rsidRDefault="00465A59" w:rsidP="00A90920">
            <w:pPr>
              <w:pStyle w:val="BodyText"/>
              <w:ind w:left="0" w:right="147"/>
              <w:rPr>
                <w:rFonts w:cs="Times New Roman"/>
                <w:b/>
                <w:spacing w:val="-1"/>
              </w:rPr>
            </w:pPr>
          </w:p>
        </w:tc>
        <w:tc>
          <w:tcPr>
            <w:tcW w:w="3668" w:type="dxa"/>
          </w:tcPr>
          <w:p w14:paraId="633B6151" w14:textId="18DCFB01" w:rsidR="00384184" w:rsidRPr="00634609" w:rsidRDefault="003C1809" w:rsidP="00384184">
            <w:pPr>
              <w:pStyle w:val="BodyText"/>
              <w:ind w:left="0" w:right="147"/>
              <w:rPr>
                <w:rFonts w:cs="Times New Roman"/>
                <w:b/>
                <w:bCs/>
                <w:color w:val="215868" w:themeColor="accent5" w:themeShade="80"/>
                <w:spacing w:val="-1"/>
                <w:sz w:val="22"/>
                <w:szCs w:val="22"/>
              </w:rPr>
            </w:pPr>
            <w:r>
              <w:rPr>
                <w:rFonts w:cs="Times New Roman"/>
                <w:b/>
                <w:bCs/>
                <w:color w:val="215868" w:themeColor="accent5" w:themeShade="80"/>
                <w:spacing w:val="-1"/>
                <w:sz w:val="22"/>
                <w:szCs w:val="22"/>
              </w:rPr>
              <w:t>Chapter 8</w:t>
            </w:r>
          </w:p>
          <w:p w14:paraId="2E716197" w14:textId="2574789C" w:rsidR="000624C0" w:rsidRPr="00186770" w:rsidRDefault="003C1809" w:rsidP="00384184">
            <w:pPr>
              <w:pStyle w:val="BodyText"/>
              <w:ind w:left="0" w:right="147"/>
              <w:rPr>
                <w:rFonts w:cs="Times New Roman"/>
                <w:bCs/>
                <w:spacing w:val="-1"/>
              </w:rPr>
            </w:pPr>
            <w:r w:rsidRPr="0015270C">
              <w:rPr>
                <w:rFonts w:cs="Times New Roman"/>
                <w:b/>
                <w:bCs/>
                <w:color w:val="215868" w:themeColor="accent5" w:themeShade="80"/>
                <w:spacing w:val="-1"/>
                <w:sz w:val="22"/>
                <w:szCs w:val="22"/>
              </w:rPr>
              <w:t>Effective Classroom Management and Supervision</w:t>
            </w:r>
          </w:p>
        </w:tc>
        <w:tc>
          <w:tcPr>
            <w:tcW w:w="2790" w:type="dxa"/>
          </w:tcPr>
          <w:p w14:paraId="63AD5012" w14:textId="77777777" w:rsidR="00465A59" w:rsidRDefault="00404475" w:rsidP="00384184">
            <w:pPr>
              <w:pStyle w:val="BodyText"/>
              <w:ind w:left="0" w:right="147"/>
              <w:rPr>
                <w:rFonts w:cs="Times New Roman"/>
                <w:bCs/>
                <w:spacing w:val="-1"/>
              </w:rPr>
            </w:pPr>
            <w:r>
              <w:rPr>
                <w:rFonts w:cs="Times New Roman"/>
                <w:bCs/>
                <w:spacing w:val="-1"/>
              </w:rPr>
              <w:t>Work Sheet #5</w:t>
            </w:r>
          </w:p>
          <w:p w14:paraId="4EB99E4B" w14:textId="232D661D" w:rsidR="00404475" w:rsidRPr="00186770" w:rsidRDefault="00404475" w:rsidP="00384184">
            <w:pPr>
              <w:pStyle w:val="BodyText"/>
              <w:ind w:left="0" w:right="147"/>
              <w:rPr>
                <w:rFonts w:cs="Times New Roman"/>
                <w:bCs/>
                <w:spacing w:val="-1"/>
              </w:rPr>
            </w:pPr>
            <w:r>
              <w:rPr>
                <w:rFonts w:cs="Times New Roman"/>
                <w:bCs/>
                <w:spacing w:val="-1"/>
              </w:rPr>
              <w:t>List the 5 Performance Goals</w:t>
            </w:r>
          </w:p>
        </w:tc>
        <w:tc>
          <w:tcPr>
            <w:tcW w:w="2267" w:type="dxa"/>
          </w:tcPr>
          <w:p w14:paraId="41FA852D" w14:textId="1FAF03AF" w:rsidR="00465A59" w:rsidRPr="00186770" w:rsidRDefault="00952FB4" w:rsidP="00A90920">
            <w:pPr>
              <w:pStyle w:val="BodyText"/>
              <w:ind w:left="0" w:right="147"/>
              <w:rPr>
                <w:rFonts w:cs="Times New Roman"/>
                <w:bCs/>
                <w:spacing w:val="-1"/>
              </w:rPr>
            </w:pPr>
            <w:r>
              <w:rPr>
                <w:rFonts w:cs="Times New Roman"/>
                <w:bCs/>
                <w:spacing w:val="-1"/>
              </w:rPr>
              <w:t>August 30, 2020</w:t>
            </w:r>
          </w:p>
        </w:tc>
      </w:tr>
      <w:tr w:rsidR="00465A59" w14:paraId="141A3014" w14:textId="77777777" w:rsidTr="00D3444B">
        <w:tc>
          <w:tcPr>
            <w:tcW w:w="1447" w:type="dxa"/>
          </w:tcPr>
          <w:p w14:paraId="5E924A4A" w14:textId="77777777" w:rsidR="00AF4388" w:rsidRDefault="00AF4388" w:rsidP="00AF4388">
            <w:pPr>
              <w:pStyle w:val="BodyText"/>
              <w:ind w:left="0" w:right="147"/>
              <w:rPr>
                <w:rFonts w:cs="Times New Roman"/>
                <w:b/>
                <w:spacing w:val="-1"/>
              </w:rPr>
            </w:pPr>
            <w:r>
              <w:rPr>
                <w:rFonts w:cs="Times New Roman"/>
                <w:b/>
                <w:spacing w:val="-1"/>
              </w:rPr>
              <w:t>Week 2</w:t>
            </w:r>
          </w:p>
          <w:p w14:paraId="2D38E84D" w14:textId="77777777" w:rsidR="00AF4388" w:rsidRPr="001F0CD2" w:rsidRDefault="00AF4388" w:rsidP="00AF4388">
            <w:pPr>
              <w:pStyle w:val="BodyText"/>
              <w:ind w:left="0" w:right="147"/>
              <w:rPr>
                <w:rFonts w:cs="Times New Roman"/>
                <w:bCs/>
                <w:spacing w:val="-1"/>
              </w:rPr>
            </w:pPr>
            <w:r w:rsidRPr="001F0CD2">
              <w:rPr>
                <w:rFonts w:cs="Times New Roman"/>
                <w:bCs/>
                <w:spacing w:val="-1"/>
              </w:rPr>
              <w:t>06/15/2020</w:t>
            </w:r>
          </w:p>
          <w:p w14:paraId="58F8AD56" w14:textId="77777777" w:rsidR="00465A59" w:rsidRDefault="00465A59" w:rsidP="00A90920">
            <w:pPr>
              <w:pStyle w:val="BodyText"/>
              <w:ind w:left="0" w:right="147"/>
              <w:rPr>
                <w:rFonts w:cs="Times New Roman"/>
                <w:b/>
                <w:spacing w:val="-1"/>
              </w:rPr>
            </w:pPr>
          </w:p>
        </w:tc>
        <w:tc>
          <w:tcPr>
            <w:tcW w:w="3668" w:type="dxa"/>
          </w:tcPr>
          <w:p w14:paraId="2969AFD0" w14:textId="0839DB54" w:rsidR="00384184" w:rsidRDefault="003C1809" w:rsidP="00384184">
            <w:pPr>
              <w:pStyle w:val="BodyText"/>
              <w:ind w:left="0" w:right="147"/>
              <w:rPr>
                <w:rFonts w:cs="Times New Roman"/>
                <w:b/>
                <w:color w:val="215868" w:themeColor="accent5" w:themeShade="80"/>
                <w:spacing w:val="-1"/>
                <w:sz w:val="22"/>
                <w:szCs w:val="22"/>
              </w:rPr>
            </w:pPr>
            <w:r>
              <w:rPr>
                <w:rFonts w:cs="Times New Roman"/>
                <w:b/>
                <w:color w:val="215868" w:themeColor="accent5" w:themeShade="80"/>
                <w:spacing w:val="-1"/>
                <w:sz w:val="22"/>
                <w:szCs w:val="22"/>
              </w:rPr>
              <w:t>Chapter 9</w:t>
            </w:r>
          </w:p>
          <w:p w14:paraId="571EB2ED" w14:textId="05E066CA" w:rsidR="000624C0" w:rsidRPr="00186770" w:rsidRDefault="003C1809" w:rsidP="00384184">
            <w:pPr>
              <w:pStyle w:val="BodyText"/>
              <w:ind w:left="0" w:right="147"/>
              <w:rPr>
                <w:rFonts w:cs="Times New Roman"/>
                <w:bCs/>
                <w:spacing w:val="-1"/>
              </w:rPr>
            </w:pPr>
            <w:r>
              <w:rPr>
                <w:rFonts w:cs="Times New Roman"/>
                <w:b/>
                <w:color w:val="215868" w:themeColor="accent5" w:themeShade="80"/>
                <w:spacing w:val="-1"/>
                <w:sz w:val="22"/>
                <w:szCs w:val="22"/>
              </w:rPr>
              <w:t>Achieving Learner Results</w:t>
            </w:r>
          </w:p>
        </w:tc>
        <w:tc>
          <w:tcPr>
            <w:tcW w:w="2790" w:type="dxa"/>
          </w:tcPr>
          <w:p w14:paraId="7331A093" w14:textId="77777777" w:rsidR="00465A59" w:rsidRDefault="00404475" w:rsidP="00A90920">
            <w:pPr>
              <w:pStyle w:val="BodyText"/>
              <w:ind w:left="0" w:right="147"/>
              <w:rPr>
                <w:rFonts w:cs="Times New Roman"/>
                <w:bCs/>
                <w:spacing w:val="-1"/>
              </w:rPr>
            </w:pPr>
            <w:r>
              <w:rPr>
                <w:rFonts w:cs="Times New Roman"/>
                <w:bCs/>
                <w:spacing w:val="-1"/>
              </w:rPr>
              <w:t xml:space="preserve">List and explain the Key Terms </w:t>
            </w:r>
          </w:p>
          <w:p w14:paraId="4FC32382" w14:textId="6AAF3FA8" w:rsidR="00404475" w:rsidRPr="00186770" w:rsidRDefault="00404475" w:rsidP="00A90920">
            <w:pPr>
              <w:pStyle w:val="BodyText"/>
              <w:ind w:left="0" w:right="147"/>
              <w:rPr>
                <w:rFonts w:cs="Times New Roman"/>
                <w:bCs/>
                <w:spacing w:val="-1"/>
              </w:rPr>
            </w:pPr>
            <w:r>
              <w:rPr>
                <w:rFonts w:cs="Times New Roman"/>
                <w:bCs/>
                <w:spacing w:val="-1"/>
              </w:rPr>
              <w:t>Explain ‘Special Needs’ and ‘Accommodation Plans’</w:t>
            </w:r>
          </w:p>
        </w:tc>
        <w:tc>
          <w:tcPr>
            <w:tcW w:w="2267" w:type="dxa"/>
          </w:tcPr>
          <w:p w14:paraId="0C362445" w14:textId="5AE1720E" w:rsidR="00465A59" w:rsidRPr="00186770" w:rsidRDefault="00952FB4" w:rsidP="00A90920">
            <w:pPr>
              <w:pStyle w:val="BodyText"/>
              <w:ind w:left="0" w:right="147"/>
              <w:rPr>
                <w:rFonts w:cs="Times New Roman"/>
                <w:bCs/>
                <w:spacing w:val="-1"/>
              </w:rPr>
            </w:pPr>
            <w:r>
              <w:rPr>
                <w:rFonts w:cs="Times New Roman"/>
                <w:bCs/>
                <w:spacing w:val="-1"/>
              </w:rPr>
              <w:t>September 6, 2020</w:t>
            </w:r>
          </w:p>
        </w:tc>
      </w:tr>
      <w:tr w:rsidR="00465A59" w14:paraId="62EB77CB" w14:textId="77777777" w:rsidTr="00D3444B">
        <w:tc>
          <w:tcPr>
            <w:tcW w:w="1447" w:type="dxa"/>
          </w:tcPr>
          <w:p w14:paraId="2D3F1BB0" w14:textId="77777777" w:rsidR="00AF4388" w:rsidRDefault="00AF4388" w:rsidP="00AF4388">
            <w:pPr>
              <w:pStyle w:val="BodyText"/>
              <w:ind w:left="0" w:right="147"/>
              <w:rPr>
                <w:rFonts w:cs="Times New Roman"/>
                <w:b/>
                <w:spacing w:val="-1"/>
              </w:rPr>
            </w:pPr>
            <w:r>
              <w:rPr>
                <w:rFonts w:cs="Times New Roman"/>
                <w:b/>
                <w:spacing w:val="-1"/>
              </w:rPr>
              <w:t>Week 3</w:t>
            </w:r>
          </w:p>
          <w:p w14:paraId="6915F0DF" w14:textId="77777777" w:rsidR="00AF4388" w:rsidRPr="001F0CD2" w:rsidRDefault="00AF4388" w:rsidP="00AF4388">
            <w:pPr>
              <w:pStyle w:val="BodyText"/>
              <w:ind w:left="0" w:right="147"/>
              <w:rPr>
                <w:rFonts w:cs="Times New Roman"/>
                <w:bCs/>
                <w:spacing w:val="-1"/>
              </w:rPr>
            </w:pPr>
            <w:r w:rsidRPr="001F0CD2">
              <w:rPr>
                <w:rFonts w:cs="Times New Roman"/>
                <w:bCs/>
                <w:spacing w:val="-1"/>
              </w:rPr>
              <w:t>06/22/2020</w:t>
            </w:r>
          </w:p>
          <w:p w14:paraId="4BB32DE8" w14:textId="77777777" w:rsidR="00465A59" w:rsidRDefault="00465A59" w:rsidP="00A90920">
            <w:pPr>
              <w:pStyle w:val="BodyText"/>
              <w:ind w:left="0" w:right="147"/>
              <w:rPr>
                <w:rFonts w:cs="Times New Roman"/>
                <w:b/>
                <w:spacing w:val="-1"/>
              </w:rPr>
            </w:pPr>
          </w:p>
        </w:tc>
        <w:tc>
          <w:tcPr>
            <w:tcW w:w="3668" w:type="dxa"/>
          </w:tcPr>
          <w:p w14:paraId="30B2C9B8" w14:textId="24232C9E" w:rsidR="00384184" w:rsidRDefault="003C1809" w:rsidP="00384184">
            <w:pPr>
              <w:pStyle w:val="BodyText"/>
              <w:ind w:left="0" w:right="147"/>
              <w:rPr>
                <w:rFonts w:cs="Times New Roman"/>
                <w:b/>
                <w:bCs/>
                <w:color w:val="215868" w:themeColor="accent5" w:themeShade="80"/>
                <w:spacing w:val="-1"/>
                <w:sz w:val="22"/>
                <w:szCs w:val="22"/>
              </w:rPr>
            </w:pPr>
            <w:r>
              <w:rPr>
                <w:rFonts w:cs="Times New Roman"/>
                <w:b/>
                <w:bCs/>
                <w:color w:val="215868" w:themeColor="accent5" w:themeShade="80"/>
                <w:spacing w:val="-1"/>
                <w:sz w:val="22"/>
                <w:szCs w:val="22"/>
              </w:rPr>
              <w:t>Chapter 10</w:t>
            </w:r>
          </w:p>
          <w:p w14:paraId="55F1762D" w14:textId="0716DD3C" w:rsidR="00384184" w:rsidRDefault="003C1809" w:rsidP="00384184">
            <w:pPr>
              <w:pStyle w:val="BodyText"/>
              <w:ind w:left="0" w:right="147"/>
              <w:rPr>
                <w:rFonts w:cs="Times New Roman"/>
                <w:b/>
                <w:bCs/>
                <w:color w:val="215868" w:themeColor="accent5" w:themeShade="80"/>
                <w:spacing w:val="-1"/>
                <w:sz w:val="22"/>
                <w:szCs w:val="22"/>
              </w:rPr>
            </w:pPr>
            <w:r>
              <w:rPr>
                <w:rFonts w:cs="Times New Roman"/>
                <w:b/>
                <w:bCs/>
                <w:color w:val="215868" w:themeColor="accent5" w:themeShade="80"/>
                <w:spacing w:val="-1"/>
                <w:sz w:val="22"/>
                <w:szCs w:val="22"/>
              </w:rPr>
              <w:t>Program Review, Development and Lesson Planning</w:t>
            </w:r>
          </w:p>
          <w:p w14:paraId="33F4F16D" w14:textId="1331F3FB" w:rsidR="000624C0" w:rsidRPr="00186770" w:rsidRDefault="000624C0" w:rsidP="00384184">
            <w:pPr>
              <w:pStyle w:val="BodyText"/>
              <w:ind w:left="0" w:right="147"/>
              <w:rPr>
                <w:rFonts w:cs="Times New Roman"/>
                <w:bCs/>
                <w:spacing w:val="-1"/>
              </w:rPr>
            </w:pPr>
          </w:p>
        </w:tc>
        <w:tc>
          <w:tcPr>
            <w:tcW w:w="2790" w:type="dxa"/>
          </w:tcPr>
          <w:p w14:paraId="3B9A0C40" w14:textId="77777777" w:rsidR="00465A59" w:rsidRDefault="009D3C50" w:rsidP="00384184">
            <w:pPr>
              <w:pStyle w:val="BodyText"/>
              <w:ind w:left="0" w:right="147"/>
              <w:rPr>
                <w:rFonts w:cs="Times New Roman"/>
                <w:bCs/>
                <w:spacing w:val="-1"/>
              </w:rPr>
            </w:pPr>
            <w:r>
              <w:rPr>
                <w:rFonts w:cs="Times New Roman"/>
                <w:bCs/>
                <w:spacing w:val="-1"/>
              </w:rPr>
              <w:t>Explain Curriculum Development</w:t>
            </w:r>
          </w:p>
          <w:p w14:paraId="56DEBBC3" w14:textId="0F13C482" w:rsidR="009D3C50" w:rsidRPr="00186770" w:rsidRDefault="009D3C50" w:rsidP="00384184">
            <w:pPr>
              <w:pStyle w:val="BodyText"/>
              <w:ind w:left="0" w:right="147"/>
              <w:rPr>
                <w:rFonts w:cs="Times New Roman"/>
                <w:bCs/>
                <w:spacing w:val="-1"/>
              </w:rPr>
            </w:pPr>
            <w:r>
              <w:rPr>
                <w:rFonts w:cs="Times New Roman"/>
                <w:bCs/>
                <w:spacing w:val="-1"/>
              </w:rPr>
              <w:t>What is the importance of an ‘Advisory Board</w:t>
            </w:r>
            <w:r w:rsidR="00BA7DE7">
              <w:rPr>
                <w:rFonts w:cs="Times New Roman"/>
                <w:bCs/>
                <w:spacing w:val="-1"/>
              </w:rPr>
              <w:t>’?</w:t>
            </w:r>
          </w:p>
        </w:tc>
        <w:tc>
          <w:tcPr>
            <w:tcW w:w="2267" w:type="dxa"/>
          </w:tcPr>
          <w:p w14:paraId="39D60786" w14:textId="0943F2A1" w:rsidR="00465A59" w:rsidRPr="00186770" w:rsidRDefault="00952FB4" w:rsidP="00A90920">
            <w:pPr>
              <w:pStyle w:val="BodyText"/>
              <w:ind w:left="0" w:right="147"/>
              <w:rPr>
                <w:rFonts w:cs="Times New Roman"/>
                <w:bCs/>
                <w:spacing w:val="-1"/>
              </w:rPr>
            </w:pPr>
            <w:r>
              <w:rPr>
                <w:rFonts w:cs="Times New Roman"/>
                <w:bCs/>
                <w:spacing w:val="-1"/>
              </w:rPr>
              <w:t>September 13, 2020</w:t>
            </w:r>
          </w:p>
        </w:tc>
      </w:tr>
      <w:tr w:rsidR="00465A59" w14:paraId="175BF212" w14:textId="77777777" w:rsidTr="00D3444B">
        <w:tc>
          <w:tcPr>
            <w:tcW w:w="1447" w:type="dxa"/>
          </w:tcPr>
          <w:p w14:paraId="0E63EECF" w14:textId="77777777" w:rsidR="00AF4388" w:rsidRDefault="00AF4388" w:rsidP="00AF4388">
            <w:pPr>
              <w:pStyle w:val="BodyText"/>
              <w:ind w:left="0" w:right="147"/>
              <w:rPr>
                <w:rFonts w:cs="Times New Roman"/>
                <w:b/>
                <w:spacing w:val="-1"/>
              </w:rPr>
            </w:pPr>
            <w:r>
              <w:rPr>
                <w:rFonts w:cs="Times New Roman"/>
                <w:b/>
                <w:spacing w:val="-1"/>
              </w:rPr>
              <w:t>Week 4</w:t>
            </w:r>
          </w:p>
          <w:p w14:paraId="2ACD2B74" w14:textId="77777777" w:rsidR="00AF4388" w:rsidRPr="001F0CD2" w:rsidRDefault="00AF4388" w:rsidP="00AF4388">
            <w:pPr>
              <w:pStyle w:val="BodyText"/>
              <w:ind w:left="0" w:right="147"/>
              <w:rPr>
                <w:rFonts w:cs="Times New Roman"/>
                <w:bCs/>
                <w:spacing w:val="-1"/>
              </w:rPr>
            </w:pPr>
            <w:r w:rsidRPr="001F0CD2">
              <w:rPr>
                <w:rFonts w:cs="Times New Roman"/>
                <w:bCs/>
                <w:spacing w:val="-1"/>
              </w:rPr>
              <w:t>06/29/2020</w:t>
            </w:r>
          </w:p>
          <w:p w14:paraId="7E5F97F6" w14:textId="77777777" w:rsidR="00465A59" w:rsidRDefault="00465A59" w:rsidP="00A90920">
            <w:pPr>
              <w:pStyle w:val="BodyText"/>
              <w:ind w:left="0" w:right="147"/>
              <w:rPr>
                <w:rFonts w:cs="Times New Roman"/>
                <w:b/>
                <w:spacing w:val="-1"/>
              </w:rPr>
            </w:pPr>
          </w:p>
        </w:tc>
        <w:tc>
          <w:tcPr>
            <w:tcW w:w="3668" w:type="dxa"/>
          </w:tcPr>
          <w:p w14:paraId="5F05C8E3" w14:textId="7F821CB2" w:rsidR="00384184" w:rsidRDefault="003C1809" w:rsidP="00384184">
            <w:pPr>
              <w:pStyle w:val="BodyText"/>
              <w:ind w:left="0" w:right="147"/>
              <w:rPr>
                <w:rFonts w:cs="Times New Roman"/>
                <w:b/>
                <w:color w:val="215868" w:themeColor="accent5" w:themeShade="80"/>
                <w:spacing w:val="-1"/>
                <w:sz w:val="22"/>
                <w:szCs w:val="22"/>
              </w:rPr>
            </w:pPr>
            <w:r>
              <w:rPr>
                <w:rFonts w:cs="Times New Roman"/>
                <w:b/>
                <w:color w:val="215868" w:themeColor="accent5" w:themeShade="80"/>
                <w:spacing w:val="-1"/>
                <w:sz w:val="22"/>
                <w:szCs w:val="22"/>
              </w:rPr>
              <w:t>Chapter 10</w:t>
            </w:r>
          </w:p>
          <w:p w14:paraId="3455A3D1" w14:textId="2103B04A" w:rsidR="000624C0" w:rsidRDefault="003C1809" w:rsidP="00384184">
            <w:pPr>
              <w:pStyle w:val="BodyText"/>
              <w:ind w:left="0" w:right="147"/>
              <w:rPr>
                <w:rFonts w:cs="Times New Roman"/>
                <w:b/>
                <w:spacing w:val="-1"/>
              </w:rPr>
            </w:pPr>
            <w:r>
              <w:rPr>
                <w:rFonts w:cs="Times New Roman"/>
                <w:b/>
                <w:color w:val="215868" w:themeColor="accent5" w:themeShade="80"/>
                <w:spacing w:val="-1"/>
                <w:sz w:val="22"/>
                <w:szCs w:val="22"/>
              </w:rPr>
              <w:t>Continued</w:t>
            </w:r>
          </w:p>
        </w:tc>
        <w:tc>
          <w:tcPr>
            <w:tcW w:w="2790" w:type="dxa"/>
          </w:tcPr>
          <w:p w14:paraId="5B177D03" w14:textId="77777777" w:rsidR="00465A59" w:rsidRDefault="00BA7DE7" w:rsidP="00A90920">
            <w:pPr>
              <w:pStyle w:val="BodyText"/>
              <w:ind w:left="0" w:right="147"/>
              <w:rPr>
                <w:rFonts w:cs="Times New Roman"/>
                <w:bCs/>
                <w:spacing w:val="-1"/>
              </w:rPr>
            </w:pPr>
            <w:r>
              <w:rPr>
                <w:rFonts w:cs="Times New Roman"/>
                <w:bCs/>
                <w:spacing w:val="-1"/>
              </w:rPr>
              <w:t>Work Sheet #6</w:t>
            </w:r>
          </w:p>
          <w:p w14:paraId="68B487CF" w14:textId="77777777" w:rsidR="00BA7DE7" w:rsidRDefault="00BA7DE7" w:rsidP="00A90920">
            <w:pPr>
              <w:pStyle w:val="BodyText"/>
              <w:ind w:left="0" w:right="147"/>
              <w:rPr>
                <w:rFonts w:cs="Times New Roman"/>
                <w:bCs/>
                <w:spacing w:val="-1"/>
              </w:rPr>
            </w:pPr>
            <w:r>
              <w:rPr>
                <w:rFonts w:cs="Times New Roman"/>
                <w:bCs/>
                <w:spacing w:val="-1"/>
              </w:rPr>
              <w:t>Questions 1-6 in Retrospect</w:t>
            </w:r>
          </w:p>
          <w:p w14:paraId="547A4EAF" w14:textId="4AC0FCF1" w:rsidR="00BA7DE7" w:rsidRPr="00186770" w:rsidRDefault="00BA7DE7" w:rsidP="00A90920">
            <w:pPr>
              <w:pStyle w:val="BodyText"/>
              <w:ind w:left="0" w:right="147"/>
              <w:rPr>
                <w:rFonts w:cs="Times New Roman"/>
                <w:bCs/>
                <w:spacing w:val="-1"/>
              </w:rPr>
            </w:pPr>
          </w:p>
        </w:tc>
        <w:tc>
          <w:tcPr>
            <w:tcW w:w="2267" w:type="dxa"/>
          </w:tcPr>
          <w:p w14:paraId="73296D88" w14:textId="618ADD9D" w:rsidR="00465A59" w:rsidRPr="00186770" w:rsidRDefault="00952FB4" w:rsidP="00A90920">
            <w:pPr>
              <w:pStyle w:val="BodyText"/>
              <w:ind w:left="0" w:right="147"/>
              <w:rPr>
                <w:rFonts w:cs="Times New Roman"/>
                <w:bCs/>
                <w:spacing w:val="-1"/>
              </w:rPr>
            </w:pPr>
            <w:r>
              <w:rPr>
                <w:rFonts w:cs="Times New Roman"/>
                <w:bCs/>
                <w:spacing w:val="-1"/>
              </w:rPr>
              <w:t>September 20, 2020</w:t>
            </w:r>
          </w:p>
        </w:tc>
      </w:tr>
      <w:tr w:rsidR="00465A59" w14:paraId="44ACA1D9" w14:textId="77777777" w:rsidTr="00D3444B">
        <w:tc>
          <w:tcPr>
            <w:tcW w:w="1447" w:type="dxa"/>
          </w:tcPr>
          <w:p w14:paraId="7F6BD442" w14:textId="77777777" w:rsidR="00AF4388" w:rsidRDefault="00AF4388" w:rsidP="00AF4388">
            <w:pPr>
              <w:pStyle w:val="BodyText"/>
              <w:ind w:left="0" w:right="147"/>
              <w:rPr>
                <w:rFonts w:cs="Times New Roman"/>
                <w:b/>
                <w:spacing w:val="-1"/>
              </w:rPr>
            </w:pPr>
            <w:r>
              <w:rPr>
                <w:rFonts w:cs="Times New Roman"/>
                <w:b/>
                <w:spacing w:val="-1"/>
              </w:rPr>
              <w:t>Week 5</w:t>
            </w:r>
          </w:p>
          <w:p w14:paraId="66BAD811" w14:textId="77777777" w:rsidR="00AF4388" w:rsidRPr="001F0CD2" w:rsidRDefault="00AF4388" w:rsidP="00AF4388">
            <w:pPr>
              <w:pStyle w:val="BodyText"/>
              <w:ind w:left="0" w:right="147"/>
              <w:rPr>
                <w:rFonts w:cs="Times New Roman"/>
                <w:bCs/>
                <w:spacing w:val="-1"/>
              </w:rPr>
            </w:pPr>
            <w:r w:rsidRPr="001F0CD2">
              <w:rPr>
                <w:rFonts w:cs="Times New Roman"/>
                <w:bCs/>
                <w:spacing w:val="-1"/>
              </w:rPr>
              <w:t>07/06/2020</w:t>
            </w:r>
          </w:p>
          <w:p w14:paraId="3D62532A" w14:textId="77777777" w:rsidR="00465A59" w:rsidRDefault="00465A59" w:rsidP="00A90920">
            <w:pPr>
              <w:pStyle w:val="BodyText"/>
              <w:ind w:left="0" w:right="147"/>
              <w:rPr>
                <w:rFonts w:cs="Times New Roman"/>
                <w:b/>
                <w:spacing w:val="-1"/>
              </w:rPr>
            </w:pPr>
          </w:p>
        </w:tc>
        <w:tc>
          <w:tcPr>
            <w:tcW w:w="3668" w:type="dxa"/>
          </w:tcPr>
          <w:p w14:paraId="5ECB0C6D" w14:textId="48521469" w:rsidR="00384184" w:rsidRDefault="003C1809" w:rsidP="00384184">
            <w:pPr>
              <w:pStyle w:val="BodyText"/>
              <w:ind w:left="0" w:right="147"/>
              <w:rPr>
                <w:rFonts w:cs="Times New Roman"/>
                <w:b/>
                <w:bCs/>
                <w:color w:val="215868" w:themeColor="accent5" w:themeShade="80"/>
                <w:spacing w:val="-1"/>
                <w:sz w:val="22"/>
                <w:szCs w:val="22"/>
              </w:rPr>
            </w:pPr>
            <w:r>
              <w:rPr>
                <w:rFonts w:cs="Times New Roman"/>
                <w:b/>
                <w:bCs/>
                <w:color w:val="215868" w:themeColor="accent5" w:themeShade="80"/>
                <w:spacing w:val="-1"/>
                <w:sz w:val="22"/>
                <w:szCs w:val="22"/>
              </w:rPr>
              <w:t>Chapter 11</w:t>
            </w:r>
          </w:p>
          <w:p w14:paraId="001D35B3" w14:textId="7BE6F80D" w:rsidR="000624C0" w:rsidRPr="00186770" w:rsidRDefault="003C1809" w:rsidP="00384184">
            <w:pPr>
              <w:pStyle w:val="BodyText"/>
              <w:tabs>
                <w:tab w:val="left" w:pos="2055"/>
              </w:tabs>
              <w:ind w:left="0" w:right="147"/>
              <w:rPr>
                <w:rFonts w:cs="Times New Roman"/>
                <w:bCs/>
                <w:spacing w:val="-1"/>
              </w:rPr>
            </w:pPr>
            <w:r>
              <w:rPr>
                <w:rFonts w:cs="Times New Roman"/>
                <w:b/>
                <w:bCs/>
                <w:color w:val="215868" w:themeColor="accent5" w:themeShade="80"/>
                <w:spacing w:val="-1"/>
                <w:sz w:val="22"/>
                <w:szCs w:val="22"/>
              </w:rPr>
              <w:t>Educational Aids and Technology in the Classroom</w:t>
            </w:r>
          </w:p>
        </w:tc>
        <w:tc>
          <w:tcPr>
            <w:tcW w:w="2790" w:type="dxa"/>
          </w:tcPr>
          <w:p w14:paraId="1CB7D5FA" w14:textId="77777777" w:rsidR="00465A59" w:rsidRDefault="005C4221" w:rsidP="00A90920">
            <w:pPr>
              <w:pStyle w:val="BodyText"/>
              <w:ind w:left="0" w:right="147"/>
              <w:rPr>
                <w:rFonts w:cs="Times New Roman"/>
                <w:bCs/>
                <w:spacing w:val="-1"/>
              </w:rPr>
            </w:pPr>
            <w:r>
              <w:rPr>
                <w:rFonts w:cs="Times New Roman"/>
                <w:bCs/>
                <w:spacing w:val="-1"/>
              </w:rPr>
              <w:t>Describe the six Key Terms</w:t>
            </w:r>
          </w:p>
          <w:p w14:paraId="7BA1B36B" w14:textId="3519CE12" w:rsidR="005C4221" w:rsidRPr="00186770" w:rsidRDefault="005C4221" w:rsidP="00A90920">
            <w:pPr>
              <w:pStyle w:val="BodyText"/>
              <w:ind w:left="0" w:right="147"/>
              <w:rPr>
                <w:rFonts w:cs="Times New Roman"/>
                <w:bCs/>
                <w:spacing w:val="-1"/>
              </w:rPr>
            </w:pPr>
            <w:r>
              <w:rPr>
                <w:rFonts w:cs="Times New Roman"/>
                <w:bCs/>
                <w:spacing w:val="-1"/>
              </w:rPr>
              <w:t>List Performance Goals and explain</w:t>
            </w:r>
          </w:p>
        </w:tc>
        <w:tc>
          <w:tcPr>
            <w:tcW w:w="2267" w:type="dxa"/>
          </w:tcPr>
          <w:p w14:paraId="056D1433" w14:textId="1DBAE1A0" w:rsidR="00465A59" w:rsidRPr="00186770" w:rsidRDefault="005C4221" w:rsidP="00A90920">
            <w:pPr>
              <w:pStyle w:val="BodyText"/>
              <w:ind w:left="0" w:right="147"/>
              <w:rPr>
                <w:rFonts w:cs="Times New Roman"/>
                <w:bCs/>
                <w:spacing w:val="-1"/>
              </w:rPr>
            </w:pPr>
            <w:r>
              <w:rPr>
                <w:rFonts w:cs="Times New Roman"/>
                <w:bCs/>
                <w:spacing w:val="-1"/>
              </w:rPr>
              <w:t>September 27, 2020</w:t>
            </w:r>
          </w:p>
        </w:tc>
      </w:tr>
      <w:tr w:rsidR="00465A59" w14:paraId="0C8F80A3" w14:textId="77777777" w:rsidTr="00D3444B">
        <w:tc>
          <w:tcPr>
            <w:tcW w:w="1447" w:type="dxa"/>
          </w:tcPr>
          <w:p w14:paraId="1E0A58E8" w14:textId="77777777" w:rsidR="00AF4388" w:rsidRDefault="00AF4388" w:rsidP="00AF4388">
            <w:pPr>
              <w:pStyle w:val="BodyText"/>
              <w:ind w:left="0" w:right="147"/>
              <w:rPr>
                <w:rFonts w:cs="Times New Roman"/>
                <w:b/>
                <w:spacing w:val="-1"/>
              </w:rPr>
            </w:pPr>
            <w:r>
              <w:rPr>
                <w:rFonts w:cs="Times New Roman"/>
                <w:b/>
                <w:spacing w:val="-1"/>
              </w:rPr>
              <w:lastRenderedPageBreak/>
              <w:t>Week 6</w:t>
            </w:r>
          </w:p>
          <w:p w14:paraId="0E017DFF" w14:textId="77777777" w:rsidR="00AF4388" w:rsidRPr="001F0CD2" w:rsidRDefault="00AF4388" w:rsidP="00AF4388">
            <w:pPr>
              <w:pStyle w:val="BodyText"/>
              <w:ind w:left="0" w:right="147"/>
              <w:rPr>
                <w:rFonts w:cs="Times New Roman"/>
                <w:bCs/>
                <w:spacing w:val="-1"/>
              </w:rPr>
            </w:pPr>
            <w:r w:rsidRPr="001F0CD2">
              <w:rPr>
                <w:rFonts w:cs="Times New Roman"/>
                <w:bCs/>
                <w:spacing w:val="-1"/>
              </w:rPr>
              <w:t>07/13/2020</w:t>
            </w:r>
          </w:p>
          <w:p w14:paraId="2DC9D9F3" w14:textId="77777777" w:rsidR="00465A59" w:rsidRDefault="00465A59" w:rsidP="00A90920">
            <w:pPr>
              <w:pStyle w:val="BodyText"/>
              <w:ind w:left="0" w:right="147"/>
              <w:rPr>
                <w:rFonts w:cs="Times New Roman"/>
                <w:b/>
                <w:spacing w:val="-1"/>
              </w:rPr>
            </w:pPr>
          </w:p>
        </w:tc>
        <w:tc>
          <w:tcPr>
            <w:tcW w:w="3668" w:type="dxa"/>
          </w:tcPr>
          <w:p w14:paraId="2C77E772" w14:textId="5B529C4A" w:rsidR="00384184" w:rsidRDefault="003C1809" w:rsidP="00384184">
            <w:pPr>
              <w:pStyle w:val="BodyText"/>
              <w:ind w:left="0" w:right="147"/>
              <w:rPr>
                <w:rFonts w:cs="Times New Roman"/>
                <w:b/>
                <w:color w:val="215868" w:themeColor="accent5" w:themeShade="80"/>
                <w:spacing w:val="-1"/>
                <w:sz w:val="22"/>
                <w:szCs w:val="22"/>
              </w:rPr>
            </w:pPr>
            <w:r>
              <w:rPr>
                <w:rFonts w:cs="Times New Roman"/>
                <w:b/>
                <w:color w:val="215868" w:themeColor="accent5" w:themeShade="80"/>
                <w:spacing w:val="-1"/>
                <w:sz w:val="22"/>
                <w:szCs w:val="22"/>
              </w:rPr>
              <w:t>Chapter 11</w:t>
            </w:r>
          </w:p>
          <w:p w14:paraId="33BB0A22" w14:textId="3107BC3B" w:rsidR="000624C0" w:rsidRPr="00186770" w:rsidRDefault="003C1809" w:rsidP="00384184">
            <w:pPr>
              <w:pStyle w:val="BodyText"/>
              <w:ind w:left="0" w:right="147"/>
              <w:rPr>
                <w:rFonts w:cs="Times New Roman"/>
                <w:bCs/>
                <w:spacing w:val="-1"/>
              </w:rPr>
            </w:pPr>
            <w:r>
              <w:rPr>
                <w:rFonts w:cs="Times New Roman"/>
                <w:b/>
                <w:color w:val="215868" w:themeColor="accent5" w:themeShade="80"/>
                <w:spacing w:val="-1"/>
                <w:sz w:val="22"/>
                <w:szCs w:val="22"/>
              </w:rPr>
              <w:t>Continued</w:t>
            </w:r>
          </w:p>
        </w:tc>
        <w:tc>
          <w:tcPr>
            <w:tcW w:w="2790" w:type="dxa"/>
          </w:tcPr>
          <w:p w14:paraId="29807F70" w14:textId="0B313CA3" w:rsidR="00186770" w:rsidRPr="00186770" w:rsidRDefault="005C4221" w:rsidP="00A90920">
            <w:pPr>
              <w:pStyle w:val="BodyText"/>
              <w:ind w:left="0" w:right="147"/>
              <w:rPr>
                <w:rFonts w:cs="Times New Roman"/>
                <w:bCs/>
                <w:spacing w:val="-1"/>
              </w:rPr>
            </w:pPr>
            <w:r>
              <w:rPr>
                <w:rFonts w:cs="Times New Roman"/>
                <w:bCs/>
                <w:spacing w:val="-1"/>
              </w:rPr>
              <w:t>Questions 1-6 in Retrospect</w:t>
            </w:r>
          </w:p>
        </w:tc>
        <w:tc>
          <w:tcPr>
            <w:tcW w:w="2267" w:type="dxa"/>
          </w:tcPr>
          <w:p w14:paraId="41A5B14C" w14:textId="641E2A36" w:rsidR="00465A59" w:rsidRPr="00186770" w:rsidRDefault="00952FB4" w:rsidP="00A90920">
            <w:pPr>
              <w:pStyle w:val="BodyText"/>
              <w:ind w:left="0" w:right="147"/>
              <w:rPr>
                <w:rFonts w:cs="Times New Roman"/>
                <w:bCs/>
                <w:spacing w:val="-1"/>
              </w:rPr>
            </w:pPr>
            <w:r>
              <w:rPr>
                <w:rFonts w:cs="Times New Roman"/>
                <w:bCs/>
                <w:spacing w:val="-1"/>
              </w:rPr>
              <w:t>September 27, 2020</w:t>
            </w:r>
          </w:p>
        </w:tc>
      </w:tr>
      <w:tr w:rsidR="00465A59" w14:paraId="054E2C83" w14:textId="77777777" w:rsidTr="00D3444B">
        <w:tc>
          <w:tcPr>
            <w:tcW w:w="1447" w:type="dxa"/>
          </w:tcPr>
          <w:p w14:paraId="630D80EA" w14:textId="77777777" w:rsidR="00AF4388" w:rsidRDefault="00AF4388" w:rsidP="00AF4388">
            <w:pPr>
              <w:pStyle w:val="BodyText"/>
              <w:ind w:left="0" w:right="147"/>
              <w:rPr>
                <w:rFonts w:cs="Times New Roman"/>
                <w:b/>
                <w:spacing w:val="-1"/>
              </w:rPr>
            </w:pPr>
            <w:r>
              <w:rPr>
                <w:rFonts w:cs="Times New Roman"/>
                <w:b/>
                <w:spacing w:val="-1"/>
              </w:rPr>
              <w:t>Week 7</w:t>
            </w:r>
          </w:p>
          <w:p w14:paraId="18177231" w14:textId="77777777" w:rsidR="00AF4388" w:rsidRPr="001F0CD2" w:rsidRDefault="00AF4388" w:rsidP="00AF4388">
            <w:pPr>
              <w:pStyle w:val="BodyText"/>
              <w:ind w:left="0" w:right="147"/>
              <w:rPr>
                <w:rFonts w:cs="Times New Roman"/>
                <w:bCs/>
                <w:spacing w:val="-1"/>
              </w:rPr>
            </w:pPr>
            <w:r w:rsidRPr="001F0CD2">
              <w:rPr>
                <w:rFonts w:cs="Times New Roman"/>
                <w:bCs/>
                <w:spacing w:val="-1"/>
              </w:rPr>
              <w:t>07/20/2020</w:t>
            </w:r>
          </w:p>
          <w:p w14:paraId="7846A063" w14:textId="77777777" w:rsidR="00465A59" w:rsidRDefault="00465A59" w:rsidP="00A90920">
            <w:pPr>
              <w:pStyle w:val="BodyText"/>
              <w:ind w:left="0" w:right="147"/>
              <w:rPr>
                <w:rFonts w:cs="Times New Roman"/>
                <w:b/>
                <w:spacing w:val="-1"/>
              </w:rPr>
            </w:pPr>
          </w:p>
        </w:tc>
        <w:tc>
          <w:tcPr>
            <w:tcW w:w="3668" w:type="dxa"/>
          </w:tcPr>
          <w:p w14:paraId="203B6295" w14:textId="4E30B29D" w:rsidR="00384184" w:rsidRDefault="003C1809" w:rsidP="00384184">
            <w:pPr>
              <w:pStyle w:val="BodyText"/>
              <w:ind w:left="0" w:right="147"/>
              <w:rPr>
                <w:rFonts w:cs="Times New Roman"/>
                <w:b/>
                <w:bCs/>
                <w:color w:val="215868" w:themeColor="accent5" w:themeShade="80"/>
                <w:spacing w:val="-1"/>
                <w:sz w:val="22"/>
                <w:szCs w:val="22"/>
              </w:rPr>
            </w:pPr>
            <w:r>
              <w:rPr>
                <w:rFonts w:cs="Times New Roman"/>
                <w:b/>
                <w:bCs/>
                <w:color w:val="215868" w:themeColor="accent5" w:themeShade="80"/>
                <w:spacing w:val="-1"/>
                <w:sz w:val="22"/>
                <w:szCs w:val="22"/>
              </w:rPr>
              <w:t>Chapter 12</w:t>
            </w:r>
          </w:p>
          <w:p w14:paraId="4883F87D" w14:textId="3AE32BA5" w:rsidR="00186770" w:rsidRPr="00186770" w:rsidRDefault="003C1809" w:rsidP="00384184">
            <w:pPr>
              <w:pStyle w:val="BodyText"/>
              <w:ind w:left="0" w:right="147"/>
              <w:rPr>
                <w:rFonts w:cs="Times New Roman"/>
                <w:bCs/>
                <w:spacing w:val="-1"/>
              </w:rPr>
            </w:pPr>
            <w:r>
              <w:rPr>
                <w:rFonts w:cs="Times New Roman"/>
                <w:b/>
                <w:bCs/>
                <w:color w:val="215868" w:themeColor="accent5" w:themeShade="80"/>
                <w:spacing w:val="-1"/>
                <w:sz w:val="22"/>
                <w:szCs w:val="22"/>
              </w:rPr>
              <w:t>Assessing Progress and Advising Students</w:t>
            </w:r>
          </w:p>
        </w:tc>
        <w:tc>
          <w:tcPr>
            <w:tcW w:w="2790" w:type="dxa"/>
          </w:tcPr>
          <w:p w14:paraId="09E0BD70" w14:textId="1267DB52" w:rsidR="00465A59" w:rsidRPr="00186770" w:rsidRDefault="005C4221" w:rsidP="00384184">
            <w:pPr>
              <w:pStyle w:val="BodyText"/>
              <w:ind w:left="0" w:right="147"/>
              <w:rPr>
                <w:rFonts w:cs="Times New Roman"/>
                <w:bCs/>
                <w:spacing w:val="-1"/>
              </w:rPr>
            </w:pPr>
            <w:r>
              <w:rPr>
                <w:rFonts w:cs="Times New Roman"/>
                <w:bCs/>
                <w:spacing w:val="-1"/>
              </w:rPr>
              <w:t>Create a Power Point Lesson for an operator class-your choice of subject and topic</w:t>
            </w:r>
          </w:p>
        </w:tc>
        <w:tc>
          <w:tcPr>
            <w:tcW w:w="2267" w:type="dxa"/>
          </w:tcPr>
          <w:p w14:paraId="0DD025FE" w14:textId="7BEA6296" w:rsidR="00465A59" w:rsidRPr="00186770" w:rsidRDefault="00952FB4" w:rsidP="00A90920">
            <w:pPr>
              <w:pStyle w:val="BodyText"/>
              <w:ind w:left="0" w:right="147"/>
              <w:rPr>
                <w:rFonts w:cs="Times New Roman"/>
                <w:bCs/>
                <w:spacing w:val="-1"/>
              </w:rPr>
            </w:pPr>
            <w:r>
              <w:rPr>
                <w:rFonts w:cs="Times New Roman"/>
                <w:bCs/>
                <w:spacing w:val="-1"/>
              </w:rPr>
              <w:t>October 4, 2020</w:t>
            </w:r>
          </w:p>
        </w:tc>
      </w:tr>
      <w:tr w:rsidR="00AF4388" w14:paraId="1E359F4D" w14:textId="77777777" w:rsidTr="00D3444B">
        <w:tc>
          <w:tcPr>
            <w:tcW w:w="1447" w:type="dxa"/>
          </w:tcPr>
          <w:p w14:paraId="2900AD4C" w14:textId="77777777" w:rsidR="00AF4388" w:rsidRDefault="00AF4388" w:rsidP="00AF4388">
            <w:pPr>
              <w:pStyle w:val="BodyText"/>
              <w:ind w:left="0" w:right="147"/>
              <w:rPr>
                <w:rFonts w:cs="Times New Roman"/>
                <w:b/>
                <w:spacing w:val="-1"/>
              </w:rPr>
            </w:pPr>
            <w:r>
              <w:rPr>
                <w:rFonts w:cs="Times New Roman"/>
                <w:b/>
                <w:spacing w:val="-1"/>
              </w:rPr>
              <w:t>Week 8</w:t>
            </w:r>
          </w:p>
          <w:p w14:paraId="1A04FBC7" w14:textId="77777777" w:rsidR="00AF4388" w:rsidRPr="001F0CD2" w:rsidRDefault="00AF4388" w:rsidP="00AF4388">
            <w:pPr>
              <w:pStyle w:val="BodyText"/>
              <w:ind w:left="0" w:right="147"/>
              <w:rPr>
                <w:rFonts w:cs="Times New Roman"/>
                <w:bCs/>
                <w:spacing w:val="-1"/>
              </w:rPr>
            </w:pPr>
            <w:r w:rsidRPr="001F0CD2">
              <w:rPr>
                <w:rFonts w:cs="Times New Roman"/>
                <w:bCs/>
                <w:spacing w:val="-1"/>
              </w:rPr>
              <w:t>07/27/2020</w:t>
            </w:r>
          </w:p>
          <w:p w14:paraId="4D24D8BB" w14:textId="77777777" w:rsidR="00AF4388" w:rsidRDefault="00AF4388" w:rsidP="00AF4388">
            <w:pPr>
              <w:pStyle w:val="BodyText"/>
              <w:ind w:left="0" w:right="147"/>
              <w:rPr>
                <w:rFonts w:cs="Times New Roman"/>
                <w:b/>
                <w:spacing w:val="-1"/>
              </w:rPr>
            </w:pPr>
          </w:p>
        </w:tc>
        <w:tc>
          <w:tcPr>
            <w:tcW w:w="3668" w:type="dxa"/>
          </w:tcPr>
          <w:p w14:paraId="24BF8879" w14:textId="350CEB20" w:rsidR="00384184" w:rsidRDefault="003C1809" w:rsidP="00384184">
            <w:pPr>
              <w:pStyle w:val="BodyText"/>
              <w:ind w:left="0" w:right="147"/>
              <w:rPr>
                <w:rFonts w:cs="Times New Roman"/>
                <w:b/>
                <w:bCs/>
                <w:color w:val="215868" w:themeColor="accent5" w:themeShade="80"/>
                <w:spacing w:val="-1"/>
                <w:sz w:val="22"/>
                <w:szCs w:val="22"/>
              </w:rPr>
            </w:pPr>
            <w:r>
              <w:rPr>
                <w:rFonts w:cs="Times New Roman"/>
                <w:b/>
                <w:bCs/>
                <w:color w:val="215868" w:themeColor="accent5" w:themeShade="80"/>
                <w:spacing w:val="-1"/>
                <w:sz w:val="22"/>
                <w:szCs w:val="22"/>
              </w:rPr>
              <w:t>Chapter 13</w:t>
            </w:r>
          </w:p>
          <w:p w14:paraId="199B5694" w14:textId="1FC38533" w:rsidR="00AF4388" w:rsidRPr="00186770" w:rsidRDefault="003C1809" w:rsidP="00384184">
            <w:pPr>
              <w:pStyle w:val="BodyText"/>
              <w:ind w:left="0" w:right="147"/>
              <w:rPr>
                <w:rFonts w:cs="Times New Roman"/>
                <w:bCs/>
                <w:spacing w:val="-1"/>
              </w:rPr>
            </w:pPr>
            <w:r>
              <w:rPr>
                <w:rFonts w:cs="Times New Roman"/>
                <w:b/>
                <w:bCs/>
                <w:color w:val="215868" w:themeColor="accent5" w:themeShade="80"/>
                <w:spacing w:val="-1"/>
                <w:sz w:val="22"/>
                <w:szCs w:val="22"/>
              </w:rPr>
              <w:t>Making the Student Salon an Adventure</w:t>
            </w:r>
          </w:p>
        </w:tc>
        <w:tc>
          <w:tcPr>
            <w:tcW w:w="2790" w:type="dxa"/>
          </w:tcPr>
          <w:p w14:paraId="77551AAB" w14:textId="716E4430" w:rsidR="00186770" w:rsidRPr="00186770" w:rsidRDefault="005C4221" w:rsidP="00384184">
            <w:pPr>
              <w:pStyle w:val="BodyText"/>
              <w:ind w:left="0" w:right="147"/>
              <w:rPr>
                <w:rFonts w:cs="Times New Roman"/>
                <w:bCs/>
                <w:spacing w:val="-1"/>
              </w:rPr>
            </w:pPr>
            <w:r>
              <w:rPr>
                <w:rFonts w:cs="Times New Roman"/>
                <w:bCs/>
                <w:spacing w:val="-1"/>
              </w:rPr>
              <w:t xml:space="preserve">Explain all of the Performance Goals listed </w:t>
            </w:r>
          </w:p>
        </w:tc>
        <w:tc>
          <w:tcPr>
            <w:tcW w:w="2267" w:type="dxa"/>
          </w:tcPr>
          <w:p w14:paraId="16ED0716" w14:textId="19A92F34" w:rsidR="00AF4388" w:rsidRPr="00186770" w:rsidRDefault="00952FB4" w:rsidP="00A90920">
            <w:pPr>
              <w:pStyle w:val="BodyText"/>
              <w:ind w:left="0" w:right="147"/>
              <w:rPr>
                <w:rFonts w:cs="Times New Roman"/>
                <w:bCs/>
                <w:spacing w:val="-1"/>
              </w:rPr>
            </w:pPr>
            <w:r>
              <w:rPr>
                <w:rFonts w:cs="Times New Roman"/>
                <w:bCs/>
                <w:spacing w:val="-1"/>
              </w:rPr>
              <w:t>October 11, 2020</w:t>
            </w:r>
          </w:p>
        </w:tc>
      </w:tr>
      <w:tr w:rsidR="00AF4388" w14:paraId="3F1EC33F" w14:textId="77777777" w:rsidTr="00D3444B">
        <w:tc>
          <w:tcPr>
            <w:tcW w:w="1447" w:type="dxa"/>
          </w:tcPr>
          <w:p w14:paraId="2079FBAA" w14:textId="77777777" w:rsidR="00AF4388" w:rsidRDefault="00AF4388" w:rsidP="00AF4388">
            <w:pPr>
              <w:pStyle w:val="BodyText"/>
              <w:ind w:left="0" w:right="147"/>
              <w:rPr>
                <w:rFonts w:cs="Times New Roman"/>
                <w:b/>
                <w:spacing w:val="-1"/>
              </w:rPr>
            </w:pPr>
            <w:r>
              <w:rPr>
                <w:rFonts w:cs="Times New Roman"/>
                <w:b/>
                <w:spacing w:val="-1"/>
              </w:rPr>
              <w:t>Week 9</w:t>
            </w:r>
          </w:p>
          <w:p w14:paraId="02B8683A" w14:textId="77777777" w:rsidR="00AF4388" w:rsidRPr="001F0CD2" w:rsidRDefault="00AF4388" w:rsidP="00AF4388">
            <w:pPr>
              <w:pStyle w:val="BodyText"/>
              <w:ind w:left="0" w:right="147"/>
              <w:rPr>
                <w:rFonts w:cs="Times New Roman"/>
                <w:bCs/>
                <w:spacing w:val="-1"/>
              </w:rPr>
            </w:pPr>
            <w:r w:rsidRPr="001F0CD2">
              <w:rPr>
                <w:rFonts w:cs="Times New Roman"/>
                <w:bCs/>
                <w:spacing w:val="-1"/>
              </w:rPr>
              <w:t>08/03/2020</w:t>
            </w:r>
          </w:p>
          <w:p w14:paraId="5B3FADD4" w14:textId="77777777" w:rsidR="00AF4388" w:rsidRDefault="00AF4388" w:rsidP="00AF4388">
            <w:pPr>
              <w:pStyle w:val="BodyText"/>
              <w:ind w:left="0" w:right="147"/>
              <w:rPr>
                <w:rFonts w:cs="Times New Roman"/>
                <w:b/>
                <w:spacing w:val="-1"/>
              </w:rPr>
            </w:pPr>
          </w:p>
        </w:tc>
        <w:tc>
          <w:tcPr>
            <w:tcW w:w="3668" w:type="dxa"/>
          </w:tcPr>
          <w:p w14:paraId="6A3F25BA" w14:textId="4E478A6B" w:rsidR="00384184" w:rsidRDefault="003C1809" w:rsidP="00384184">
            <w:pPr>
              <w:pStyle w:val="BodyText"/>
              <w:ind w:left="0" w:right="147"/>
              <w:rPr>
                <w:rFonts w:cs="Times New Roman"/>
                <w:b/>
                <w:bCs/>
                <w:color w:val="215868" w:themeColor="accent5" w:themeShade="80"/>
                <w:spacing w:val="-1"/>
                <w:sz w:val="22"/>
                <w:szCs w:val="22"/>
              </w:rPr>
            </w:pPr>
            <w:r>
              <w:rPr>
                <w:rFonts w:cs="Times New Roman"/>
                <w:b/>
                <w:bCs/>
                <w:color w:val="215868" w:themeColor="accent5" w:themeShade="80"/>
                <w:spacing w:val="-1"/>
                <w:sz w:val="22"/>
                <w:szCs w:val="22"/>
              </w:rPr>
              <w:t>Chapter 14</w:t>
            </w:r>
          </w:p>
          <w:p w14:paraId="34FC8CB0" w14:textId="7DCA6F84" w:rsidR="00186770" w:rsidRPr="00384184" w:rsidRDefault="003C1809" w:rsidP="00384184">
            <w:pPr>
              <w:pStyle w:val="BodyText"/>
              <w:ind w:left="0" w:right="147"/>
              <w:rPr>
                <w:rFonts w:cs="Times New Roman"/>
                <w:b/>
                <w:color w:val="215868" w:themeColor="accent5" w:themeShade="80"/>
                <w:spacing w:val="-1"/>
              </w:rPr>
            </w:pPr>
            <w:r>
              <w:rPr>
                <w:rFonts w:cs="Times New Roman"/>
                <w:b/>
                <w:bCs/>
                <w:color w:val="215868" w:themeColor="accent5" w:themeShade="80"/>
                <w:spacing w:val="-1"/>
                <w:sz w:val="22"/>
                <w:szCs w:val="22"/>
              </w:rPr>
              <w:t xml:space="preserve">Career and Employment </w:t>
            </w:r>
            <w:r w:rsidR="00363AD9">
              <w:rPr>
                <w:rFonts w:cs="Times New Roman"/>
                <w:b/>
                <w:bCs/>
                <w:color w:val="215868" w:themeColor="accent5" w:themeShade="80"/>
                <w:spacing w:val="-1"/>
                <w:sz w:val="22"/>
                <w:szCs w:val="22"/>
              </w:rPr>
              <w:t xml:space="preserve"> Opportunities</w:t>
            </w:r>
          </w:p>
        </w:tc>
        <w:tc>
          <w:tcPr>
            <w:tcW w:w="2790" w:type="dxa"/>
          </w:tcPr>
          <w:p w14:paraId="6F9D05F5" w14:textId="77777777" w:rsidR="00AF4388" w:rsidRDefault="005C4221" w:rsidP="00A90920">
            <w:pPr>
              <w:pStyle w:val="BodyText"/>
              <w:ind w:left="0" w:right="147"/>
              <w:rPr>
                <w:rFonts w:cs="Times New Roman"/>
                <w:bCs/>
                <w:spacing w:val="-1"/>
              </w:rPr>
            </w:pPr>
            <w:r>
              <w:rPr>
                <w:rFonts w:cs="Times New Roman"/>
                <w:bCs/>
                <w:spacing w:val="-1"/>
              </w:rPr>
              <w:t>Turn in state board lesson plan for final examination</w:t>
            </w:r>
          </w:p>
          <w:p w14:paraId="57ADFA47" w14:textId="7ED294A2" w:rsidR="005C4221" w:rsidRPr="00186770" w:rsidRDefault="005C4221" w:rsidP="00A90920">
            <w:pPr>
              <w:pStyle w:val="BodyText"/>
              <w:ind w:left="0" w:right="147"/>
              <w:rPr>
                <w:rFonts w:cs="Times New Roman"/>
                <w:bCs/>
                <w:spacing w:val="-1"/>
              </w:rPr>
            </w:pPr>
          </w:p>
        </w:tc>
        <w:tc>
          <w:tcPr>
            <w:tcW w:w="2267" w:type="dxa"/>
          </w:tcPr>
          <w:p w14:paraId="4867546D" w14:textId="0644A371" w:rsidR="00AF4388" w:rsidRPr="00186770" w:rsidRDefault="00952FB4" w:rsidP="00A90920">
            <w:pPr>
              <w:pStyle w:val="BodyText"/>
              <w:ind w:left="0" w:right="147"/>
              <w:rPr>
                <w:rFonts w:cs="Times New Roman"/>
                <w:bCs/>
                <w:spacing w:val="-1"/>
              </w:rPr>
            </w:pPr>
            <w:r>
              <w:rPr>
                <w:rFonts w:cs="Times New Roman"/>
                <w:bCs/>
                <w:spacing w:val="-1"/>
              </w:rPr>
              <w:t>October 18, 2020</w:t>
            </w:r>
          </w:p>
        </w:tc>
      </w:tr>
      <w:tr w:rsidR="00AF4388" w14:paraId="6C6E7D31" w14:textId="77777777" w:rsidTr="00D3444B">
        <w:tc>
          <w:tcPr>
            <w:tcW w:w="1447" w:type="dxa"/>
          </w:tcPr>
          <w:p w14:paraId="50FC2038" w14:textId="77777777" w:rsidR="00AF4388" w:rsidRDefault="00AF4388" w:rsidP="00AF4388">
            <w:pPr>
              <w:pStyle w:val="BodyText"/>
              <w:ind w:left="0" w:right="147"/>
              <w:rPr>
                <w:rFonts w:cs="Times New Roman"/>
                <w:b/>
                <w:spacing w:val="-1"/>
              </w:rPr>
            </w:pPr>
            <w:r>
              <w:rPr>
                <w:rFonts w:cs="Times New Roman"/>
                <w:b/>
                <w:spacing w:val="-1"/>
              </w:rPr>
              <w:t>Week 10</w:t>
            </w:r>
          </w:p>
          <w:p w14:paraId="6D96BBA6" w14:textId="77777777" w:rsidR="00AF4388" w:rsidRDefault="00AF4388" w:rsidP="00AF4388">
            <w:pPr>
              <w:pStyle w:val="BodyText"/>
              <w:ind w:left="0" w:right="147"/>
              <w:rPr>
                <w:rFonts w:cs="Times New Roman"/>
                <w:bCs/>
                <w:spacing w:val="-1"/>
              </w:rPr>
            </w:pPr>
            <w:r w:rsidRPr="001F0CD2">
              <w:rPr>
                <w:rFonts w:cs="Times New Roman"/>
                <w:bCs/>
                <w:spacing w:val="-1"/>
              </w:rPr>
              <w:t>08/10/2020</w:t>
            </w:r>
          </w:p>
          <w:p w14:paraId="6AF77919" w14:textId="000F7F63" w:rsidR="00AF4388" w:rsidRDefault="00AF4388" w:rsidP="00AF4388">
            <w:pPr>
              <w:pStyle w:val="BodyText"/>
              <w:ind w:left="0" w:right="147"/>
              <w:rPr>
                <w:rFonts w:cs="Times New Roman"/>
                <w:b/>
                <w:spacing w:val="-1"/>
              </w:rPr>
            </w:pPr>
          </w:p>
        </w:tc>
        <w:tc>
          <w:tcPr>
            <w:tcW w:w="3668" w:type="dxa"/>
          </w:tcPr>
          <w:p w14:paraId="33E27C8E" w14:textId="615DF9AB" w:rsidR="00AF4388" w:rsidRPr="00186770" w:rsidRDefault="003C1809" w:rsidP="00A90920">
            <w:pPr>
              <w:pStyle w:val="BodyText"/>
              <w:ind w:left="0" w:right="147"/>
              <w:rPr>
                <w:rFonts w:cs="Times New Roman"/>
                <w:b/>
                <w:color w:val="215868" w:themeColor="accent5" w:themeShade="80"/>
                <w:spacing w:val="-1"/>
              </w:rPr>
            </w:pPr>
            <w:r>
              <w:rPr>
                <w:rFonts w:cs="Times New Roman"/>
                <w:b/>
                <w:color w:val="215868" w:themeColor="accent5" w:themeShade="80"/>
                <w:spacing w:val="-1"/>
              </w:rPr>
              <w:t>Chapter 15</w:t>
            </w:r>
          </w:p>
          <w:p w14:paraId="32EDAE84" w14:textId="1BDA6A1C" w:rsidR="00186770" w:rsidRPr="0015270C" w:rsidRDefault="00186770" w:rsidP="00A90920">
            <w:pPr>
              <w:pStyle w:val="BodyText"/>
              <w:ind w:left="0" w:right="147"/>
              <w:rPr>
                <w:rFonts w:cs="Times New Roman"/>
                <w:b/>
                <w:spacing w:val="-1"/>
              </w:rPr>
            </w:pPr>
            <w:r w:rsidRPr="0015270C">
              <w:rPr>
                <w:rFonts w:cs="Times New Roman"/>
                <w:b/>
                <w:color w:val="215868" w:themeColor="accent5" w:themeShade="80"/>
                <w:spacing w:val="-1"/>
              </w:rPr>
              <w:t>Methods and Processes of Teaching</w:t>
            </w:r>
          </w:p>
        </w:tc>
        <w:tc>
          <w:tcPr>
            <w:tcW w:w="2790" w:type="dxa"/>
          </w:tcPr>
          <w:p w14:paraId="634CD04C" w14:textId="5B26C0AD" w:rsidR="00AF4388" w:rsidRPr="00186770" w:rsidRDefault="00D3444B" w:rsidP="00A90920">
            <w:pPr>
              <w:pStyle w:val="BodyText"/>
              <w:ind w:left="0" w:right="147"/>
              <w:rPr>
                <w:rFonts w:cs="Times New Roman"/>
                <w:bCs/>
                <w:spacing w:val="-1"/>
              </w:rPr>
            </w:pPr>
            <w:r>
              <w:rPr>
                <w:rFonts w:cs="Times New Roman"/>
                <w:bCs/>
                <w:spacing w:val="-1"/>
              </w:rPr>
              <w:t>Explain all 7 of the Performance Goals listed and ‘In Retrospect’ questions 1-6</w:t>
            </w:r>
          </w:p>
        </w:tc>
        <w:tc>
          <w:tcPr>
            <w:tcW w:w="2267" w:type="dxa"/>
          </w:tcPr>
          <w:p w14:paraId="14DFE55A" w14:textId="42170613" w:rsidR="00AF4388" w:rsidRPr="00186770" w:rsidRDefault="00952FB4" w:rsidP="00A90920">
            <w:pPr>
              <w:pStyle w:val="BodyText"/>
              <w:ind w:left="0" w:right="147"/>
              <w:rPr>
                <w:rFonts w:cs="Times New Roman"/>
                <w:bCs/>
                <w:spacing w:val="-1"/>
              </w:rPr>
            </w:pPr>
            <w:r>
              <w:rPr>
                <w:rFonts w:cs="Times New Roman"/>
                <w:bCs/>
                <w:spacing w:val="-1"/>
              </w:rPr>
              <w:t>October 25, 2020</w:t>
            </w:r>
          </w:p>
        </w:tc>
      </w:tr>
      <w:tr w:rsidR="003C1809" w14:paraId="62221242" w14:textId="77777777" w:rsidTr="00D3444B">
        <w:tc>
          <w:tcPr>
            <w:tcW w:w="1447" w:type="dxa"/>
          </w:tcPr>
          <w:p w14:paraId="29BB6BBD" w14:textId="32699866" w:rsidR="003C1809" w:rsidRDefault="003C1809" w:rsidP="00AF4388">
            <w:pPr>
              <w:pStyle w:val="BodyText"/>
              <w:ind w:left="0" w:right="147"/>
              <w:rPr>
                <w:rFonts w:cs="Times New Roman"/>
                <w:b/>
                <w:spacing w:val="-1"/>
              </w:rPr>
            </w:pPr>
            <w:r>
              <w:rPr>
                <w:rFonts w:cs="Times New Roman"/>
                <w:b/>
                <w:spacing w:val="-1"/>
              </w:rPr>
              <w:t>Week 11</w:t>
            </w:r>
          </w:p>
        </w:tc>
        <w:tc>
          <w:tcPr>
            <w:tcW w:w="3668" w:type="dxa"/>
          </w:tcPr>
          <w:p w14:paraId="1AC69E58" w14:textId="77777777" w:rsidR="003C1809" w:rsidRDefault="003C1809" w:rsidP="00A90920">
            <w:pPr>
              <w:pStyle w:val="BodyText"/>
              <w:ind w:left="0" w:right="147"/>
              <w:rPr>
                <w:rFonts w:cs="Times New Roman"/>
                <w:b/>
                <w:color w:val="215868" w:themeColor="accent5" w:themeShade="80"/>
                <w:spacing w:val="-1"/>
              </w:rPr>
            </w:pPr>
            <w:r>
              <w:rPr>
                <w:rFonts w:cs="Times New Roman"/>
                <w:b/>
                <w:color w:val="215868" w:themeColor="accent5" w:themeShade="80"/>
                <w:spacing w:val="-1"/>
              </w:rPr>
              <w:t>Chapter 16</w:t>
            </w:r>
          </w:p>
          <w:p w14:paraId="16210A74" w14:textId="41BE16E9" w:rsidR="008F327C" w:rsidRDefault="008F327C" w:rsidP="00A90920">
            <w:pPr>
              <w:pStyle w:val="BodyText"/>
              <w:ind w:left="0" w:right="147"/>
              <w:rPr>
                <w:rFonts w:cs="Times New Roman"/>
                <w:b/>
                <w:color w:val="215868" w:themeColor="accent5" w:themeShade="80"/>
                <w:spacing w:val="-1"/>
              </w:rPr>
            </w:pPr>
            <w:r>
              <w:rPr>
                <w:rFonts w:cs="Times New Roman"/>
                <w:b/>
                <w:color w:val="215868" w:themeColor="accent5" w:themeShade="80"/>
                <w:spacing w:val="-1"/>
              </w:rPr>
              <w:t>Educator Relationships</w:t>
            </w:r>
          </w:p>
        </w:tc>
        <w:tc>
          <w:tcPr>
            <w:tcW w:w="2790" w:type="dxa"/>
          </w:tcPr>
          <w:p w14:paraId="20DA2450" w14:textId="77777777" w:rsidR="003C1809" w:rsidRDefault="00404475" w:rsidP="00A90920">
            <w:pPr>
              <w:pStyle w:val="BodyText"/>
              <w:ind w:left="0" w:right="147"/>
              <w:rPr>
                <w:rFonts w:cs="Times New Roman"/>
                <w:bCs/>
                <w:spacing w:val="-1"/>
              </w:rPr>
            </w:pPr>
            <w:r>
              <w:rPr>
                <w:rFonts w:cs="Times New Roman"/>
                <w:bCs/>
                <w:spacing w:val="-1"/>
              </w:rPr>
              <w:t>List and explain the 4 relationships of a master educator</w:t>
            </w:r>
          </w:p>
          <w:p w14:paraId="0C9AC0FC" w14:textId="19E7314A" w:rsidR="00404475" w:rsidRDefault="00404475" w:rsidP="00A90920">
            <w:pPr>
              <w:pStyle w:val="BodyText"/>
              <w:ind w:left="0" w:right="147"/>
              <w:rPr>
                <w:rFonts w:cs="Times New Roman"/>
                <w:bCs/>
                <w:spacing w:val="-1"/>
              </w:rPr>
            </w:pPr>
            <w:r>
              <w:rPr>
                <w:rFonts w:cs="Times New Roman"/>
                <w:bCs/>
                <w:spacing w:val="-1"/>
              </w:rPr>
              <w:t>Questions 1-9 in Retrospect</w:t>
            </w:r>
          </w:p>
        </w:tc>
        <w:tc>
          <w:tcPr>
            <w:tcW w:w="2267" w:type="dxa"/>
          </w:tcPr>
          <w:p w14:paraId="27EA49E8" w14:textId="42988270" w:rsidR="003C1809" w:rsidRPr="00186770" w:rsidRDefault="00952FB4" w:rsidP="00A90920">
            <w:pPr>
              <w:pStyle w:val="BodyText"/>
              <w:ind w:left="0" w:right="147"/>
              <w:rPr>
                <w:rFonts w:cs="Times New Roman"/>
                <w:bCs/>
                <w:spacing w:val="-1"/>
              </w:rPr>
            </w:pPr>
            <w:r>
              <w:rPr>
                <w:rFonts w:cs="Times New Roman"/>
                <w:bCs/>
                <w:spacing w:val="-1"/>
              </w:rPr>
              <w:t xml:space="preserve">November </w:t>
            </w:r>
            <w:r w:rsidR="008A58A0">
              <w:rPr>
                <w:rFonts w:cs="Times New Roman"/>
                <w:bCs/>
                <w:spacing w:val="-1"/>
              </w:rPr>
              <w:t>1, 2020</w:t>
            </w:r>
          </w:p>
        </w:tc>
      </w:tr>
      <w:tr w:rsidR="003C1809" w14:paraId="278242A2" w14:textId="77777777" w:rsidTr="00D3444B">
        <w:tc>
          <w:tcPr>
            <w:tcW w:w="1447" w:type="dxa"/>
          </w:tcPr>
          <w:p w14:paraId="64F54EB3" w14:textId="2962D6AD" w:rsidR="00952FB4" w:rsidRDefault="008A58A0" w:rsidP="00AF4388">
            <w:pPr>
              <w:pStyle w:val="BodyText"/>
              <w:ind w:left="0" w:right="147"/>
              <w:rPr>
                <w:rFonts w:cs="Times New Roman"/>
                <w:b/>
                <w:spacing w:val="-1"/>
              </w:rPr>
            </w:pPr>
            <w:r>
              <w:rPr>
                <w:rFonts w:cs="Times New Roman"/>
                <w:b/>
                <w:spacing w:val="-1"/>
              </w:rPr>
              <w:t>Week 12</w:t>
            </w:r>
          </w:p>
        </w:tc>
        <w:tc>
          <w:tcPr>
            <w:tcW w:w="3668" w:type="dxa"/>
          </w:tcPr>
          <w:p w14:paraId="70232B52" w14:textId="77777777" w:rsidR="003C1809" w:rsidRDefault="003C1809" w:rsidP="00A90920">
            <w:pPr>
              <w:pStyle w:val="BodyText"/>
              <w:ind w:left="0" w:right="147"/>
              <w:rPr>
                <w:rFonts w:cs="Times New Roman"/>
                <w:b/>
                <w:color w:val="215868" w:themeColor="accent5" w:themeShade="80"/>
                <w:spacing w:val="-1"/>
              </w:rPr>
            </w:pPr>
            <w:r>
              <w:rPr>
                <w:rFonts w:cs="Times New Roman"/>
                <w:b/>
                <w:color w:val="215868" w:themeColor="accent5" w:themeShade="80"/>
                <w:spacing w:val="-1"/>
              </w:rPr>
              <w:t>Chapter 17</w:t>
            </w:r>
          </w:p>
          <w:p w14:paraId="31D90D49" w14:textId="7FB75945" w:rsidR="008F327C" w:rsidRDefault="008F327C" w:rsidP="00A90920">
            <w:pPr>
              <w:pStyle w:val="BodyText"/>
              <w:ind w:left="0" w:right="147"/>
              <w:rPr>
                <w:rFonts w:cs="Times New Roman"/>
                <w:b/>
                <w:color w:val="215868" w:themeColor="accent5" w:themeShade="80"/>
                <w:spacing w:val="-1"/>
              </w:rPr>
            </w:pPr>
            <w:r>
              <w:rPr>
                <w:rFonts w:cs="Times New Roman"/>
                <w:b/>
                <w:color w:val="215868" w:themeColor="accent5" w:themeShade="80"/>
                <w:spacing w:val="-1"/>
              </w:rPr>
              <w:t>Learning is a Laughing Matter</w:t>
            </w:r>
          </w:p>
        </w:tc>
        <w:tc>
          <w:tcPr>
            <w:tcW w:w="2790" w:type="dxa"/>
          </w:tcPr>
          <w:p w14:paraId="6EDF7558" w14:textId="215CC547" w:rsidR="003C1809" w:rsidRDefault="00D3444B" w:rsidP="00A90920">
            <w:pPr>
              <w:pStyle w:val="BodyText"/>
              <w:ind w:left="0" w:right="147"/>
              <w:rPr>
                <w:rFonts w:cs="Times New Roman"/>
                <w:bCs/>
                <w:spacing w:val="-1"/>
              </w:rPr>
            </w:pPr>
            <w:r>
              <w:rPr>
                <w:rFonts w:cs="Times New Roman"/>
                <w:bCs/>
                <w:spacing w:val="-1"/>
              </w:rPr>
              <w:t>Chapter Review Exams 1-8</w:t>
            </w:r>
          </w:p>
        </w:tc>
        <w:tc>
          <w:tcPr>
            <w:tcW w:w="2267" w:type="dxa"/>
          </w:tcPr>
          <w:p w14:paraId="0DA5AA48" w14:textId="25B32683" w:rsidR="003C1809" w:rsidRPr="00186770" w:rsidRDefault="008A58A0" w:rsidP="00A90920">
            <w:pPr>
              <w:pStyle w:val="BodyText"/>
              <w:ind w:left="0" w:right="147"/>
              <w:rPr>
                <w:rFonts w:cs="Times New Roman"/>
                <w:bCs/>
                <w:spacing w:val="-1"/>
              </w:rPr>
            </w:pPr>
            <w:r>
              <w:rPr>
                <w:rFonts w:cs="Times New Roman"/>
                <w:bCs/>
                <w:spacing w:val="-1"/>
              </w:rPr>
              <w:t>November 8, 2020</w:t>
            </w:r>
          </w:p>
        </w:tc>
      </w:tr>
      <w:tr w:rsidR="003C1809" w14:paraId="76EE6129" w14:textId="77777777" w:rsidTr="00D3444B">
        <w:tc>
          <w:tcPr>
            <w:tcW w:w="1447" w:type="dxa"/>
          </w:tcPr>
          <w:p w14:paraId="49C24A50" w14:textId="0228D96B" w:rsidR="003C1809" w:rsidRDefault="003C1809" w:rsidP="00AF4388">
            <w:pPr>
              <w:pStyle w:val="BodyText"/>
              <w:ind w:left="0" w:right="147"/>
              <w:rPr>
                <w:rFonts w:cs="Times New Roman"/>
                <w:b/>
                <w:spacing w:val="-1"/>
              </w:rPr>
            </w:pPr>
            <w:r>
              <w:rPr>
                <w:rFonts w:cs="Times New Roman"/>
                <w:b/>
                <w:spacing w:val="-1"/>
              </w:rPr>
              <w:t>Week 13</w:t>
            </w:r>
          </w:p>
        </w:tc>
        <w:tc>
          <w:tcPr>
            <w:tcW w:w="3668" w:type="dxa"/>
          </w:tcPr>
          <w:p w14:paraId="72AA35E2" w14:textId="77777777" w:rsidR="003C1809" w:rsidRDefault="003C1809" w:rsidP="00A90920">
            <w:pPr>
              <w:pStyle w:val="BodyText"/>
              <w:ind w:left="0" w:right="147"/>
              <w:rPr>
                <w:rFonts w:cs="Times New Roman"/>
                <w:b/>
                <w:color w:val="215868" w:themeColor="accent5" w:themeShade="80"/>
                <w:spacing w:val="-1"/>
              </w:rPr>
            </w:pPr>
            <w:r>
              <w:rPr>
                <w:rFonts w:cs="Times New Roman"/>
                <w:b/>
                <w:color w:val="215868" w:themeColor="accent5" w:themeShade="80"/>
                <w:spacing w:val="-1"/>
              </w:rPr>
              <w:t>Chapter 18</w:t>
            </w:r>
          </w:p>
          <w:p w14:paraId="3DA9C51E" w14:textId="30D1A84E" w:rsidR="008F327C" w:rsidRDefault="008F327C" w:rsidP="00A90920">
            <w:pPr>
              <w:pStyle w:val="BodyText"/>
              <w:ind w:left="0" w:right="147"/>
              <w:rPr>
                <w:rFonts w:cs="Times New Roman"/>
                <w:b/>
                <w:color w:val="215868" w:themeColor="accent5" w:themeShade="80"/>
                <w:spacing w:val="-1"/>
              </w:rPr>
            </w:pPr>
            <w:r>
              <w:rPr>
                <w:rFonts w:cs="Times New Roman"/>
                <w:b/>
                <w:color w:val="215868" w:themeColor="accent5" w:themeShade="80"/>
                <w:spacing w:val="-1"/>
              </w:rPr>
              <w:t>Teaching Success Strategies for a Winning Career</w:t>
            </w:r>
          </w:p>
        </w:tc>
        <w:tc>
          <w:tcPr>
            <w:tcW w:w="2790" w:type="dxa"/>
          </w:tcPr>
          <w:p w14:paraId="34FBD283" w14:textId="5E86697E" w:rsidR="003C1809" w:rsidRDefault="00D3444B" w:rsidP="00A90920">
            <w:pPr>
              <w:pStyle w:val="BodyText"/>
              <w:ind w:left="0" w:right="147"/>
              <w:rPr>
                <w:rFonts w:cs="Times New Roman"/>
                <w:bCs/>
                <w:spacing w:val="-1"/>
              </w:rPr>
            </w:pPr>
            <w:r>
              <w:rPr>
                <w:rFonts w:cs="Times New Roman"/>
                <w:bCs/>
                <w:spacing w:val="-1"/>
              </w:rPr>
              <w:t>Chapter Review Exams 9-15</w:t>
            </w:r>
          </w:p>
        </w:tc>
        <w:tc>
          <w:tcPr>
            <w:tcW w:w="2267" w:type="dxa"/>
          </w:tcPr>
          <w:p w14:paraId="3BC7B16C" w14:textId="7F351082" w:rsidR="003C1809" w:rsidRPr="00186770" w:rsidRDefault="008A58A0" w:rsidP="00A90920">
            <w:pPr>
              <w:pStyle w:val="BodyText"/>
              <w:ind w:left="0" w:right="147"/>
              <w:rPr>
                <w:rFonts w:cs="Times New Roman"/>
                <w:bCs/>
                <w:spacing w:val="-1"/>
              </w:rPr>
            </w:pPr>
            <w:r>
              <w:rPr>
                <w:rFonts w:cs="Times New Roman"/>
                <w:bCs/>
                <w:spacing w:val="-1"/>
              </w:rPr>
              <w:t>November 15, 2020</w:t>
            </w:r>
          </w:p>
        </w:tc>
      </w:tr>
      <w:tr w:rsidR="003C1809" w14:paraId="79D136B1" w14:textId="77777777" w:rsidTr="00D3444B">
        <w:tc>
          <w:tcPr>
            <w:tcW w:w="1447" w:type="dxa"/>
          </w:tcPr>
          <w:p w14:paraId="5A5F7623" w14:textId="73A4BBCF" w:rsidR="003C1809" w:rsidRDefault="003C1809" w:rsidP="00AF4388">
            <w:pPr>
              <w:pStyle w:val="BodyText"/>
              <w:ind w:left="0" w:right="147"/>
              <w:rPr>
                <w:rFonts w:cs="Times New Roman"/>
                <w:b/>
                <w:spacing w:val="-1"/>
              </w:rPr>
            </w:pPr>
            <w:r>
              <w:rPr>
                <w:rFonts w:cs="Times New Roman"/>
                <w:b/>
                <w:spacing w:val="-1"/>
              </w:rPr>
              <w:t>Week 14</w:t>
            </w:r>
          </w:p>
        </w:tc>
        <w:tc>
          <w:tcPr>
            <w:tcW w:w="3668" w:type="dxa"/>
          </w:tcPr>
          <w:p w14:paraId="0AFC7298" w14:textId="77777777" w:rsidR="003C1809" w:rsidRDefault="003C1809" w:rsidP="00A90920">
            <w:pPr>
              <w:pStyle w:val="BodyText"/>
              <w:ind w:left="0" w:right="147"/>
              <w:rPr>
                <w:rFonts w:cs="Times New Roman"/>
                <w:b/>
                <w:color w:val="215868" w:themeColor="accent5" w:themeShade="80"/>
                <w:spacing w:val="-1"/>
              </w:rPr>
            </w:pPr>
            <w:r>
              <w:rPr>
                <w:rFonts w:cs="Times New Roman"/>
                <w:b/>
                <w:color w:val="215868" w:themeColor="accent5" w:themeShade="80"/>
                <w:spacing w:val="-1"/>
              </w:rPr>
              <w:t>Chapter 19</w:t>
            </w:r>
          </w:p>
          <w:p w14:paraId="1B43F475" w14:textId="54010E71" w:rsidR="008F327C" w:rsidRDefault="008F327C" w:rsidP="00A90920">
            <w:pPr>
              <w:pStyle w:val="BodyText"/>
              <w:ind w:left="0" w:right="147"/>
              <w:rPr>
                <w:rFonts w:cs="Times New Roman"/>
                <w:b/>
                <w:color w:val="215868" w:themeColor="accent5" w:themeShade="80"/>
                <w:spacing w:val="-1"/>
              </w:rPr>
            </w:pPr>
            <w:r>
              <w:rPr>
                <w:rFonts w:cs="Times New Roman"/>
                <w:b/>
                <w:color w:val="215868" w:themeColor="accent5" w:themeShade="80"/>
                <w:spacing w:val="-1"/>
              </w:rPr>
              <w:t>Teams at Work</w:t>
            </w:r>
          </w:p>
        </w:tc>
        <w:tc>
          <w:tcPr>
            <w:tcW w:w="2790" w:type="dxa"/>
          </w:tcPr>
          <w:p w14:paraId="4FF6152A" w14:textId="77777777" w:rsidR="003C1809" w:rsidRDefault="00D3444B" w:rsidP="00A90920">
            <w:pPr>
              <w:pStyle w:val="BodyText"/>
              <w:ind w:left="0" w:right="147"/>
              <w:rPr>
                <w:rFonts w:cs="Times New Roman"/>
                <w:bCs/>
                <w:spacing w:val="-1"/>
              </w:rPr>
            </w:pPr>
            <w:r>
              <w:rPr>
                <w:rFonts w:cs="Times New Roman"/>
                <w:bCs/>
                <w:spacing w:val="-1"/>
              </w:rPr>
              <w:t>Chapter Review Exams</w:t>
            </w:r>
          </w:p>
          <w:p w14:paraId="1905FAE2" w14:textId="79DE814D" w:rsidR="00D3444B" w:rsidRDefault="00D3444B" w:rsidP="00A90920">
            <w:pPr>
              <w:pStyle w:val="BodyText"/>
              <w:ind w:left="0" w:right="147"/>
              <w:rPr>
                <w:rFonts w:cs="Times New Roman"/>
                <w:bCs/>
                <w:spacing w:val="-1"/>
              </w:rPr>
            </w:pPr>
            <w:r>
              <w:rPr>
                <w:rFonts w:cs="Times New Roman"/>
                <w:bCs/>
                <w:spacing w:val="-1"/>
              </w:rPr>
              <w:t>16-20</w:t>
            </w:r>
          </w:p>
        </w:tc>
        <w:tc>
          <w:tcPr>
            <w:tcW w:w="2267" w:type="dxa"/>
          </w:tcPr>
          <w:p w14:paraId="1576636E" w14:textId="0D5CD126" w:rsidR="003C1809" w:rsidRPr="00186770" w:rsidRDefault="008A58A0" w:rsidP="00A90920">
            <w:pPr>
              <w:pStyle w:val="BodyText"/>
              <w:ind w:left="0" w:right="147"/>
              <w:rPr>
                <w:rFonts w:cs="Times New Roman"/>
                <w:bCs/>
                <w:spacing w:val="-1"/>
              </w:rPr>
            </w:pPr>
            <w:r>
              <w:rPr>
                <w:rFonts w:cs="Times New Roman"/>
                <w:bCs/>
                <w:spacing w:val="-1"/>
              </w:rPr>
              <w:t>November 22, 2020</w:t>
            </w:r>
          </w:p>
        </w:tc>
      </w:tr>
      <w:tr w:rsidR="003C1809" w14:paraId="71D5CA93" w14:textId="77777777" w:rsidTr="00D3444B">
        <w:tc>
          <w:tcPr>
            <w:tcW w:w="1447" w:type="dxa"/>
          </w:tcPr>
          <w:p w14:paraId="6DED4726" w14:textId="6939DFB4" w:rsidR="003C1809" w:rsidRDefault="003C1809" w:rsidP="00AF4388">
            <w:pPr>
              <w:pStyle w:val="BodyText"/>
              <w:ind w:left="0" w:right="147"/>
              <w:rPr>
                <w:rFonts w:cs="Times New Roman"/>
                <w:b/>
                <w:spacing w:val="-1"/>
              </w:rPr>
            </w:pPr>
            <w:r>
              <w:rPr>
                <w:rFonts w:cs="Times New Roman"/>
                <w:b/>
                <w:spacing w:val="-1"/>
              </w:rPr>
              <w:t>Week 15</w:t>
            </w:r>
          </w:p>
        </w:tc>
        <w:tc>
          <w:tcPr>
            <w:tcW w:w="3668" w:type="dxa"/>
          </w:tcPr>
          <w:p w14:paraId="10111489" w14:textId="77777777" w:rsidR="003C1809" w:rsidRDefault="003C1809" w:rsidP="00A90920">
            <w:pPr>
              <w:pStyle w:val="BodyText"/>
              <w:ind w:left="0" w:right="147"/>
              <w:rPr>
                <w:rFonts w:cs="Times New Roman"/>
                <w:b/>
                <w:color w:val="215868" w:themeColor="accent5" w:themeShade="80"/>
                <w:spacing w:val="-1"/>
              </w:rPr>
            </w:pPr>
            <w:r>
              <w:rPr>
                <w:rFonts w:cs="Times New Roman"/>
                <w:b/>
                <w:color w:val="215868" w:themeColor="accent5" w:themeShade="80"/>
                <w:spacing w:val="-1"/>
              </w:rPr>
              <w:t>Chapter 20</w:t>
            </w:r>
          </w:p>
          <w:p w14:paraId="42CF6243" w14:textId="5785AE21" w:rsidR="008F327C" w:rsidRDefault="0015270C" w:rsidP="00A90920">
            <w:pPr>
              <w:pStyle w:val="BodyText"/>
              <w:ind w:left="0" w:right="147"/>
              <w:rPr>
                <w:rFonts w:cs="Times New Roman"/>
                <w:b/>
                <w:color w:val="215868" w:themeColor="accent5" w:themeShade="80"/>
                <w:spacing w:val="-1"/>
              </w:rPr>
            </w:pPr>
            <w:r>
              <w:rPr>
                <w:rFonts w:cs="Times New Roman"/>
                <w:b/>
                <w:color w:val="215868" w:themeColor="accent5" w:themeShade="80"/>
                <w:spacing w:val="-1"/>
              </w:rPr>
              <w:t>Evaluating Professional Performance</w:t>
            </w:r>
          </w:p>
        </w:tc>
        <w:tc>
          <w:tcPr>
            <w:tcW w:w="2790" w:type="dxa"/>
          </w:tcPr>
          <w:p w14:paraId="50AEB9F7" w14:textId="77777777" w:rsidR="003C1809" w:rsidRDefault="00D3444B" w:rsidP="00A90920">
            <w:pPr>
              <w:pStyle w:val="BodyText"/>
              <w:ind w:left="0" w:right="147"/>
              <w:rPr>
                <w:rFonts w:cs="Times New Roman"/>
                <w:bCs/>
                <w:spacing w:val="-1"/>
              </w:rPr>
            </w:pPr>
            <w:r>
              <w:rPr>
                <w:rFonts w:cs="Times New Roman"/>
                <w:bCs/>
                <w:spacing w:val="-1"/>
              </w:rPr>
              <w:t>Final Lesson Plan Presentation</w:t>
            </w:r>
          </w:p>
          <w:p w14:paraId="28F96CA6" w14:textId="3762499C" w:rsidR="00D3444B" w:rsidRDefault="00D3444B" w:rsidP="00A90920">
            <w:pPr>
              <w:pStyle w:val="BodyText"/>
              <w:ind w:left="0" w:right="147"/>
              <w:rPr>
                <w:rFonts w:cs="Times New Roman"/>
                <w:bCs/>
                <w:spacing w:val="-1"/>
              </w:rPr>
            </w:pPr>
          </w:p>
        </w:tc>
        <w:tc>
          <w:tcPr>
            <w:tcW w:w="2267" w:type="dxa"/>
          </w:tcPr>
          <w:p w14:paraId="03C9DAA6" w14:textId="1D6CDE9D" w:rsidR="003C1809" w:rsidRPr="00186770" w:rsidRDefault="008A58A0" w:rsidP="00A90920">
            <w:pPr>
              <w:pStyle w:val="BodyText"/>
              <w:ind w:left="0" w:right="147"/>
              <w:rPr>
                <w:rFonts w:cs="Times New Roman"/>
                <w:bCs/>
                <w:spacing w:val="-1"/>
              </w:rPr>
            </w:pPr>
            <w:r>
              <w:rPr>
                <w:rFonts w:cs="Times New Roman"/>
                <w:bCs/>
                <w:spacing w:val="-1"/>
              </w:rPr>
              <w:t>November 29, 2020</w:t>
            </w:r>
          </w:p>
        </w:tc>
      </w:tr>
      <w:tr w:rsidR="003C1809" w14:paraId="5B662519" w14:textId="77777777" w:rsidTr="00D3444B">
        <w:tc>
          <w:tcPr>
            <w:tcW w:w="1447" w:type="dxa"/>
          </w:tcPr>
          <w:p w14:paraId="4F6A589B" w14:textId="6F91D22B" w:rsidR="003C1809" w:rsidRDefault="003C1809" w:rsidP="00AF4388">
            <w:pPr>
              <w:pStyle w:val="BodyText"/>
              <w:ind w:left="0" w:right="147"/>
              <w:rPr>
                <w:rFonts w:cs="Times New Roman"/>
                <w:b/>
                <w:spacing w:val="-1"/>
              </w:rPr>
            </w:pPr>
            <w:r>
              <w:rPr>
                <w:rFonts w:cs="Times New Roman"/>
                <w:b/>
                <w:spacing w:val="-1"/>
              </w:rPr>
              <w:t>Week 16</w:t>
            </w:r>
          </w:p>
        </w:tc>
        <w:tc>
          <w:tcPr>
            <w:tcW w:w="3668" w:type="dxa"/>
          </w:tcPr>
          <w:p w14:paraId="3DD60AF3" w14:textId="2C641709" w:rsidR="003C1809" w:rsidRDefault="003C1809" w:rsidP="00A90920">
            <w:pPr>
              <w:pStyle w:val="BodyText"/>
              <w:ind w:left="0" w:right="147"/>
              <w:rPr>
                <w:rFonts w:cs="Times New Roman"/>
                <w:b/>
                <w:color w:val="215868" w:themeColor="accent5" w:themeShade="80"/>
                <w:spacing w:val="-1"/>
              </w:rPr>
            </w:pPr>
            <w:r>
              <w:rPr>
                <w:rFonts w:cs="Times New Roman"/>
                <w:b/>
                <w:color w:val="215868" w:themeColor="accent5" w:themeShade="80"/>
                <w:spacing w:val="-1"/>
              </w:rPr>
              <w:t>Final Semester Exams</w:t>
            </w:r>
          </w:p>
        </w:tc>
        <w:tc>
          <w:tcPr>
            <w:tcW w:w="2790" w:type="dxa"/>
          </w:tcPr>
          <w:p w14:paraId="576EE18B" w14:textId="4F4673EF" w:rsidR="003C1809" w:rsidRDefault="00D3444B" w:rsidP="00A90920">
            <w:pPr>
              <w:pStyle w:val="BodyText"/>
              <w:ind w:left="0" w:right="147"/>
              <w:rPr>
                <w:rFonts w:cs="Times New Roman"/>
                <w:bCs/>
                <w:spacing w:val="-1"/>
              </w:rPr>
            </w:pPr>
            <w:r>
              <w:rPr>
                <w:rFonts w:cs="Times New Roman"/>
                <w:bCs/>
                <w:spacing w:val="-1"/>
              </w:rPr>
              <w:t>Comprehensive Written Exam over chapters 1-20</w:t>
            </w:r>
          </w:p>
        </w:tc>
        <w:tc>
          <w:tcPr>
            <w:tcW w:w="2267" w:type="dxa"/>
          </w:tcPr>
          <w:p w14:paraId="53CF8675" w14:textId="420E869D" w:rsidR="003C1809" w:rsidRPr="00186770" w:rsidRDefault="008A58A0" w:rsidP="00A90920">
            <w:pPr>
              <w:pStyle w:val="BodyText"/>
              <w:ind w:left="0" w:right="147"/>
              <w:rPr>
                <w:rFonts w:cs="Times New Roman"/>
                <w:bCs/>
                <w:spacing w:val="-1"/>
              </w:rPr>
            </w:pPr>
            <w:r>
              <w:rPr>
                <w:rFonts w:cs="Times New Roman"/>
                <w:bCs/>
                <w:spacing w:val="-1"/>
              </w:rPr>
              <w:t>December 6, 2020</w:t>
            </w:r>
          </w:p>
        </w:tc>
      </w:tr>
    </w:tbl>
    <w:p w14:paraId="6887FC90" w14:textId="77777777" w:rsidR="00465A59" w:rsidRPr="00A90920" w:rsidRDefault="00465A59" w:rsidP="00A90920">
      <w:pPr>
        <w:pStyle w:val="BodyText"/>
        <w:ind w:right="147"/>
        <w:rPr>
          <w:rFonts w:cs="Times New Roman"/>
          <w:b/>
          <w:spacing w:val="-1"/>
        </w:rPr>
      </w:pPr>
    </w:p>
    <w:sectPr w:rsidR="00465A59"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109E6"/>
    <w:multiLevelType w:val="hybridMultilevel"/>
    <w:tmpl w:val="00786FE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4FEE1653"/>
    <w:multiLevelType w:val="hybridMultilevel"/>
    <w:tmpl w:val="486EF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BA4598"/>
    <w:multiLevelType w:val="hybridMultilevel"/>
    <w:tmpl w:val="2E62ECD2"/>
    <w:lvl w:ilvl="0" w:tplc="C80E56CE">
      <w:start w:val="1"/>
      <w:numFmt w:val="decimal"/>
      <w:lvlText w:val="%1."/>
      <w:lvlJc w:val="left"/>
      <w:pPr>
        <w:ind w:left="460" w:hanging="360"/>
      </w:pPr>
      <w:rPr>
        <w:rFonts w:ascii="Times New Roman" w:eastAsia="Times New Roman" w:hAnsi="Times New Roman" w:cs="Times New Roman"/>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5AEF43A6"/>
    <w:multiLevelType w:val="hybridMultilevel"/>
    <w:tmpl w:val="19682E96"/>
    <w:lvl w:ilvl="0" w:tplc="4CB4FFDA">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6DAC32DD"/>
    <w:multiLevelType w:val="hybridMultilevel"/>
    <w:tmpl w:val="06B0D30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6EAF09FB"/>
    <w:multiLevelType w:val="hybridMultilevel"/>
    <w:tmpl w:val="0742C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624C0"/>
    <w:rsid w:val="000C4553"/>
    <w:rsid w:val="001010FF"/>
    <w:rsid w:val="00142A82"/>
    <w:rsid w:val="0015270C"/>
    <w:rsid w:val="00154A93"/>
    <w:rsid w:val="001677A8"/>
    <w:rsid w:val="001851BC"/>
    <w:rsid w:val="00186770"/>
    <w:rsid w:val="00194115"/>
    <w:rsid w:val="001F7559"/>
    <w:rsid w:val="002939BA"/>
    <w:rsid w:val="002E21E3"/>
    <w:rsid w:val="002F6970"/>
    <w:rsid w:val="00330D34"/>
    <w:rsid w:val="003459C9"/>
    <w:rsid w:val="00363AD9"/>
    <w:rsid w:val="00384184"/>
    <w:rsid w:val="003C1809"/>
    <w:rsid w:val="003C2948"/>
    <w:rsid w:val="004021A2"/>
    <w:rsid w:val="00404475"/>
    <w:rsid w:val="00432A6B"/>
    <w:rsid w:val="00435483"/>
    <w:rsid w:val="004565A6"/>
    <w:rsid w:val="00461117"/>
    <w:rsid w:val="00465A59"/>
    <w:rsid w:val="004D6CE4"/>
    <w:rsid w:val="005111E2"/>
    <w:rsid w:val="00525219"/>
    <w:rsid w:val="005B2F45"/>
    <w:rsid w:val="005C4221"/>
    <w:rsid w:val="005C594A"/>
    <w:rsid w:val="005C79AC"/>
    <w:rsid w:val="005F0B49"/>
    <w:rsid w:val="006456B9"/>
    <w:rsid w:val="0066353F"/>
    <w:rsid w:val="00690DDA"/>
    <w:rsid w:val="006B38C0"/>
    <w:rsid w:val="006B6C48"/>
    <w:rsid w:val="006E56B3"/>
    <w:rsid w:val="00703DAD"/>
    <w:rsid w:val="00731E8B"/>
    <w:rsid w:val="00777592"/>
    <w:rsid w:val="0079655E"/>
    <w:rsid w:val="007B4BA7"/>
    <w:rsid w:val="007C22BE"/>
    <w:rsid w:val="007C427F"/>
    <w:rsid w:val="008070A9"/>
    <w:rsid w:val="008A58A0"/>
    <w:rsid w:val="008A6630"/>
    <w:rsid w:val="008C1D2C"/>
    <w:rsid w:val="008F327C"/>
    <w:rsid w:val="00944A31"/>
    <w:rsid w:val="00945D60"/>
    <w:rsid w:val="00952FB4"/>
    <w:rsid w:val="009D3C50"/>
    <w:rsid w:val="00A00E45"/>
    <w:rsid w:val="00A855ED"/>
    <w:rsid w:val="00A90920"/>
    <w:rsid w:val="00AA38FF"/>
    <w:rsid w:val="00AB5473"/>
    <w:rsid w:val="00AD732D"/>
    <w:rsid w:val="00AF4388"/>
    <w:rsid w:val="00B05B3D"/>
    <w:rsid w:val="00B11825"/>
    <w:rsid w:val="00B41117"/>
    <w:rsid w:val="00BA3C60"/>
    <w:rsid w:val="00BA7DE7"/>
    <w:rsid w:val="00C114AA"/>
    <w:rsid w:val="00C424C4"/>
    <w:rsid w:val="00C6042A"/>
    <w:rsid w:val="00C90C2D"/>
    <w:rsid w:val="00D32170"/>
    <w:rsid w:val="00D3444B"/>
    <w:rsid w:val="00D85118"/>
    <w:rsid w:val="00D91054"/>
    <w:rsid w:val="00E26142"/>
    <w:rsid w:val="00E45FD3"/>
    <w:rsid w:val="00E53C66"/>
    <w:rsid w:val="00E63696"/>
    <w:rsid w:val="00EA7A41"/>
    <w:rsid w:val="00ED0E6E"/>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B2F45"/>
    <w:pPr>
      <w:widowControl/>
      <w:spacing w:before="100" w:beforeAutospacing="1" w:after="100" w:afterAutospacing="1"/>
    </w:pPr>
    <w:rPr>
      <w:rFonts w:ascii="Times New Roman" w:eastAsia="Times New Roman" w:hAnsi="Times New Roman" w:cs="Times New Roman"/>
      <w:sz w:val="24"/>
      <w:szCs w:val="24"/>
    </w:rPr>
  </w:style>
  <w:style w:type="paragraph" w:customStyle="1" w:styleId="Textbody">
    <w:name w:val="Text body"/>
    <w:basedOn w:val="Normal"/>
    <w:rsid w:val="002F6970"/>
    <w:pPr>
      <w:suppressAutoHyphens/>
      <w:autoSpaceDN w:val="0"/>
      <w:spacing w:after="120"/>
      <w:textAlignment w:val="baseline"/>
    </w:pPr>
    <w:rPr>
      <w:rFonts w:ascii="Times New Roman" w:eastAsia="SimSun" w:hAnsi="Times New Roman" w:cs="Mangal"/>
      <w:kern w:val="3"/>
      <w:sz w:val="24"/>
      <w:szCs w:val="24"/>
      <w:lang w:eastAsia="zh-CN" w:bidi="hi-IN"/>
    </w:rPr>
  </w:style>
  <w:style w:type="character" w:customStyle="1" w:styleId="Heading1Char">
    <w:name w:val="Heading 1 Char"/>
    <w:basedOn w:val="DefaultParagraphFont"/>
    <w:link w:val="Heading1"/>
    <w:uiPriority w:val="1"/>
    <w:rsid w:val="002F6970"/>
    <w:rPr>
      <w:rFonts w:ascii="Cambria" w:eastAsia="Cambria" w:hAnsi="Cambria"/>
      <w:b/>
      <w:bCs/>
      <w:sz w:val="24"/>
      <w:szCs w:val="24"/>
    </w:rPr>
  </w:style>
  <w:style w:type="character" w:customStyle="1" w:styleId="BodyTextChar">
    <w:name w:val="Body Text Char"/>
    <w:basedOn w:val="DefaultParagraphFont"/>
    <w:link w:val="BodyText"/>
    <w:uiPriority w:val="1"/>
    <w:rsid w:val="002F6970"/>
    <w:rPr>
      <w:rFonts w:ascii="Times New Roman" w:eastAsia="Times New Roman" w:hAnsi="Times New Roman"/>
      <w:sz w:val="24"/>
      <w:szCs w:val="24"/>
    </w:rPr>
  </w:style>
  <w:style w:type="character" w:styleId="Hyperlink">
    <w:name w:val="Hyperlink"/>
    <w:basedOn w:val="DefaultParagraphFont"/>
    <w:uiPriority w:val="99"/>
    <w:unhideWhenUsed/>
    <w:rsid w:val="003C1809"/>
    <w:rPr>
      <w:color w:val="0000FF" w:themeColor="hyperlink"/>
      <w:u w:val="single"/>
    </w:rPr>
  </w:style>
  <w:style w:type="paragraph" w:customStyle="1" w:styleId="xmsonormal">
    <w:name w:val="xmsonormal"/>
    <w:basedOn w:val="Normal"/>
    <w:rsid w:val="003C1809"/>
    <w:pPr>
      <w:widowControl/>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344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0" ma:contentTypeDescription="Create a new document." ma:contentTypeScope="" ma:versionID="9686bc20b368fa04c15a5b13e9586a45">
  <xsd:schema xmlns:xsd="http://www.w3.org/2001/XMLSchema" xmlns:xs="http://www.w3.org/2001/XMLSchema" xmlns:p="http://schemas.microsoft.com/office/2006/metadata/properties" xmlns:ns3="1faa63a0-9110-49cb-b63e-adf8dd014b59" targetNamespace="http://schemas.microsoft.com/office/2006/metadata/properties" ma:root="true" ma:fieldsID="cd9b63c32de151e498a4f74196fa6bc1" ns3:_="">
    <xsd:import namespace="1faa63a0-9110-49cb-b63e-adf8dd014b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1A2C89-C7FB-4583-B5FE-60850810E158}">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1faa63a0-9110-49cb-b63e-adf8dd014b59"/>
    <ds:schemaRef ds:uri="http://www.w3.org/XML/1998/namespace"/>
    <ds:schemaRef ds:uri="http://purl.org/dc/dcmitype/"/>
  </ds:schemaRefs>
</ds:datastoreItem>
</file>

<file path=customXml/itemProps2.xml><?xml version="1.0" encoding="utf-8"?>
<ds:datastoreItem xmlns:ds="http://schemas.openxmlformats.org/officeDocument/2006/customXml" ds:itemID="{A96F8CA6-E9AC-41FE-B9EA-F02137241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1AB323-6877-4085-95AD-9E5E660486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2549</Words>
  <Characters>14531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Debbie Lovelady</cp:lastModifiedBy>
  <cp:revision>2</cp:revision>
  <cp:lastPrinted>2020-06-14T20:56:00Z</cp:lastPrinted>
  <dcterms:created xsi:type="dcterms:W3CDTF">2020-10-26T00:55:00Z</dcterms:created>
  <dcterms:modified xsi:type="dcterms:W3CDTF">2020-10-26T00:55:00Z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