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FFEF" w14:textId="56BCC4BF" w:rsidR="00777A5D" w:rsidRDefault="00AD4C77">
      <w:pPr>
        <w:pBdr>
          <w:top w:val="nil"/>
          <w:left w:val="nil"/>
          <w:bottom w:val="nil"/>
          <w:right w:val="nil"/>
          <w:between w:val="nil"/>
        </w:pBdr>
        <w:spacing w:line="366" w:lineRule="auto"/>
        <w:ind w:left="1908" w:right="-250"/>
        <w:rPr>
          <w:rFonts w:ascii="Times New Roman" w:eastAsia="Times New Roman" w:hAnsi="Times New Roman" w:cs="Times New Roman"/>
          <w:b/>
          <w:color w:val="FF0000"/>
          <w:sz w:val="32"/>
          <w:szCs w:val="32"/>
        </w:rPr>
      </w:pPr>
      <w:r>
        <w:rPr>
          <w:rFonts w:ascii="Times New Roman" w:eastAsia="Times New Roman" w:hAnsi="Times New Roman" w:cs="Times New Roman"/>
          <w:noProof/>
          <w:color w:val="000000"/>
        </w:rPr>
        <w:drawing>
          <wp:anchor distT="0" distB="0" distL="0" distR="0" simplePos="0" relativeHeight="251658240" behindDoc="1" locked="0" layoutInCell="1" hidden="0" allowOverlap="1" wp14:anchorId="2E62B730" wp14:editId="1C1A6550">
            <wp:simplePos x="0" y="0"/>
            <wp:positionH relativeFrom="page">
              <wp:posOffset>555625</wp:posOffset>
            </wp:positionH>
            <wp:positionV relativeFrom="page">
              <wp:posOffset>695325</wp:posOffset>
            </wp:positionV>
            <wp:extent cx="1048385" cy="74993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000000"/>
          <w:sz w:val="32"/>
          <w:szCs w:val="32"/>
        </w:rPr>
        <w:t>College Algebra – Math 1314</w:t>
      </w:r>
    </w:p>
    <w:p w14:paraId="70B223A0" w14:textId="7714FC6E" w:rsidR="00777A5D" w:rsidRDefault="00AD4C77">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Syllabus: </w:t>
      </w:r>
      <w:r w:rsidR="004B1870">
        <w:rPr>
          <w:rFonts w:ascii="Times New Roman" w:eastAsia="Times New Roman" w:hAnsi="Times New Roman" w:cs="Times New Roman"/>
          <w:b/>
          <w:sz w:val="24"/>
          <w:szCs w:val="24"/>
        </w:rPr>
        <w:t>Spring 2025</w:t>
      </w:r>
    </w:p>
    <w:p w14:paraId="7D0DACFB" w14:textId="77777777" w:rsidR="00777A5D" w:rsidRDefault="00AD4C77">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14:anchorId="3BAD5C5E" wp14:editId="04BD65BB">
            <wp:extent cx="4846320" cy="381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46320" cy="38100"/>
                    </a:xfrm>
                    <a:prstGeom prst="rect">
                      <a:avLst/>
                    </a:prstGeom>
                    <a:ln/>
                  </pic:spPr>
                </pic:pic>
              </a:graphicData>
            </a:graphic>
          </wp:inline>
        </w:drawing>
      </w:r>
    </w:p>
    <w:p w14:paraId="10B213B2" w14:textId="77777777" w:rsidR="00777A5D" w:rsidRDefault="00777A5D">
      <w:pPr>
        <w:pBdr>
          <w:top w:val="nil"/>
          <w:left w:val="nil"/>
          <w:bottom w:val="nil"/>
          <w:right w:val="nil"/>
          <w:between w:val="nil"/>
        </w:pBdr>
        <w:rPr>
          <w:rFonts w:ascii="Times New Roman" w:eastAsia="Times New Roman" w:hAnsi="Times New Roman" w:cs="Times New Roman"/>
          <w:color w:val="000000"/>
          <w:sz w:val="6"/>
          <w:szCs w:val="6"/>
        </w:rPr>
      </w:pPr>
    </w:p>
    <w:p w14:paraId="1AAA468B" w14:textId="77777777" w:rsidR="00777A5D" w:rsidRDefault="00AD4C77">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14:paraId="116102CA" w14:textId="77777777" w:rsidR="00777A5D" w:rsidRDefault="00777A5D">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14:paraId="51B4AD03" w14:textId="77777777" w:rsidR="00777A5D" w:rsidRDefault="00AD4C77">
      <w:pPr>
        <w:pBdr>
          <w:top w:val="nil"/>
          <w:left w:val="nil"/>
          <w:bottom w:val="nil"/>
          <w:right w:val="nil"/>
          <w:between w:val="nil"/>
        </w:pBdr>
        <w:ind w:left="19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Instructor: Julie Wade</w:t>
      </w:r>
    </w:p>
    <w:p w14:paraId="1B5E3DAF" w14:textId="77777777" w:rsidR="00777A5D" w:rsidRDefault="00AD4C77">
      <w:pPr>
        <w:pBdr>
          <w:top w:val="nil"/>
          <w:left w:val="nil"/>
          <w:bottom w:val="nil"/>
          <w:right w:val="nil"/>
          <w:between w:val="nil"/>
        </w:pBdr>
        <w:spacing w:before="1"/>
        <w:ind w:left="1908" w:right="44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w:t>
      </w:r>
      <w:r>
        <w:rPr>
          <w:rFonts w:ascii="Times New Roman" w:eastAsia="Times New Roman" w:hAnsi="Times New Roman" w:cs="Times New Roman"/>
          <w:sz w:val="24"/>
          <w:szCs w:val="24"/>
        </w:rPr>
        <w:t xml:space="preserve">MS </w:t>
      </w:r>
    </w:p>
    <w:p w14:paraId="09712424" w14:textId="77777777" w:rsidR="00777A5D" w:rsidRDefault="00AD4C77">
      <w:pPr>
        <w:pBdr>
          <w:top w:val="nil"/>
          <w:left w:val="nil"/>
          <w:bottom w:val="nil"/>
          <w:right w:val="nil"/>
          <w:between w:val="nil"/>
        </w:pBdr>
        <w:spacing w:before="1"/>
        <w:ind w:left="1908" w:right="1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Phone: </w:t>
      </w:r>
      <w:r>
        <w:rPr>
          <w:rFonts w:ascii="Times New Roman" w:eastAsia="Times New Roman" w:hAnsi="Times New Roman" w:cs="Times New Roman"/>
          <w:color w:val="000000"/>
          <w:sz w:val="24"/>
          <w:szCs w:val="24"/>
        </w:rPr>
        <w:t>903-577-1146</w:t>
      </w:r>
    </w:p>
    <w:p w14:paraId="54842A15" w14:textId="77777777" w:rsidR="00777A5D" w:rsidRDefault="00AD4C77">
      <w:pPr>
        <w:pBdr>
          <w:top w:val="nil"/>
          <w:left w:val="nil"/>
          <w:bottom w:val="nil"/>
          <w:right w:val="nil"/>
          <w:between w:val="nil"/>
        </w:pBdr>
        <w:spacing w:before="1" w:after="120"/>
        <w:ind w:left="1195"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w:t>
      </w:r>
      <w:hyperlink r:id="rId7">
        <w:r>
          <w:rPr>
            <w:rFonts w:ascii="Times New Roman" w:eastAsia="Times New Roman" w:hAnsi="Times New Roman" w:cs="Times New Roman"/>
            <w:color w:val="0000FF"/>
            <w:sz w:val="24"/>
            <w:szCs w:val="24"/>
            <w:u w:val="single"/>
          </w:rPr>
          <w:t>jwade@ntcc.edu</w:t>
        </w:r>
      </w:hyperlink>
    </w:p>
    <w:tbl>
      <w:tblPr>
        <w:tblStyle w:val="a0"/>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777A5D" w14:paraId="40610A53" w14:textId="77777777">
        <w:trPr>
          <w:trHeight w:val="287"/>
        </w:trPr>
        <w:tc>
          <w:tcPr>
            <w:tcW w:w="1350" w:type="dxa"/>
            <w:vMerge w:val="restart"/>
            <w:tcBorders>
              <w:right w:val="single" w:sz="6" w:space="0" w:color="000000"/>
            </w:tcBorders>
            <w:shd w:val="clear" w:color="auto" w:fill="FFFFFF"/>
          </w:tcPr>
          <w:p w14:paraId="6D4F3986" w14:textId="77777777" w:rsidR="00777A5D" w:rsidRDefault="00AD4C77">
            <w:pPr>
              <w:spacing w:before="1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Office </w:t>
            </w:r>
          </w:p>
          <w:p w14:paraId="135EB7FA" w14:textId="77777777" w:rsidR="00777A5D" w:rsidRDefault="00AD4C77">
            <w:pPr>
              <w:spacing w:before="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14:paraId="33C4B3AF" w14:textId="77777777" w:rsidR="00777A5D" w:rsidRDefault="00AD4C77">
            <w:pPr>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14:paraId="1C2E0D74" w14:textId="77777777" w:rsidR="00777A5D" w:rsidRDefault="00AD4C77">
            <w:pPr>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14:paraId="2DC6DC8E" w14:textId="77777777" w:rsidR="00777A5D" w:rsidRDefault="00AD4C77">
            <w:pPr>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14:paraId="4107FD04" w14:textId="77777777" w:rsidR="00777A5D" w:rsidRDefault="00AD4C77">
            <w:pPr>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14:paraId="6A825C97" w14:textId="77777777" w:rsidR="00777A5D" w:rsidRDefault="00AD4C77">
            <w:pPr>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Friday</w:t>
            </w:r>
          </w:p>
        </w:tc>
        <w:tc>
          <w:tcPr>
            <w:tcW w:w="1370" w:type="dxa"/>
            <w:tcBorders>
              <w:left w:val="single" w:sz="6" w:space="0" w:color="000000"/>
              <w:bottom w:val="single" w:sz="6" w:space="0" w:color="000000"/>
            </w:tcBorders>
            <w:shd w:val="clear" w:color="auto" w:fill="auto"/>
          </w:tcPr>
          <w:p w14:paraId="2626FA67" w14:textId="77777777" w:rsidR="00777A5D" w:rsidRDefault="00AD4C77">
            <w:pPr>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Online</w:t>
            </w:r>
          </w:p>
        </w:tc>
      </w:tr>
      <w:tr w:rsidR="00777A5D" w14:paraId="0AF1271B" w14:textId="77777777">
        <w:trPr>
          <w:trHeight w:val="481"/>
        </w:trPr>
        <w:tc>
          <w:tcPr>
            <w:tcW w:w="1350" w:type="dxa"/>
            <w:vMerge/>
            <w:tcBorders>
              <w:right w:val="single" w:sz="6" w:space="0" w:color="000000"/>
            </w:tcBorders>
            <w:shd w:val="clear" w:color="auto" w:fill="FFFFFF"/>
          </w:tcPr>
          <w:p w14:paraId="65D5E1E0" w14:textId="77777777" w:rsidR="00777A5D" w:rsidRDefault="00777A5D">
            <w:pPr>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620" w:type="dxa"/>
            <w:tcBorders>
              <w:top w:val="single" w:sz="6" w:space="0" w:color="000000"/>
              <w:left w:val="single" w:sz="6" w:space="0" w:color="000000"/>
              <w:right w:val="single" w:sz="6" w:space="0" w:color="000000"/>
            </w:tcBorders>
            <w:shd w:val="clear" w:color="auto" w:fill="FFFFFF"/>
          </w:tcPr>
          <w:p w14:paraId="59473267" w14:textId="77777777" w:rsidR="00777A5D" w:rsidRDefault="00777A5D">
            <w:pPr>
              <w:spacing w:before="120" w:line="228" w:lineRule="auto"/>
              <w:ind w:left="107"/>
              <w:jc w:val="center"/>
              <w:rPr>
                <w:rFonts w:ascii="Times New Roman" w:eastAsia="Times New Roman" w:hAnsi="Times New Roman" w:cs="Times New Roman"/>
                <w:color w:val="000000"/>
                <w:sz w:val="19"/>
                <w:szCs w:val="19"/>
              </w:rPr>
            </w:pPr>
          </w:p>
        </w:tc>
        <w:tc>
          <w:tcPr>
            <w:tcW w:w="1440" w:type="dxa"/>
            <w:tcBorders>
              <w:top w:val="single" w:sz="6" w:space="0" w:color="000000"/>
              <w:left w:val="single" w:sz="6" w:space="0" w:color="000000"/>
              <w:right w:val="single" w:sz="6" w:space="0" w:color="000000"/>
            </w:tcBorders>
            <w:shd w:val="clear" w:color="auto" w:fill="FFFFFF"/>
          </w:tcPr>
          <w:p w14:paraId="1B658611" w14:textId="77777777" w:rsidR="00777A5D" w:rsidRDefault="00777A5D">
            <w:pPr>
              <w:spacing w:before="120" w:line="228" w:lineRule="auto"/>
              <w:ind w:left="107"/>
              <w:jc w:val="center"/>
              <w:rPr>
                <w:rFonts w:ascii="Times New Roman" w:eastAsia="Times New Roman" w:hAnsi="Times New Roman" w:cs="Times New Roman"/>
                <w:color w:val="000000"/>
                <w:sz w:val="19"/>
                <w:szCs w:val="19"/>
              </w:rPr>
            </w:pPr>
          </w:p>
        </w:tc>
        <w:tc>
          <w:tcPr>
            <w:tcW w:w="1510" w:type="dxa"/>
            <w:tcBorders>
              <w:top w:val="single" w:sz="6" w:space="0" w:color="000000"/>
              <w:left w:val="single" w:sz="6" w:space="0" w:color="000000"/>
              <w:right w:val="single" w:sz="6" w:space="0" w:color="000000"/>
            </w:tcBorders>
            <w:shd w:val="clear" w:color="auto" w:fill="FFFFFF"/>
          </w:tcPr>
          <w:p w14:paraId="20D4FC31" w14:textId="77777777" w:rsidR="00777A5D" w:rsidRDefault="00777A5D">
            <w:pPr>
              <w:spacing w:before="120"/>
              <w:jc w:val="center"/>
              <w:rPr>
                <w:rFonts w:ascii="Times New Roman" w:eastAsia="Times New Roman" w:hAnsi="Times New Roman" w:cs="Times New Roman"/>
                <w:color w:val="000000"/>
                <w:sz w:val="19"/>
                <w:szCs w:val="19"/>
              </w:rPr>
            </w:pPr>
          </w:p>
        </w:tc>
        <w:tc>
          <w:tcPr>
            <w:tcW w:w="1460" w:type="dxa"/>
            <w:tcBorders>
              <w:top w:val="single" w:sz="6" w:space="0" w:color="000000"/>
              <w:left w:val="single" w:sz="6" w:space="0" w:color="000000"/>
              <w:right w:val="single" w:sz="6" w:space="0" w:color="000000"/>
            </w:tcBorders>
            <w:shd w:val="clear" w:color="auto" w:fill="FFFFFF"/>
          </w:tcPr>
          <w:p w14:paraId="25DB9841" w14:textId="054E7145" w:rsidR="00777A5D" w:rsidRDefault="00777A5D" w:rsidP="009C2F0A">
            <w:pPr>
              <w:spacing w:line="228" w:lineRule="auto"/>
              <w:ind w:left="100"/>
              <w:rPr>
                <w:rFonts w:ascii="Times New Roman" w:eastAsia="Times New Roman" w:hAnsi="Times New Roman" w:cs="Times New Roman"/>
                <w:sz w:val="20"/>
                <w:szCs w:val="20"/>
              </w:rPr>
            </w:pPr>
          </w:p>
        </w:tc>
        <w:tc>
          <w:tcPr>
            <w:tcW w:w="1240" w:type="dxa"/>
            <w:tcBorders>
              <w:top w:val="single" w:sz="6" w:space="0" w:color="000000"/>
              <w:left w:val="single" w:sz="6" w:space="0" w:color="000000"/>
              <w:right w:val="single" w:sz="6" w:space="0" w:color="000000"/>
            </w:tcBorders>
            <w:shd w:val="clear" w:color="auto" w:fill="FFFFFF"/>
          </w:tcPr>
          <w:p w14:paraId="746CAEC8" w14:textId="77777777" w:rsidR="00777A5D" w:rsidRDefault="00AD4C77">
            <w:pPr>
              <w:spacing w:line="276"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TEAMs</w:t>
            </w:r>
          </w:p>
          <w:p w14:paraId="087A1F34" w14:textId="77777777" w:rsidR="00777A5D" w:rsidRDefault="00AD4C77">
            <w:pPr>
              <w:spacing w:line="276"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Meeting by</w:t>
            </w:r>
          </w:p>
          <w:p w14:paraId="500BBA9F" w14:textId="77777777" w:rsidR="00777A5D" w:rsidRDefault="00AD4C77">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15"/>
                <w:szCs w:val="15"/>
              </w:rPr>
              <w:t>Appointment</w:t>
            </w:r>
          </w:p>
        </w:tc>
        <w:tc>
          <w:tcPr>
            <w:tcW w:w="1370" w:type="dxa"/>
            <w:tcBorders>
              <w:top w:val="single" w:sz="6" w:space="0" w:color="000000"/>
              <w:left w:val="single" w:sz="6" w:space="0" w:color="000000"/>
            </w:tcBorders>
            <w:shd w:val="clear" w:color="auto" w:fill="FFFFFF"/>
          </w:tcPr>
          <w:p w14:paraId="6D035075" w14:textId="77777777" w:rsidR="00777A5D" w:rsidRDefault="00AD4C77">
            <w:pPr>
              <w:spacing w:line="276"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TEAMs</w:t>
            </w:r>
          </w:p>
          <w:p w14:paraId="33328B85" w14:textId="77777777" w:rsidR="00777A5D" w:rsidRDefault="00AD4C77">
            <w:pPr>
              <w:spacing w:line="276" w:lineRule="auto"/>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Meeting by</w:t>
            </w:r>
          </w:p>
          <w:p w14:paraId="351F4043" w14:textId="77777777" w:rsidR="00777A5D" w:rsidRDefault="00AD4C77">
            <w:pPr>
              <w:spacing w:line="276" w:lineRule="auto"/>
              <w:jc w:val="center"/>
              <w:rPr>
                <w:rFonts w:ascii="Times New Roman" w:eastAsia="Times New Roman" w:hAnsi="Times New Roman" w:cs="Times New Roman"/>
                <w:sz w:val="19"/>
                <w:szCs w:val="19"/>
              </w:rPr>
            </w:pPr>
            <w:r>
              <w:rPr>
                <w:rFonts w:ascii="Times New Roman" w:eastAsia="Times New Roman" w:hAnsi="Times New Roman" w:cs="Times New Roman"/>
                <w:sz w:val="15"/>
                <w:szCs w:val="15"/>
              </w:rPr>
              <w:t>Appointment</w:t>
            </w:r>
          </w:p>
        </w:tc>
      </w:tr>
    </w:tbl>
    <w:p w14:paraId="6075E556" w14:textId="77777777" w:rsidR="00777A5D" w:rsidRDefault="00777A5D" w:rsidP="009C2F0A">
      <w:pPr>
        <w:ind w:right="396"/>
        <w:rPr>
          <w:rFonts w:ascii="Times New Roman" w:eastAsia="Times New Roman" w:hAnsi="Times New Roman" w:cs="Times New Roman"/>
          <w:b/>
          <w:i/>
          <w:sz w:val="28"/>
          <w:szCs w:val="28"/>
        </w:rPr>
      </w:pPr>
    </w:p>
    <w:p w14:paraId="25EC0CBB" w14:textId="77777777" w:rsidR="00777A5D" w:rsidRDefault="00AD4C77">
      <w:pPr>
        <w:ind w:left="100" w:right="39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This syllabus serves as the documentation for all course policies and </w:t>
      </w:r>
      <w:r>
        <w:rPr>
          <w:rFonts w:ascii="Times New Roman" w:eastAsia="Times New Roman" w:hAnsi="Times New Roman" w:cs="Times New Roman"/>
          <w:b/>
          <w:i/>
          <w:sz w:val="28"/>
          <w:szCs w:val="28"/>
        </w:rPr>
        <w:t>requirements, assignments, and instructor/student responsibilities.</w:t>
      </w:r>
    </w:p>
    <w:p w14:paraId="6BB11867" w14:textId="77777777" w:rsidR="00777A5D" w:rsidRDefault="00777A5D" w:rsidP="009C2F0A">
      <w:pPr>
        <w:ind w:right="396"/>
        <w:rPr>
          <w:rFonts w:ascii="Times New Roman" w:eastAsia="Times New Roman" w:hAnsi="Times New Roman" w:cs="Times New Roman"/>
          <w:i/>
          <w:sz w:val="24"/>
          <w:szCs w:val="24"/>
        </w:rPr>
      </w:pPr>
    </w:p>
    <w:p w14:paraId="040229A6" w14:textId="77777777" w:rsidR="00777A5D" w:rsidRDefault="00AD4C77">
      <w:pPr>
        <w:ind w:left="100" w:right="396"/>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happen, the student will be notified.</w:t>
      </w:r>
    </w:p>
    <w:p w14:paraId="62046CF1" w14:textId="77777777" w:rsidR="00777A5D" w:rsidRDefault="00777A5D">
      <w:pPr>
        <w:spacing w:before="8"/>
        <w:rPr>
          <w:rFonts w:ascii="Times New Roman" w:eastAsia="Times New Roman" w:hAnsi="Times New Roman" w:cs="Times New Roman"/>
          <w:i/>
          <w:sz w:val="24"/>
          <w:szCs w:val="24"/>
        </w:rPr>
      </w:pPr>
    </w:p>
    <w:p w14:paraId="5ED436C3" w14:textId="77777777" w:rsidR="00777A5D" w:rsidRDefault="00AD4C77">
      <w:pPr>
        <w:pBdr>
          <w:top w:val="nil"/>
          <w:left w:val="nil"/>
          <w:bottom w:val="nil"/>
          <w:right w:val="nil"/>
          <w:between w:val="nil"/>
        </w:pBdr>
        <w:ind w:right="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Description: </w:t>
      </w:r>
    </w:p>
    <w:p w14:paraId="0E45AF2F" w14:textId="77777777" w:rsidR="00777A5D" w:rsidRDefault="00AD4C77">
      <w:pPr>
        <w:widowControl/>
        <w:pBdr>
          <w:top w:val="nil"/>
          <w:left w:val="nil"/>
          <w:bottom w:val="nil"/>
          <w:right w:val="nil"/>
          <w:between w:val="nil"/>
        </w:pBdr>
        <w:shd w:val="clear" w:color="auto" w:fill="FFFFFF"/>
        <w:ind w:left="100" w:right="344"/>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In-depth study</w:t>
      </w:r>
      <w:r>
        <w:rPr>
          <w:rFonts w:ascii="Times New Roman" w:eastAsia="Times New Roman" w:hAnsi="Times New Roman" w:cs="Times New Roman"/>
          <w:color w:val="242424"/>
          <w:sz w:val="24"/>
          <w:szCs w:val="24"/>
        </w:rPr>
        <w:t xml:space="preserve"> and applications of polynomial, rational, radical, exponential and logarithmic functions, and systems of equations using matrices.  Additional topics such as sequences, permutations, combinations, and probability may be included as time permits.  Three ho</w:t>
      </w:r>
      <w:r>
        <w:rPr>
          <w:rFonts w:ascii="Times New Roman" w:eastAsia="Times New Roman" w:hAnsi="Times New Roman" w:cs="Times New Roman"/>
          <w:color w:val="242424"/>
          <w:sz w:val="24"/>
          <w:szCs w:val="24"/>
        </w:rPr>
        <w:t>urs credit.</w:t>
      </w:r>
    </w:p>
    <w:p w14:paraId="184E75AE" w14:textId="745D7C88" w:rsidR="00777A5D" w:rsidRPr="009C2F0A" w:rsidRDefault="00AD4C77" w:rsidP="009C2F0A">
      <w:pPr>
        <w:widowControl/>
        <w:pBdr>
          <w:top w:val="nil"/>
          <w:left w:val="nil"/>
          <w:bottom w:val="nil"/>
          <w:right w:val="nil"/>
          <w:between w:val="nil"/>
        </w:pBdr>
        <w:shd w:val="clear" w:color="auto" w:fill="FFFFFF"/>
        <w:ind w:left="100" w:right="344"/>
        <w:rPr>
          <w:rFonts w:ascii="Times New Roman" w:eastAsia="Times New Roman" w:hAnsi="Times New Roman" w:cs="Times New Roman"/>
          <w:color w:val="242424"/>
          <w:sz w:val="24"/>
          <w:szCs w:val="24"/>
        </w:rPr>
      </w:pPr>
      <w:r>
        <w:rPr>
          <w:rFonts w:ascii="inherit" w:eastAsia="inherit" w:hAnsi="inherit" w:cs="inherit"/>
          <w:color w:val="242424"/>
          <w:sz w:val="24"/>
          <w:szCs w:val="24"/>
        </w:rPr>
        <w:t> </w:t>
      </w:r>
    </w:p>
    <w:p w14:paraId="15055AF2" w14:textId="77777777" w:rsidR="00777A5D" w:rsidRDefault="00AD4C77">
      <w:pPr>
        <w:pBdr>
          <w:top w:val="nil"/>
          <w:left w:val="nil"/>
          <w:bottom w:val="nil"/>
          <w:right w:val="nil"/>
          <w:between w:val="nil"/>
        </w:pBdr>
        <w:ind w:left="100" w:right="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1) TSI Not Complete – Multiple Measures Placement with Corequisite Model  </w:t>
      </w:r>
      <w:r>
        <w:rPr>
          <w:rFonts w:ascii="Times New Roman" w:eastAsia="Times New Roman" w:hAnsi="Times New Roman" w:cs="Times New Roman"/>
          <w:b/>
          <w:color w:val="000000"/>
          <w:sz w:val="24"/>
          <w:szCs w:val="24"/>
        </w:rPr>
        <w:t xml:space="preserve">  </w:t>
      </w:r>
    </w:p>
    <w:p w14:paraId="097EBB60" w14:textId="77777777" w:rsidR="00777A5D" w:rsidRDefault="00AD4C77">
      <w:pPr>
        <w:pBdr>
          <w:top w:val="nil"/>
          <w:left w:val="nil"/>
          <w:bottom w:val="nil"/>
          <w:right w:val="nil"/>
          <w:between w:val="nil"/>
        </w:pBdr>
        <w:ind w:left="100" w:right="344"/>
        <w:rPr>
          <w:rFonts w:ascii="inherit" w:eastAsia="inherit" w:hAnsi="inherit" w:cs="inherit"/>
          <w:b/>
          <w:color w:val="242424"/>
          <w:sz w:val="20"/>
          <w:szCs w:val="20"/>
          <w:highlight w:val="white"/>
        </w:rPr>
      </w:pPr>
      <w:r>
        <w:rPr>
          <w:rFonts w:ascii="inherit" w:eastAsia="inherit" w:hAnsi="inherit" w:cs="inherit"/>
          <w:b/>
          <w:color w:val="242424"/>
          <w:sz w:val="20"/>
          <w:szCs w:val="20"/>
          <w:highlight w:val="white"/>
        </w:rPr>
        <w:t> </w:t>
      </w:r>
    </w:p>
    <w:p w14:paraId="5DE713F6" w14:textId="77777777" w:rsidR="00777A5D" w:rsidRDefault="00AD4C77">
      <w:pPr>
        <w:pBdr>
          <w:top w:val="nil"/>
          <w:left w:val="nil"/>
          <w:bottom w:val="nil"/>
          <w:right w:val="nil"/>
          <w:between w:val="nil"/>
        </w:pBdr>
        <w:ind w:left="100" w:right="344"/>
        <w:rPr>
          <w:rFonts w:ascii="Times New Roman" w:eastAsia="Times New Roman" w:hAnsi="Times New Roman" w:cs="Times New Roman"/>
          <w:b/>
          <w:color w:val="000000"/>
          <w:sz w:val="24"/>
          <w:szCs w:val="24"/>
        </w:rPr>
      </w:pPr>
      <w:r>
        <w:rPr>
          <w:rFonts w:ascii="inherit" w:eastAsia="inherit" w:hAnsi="inherit" w:cs="inherit"/>
          <w:b/>
          <w:color w:val="242424"/>
          <w:sz w:val="20"/>
          <w:szCs w:val="20"/>
          <w:highlight w:val="white"/>
        </w:rPr>
        <w:tab/>
      </w:r>
      <w:r>
        <w:rPr>
          <w:rFonts w:ascii="inherit" w:eastAsia="inherit" w:hAnsi="inherit" w:cs="inherit"/>
          <w:b/>
          <w:color w:val="242424"/>
          <w:sz w:val="20"/>
          <w:szCs w:val="20"/>
          <w:highlight w:val="white"/>
        </w:rPr>
        <w:tab/>
      </w:r>
      <w:r>
        <w:rPr>
          <w:rFonts w:ascii="inherit" w:eastAsia="inherit" w:hAnsi="inherit" w:cs="inherit"/>
          <w:b/>
          <w:color w:val="242424"/>
          <w:sz w:val="20"/>
          <w:szCs w:val="20"/>
          <w:highlight w:val="white"/>
        </w:rPr>
        <w:tab/>
      </w:r>
      <w:r>
        <w:rPr>
          <w:rFonts w:ascii="Times New Roman" w:eastAsia="Times New Roman" w:hAnsi="Times New Roman" w:cs="Times New Roman"/>
          <w:b/>
          <w:i/>
          <w:color w:val="242424"/>
          <w:sz w:val="24"/>
          <w:szCs w:val="24"/>
          <w:highlight w:val="white"/>
        </w:rPr>
        <w:t>or</w:t>
      </w:r>
      <w:r>
        <w:rPr>
          <w:rFonts w:ascii="Times New Roman" w:eastAsia="Times New Roman" w:hAnsi="Times New Roman" w:cs="Times New Roman"/>
          <w:b/>
          <w:color w:val="242424"/>
          <w:sz w:val="24"/>
          <w:szCs w:val="24"/>
          <w:highlight w:val="white"/>
        </w:rPr>
        <w:t>  </w:t>
      </w:r>
      <w:r>
        <w:rPr>
          <w:rFonts w:ascii="Times New Roman" w:eastAsia="Times New Roman" w:hAnsi="Times New Roman" w:cs="Times New Roman"/>
          <w:color w:val="242424"/>
          <w:sz w:val="24"/>
          <w:szCs w:val="24"/>
          <w:highlight w:val="white"/>
        </w:rPr>
        <w:t>2) TSI Complete Status</w:t>
      </w:r>
      <w:r>
        <w:rPr>
          <w:rFonts w:ascii="Times New Roman" w:eastAsia="Times New Roman" w:hAnsi="Times New Roman" w:cs="Times New Roman"/>
          <w:b/>
          <w:color w:val="000000"/>
          <w:sz w:val="24"/>
          <w:szCs w:val="24"/>
        </w:rPr>
        <w:t xml:space="preserve">                                            </w:t>
      </w:r>
    </w:p>
    <w:p w14:paraId="5EF3DB37" w14:textId="54CF1CA6" w:rsidR="00777A5D" w:rsidRDefault="00AD4C77" w:rsidP="009C2F0A">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14:paraId="4C2DBDE6" w14:textId="77777777" w:rsidR="00777A5D" w:rsidRDefault="00AD4C77">
      <w:pPr>
        <w:pStyle w:val="Heading1"/>
        <w:spacing w:line="281" w:lineRule="auto"/>
        <w:ind w:left="0"/>
        <w:rPr>
          <w:rFonts w:ascii="Times New Roman" w:eastAsia="Times New Roman" w:hAnsi="Times New Roman" w:cs="Times New Roman"/>
        </w:rPr>
      </w:pPr>
      <w:r>
        <w:rPr>
          <w:rFonts w:ascii="Times New Roman" w:eastAsia="Times New Roman" w:hAnsi="Times New Roman" w:cs="Times New Roman"/>
        </w:rPr>
        <w:t xml:space="preserve">Student Learning Outcomes: </w:t>
      </w:r>
    </w:p>
    <w:p w14:paraId="11DAF022"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successful completion of this course, students will: </w:t>
      </w:r>
    </w:p>
    <w:p w14:paraId="173AF815" w14:textId="77777777" w:rsidR="00777A5D" w:rsidRDefault="00777A5D">
      <w:pPr>
        <w:pStyle w:val="Heading1"/>
        <w:spacing w:line="281" w:lineRule="auto"/>
        <w:ind w:firstLine="100"/>
        <w:rPr>
          <w:rFonts w:ascii="Times New Roman" w:eastAsia="Times New Roman" w:hAnsi="Times New Roman" w:cs="Times New Roman"/>
          <w:b w:val="0"/>
          <w:color w:val="FF0000"/>
        </w:rPr>
      </w:pPr>
    </w:p>
    <w:p w14:paraId="4C4C0C27"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1314.1   Demonstrate and apply knowledge of properties of functions, including domain and range, operations, compositions, and inverses.</w:t>
      </w:r>
    </w:p>
    <w:p w14:paraId="1C7B1BCC" w14:textId="77777777" w:rsidR="00777A5D" w:rsidRDefault="00777A5D">
      <w:pPr>
        <w:pStyle w:val="Heading1"/>
        <w:spacing w:line="281" w:lineRule="auto"/>
        <w:ind w:firstLine="100"/>
        <w:rPr>
          <w:rFonts w:ascii="Times New Roman" w:eastAsia="Times New Roman" w:hAnsi="Times New Roman" w:cs="Times New Roman"/>
          <w:b w:val="0"/>
        </w:rPr>
      </w:pPr>
    </w:p>
    <w:p w14:paraId="39E61C9A"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1314.2   Recognize and apply polynomial, rational, </w:t>
      </w:r>
      <w:r>
        <w:rPr>
          <w:rFonts w:ascii="Times New Roman" w:eastAsia="Times New Roman" w:hAnsi="Times New Roman" w:cs="Times New Roman"/>
          <w:b w:val="0"/>
        </w:rPr>
        <w:t>radical, exponential, and logarithmic functions and solve related equations.</w:t>
      </w:r>
    </w:p>
    <w:p w14:paraId="4BE42253" w14:textId="77777777" w:rsidR="00777A5D" w:rsidRDefault="00777A5D">
      <w:pPr>
        <w:pStyle w:val="Heading1"/>
        <w:spacing w:line="281" w:lineRule="auto"/>
        <w:ind w:firstLine="100"/>
        <w:rPr>
          <w:rFonts w:ascii="Times New Roman" w:eastAsia="Times New Roman" w:hAnsi="Times New Roman" w:cs="Times New Roman"/>
          <w:b w:val="0"/>
        </w:rPr>
      </w:pPr>
    </w:p>
    <w:p w14:paraId="0A05B6F4"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1314.3   Apply graphing techniques.</w:t>
      </w:r>
    </w:p>
    <w:p w14:paraId="1848583B" w14:textId="77777777" w:rsidR="00777A5D" w:rsidRDefault="00777A5D">
      <w:pPr>
        <w:pStyle w:val="Heading1"/>
        <w:spacing w:line="281" w:lineRule="auto"/>
        <w:ind w:firstLine="100"/>
        <w:rPr>
          <w:rFonts w:ascii="Times New Roman" w:eastAsia="Times New Roman" w:hAnsi="Times New Roman" w:cs="Times New Roman"/>
          <w:b w:val="0"/>
        </w:rPr>
      </w:pPr>
    </w:p>
    <w:p w14:paraId="2A6D7BA5"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1314.4   Evaluate all roots of higher degree polynomial functions.</w:t>
      </w:r>
    </w:p>
    <w:p w14:paraId="452D22DC" w14:textId="77777777" w:rsidR="00777A5D" w:rsidRDefault="00777A5D">
      <w:pPr>
        <w:pStyle w:val="Heading1"/>
        <w:spacing w:line="281" w:lineRule="auto"/>
        <w:ind w:firstLine="100"/>
        <w:rPr>
          <w:rFonts w:ascii="Times New Roman" w:eastAsia="Times New Roman" w:hAnsi="Times New Roman" w:cs="Times New Roman"/>
          <w:b w:val="0"/>
        </w:rPr>
      </w:pPr>
    </w:p>
    <w:p w14:paraId="6F9F3B6B"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1314.5   Recognize, solve and apply systems of linear equations using </w:t>
      </w:r>
      <w:r>
        <w:rPr>
          <w:rFonts w:ascii="Times New Roman" w:eastAsia="Times New Roman" w:hAnsi="Times New Roman" w:cs="Times New Roman"/>
          <w:b w:val="0"/>
        </w:rPr>
        <w:t>matrices.</w:t>
      </w:r>
    </w:p>
    <w:p w14:paraId="4582C8A8" w14:textId="6BE6C12D" w:rsidR="00777A5D" w:rsidRPr="009C2F0A" w:rsidRDefault="00AD4C77" w:rsidP="009C2F0A">
      <w:pPr>
        <w:pStyle w:val="Heading1"/>
        <w:tabs>
          <w:tab w:val="left" w:pos="1035"/>
        </w:tabs>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ab/>
      </w:r>
    </w:p>
    <w:p w14:paraId="4558BBE8" w14:textId="77777777" w:rsidR="00777A5D" w:rsidRDefault="00AD4C77">
      <w:pPr>
        <w:pStyle w:val="Heading1"/>
        <w:spacing w:line="281" w:lineRule="auto"/>
        <w:ind w:firstLine="100"/>
        <w:rPr>
          <w:rFonts w:ascii="Times New Roman" w:eastAsia="Times New Roman" w:hAnsi="Times New Roman" w:cs="Times New Roman"/>
          <w:color w:val="000000"/>
        </w:rPr>
      </w:pPr>
      <w:r>
        <w:rPr>
          <w:rFonts w:ascii="Times New Roman" w:eastAsia="Times New Roman" w:hAnsi="Times New Roman" w:cs="Times New Roman"/>
          <w:color w:val="000000"/>
        </w:rPr>
        <w:t xml:space="preserve">Core Curriculum Purpose and Objectives: </w:t>
      </w:r>
    </w:p>
    <w:p w14:paraId="782D9C2E"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Through the core curriculum, students will gain a foundation of knowledge of human cultures and the physical and natural world; develop principles of personal and social responsibility for living in a di</w:t>
      </w:r>
      <w:r>
        <w:rPr>
          <w:rFonts w:ascii="Times New Roman" w:eastAsia="Times New Roman" w:hAnsi="Times New Roman" w:cs="Times New Roman"/>
          <w:b w:val="0"/>
        </w:rPr>
        <w:t xml:space="preserve">verse world; and advance intellectual and practical skills that are essential for all learning.   </w:t>
      </w:r>
    </w:p>
    <w:p w14:paraId="08CD75F1"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lastRenderedPageBreak/>
        <w:t xml:space="preserve"> </w:t>
      </w:r>
    </w:p>
    <w:p w14:paraId="4D326150"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Courses in the foundation area of mathematics focus on quantitative literacy in logic, patterns, and relationships.  In addition, these courses involve the</w:t>
      </w:r>
      <w:r>
        <w:rPr>
          <w:rFonts w:ascii="Times New Roman" w:eastAsia="Times New Roman" w:hAnsi="Times New Roman" w:cs="Times New Roman"/>
          <w:b w:val="0"/>
        </w:rPr>
        <w:t xml:space="preserve"> understanding of key mathematical concepts and the application of appropriate quantitative tools to everyday experience. </w:t>
      </w:r>
    </w:p>
    <w:p w14:paraId="20CC0DD6" w14:textId="77777777" w:rsidR="00777A5D" w:rsidRDefault="00AD4C77">
      <w:pPr>
        <w:pStyle w:val="Heading1"/>
        <w:spacing w:line="281" w:lineRule="auto"/>
        <w:ind w:firstLine="100"/>
        <w:rPr>
          <w:rFonts w:ascii="Times New Roman" w:eastAsia="Times New Roman" w:hAnsi="Times New Roman" w:cs="Times New Roman"/>
          <w:b w:val="0"/>
          <w:color w:val="FF0000"/>
        </w:rPr>
      </w:pPr>
      <w:r>
        <w:rPr>
          <w:rFonts w:ascii="Times New Roman" w:eastAsia="Times New Roman" w:hAnsi="Times New Roman" w:cs="Times New Roman"/>
          <w:b w:val="0"/>
          <w:color w:val="FF0000"/>
        </w:rPr>
        <w:t xml:space="preserve"> </w:t>
      </w:r>
    </w:p>
    <w:p w14:paraId="4F3B8111" w14:textId="77777777" w:rsidR="00777A5D" w:rsidRDefault="00AD4C77">
      <w:pPr>
        <w:pStyle w:val="Heading1"/>
        <w:spacing w:line="281" w:lineRule="auto"/>
        <w:ind w:firstLine="10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Student Learning Outcomes: </w:t>
      </w:r>
    </w:p>
    <w:p w14:paraId="38D3371A"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u w:val="single"/>
        </w:rPr>
        <w:t xml:space="preserve">Critical Thinking Skills </w:t>
      </w:r>
      <w:r>
        <w:rPr>
          <w:rFonts w:ascii="Times New Roman" w:eastAsia="Times New Roman" w:hAnsi="Times New Roman" w:cs="Times New Roman"/>
          <w:b w:val="0"/>
        </w:rPr>
        <w:t xml:space="preserve"> </w:t>
      </w:r>
    </w:p>
    <w:p w14:paraId="19F5B6B1"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CT.1   Students will demonstrate the ability to 1) analyze complex i</w:t>
      </w:r>
      <w:r>
        <w:rPr>
          <w:rFonts w:ascii="Times New Roman" w:eastAsia="Times New Roman" w:hAnsi="Times New Roman" w:cs="Times New Roman"/>
          <w:b w:val="0"/>
        </w:rPr>
        <w:t xml:space="preserve">ssues, 2) synthesize information,                 </w:t>
      </w:r>
    </w:p>
    <w:p w14:paraId="026E5A67"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and 3) evaluate the logic, validity, and relevance of data.  </w:t>
      </w:r>
    </w:p>
    <w:p w14:paraId="5E8EDA70"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u w:val="single"/>
        </w:rPr>
        <w:t>Communication Skills</w:t>
      </w:r>
      <w:r>
        <w:rPr>
          <w:rFonts w:ascii="Times New Roman" w:eastAsia="Times New Roman" w:hAnsi="Times New Roman" w:cs="Times New Roman"/>
          <w:u w:val="single"/>
        </w:rPr>
        <w:t xml:space="preserve"> </w:t>
      </w:r>
      <w:r>
        <w:rPr>
          <w:rFonts w:ascii="Times New Roman" w:eastAsia="Times New Roman" w:hAnsi="Times New Roman" w:cs="Times New Roman"/>
          <w:b w:val="0"/>
        </w:rPr>
        <w:t xml:space="preserve"> </w:t>
      </w:r>
    </w:p>
    <w:p w14:paraId="295EDD4C"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CS.1   Students will effectively develop, interpret and express ideas through written communication. </w:t>
      </w:r>
    </w:p>
    <w:p w14:paraId="375C7896"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u w:val="single"/>
        </w:rPr>
        <w:t>Empiric</w:t>
      </w:r>
      <w:r>
        <w:rPr>
          <w:rFonts w:ascii="Times New Roman" w:eastAsia="Times New Roman" w:hAnsi="Times New Roman" w:cs="Times New Roman"/>
          <w:b w:val="0"/>
          <w:u w:val="single"/>
        </w:rPr>
        <w:t xml:space="preserve">al and Quantitative Skills </w:t>
      </w:r>
    </w:p>
    <w:p w14:paraId="718AF35F"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EQS.1   Students will manipulate numerical data or observable facts by organizing and converting                </w:t>
      </w:r>
    </w:p>
    <w:p w14:paraId="7AA77E64"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relevant information into mathematical or empirical form  </w:t>
      </w:r>
    </w:p>
    <w:p w14:paraId="06A8BE57"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EQS.2   Students will analyze numerical da</w:t>
      </w:r>
      <w:r>
        <w:rPr>
          <w:rFonts w:ascii="Times New Roman" w:eastAsia="Times New Roman" w:hAnsi="Times New Roman" w:cs="Times New Roman"/>
          <w:b w:val="0"/>
        </w:rPr>
        <w:t xml:space="preserve">ta or observable facts by processing information with correct                </w:t>
      </w:r>
    </w:p>
    <w:p w14:paraId="129AB466"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calculations, explicit notations, and appropriate technology. </w:t>
      </w:r>
    </w:p>
    <w:p w14:paraId="540767A6"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EQS.3   Students will draw informed conclusions from numerical data or observable facts that are     </w:t>
      </w:r>
      <w:r>
        <w:rPr>
          <w:rFonts w:ascii="Times New Roman" w:eastAsia="Times New Roman" w:hAnsi="Times New Roman" w:cs="Times New Roman"/>
          <w:b w:val="0"/>
        </w:rPr>
        <w:t xml:space="preserve">           </w:t>
      </w:r>
    </w:p>
    <w:p w14:paraId="3B2026CB" w14:textId="77777777" w:rsidR="00777A5D" w:rsidRDefault="00AD4C77">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accurate, complete, and relevant to the investigation.</w:t>
      </w:r>
    </w:p>
    <w:p w14:paraId="5B7D0B44" w14:textId="77777777" w:rsidR="00777A5D" w:rsidRDefault="00777A5D">
      <w:pPr>
        <w:pBdr>
          <w:top w:val="nil"/>
          <w:left w:val="nil"/>
          <w:bottom w:val="nil"/>
          <w:right w:val="nil"/>
          <w:between w:val="nil"/>
        </w:pBdr>
        <w:spacing w:line="281" w:lineRule="auto"/>
        <w:rPr>
          <w:rFonts w:ascii="Times New Roman" w:eastAsia="Times New Roman" w:hAnsi="Times New Roman" w:cs="Times New Roman"/>
          <w:color w:val="000000"/>
          <w:sz w:val="24"/>
          <w:szCs w:val="24"/>
        </w:rPr>
      </w:pPr>
    </w:p>
    <w:p w14:paraId="67262184" w14:textId="77777777" w:rsidR="00777A5D" w:rsidRDefault="00AD4C77">
      <w:pPr>
        <w:pStyle w:val="Heading1"/>
        <w:ind w:left="0"/>
        <w:rPr>
          <w:rFonts w:ascii="Times New Roman" w:eastAsia="Times New Roman" w:hAnsi="Times New Roman" w:cs="Times New Roman"/>
        </w:rPr>
      </w:pPr>
      <w:r>
        <w:rPr>
          <w:rFonts w:ascii="Times New Roman" w:eastAsia="Times New Roman" w:hAnsi="Times New Roman" w:cs="Times New Roman"/>
        </w:rPr>
        <w:t xml:space="preserve">Evaluation/Grading Policy: </w:t>
      </w:r>
    </w:p>
    <w:p w14:paraId="3CE0C1C9"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series of engagement opportunities including in-class assignments/discussions (Participation), which are</w:t>
      </w:r>
    </w:p>
    <w:p w14:paraId="15770707"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of final grade; online homework </w:t>
      </w:r>
      <w:r>
        <w:rPr>
          <w:rFonts w:ascii="Times New Roman" w:eastAsia="Times New Roman" w:hAnsi="Times New Roman" w:cs="Times New Roman"/>
          <w:sz w:val="24"/>
          <w:szCs w:val="24"/>
        </w:rPr>
        <w:t>problems (OHM Lumen) are 20% of your final grade, module</w:t>
      </w:r>
    </w:p>
    <w:p w14:paraId="12554434" w14:textId="77777777" w:rsidR="00777A5D" w:rsidRDefault="00AD4C77">
      <w:pPr>
        <w:spacing w:line="276" w:lineRule="auto"/>
      </w:pPr>
      <w:r>
        <w:rPr>
          <w:rFonts w:ascii="Times New Roman" w:eastAsia="Times New Roman" w:hAnsi="Times New Roman" w:cs="Times New Roman"/>
          <w:sz w:val="24"/>
          <w:szCs w:val="24"/>
        </w:rPr>
        <w:t xml:space="preserve">quizzes (20%), Midterm Exam (20%) and Final Exam (20 %) will contribute to 60% of the final grade, both the </w:t>
      </w:r>
      <w:r>
        <w:rPr>
          <w:rFonts w:ascii="Times New Roman" w:eastAsia="Times New Roman" w:hAnsi="Times New Roman" w:cs="Times New Roman"/>
          <w:b/>
          <w:sz w:val="24"/>
          <w:szCs w:val="24"/>
        </w:rPr>
        <w:t>module quizzes Midterm Exam and Final Exam will be in class</w:t>
      </w:r>
      <w:r>
        <w:rPr>
          <w:rFonts w:ascii="Times New Roman" w:eastAsia="Times New Roman" w:hAnsi="Times New Roman" w:cs="Times New Roman"/>
          <w:sz w:val="24"/>
          <w:szCs w:val="24"/>
        </w:rPr>
        <w:t>. For TEAMS, students are requir</w:t>
      </w:r>
      <w:r>
        <w:rPr>
          <w:rFonts w:ascii="Times New Roman" w:eastAsia="Times New Roman" w:hAnsi="Times New Roman" w:cs="Times New Roman"/>
          <w:sz w:val="24"/>
          <w:szCs w:val="24"/>
        </w:rPr>
        <w:t>ed to have access to a computer with high-speed internet, a microphone, a webcam, and appropriate system rights to download and install the necessary software. Please note, the college does not provide this equipment.  Homework via OHM Lumen are graded whe</w:t>
      </w:r>
      <w:r>
        <w:rPr>
          <w:rFonts w:ascii="Times New Roman" w:eastAsia="Times New Roman" w:hAnsi="Times New Roman" w:cs="Times New Roman"/>
          <w:sz w:val="24"/>
          <w:szCs w:val="24"/>
        </w:rPr>
        <w:t>n submitted.</w:t>
      </w:r>
    </w:p>
    <w:p w14:paraId="6C263C41" w14:textId="77777777" w:rsidR="00777A5D" w:rsidRDefault="00777A5D">
      <w:pPr>
        <w:rPr>
          <w:rFonts w:ascii="Times New Roman" w:eastAsia="Times New Roman" w:hAnsi="Times New Roman" w:cs="Times New Roman"/>
          <w:sz w:val="24"/>
          <w:szCs w:val="24"/>
        </w:rPr>
      </w:pPr>
    </w:p>
    <w:p w14:paraId="11E280C1"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In-class assignments/Discussions</w:t>
      </w:r>
    </w:p>
    <w:p w14:paraId="3972183F"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OHM-Lumen Homework: </w:t>
      </w:r>
      <w:r>
        <w:rPr>
          <w:rFonts w:ascii="Times New Roman" w:eastAsia="Times New Roman" w:hAnsi="Times New Roman" w:cs="Times New Roman"/>
          <w:sz w:val="24"/>
          <w:szCs w:val="24"/>
        </w:rPr>
        <w:tab/>
        <w:t>20% Online homework via Blackboard</w:t>
      </w:r>
    </w:p>
    <w:p w14:paraId="69190233"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Module quizzes: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Online</w:t>
      </w:r>
    </w:p>
    <w:p w14:paraId="7F764C25"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In-Class</w:t>
      </w:r>
    </w:p>
    <w:p w14:paraId="78541DAD"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Exam: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In-Class</w:t>
      </w:r>
    </w:p>
    <w:p w14:paraId="4E0367D0" w14:textId="77777777" w:rsidR="00777A5D" w:rsidRDefault="00777A5D">
      <w:pPr>
        <w:rPr>
          <w:rFonts w:ascii="Times New Roman" w:eastAsia="Times New Roman" w:hAnsi="Times New Roman" w:cs="Times New Roman"/>
          <w:sz w:val="24"/>
          <w:szCs w:val="24"/>
        </w:rPr>
      </w:pPr>
    </w:p>
    <w:p w14:paraId="73B27B0A"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- 90% </w:t>
      </w:r>
    </w:p>
    <w:p w14:paraId="21271EBA"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- 80% </w:t>
      </w:r>
    </w:p>
    <w:p w14:paraId="74D29537"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- 70% </w:t>
      </w:r>
    </w:p>
    <w:p w14:paraId="4DB36267"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- 60% </w:t>
      </w:r>
    </w:p>
    <w:p w14:paraId="75D2FA2F"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 - Below 60% </w:t>
      </w:r>
    </w:p>
    <w:p w14:paraId="39D4C513" w14:textId="77777777" w:rsidR="00777A5D" w:rsidRDefault="00777A5D">
      <w:pPr>
        <w:rPr>
          <w:rFonts w:ascii="Times New Roman" w:eastAsia="Times New Roman" w:hAnsi="Times New Roman" w:cs="Times New Roman"/>
          <w:b/>
          <w:sz w:val="24"/>
          <w:szCs w:val="24"/>
        </w:rPr>
      </w:pPr>
    </w:p>
    <w:p w14:paraId="3299483D"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Make-up exams will not be given unless the student has coordinated with the instructor prior to the exam.</w:t>
      </w:r>
    </w:p>
    <w:p w14:paraId="3D7519F0" w14:textId="77777777" w:rsidR="00777A5D" w:rsidRDefault="00AD4C77">
      <w:pPr>
        <w:rPr>
          <w:rFonts w:ascii="Times New Roman" w:eastAsia="Times New Roman" w:hAnsi="Times New Roman" w:cs="Times New Roman"/>
        </w:rPr>
      </w:pPr>
      <w:r>
        <w:rPr>
          <w:rFonts w:ascii="Times New Roman" w:eastAsia="Times New Roman" w:hAnsi="Times New Roman" w:cs="Times New Roman"/>
          <w:b/>
          <w:sz w:val="24"/>
          <w:szCs w:val="24"/>
        </w:rPr>
        <w:t>There will be no exemptions from the college midterm or final.</w:t>
      </w:r>
    </w:p>
    <w:p w14:paraId="5070D47E" w14:textId="77777777" w:rsidR="00777A5D" w:rsidRDefault="00777A5D">
      <w:pPr>
        <w:pStyle w:val="Heading1"/>
        <w:ind w:left="0"/>
        <w:rPr>
          <w:rFonts w:ascii="Times New Roman" w:eastAsia="Times New Roman" w:hAnsi="Times New Roman" w:cs="Times New Roman"/>
        </w:rPr>
      </w:pPr>
    </w:p>
    <w:p w14:paraId="1394CA7B" w14:textId="77777777" w:rsidR="00777A5D" w:rsidRDefault="00AD4C77">
      <w:pPr>
        <w:pStyle w:val="Heading1"/>
        <w:ind w:left="0"/>
        <w:rPr>
          <w:rFonts w:ascii="Times New Roman" w:eastAsia="Times New Roman" w:hAnsi="Times New Roman" w:cs="Times New Roman"/>
        </w:rPr>
      </w:pPr>
      <w:r>
        <w:rPr>
          <w:rFonts w:ascii="Times New Roman" w:eastAsia="Times New Roman" w:hAnsi="Times New Roman" w:cs="Times New Roman"/>
        </w:rPr>
        <w:t xml:space="preserve">Required Instructional Materials: </w:t>
      </w:r>
    </w:p>
    <w:p w14:paraId="4E2888F4"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news: your textbook for this </w:t>
      </w:r>
      <w:r>
        <w:rPr>
          <w:rFonts w:ascii="Times New Roman" w:eastAsia="Times New Roman" w:hAnsi="Times New Roman" w:cs="Times New Roman"/>
          <w:sz w:val="24"/>
          <w:szCs w:val="24"/>
        </w:rPr>
        <w:t>class is available for free online, in web view and PDF format! You</w:t>
      </w:r>
    </w:p>
    <w:p w14:paraId="041AE24B"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also purchase a print version, if you prefer, via the campus bookstore or from OpenStax on</w:t>
      </w:r>
    </w:p>
    <w:p w14:paraId="4D1B10AC" w14:textId="77777777" w:rsidR="009C2F0A"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Amazon.com. The free PDF format is available in your Blackboard course.</w:t>
      </w:r>
    </w:p>
    <w:p w14:paraId="3116E561" w14:textId="592A76C4"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can use whichever</w:t>
      </w:r>
      <w:r>
        <w:rPr>
          <w:rFonts w:ascii="Times New Roman" w:eastAsia="Times New Roman" w:hAnsi="Times New Roman" w:cs="Times New Roman"/>
          <w:sz w:val="24"/>
          <w:szCs w:val="24"/>
        </w:rPr>
        <w:t xml:space="preserve"> formats you want. Web view is recommended -- the responsive design works</w:t>
      </w:r>
    </w:p>
    <w:p w14:paraId="566A8AC9"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seamlessly on any device. If you buy on Amazon, make sure you use the link on your book page on</w:t>
      </w:r>
    </w:p>
    <w:p w14:paraId="505B24F9"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openstax.org so you get the official OpenStax print version. (Simple printouts sold by</w:t>
      </w:r>
      <w:r>
        <w:rPr>
          <w:rFonts w:ascii="Times New Roman" w:eastAsia="Times New Roman" w:hAnsi="Times New Roman" w:cs="Times New Roman"/>
          <w:sz w:val="24"/>
          <w:szCs w:val="24"/>
        </w:rPr>
        <w:t xml:space="preserve"> third parties on</w:t>
      </w:r>
    </w:p>
    <w:p w14:paraId="53A64A22"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Amazon are not verifiable and not as high-quality.)</w:t>
      </w:r>
    </w:p>
    <w:p w14:paraId="2D76E6D9"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 Algebra by OpenStax is licensed under the Creative Commons Attribution License v4.0</w:t>
      </w:r>
    </w:p>
    <w:p w14:paraId="4582ED45" w14:textId="77777777" w:rsidR="00777A5D" w:rsidRDefault="00777A5D">
      <w:pPr>
        <w:spacing w:line="276" w:lineRule="auto"/>
        <w:rPr>
          <w:rFonts w:ascii="Times New Roman" w:eastAsia="Times New Roman" w:hAnsi="Times New Roman" w:cs="Times New Roman"/>
          <w:b/>
          <w:sz w:val="24"/>
          <w:szCs w:val="24"/>
        </w:rPr>
      </w:pPr>
    </w:p>
    <w:p w14:paraId="4AD5531F" w14:textId="77777777" w:rsidR="00777A5D" w:rsidRDefault="00AD4C77">
      <w:pPr>
        <w:spacing w:line="276" w:lineRule="auto"/>
        <w:rPr>
          <w:rFonts w:ascii="Times New Roman" w:eastAsia="Times New Roman" w:hAnsi="Times New Roman" w:cs="Times New Roman"/>
          <w:color w:val="262626"/>
          <w:sz w:val="24"/>
          <w:szCs w:val="24"/>
        </w:rPr>
      </w:pPr>
      <w:r>
        <w:rPr>
          <w:rFonts w:ascii="Times New Roman" w:eastAsia="Times New Roman" w:hAnsi="Times New Roman" w:cs="Times New Roman"/>
          <w:b/>
          <w:sz w:val="24"/>
          <w:szCs w:val="24"/>
        </w:rPr>
        <w:t>Inclusive Access Course: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62626"/>
          <w:sz w:val="24"/>
          <w:szCs w:val="24"/>
        </w:rPr>
        <w:t xml:space="preserve">A discounted textbook fee is added to your student account to cover </w:t>
      </w:r>
      <w:r>
        <w:rPr>
          <w:rFonts w:ascii="Times New Roman" w:eastAsia="Times New Roman" w:hAnsi="Times New Roman" w:cs="Times New Roman"/>
          <w:color w:val="262626"/>
          <w:sz w:val="24"/>
          <w:szCs w:val="24"/>
        </w:rPr>
        <w:t>the cost of</w:t>
      </w:r>
    </w:p>
    <w:p w14:paraId="74E2AB0B" w14:textId="77777777" w:rsidR="00777A5D" w:rsidRDefault="00AD4C77">
      <w:pPr>
        <w:spacing w:line="276"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the required access code. You will access through Blackboard on the first-class day</w:t>
      </w:r>
    </w:p>
    <w:p w14:paraId="36C8BC95"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Publisher</w:t>
      </w:r>
      <w:r>
        <w:rPr>
          <w:rFonts w:ascii="Times New Roman" w:eastAsia="Times New Roman" w:hAnsi="Times New Roman" w:cs="Times New Roman"/>
          <w:sz w:val="24"/>
          <w:szCs w:val="24"/>
        </w:rPr>
        <w:t>: OpenStax</w:t>
      </w:r>
    </w:p>
    <w:p w14:paraId="4DF77612"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sz w:val="24"/>
          <w:szCs w:val="24"/>
        </w:rPr>
        <w:t>2018</w:t>
      </w:r>
    </w:p>
    <w:p w14:paraId="2979777E" w14:textId="77777777" w:rsidR="00777A5D" w:rsidRDefault="00AD4C77">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ISBN Number:</w:t>
      </w:r>
    </w:p>
    <w:p w14:paraId="33E9E647"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ISBN-10: 1-938168-38-0 or ISBN-: 978-1-938168-38-3</w:t>
      </w:r>
    </w:p>
    <w:p w14:paraId="2F3412E7"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Digital: ISBN-10: 1-947172-12-3 or ISBN-13: 978-1-947172-1</w:t>
      </w:r>
      <w:r>
        <w:rPr>
          <w:rFonts w:ascii="Times New Roman" w:eastAsia="Times New Roman" w:hAnsi="Times New Roman" w:cs="Times New Roman"/>
          <w:sz w:val="24"/>
          <w:szCs w:val="24"/>
        </w:rPr>
        <w:t>2-8</w:t>
      </w:r>
    </w:p>
    <w:p w14:paraId="7BC5EAFA"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The NTCC Bookstore link is at </w:t>
      </w:r>
      <w:r>
        <w:rPr>
          <w:rFonts w:ascii="Times New Roman" w:eastAsia="Times New Roman" w:hAnsi="Times New Roman" w:cs="Times New Roman"/>
          <w:color w:val="0000FF"/>
          <w:sz w:val="24"/>
          <w:szCs w:val="24"/>
        </w:rPr>
        <w:t>www.ntcc.edu</w:t>
      </w:r>
      <w:r>
        <w:rPr>
          <w:rFonts w:ascii="Times New Roman" w:eastAsia="Times New Roman" w:hAnsi="Times New Roman" w:cs="Times New Roman"/>
          <w:sz w:val="24"/>
          <w:szCs w:val="24"/>
        </w:rPr>
        <w:t>.</w:t>
      </w:r>
    </w:p>
    <w:p w14:paraId="72D46876" w14:textId="77777777" w:rsidR="00777A5D" w:rsidRDefault="00777A5D">
      <w:pPr>
        <w:spacing w:before="1"/>
        <w:rPr>
          <w:rFonts w:ascii="Times New Roman" w:eastAsia="Times New Roman" w:hAnsi="Times New Roman" w:cs="Times New Roman"/>
          <w:b/>
          <w:sz w:val="24"/>
          <w:szCs w:val="24"/>
        </w:rPr>
      </w:pPr>
    </w:p>
    <w:p w14:paraId="59B8696E" w14:textId="77777777" w:rsidR="00777A5D" w:rsidRDefault="00AD4C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 Instructional Materials:</w:t>
      </w:r>
      <w:r>
        <w:rPr>
          <w:rFonts w:ascii="Times New Roman" w:eastAsia="Times New Roman" w:hAnsi="Times New Roman" w:cs="Times New Roman"/>
          <w:sz w:val="24"/>
          <w:szCs w:val="24"/>
        </w:rPr>
        <w:t xml:space="preserve"> Print copy of the textbook is highly recommended. Research indicates that students learn more and retain it longer from hard copy text.</w:t>
      </w:r>
    </w:p>
    <w:p w14:paraId="12B196D4" w14:textId="77777777" w:rsidR="00777A5D" w:rsidRDefault="00777A5D">
      <w:pPr>
        <w:pStyle w:val="Heading1"/>
        <w:ind w:left="0"/>
        <w:rPr>
          <w:rFonts w:ascii="Times New Roman" w:eastAsia="Times New Roman" w:hAnsi="Times New Roman" w:cs="Times New Roman"/>
          <w:b w:val="0"/>
        </w:rPr>
      </w:pPr>
    </w:p>
    <w:p w14:paraId="41F3EBC7" w14:textId="77777777" w:rsidR="00777A5D" w:rsidRDefault="00AD4C77">
      <w:pPr>
        <w:pStyle w:val="Heading1"/>
        <w:ind w:left="0"/>
        <w:rPr>
          <w:rFonts w:ascii="Times New Roman" w:eastAsia="Times New Roman" w:hAnsi="Times New Roman" w:cs="Times New Roman"/>
          <w:b w:val="0"/>
        </w:rPr>
      </w:pPr>
      <w:r>
        <w:rPr>
          <w:rFonts w:ascii="Times New Roman" w:eastAsia="Times New Roman" w:hAnsi="Times New Roman" w:cs="Times New Roman"/>
        </w:rPr>
        <w:t>Minimum Technology Requirement</w:t>
      </w:r>
      <w:r>
        <w:rPr>
          <w:rFonts w:ascii="Times New Roman" w:eastAsia="Times New Roman" w:hAnsi="Times New Roman" w:cs="Times New Roman"/>
        </w:rPr>
        <w:t xml:space="preserve">s: </w:t>
      </w:r>
      <w:r>
        <w:rPr>
          <w:rFonts w:ascii="Times New Roman" w:eastAsia="Times New Roman" w:hAnsi="Times New Roman" w:cs="Times New Roman"/>
          <w:b w:val="0"/>
        </w:rPr>
        <w:t>A scientific calculator is required. TI-83/84 is preferred. A free online TI-83 will be available in Blackboard for PCs.</w:t>
      </w:r>
    </w:p>
    <w:p w14:paraId="45A903F0" w14:textId="77777777" w:rsidR="00777A5D" w:rsidRDefault="00777A5D">
      <w:pPr>
        <w:pStyle w:val="Heading1"/>
        <w:ind w:firstLine="100"/>
        <w:rPr>
          <w:rFonts w:ascii="Times New Roman" w:eastAsia="Times New Roman" w:hAnsi="Times New Roman" w:cs="Times New Roman"/>
          <w:b w:val="0"/>
          <w:color w:val="FF0000"/>
        </w:rPr>
      </w:pPr>
    </w:p>
    <w:p w14:paraId="0008F571"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some technical requirements for using Blackboard that will help your experience in this</w:t>
      </w:r>
    </w:p>
    <w:p w14:paraId="72BCAF10"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You will see the NTCC Tec</w:t>
      </w:r>
      <w:r>
        <w:rPr>
          <w:rFonts w:ascii="Times New Roman" w:eastAsia="Times New Roman" w:hAnsi="Times New Roman" w:cs="Times New Roman"/>
          <w:sz w:val="24"/>
          <w:szCs w:val="24"/>
        </w:rPr>
        <w:t>h Support email address and phone number below. Please contact them if you run into any technical problems during the semester. Please let your instructor know you are having</w:t>
      </w:r>
    </w:p>
    <w:p w14:paraId="4B94EFCD"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difficulties as well. If you need further NTCC technical support services, please</w:t>
      </w:r>
      <w:r>
        <w:rPr>
          <w:rFonts w:ascii="Times New Roman" w:eastAsia="Times New Roman" w:hAnsi="Times New Roman" w:cs="Times New Roman"/>
          <w:sz w:val="24"/>
          <w:szCs w:val="24"/>
        </w:rPr>
        <w:t xml:space="preserve"> contact Austin Baker or Mary Lou Pemberton at: abaker@ntcc.edu or 903-434-8279</w:t>
      </w:r>
    </w:p>
    <w:p w14:paraId="2BC05DAC" w14:textId="77777777" w:rsidR="00777A5D" w:rsidRDefault="00777A5D">
      <w:pPr>
        <w:spacing w:line="276" w:lineRule="auto"/>
        <w:rPr>
          <w:rFonts w:ascii="Times New Roman" w:eastAsia="Times New Roman" w:hAnsi="Times New Roman" w:cs="Times New Roman"/>
          <w:sz w:val="24"/>
          <w:szCs w:val="24"/>
        </w:rPr>
      </w:pPr>
    </w:p>
    <w:p w14:paraId="0DD64CEE"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Blackboard will work on both a Mac and a PC.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are known to have issues with</w:t>
      </w:r>
    </w:p>
    <w:p w14:paraId="7151F7D6"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Blackboard.) It is best to access Blackboard through Fire-Fox or Chrome as your web </w:t>
      </w:r>
      <w:r>
        <w:rPr>
          <w:rFonts w:ascii="Times New Roman" w:eastAsia="Times New Roman" w:hAnsi="Times New Roman" w:cs="Times New Roman"/>
          <w:sz w:val="24"/>
          <w:szCs w:val="24"/>
        </w:rPr>
        <w:t>browser. If you</w:t>
      </w:r>
    </w:p>
    <w:p w14:paraId="709DC17A"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trouble with any of the activities working properly, you might change your web browser as your</w:t>
      </w:r>
    </w:p>
    <w:p w14:paraId="6F14655F"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solution. The Default Browser in Windows 10 is Edge. This browser does not do well with</w:t>
      </w:r>
    </w:p>
    <w:p w14:paraId="7C81D7AF"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Blackboard! If you will go to Windows Accessor</w:t>
      </w:r>
      <w:r>
        <w:rPr>
          <w:rFonts w:ascii="Times New Roman" w:eastAsia="Times New Roman" w:hAnsi="Times New Roman" w:cs="Times New Roman"/>
          <w:sz w:val="24"/>
          <w:szCs w:val="24"/>
        </w:rPr>
        <w:t>ies you will find Internet Explorer still on your</w:t>
      </w:r>
    </w:p>
    <w:p w14:paraId="1C3C3D40"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but is not your default browser. If you have any difficulties navigating with Edge, close it and</w:t>
      </w:r>
    </w:p>
    <w:p w14:paraId="4E0690A6"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to Internet Explorer.</w:t>
      </w:r>
    </w:p>
    <w:p w14:paraId="6CE80652"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use </w:t>
      </w:r>
      <w:proofErr w:type="gramStart"/>
      <w:r>
        <w:rPr>
          <w:rFonts w:ascii="Times New Roman" w:eastAsia="Times New Roman" w:hAnsi="Times New Roman" w:cs="Times New Roman"/>
          <w:sz w:val="24"/>
          <w:szCs w:val="24"/>
        </w:rPr>
        <w:t>TEAMs</w:t>
      </w:r>
      <w:proofErr w:type="gramEnd"/>
      <w:r>
        <w:rPr>
          <w:rFonts w:ascii="Times New Roman" w:eastAsia="Times New Roman" w:hAnsi="Times New Roman" w:cs="Times New Roman"/>
          <w:sz w:val="24"/>
          <w:szCs w:val="24"/>
        </w:rPr>
        <w:t xml:space="preserve"> you must have access to a computer with high-speed internet, a</w:t>
      </w:r>
      <w:r>
        <w:rPr>
          <w:rFonts w:ascii="Times New Roman" w:eastAsia="Times New Roman" w:hAnsi="Times New Roman" w:cs="Times New Roman"/>
          <w:sz w:val="24"/>
          <w:szCs w:val="24"/>
        </w:rPr>
        <w:t xml:space="preserve"> microphone, a Webcam,</w:t>
      </w:r>
    </w:p>
    <w:p w14:paraId="1C4765B6"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appropriate systems rights to download any necessary software. Please note, the college does not</w:t>
      </w:r>
    </w:p>
    <w:p w14:paraId="7A15BC93"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this equipment.</w:t>
      </w:r>
    </w:p>
    <w:p w14:paraId="2EF03BDB" w14:textId="77777777" w:rsidR="00777A5D" w:rsidRDefault="00AD4C77">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You can download Blackboard Student for your smart phone from the Play store or the App store</w:t>
      </w:r>
      <w:r>
        <w:rPr>
          <w:rFonts w:ascii="Times New Roman" w:eastAsia="Times New Roman" w:hAnsi="Times New Roman" w:cs="Times New Roman"/>
          <w:b/>
          <w:sz w:val="24"/>
          <w:szCs w:val="24"/>
        </w:rPr>
        <w:t>.</w:t>
      </w:r>
    </w:p>
    <w:p w14:paraId="5134FBFA" w14:textId="77777777" w:rsidR="00777A5D" w:rsidRDefault="00AD4C77">
      <w:pPr>
        <w:spacing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More informat</w:t>
      </w:r>
      <w:r>
        <w:rPr>
          <w:rFonts w:ascii="Times New Roman" w:eastAsia="Times New Roman" w:hAnsi="Times New Roman" w:cs="Times New Roman"/>
          <w:sz w:val="24"/>
          <w:szCs w:val="24"/>
        </w:rPr>
        <w:t xml:space="preserve">ion is available for Technology Requirements and Support under the </w:t>
      </w:r>
      <w:r>
        <w:rPr>
          <w:rFonts w:ascii="Times New Roman" w:eastAsia="Times New Roman" w:hAnsi="Times New Roman" w:cs="Times New Roman"/>
          <w:color w:val="0000FF"/>
          <w:sz w:val="24"/>
          <w:szCs w:val="24"/>
        </w:rPr>
        <w:t>Student Resources –</w:t>
      </w:r>
    </w:p>
    <w:p w14:paraId="78B3813B" w14:textId="77777777" w:rsidR="00777A5D" w:rsidRDefault="00AD4C77">
      <w:pPr>
        <w:spacing w:line="276" w:lineRule="auto"/>
        <w:rPr>
          <w:rFonts w:ascii="Times New Roman" w:eastAsia="Times New Roman" w:hAnsi="Times New Roman" w:cs="Times New Roman"/>
          <w:color w:val="FB0007"/>
          <w:sz w:val="24"/>
          <w:szCs w:val="24"/>
        </w:rPr>
      </w:pPr>
      <w:r>
        <w:rPr>
          <w:rFonts w:ascii="Times New Roman" w:eastAsia="Times New Roman" w:hAnsi="Times New Roman" w:cs="Times New Roman"/>
          <w:color w:val="0000FF"/>
          <w:sz w:val="24"/>
          <w:szCs w:val="24"/>
        </w:rPr>
        <w:t>Technical Support Tab in Blackboard</w:t>
      </w:r>
      <w:r>
        <w:rPr>
          <w:rFonts w:ascii="Times New Roman" w:eastAsia="Times New Roman" w:hAnsi="Times New Roman" w:cs="Times New Roman"/>
          <w:color w:val="FB0007"/>
          <w:sz w:val="24"/>
          <w:szCs w:val="24"/>
        </w:rPr>
        <w:t>.</w:t>
      </w:r>
    </w:p>
    <w:p w14:paraId="1971A55A" w14:textId="77777777" w:rsidR="00777A5D" w:rsidRDefault="00777A5D">
      <w:pPr>
        <w:rPr>
          <w:sz w:val="24"/>
          <w:szCs w:val="24"/>
        </w:rPr>
      </w:pPr>
    </w:p>
    <w:p w14:paraId="7E549B4E" w14:textId="77777777" w:rsidR="00777A5D" w:rsidRDefault="00AD4C77">
      <w:pPr>
        <w:pBdr>
          <w:top w:val="nil"/>
          <w:left w:val="nil"/>
          <w:bottom w:val="nil"/>
          <w:right w:val="nil"/>
          <w:between w:val="nil"/>
        </w:pBdr>
        <w:ind w:right="3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p>
    <w:p w14:paraId="0ED70DB4"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 xml:space="preserve">As an online student you will have a much different "classroom" experience than a traditional </w:t>
      </w:r>
      <w:r w:rsidRPr="009C2F0A">
        <w:rPr>
          <w:rFonts w:ascii="Times New Roman" w:eastAsia="Times New Roman" w:hAnsi="Times New Roman" w:cs="Times New Roman"/>
        </w:rPr>
        <w:t>student.</w:t>
      </w:r>
    </w:p>
    <w:p w14:paraId="6B356A5C"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In order to ensure that you are fully prepared for your online part of the course, following is a list of</w:t>
      </w:r>
    </w:p>
    <w:p w14:paraId="7B3E3F8F"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expectations and requirements: Students in a hybrid and/or on-line program should be comfortable</w:t>
      </w:r>
    </w:p>
    <w:p w14:paraId="1E193F9F"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with and possess the following skill sets:</w:t>
      </w:r>
    </w:p>
    <w:p w14:paraId="49AA752D"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1</w:t>
      </w:r>
      <w:r w:rsidRPr="009C2F0A">
        <w:rPr>
          <w:rFonts w:ascii="Times New Roman" w:eastAsia="Times New Roman" w:hAnsi="Times New Roman" w:cs="Times New Roman"/>
        </w:rPr>
        <w:t>.</w:t>
      </w:r>
      <w:r w:rsidRPr="009C2F0A">
        <w:rPr>
          <w:rFonts w:ascii="Arial" w:eastAsia="Arial" w:hAnsi="Arial" w:cs="Arial"/>
        </w:rPr>
        <w:t xml:space="preserve"> </w:t>
      </w:r>
      <w:r w:rsidRPr="009C2F0A">
        <w:rPr>
          <w:rFonts w:ascii="Times New Roman" w:eastAsia="Times New Roman" w:hAnsi="Times New Roman" w:cs="Times New Roman"/>
        </w:rPr>
        <w:t>Self-discipline</w:t>
      </w:r>
    </w:p>
    <w:p w14:paraId="2B5E24F4"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2.</w:t>
      </w:r>
      <w:r w:rsidRPr="009C2F0A">
        <w:rPr>
          <w:rFonts w:ascii="Arial" w:eastAsia="Arial" w:hAnsi="Arial" w:cs="Arial"/>
        </w:rPr>
        <w:t xml:space="preserve"> </w:t>
      </w:r>
      <w:r w:rsidRPr="009C2F0A">
        <w:rPr>
          <w:rFonts w:ascii="Times New Roman" w:eastAsia="Times New Roman" w:hAnsi="Times New Roman" w:cs="Times New Roman"/>
        </w:rPr>
        <w:t>Problem solving skills</w:t>
      </w:r>
    </w:p>
    <w:p w14:paraId="55BC63CE"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lastRenderedPageBreak/>
        <w:t>3.</w:t>
      </w:r>
      <w:r w:rsidRPr="009C2F0A">
        <w:rPr>
          <w:rFonts w:ascii="Arial" w:eastAsia="Arial" w:hAnsi="Arial" w:cs="Arial"/>
        </w:rPr>
        <w:t xml:space="preserve"> </w:t>
      </w:r>
      <w:r w:rsidRPr="009C2F0A">
        <w:rPr>
          <w:rFonts w:ascii="Times New Roman" w:eastAsia="Times New Roman" w:hAnsi="Times New Roman" w:cs="Times New Roman"/>
        </w:rPr>
        <w:t>Critical thinking skills</w:t>
      </w:r>
    </w:p>
    <w:p w14:paraId="374DB465"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4.</w:t>
      </w:r>
      <w:r w:rsidRPr="009C2F0A">
        <w:rPr>
          <w:rFonts w:ascii="Arial" w:eastAsia="Arial" w:hAnsi="Arial" w:cs="Arial"/>
        </w:rPr>
        <w:t xml:space="preserve"> </w:t>
      </w:r>
      <w:r w:rsidRPr="009C2F0A">
        <w:rPr>
          <w:rFonts w:ascii="Times New Roman" w:eastAsia="Times New Roman" w:hAnsi="Times New Roman" w:cs="Times New Roman"/>
        </w:rPr>
        <w:t>Enjoy communication in the written word</w:t>
      </w:r>
    </w:p>
    <w:p w14:paraId="3B0E695F"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As part of your online experience, you can expect to utilize a variety of technology mediums as part of</w:t>
      </w:r>
    </w:p>
    <w:p w14:paraId="32ED43D2"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your curriculum:</w:t>
      </w:r>
    </w:p>
    <w:p w14:paraId="534F8EC1"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1.</w:t>
      </w:r>
      <w:r w:rsidRPr="009C2F0A">
        <w:rPr>
          <w:rFonts w:ascii="Arial" w:eastAsia="Arial" w:hAnsi="Arial" w:cs="Arial"/>
        </w:rPr>
        <w:t xml:space="preserve"> </w:t>
      </w:r>
      <w:r w:rsidRPr="009C2F0A">
        <w:rPr>
          <w:rFonts w:ascii="Times New Roman" w:eastAsia="Times New Roman" w:hAnsi="Times New Roman" w:cs="Times New Roman"/>
        </w:rPr>
        <w:t xml:space="preserve">Communicate via </w:t>
      </w:r>
      <w:r w:rsidRPr="009C2F0A">
        <w:rPr>
          <w:rFonts w:ascii="Times New Roman" w:eastAsia="Times New Roman" w:hAnsi="Times New Roman" w:cs="Times New Roman"/>
        </w:rPr>
        <w:t>email including sending attachments</w:t>
      </w:r>
    </w:p>
    <w:p w14:paraId="2E24562F"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2.</w:t>
      </w:r>
      <w:r w:rsidRPr="009C2F0A">
        <w:rPr>
          <w:rFonts w:ascii="Arial" w:eastAsia="Arial" w:hAnsi="Arial" w:cs="Arial"/>
        </w:rPr>
        <w:t xml:space="preserve"> </w:t>
      </w:r>
      <w:r w:rsidRPr="009C2F0A">
        <w:rPr>
          <w:rFonts w:ascii="Times New Roman" w:eastAsia="Times New Roman" w:hAnsi="Times New Roman" w:cs="Times New Roman"/>
        </w:rPr>
        <w:t>Navigate the World Wide Web using a Web browser such as Internet Explorer</w:t>
      </w:r>
    </w:p>
    <w:p w14:paraId="430B1B45"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3.</w:t>
      </w:r>
      <w:r w:rsidRPr="009C2F0A">
        <w:rPr>
          <w:rFonts w:ascii="Arial" w:eastAsia="Arial" w:hAnsi="Arial" w:cs="Arial"/>
        </w:rPr>
        <w:t xml:space="preserve"> </w:t>
      </w:r>
      <w:r w:rsidRPr="009C2F0A">
        <w:rPr>
          <w:rFonts w:ascii="Times New Roman" w:eastAsia="Times New Roman" w:hAnsi="Times New Roman" w:cs="Times New Roman"/>
        </w:rPr>
        <w:t>Use office applications such as Microsoft Office (or similar) to create documents</w:t>
      </w:r>
    </w:p>
    <w:p w14:paraId="1C2209E0"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4.</w:t>
      </w:r>
      <w:r w:rsidRPr="009C2F0A">
        <w:rPr>
          <w:rFonts w:ascii="Arial" w:eastAsia="Arial" w:hAnsi="Arial" w:cs="Arial"/>
        </w:rPr>
        <w:t xml:space="preserve"> </w:t>
      </w:r>
      <w:r w:rsidRPr="009C2F0A">
        <w:rPr>
          <w:rFonts w:ascii="Times New Roman" w:eastAsia="Times New Roman" w:hAnsi="Times New Roman" w:cs="Times New Roman"/>
        </w:rPr>
        <w:t>Be willing to learn how to communicate using a discussi</w:t>
      </w:r>
      <w:r w:rsidRPr="009C2F0A">
        <w:rPr>
          <w:rFonts w:ascii="Times New Roman" w:eastAsia="Times New Roman" w:hAnsi="Times New Roman" w:cs="Times New Roman"/>
        </w:rPr>
        <w:t>on board and upload assignments to a</w:t>
      </w:r>
    </w:p>
    <w:p w14:paraId="60E187C0"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classroom Website</w:t>
      </w:r>
    </w:p>
    <w:p w14:paraId="4721C57D"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5.</w:t>
      </w:r>
      <w:r w:rsidRPr="009C2F0A">
        <w:rPr>
          <w:rFonts w:ascii="Arial" w:eastAsia="Arial" w:hAnsi="Arial" w:cs="Arial"/>
        </w:rPr>
        <w:t xml:space="preserve"> </w:t>
      </w:r>
      <w:r w:rsidRPr="009C2F0A">
        <w:rPr>
          <w:rFonts w:ascii="Times New Roman" w:eastAsia="Times New Roman" w:hAnsi="Times New Roman" w:cs="Times New Roman"/>
        </w:rPr>
        <w:t>Be comfortable uploading and downloading saved files</w:t>
      </w:r>
    </w:p>
    <w:p w14:paraId="75A22619"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6.</w:t>
      </w:r>
      <w:r w:rsidRPr="009C2F0A">
        <w:rPr>
          <w:rFonts w:ascii="Arial" w:eastAsia="Arial" w:hAnsi="Arial" w:cs="Arial"/>
        </w:rPr>
        <w:t xml:space="preserve"> </w:t>
      </w:r>
      <w:r w:rsidRPr="009C2F0A">
        <w:rPr>
          <w:rFonts w:ascii="Times New Roman" w:eastAsia="Times New Roman" w:hAnsi="Times New Roman" w:cs="Times New Roman"/>
        </w:rPr>
        <w:t>Have easy access to the Internet</w:t>
      </w:r>
    </w:p>
    <w:p w14:paraId="689C772E"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7.</w:t>
      </w:r>
      <w:r w:rsidRPr="009C2F0A">
        <w:rPr>
          <w:rFonts w:ascii="Arial" w:eastAsia="Arial" w:hAnsi="Arial" w:cs="Arial"/>
        </w:rPr>
        <w:t xml:space="preserve"> </w:t>
      </w:r>
      <w:r w:rsidRPr="009C2F0A">
        <w:rPr>
          <w:rFonts w:ascii="Times New Roman" w:eastAsia="Times New Roman" w:hAnsi="Times New Roman" w:cs="Times New Roman"/>
        </w:rPr>
        <w:t>Navigate Blackboard, including using the email component within Blackboard. Instructions and</w:t>
      </w:r>
    </w:p>
    <w:p w14:paraId="55950157"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tutorials for</w:t>
      </w:r>
      <w:r w:rsidRPr="009C2F0A">
        <w:rPr>
          <w:rFonts w:ascii="Times New Roman" w:eastAsia="Times New Roman" w:hAnsi="Times New Roman" w:cs="Times New Roman"/>
        </w:rPr>
        <w:t xml:space="preserve"> this are provided in your course.</w:t>
      </w:r>
    </w:p>
    <w:p w14:paraId="50615A72"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For more information or technical assistance on using the Learning Management System, please refer</w:t>
      </w:r>
    </w:p>
    <w:p w14:paraId="41D79A36" w14:textId="77777777" w:rsidR="00777A5D" w:rsidRPr="009C2F0A" w:rsidRDefault="00AD4C77">
      <w:pPr>
        <w:spacing w:line="276" w:lineRule="auto"/>
        <w:rPr>
          <w:rFonts w:ascii="Times New Roman" w:eastAsia="Times New Roman" w:hAnsi="Times New Roman" w:cs="Times New Roman"/>
        </w:rPr>
      </w:pPr>
      <w:r w:rsidRPr="009C2F0A">
        <w:rPr>
          <w:rFonts w:ascii="Times New Roman" w:eastAsia="Times New Roman" w:hAnsi="Times New Roman" w:cs="Times New Roman"/>
        </w:rPr>
        <w:t>to the Home Page, Orientation Module, in the important technical requirement, information and</w:t>
      </w:r>
    </w:p>
    <w:p w14:paraId="0743D872" w14:textId="77777777" w:rsidR="00777A5D" w:rsidRDefault="00AD4C77">
      <w:pPr>
        <w:spacing w:line="276" w:lineRule="auto"/>
        <w:rPr>
          <w:rFonts w:ascii="Times New Roman" w:eastAsia="Times New Roman" w:hAnsi="Times New Roman" w:cs="Times New Roman"/>
          <w:sz w:val="24"/>
          <w:szCs w:val="24"/>
        </w:rPr>
      </w:pPr>
      <w:r w:rsidRPr="009C2F0A">
        <w:rPr>
          <w:rFonts w:ascii="Times New Roman" w:eastAsia="Times New Roman" w:hAnsi="Times New Roman" w:cs="Times New Roman"/>
        </w:rPr>
        <w:t>support folder in Blackboard</w:t>
      </w:r>
      <w:r>
        <w:rPr>
          <w:rFonts w:ascii="Times New Roman" w:eastAsia="Times New Roman" w:hAnsi="Times New Roman" w:cs="Times New Roman"/>
          <w:sz w:val="24"/>
          <w:szCs w:val="24"/>
        </w:rPr>
        <w:t>.</w:t>
      </w:r>
    </w:p>
    <w:p w14:paraId="50D34430" w14:textId="77777777" w:rsidR="00777A5D" w:rsidRDefault="00777A5D">
      <w:pPr>
        <w:pBdr>
          <w:top w:val="nil"/>
          <w:left w:val="nil"/>
          <w:bottom w:val="nil"/>
          <w:right w:val="nil"/>
          <w:between w:val="nil"/>
        </w:pBdr>
        <w:ind w:left="100" w:right="344"/>
        <w:rPr>
          <w:rFonts w:ascii="Times New Roman" w:eastAsia="Times New Roman" w:hAnsi="Times New Roman" w:cs="Times New Roman"/>
          <w:sz w:val="24"/>
          <w:szCs w:val="24"/>
        </w:rPr>
      </w:pPr>
    </w:p>
    <w:p w14:paraId="53EBB6CF" w14:textId="77777777" w:rsidR="00777A5D" w:rsidRDefault="00AD4C77">
      <w:pPr>
        <w:pStyle w:val="Heading1"/>
        <w:spacing w:line="281" w:lineRule="auto"/>
        <w:ind w:left="0"/>
        <w:rPr>
          <w:rFonts w:ascii="Times New Roman" w:eastAsia="Times New Roman" w:hAnsi="Times New Roman" w:cs="Times New Roman"/>
          <w:b w:val="0"/>
        </w:rPr>
      </w:pPr>
      <w:r>
        <w:rPr>
          <w:rFonts w:ascii="Times New Roman" w:eastAsia="Times New Roman" w:hAnsi="Times New Roman" w:cs="Times New Roman"/>
        </w:rPr>
        <w:t xml:space="preserve">Course Structure and Overview: </w:t>
      </w:r>
      <w:r>
        <w:rPr>
          <w:rFonts w:ascii="Times New Roman" w:eastAsia="Times New Roman" w:hAnsi="Times New Roman" w:cs="Times New Roman"/>
          <w:b w:val="0"/>
        </w:rPr>
        <w:t xml:space="preserve">This is a 16-week embedded dual credit course designed for students who have completed  high school Algebra 2.  A typical week involves general participation by all students in discussion regarding mathematical principles </w:t>
      </w:r>
      <w:r>
        <w:rPr>
          <w:rFonts w:ascii="Times New Roman" w:eastAsia="Times New Roman" w:hAnsi="Times New Roman" w:cs="Times New Roman"/>
          <w:b w:val="0"/>
        </w:rPr>
        <w:t>and procedures being studied.  Students are required to complete problems as assigned in class. It is very important for students to keep up with course materials and assignments.  Students are expected to complete all assignments by the due dates.</w:t>
      </w:r>
    </w:p>
    <w:p w14:paraId="14D10715" w14:textId="77777777" w:rsidR="00777A5D" w:rsidRDefault="00777A5D">
      <w:pPr>
        <w:rPr>
          <w:sz w:val="24"/>
          <w:szCs w:val="24"/>
        </w:rPr>
      </w:pPr>
    </w:p>
    <w:p w14:paraId="320968FA" w14:textId="77777777" w:rsidR="00777A5D" w:rsidRDefault="00AD4C77">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Video </w:t>
      </w:r>
      <w:r>
        <w:rPr>
          <w:rFonts w:ascii="Times New Roman" w:eastAsia="Times New Roman" w:hAnsi="Times New Roman" w:cs="Times New Roman"/>
          <w:b/>
          <w:sz w:val="24"/>
          <w:szCs w:val="24"/>
        </w:rPr>
        <w:t>Recording of Course Activities</w:t>
      </w:r>
    </w:p>
    <w:p w14:paraId="2E0D0913"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Certain portions of this course may be recorded via video conferencing software to assist students in</w:t>
      </w:r>
    </w:p>
    <w:p w14:paraId="4521F7F7"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material review or later viewing by a student who was not able to attend the live session. The</w:t>
      </w:r>
    </w:p>
    <w:p w14:paraId="4332A54F"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recordings will be ma</w:t>
      </w:r>
      <w:r>
        <w:rPr>
          <w:rFonts w:ascii="Times New Roman" w:eastAsia="Times New Roman" w:hAnsi="Times New Roman" w:cs="Times New Roman"/>
          <w:sz w:val="24"/>
          <w:szCs w:val="24"/>
        </w:rPr>
        <w:t>de available only to students within the course and will cease to be available upon</w:t>
      </w:r>
    </w:p>
    <w:p w14:paraId="08FC94BB" w14:textId="77777777" w:rsidR="00777A5D" w:rsidRDefault="00AD4C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the course. Students may not retain, reproduce, or share recordings.</w:t>
      </w:r>
    </w:p>
    <w:p w14:paraId="5CE272EB" w14:textId="77777777" w:rsidR="00777A5D" w:rsidRDefault="00777A5D">
      <w:pPr>
        <w:pStyle w:val="Heading1"/>
        <w:spacing w:line="281" w:lineRule="auto"/>
        <w:ind w:left="0"/>
        <w:rPr>
          <w:rFonts w:ascii="Times New Roman" w:eastAsia="Times New Roman" w:hAnsi="Times New Roman" w:cs="Times New Roman"/>
          <w:b w:val="0"/>
          <w:color w:val="FF0000"/>
        </w:rPr>
      </w:pPr>
    </w:p>
    <w:p w14:paraId="765F88EB" w14:textId="77777777" w:rsidR="00777A5D" w:rsidRDefault="00AD4C77">
      <w:pPr>
        <w:pStyle w:val="Heading1"/>
        <w:spacing w:line="281" w:lineRule="auto"/>
        <w:ind w:left="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Emails and phone messages will be responded to within 24 hours. If you do not receive a response within 24 hours, then the email or phone message was not received. Posts in the Discussion Forum “Questions, Comments, and/or Concerns?” will be monitored by t</w:t>
      </w:r>
      <w:r>
        <w:rPr>
          <w:rFonts w:ascii="Times New Roman" w:eastAsia="Times New Roman" w:hAnsi="Times New Roman" w:cs="Times New Roman"/>
          <w:b w:val="0"/>
        </w:rPr>
        <w:t xml:space="preserve">he instructor. Responses by the instructor will be within 72 hours of post. Students are expected to abide by Netiquette rules when communicating online. See this link for details: </w:t>
      </w:r>
      <w:r>
        <w:rPr>
          <w:rFonts w:ascii="Times New Roman" w:eastAsia="Times New Roman" w:hAnsi="Times New Roman" w:cs="Times New Roman"/>
          <w:b w:val="0"/>
          <w:color w:val="0000FF"/>
        </w:rPr>
        <w:t>Netiquette Rules</w:t>
      </w:r>
      <w:r>
        <w:rPr>
          <w:rFonts w:ascii="Times New Roman" w:eastAsia="Times New Roman" w:hAnsi="Times New Roman" w:cs="Times New Roman"/>
          <w:b w:val="0"/>
        </w:rPr>
        <w:t>.</w:t>
      </w:r>
    </w:p>
    <w:p w14:paraId="4A14A09F" w14:textId="77777777" w:rsidR="00777A5D" w:rsidRDefault="00777A5D">
      <w:pPr>
        <w:pStyle w:val="Heading1"/>
        <w:spacing w:line="276" w:lineRule="auto"/>
        <w:ind w:left="0"/>
        <w:rPr>
          <w:rFonts w:ascii="Times New Roman" w:eastAsia="Times New Roman" w:hAnsi="Times New Roman" w:cs="Times New Roman"/>
          <w:b w:val="0"/>
        </w:rPr>
      </w:pPr>
    </w:p>
    <w:p w14:paraId="1462DA57" w14:textId="77777777" w:rsidR="00777A5D" w:rsidRDefault="00AD4C77">
      <w:pPr>
        <w:pStyle w:val="Heading1"/>
        <w:spacing w:line="276" w:lineRule="auto"/>
        <w:ind w:left="0"/>
        <w:rPr>
          <w:rFonts w:ascii="Times New Roman" w:eastAsia="Times New Roman" w:hAnsi="Times New Roman" w:cs="Times New Roman"/>
          <w:b w:val="0"/>
        </w:rPr>
      </w:pPr>
      <w:r>
        <w:rPr>
          <w:rFonts w:ascii="Times New Roman" w:eastAsia="Times New Roman" w:hAnsi="Times New Roman" w:cs="Times New Roman"/>
          <w:b w:val="0"/>
        </w:rPr>
        <w:t>The college’s official means of communication is via you</w:t>
      </w:r>
      <w:r>
        <w:rPr>
          <w:rFonts w:ascii="Times New Roman" w:eastAsia="Times New Roman" w:hAnsi="Times New Roman" w:cs="Times New Roman"/>
          <w:b w:val="0"/>
        </w:rPr>
        <w:t>r campus email address. I will use your campus</w:t>
      </w:r>
    </w:p>
    <w:p w14:paraId="2F5F08A2" w14:textId="77777777" w:rsidR="00777A5D" w:rsidRDefault="00AD4C77">
      <w:pPr>
        <w:pStyle w:val="Heading1"/>
        <w:spacing w:line="276" w:lineRule="auto"/>
        <w:ind w:left="0"/>
        <w:rPr>
          <w:rFonts w:ascii="Times New Roman" w:eastAsia="Times New Roman" w:hAnsi="Times New Roman" w:cs="Times New Roman"/>
          <w:b w:val="0"/>
        </w:rPr>
      </w:pPr>
      <w:r>
        <w:rPr>
          <w:rFonts w:ascii="Times New Roman" w:eastAsia="Times New Roman" w:hAnsi="Times New Roman" w:cs="Times New Roman"/>
          <w:b w:val="0"/>
        </w:rPr>
        <w:t xml:space="preserve">email address and Blackboard to communicate with you outside of class. </w:t>
      </w:r>
      <w:r>
        <w:rPr>
          <w:rFonts w:ascii="Times New Roman" w:eastAsia="Times New Roman" w:hAnsi="Times New Roman" w:cs="Times New Roman"/>
        </w:rPr>
        <w:t>Check your email daily</w:t>
      </w:r>
      <w:r>
        <w:rPr>
          <w:rFonts w:ascii="Times New Roman" w:eastAsia="Times New Roman" w:hAnsi="Times New Roman" w:cs="Times New Roman"/>
          <w:b w:val="0"/>
        </w:rPr>
        <w:t>. Make sure you keep your campus email cleaned out and below the limit so you can receive important messages.</w:t>
      </w:r>
    </w:p>
    <w:p w14:paraId="6BDAFE33" w14:textId="77777777" w:rsidR="00777A5D" w:rsidRDefault="00777A5D">
      <w:pPr>
        <w:pStyle w:val="Heading1"/>
        <w:spacing w:line="281" w:lineRule="auto"/>
        <w:ind w:left="0"/>
        <w:rPr>
          <w:rFonts w:ascii="Times New Roman" w:eastAsia="Times New Roman" w:hAnsi="Times New Roman" w:cs="Times New Roman"/>
          <w:b w:val="0"/>
        </w:rPr>
      </w:pPr>
    </w:p>
    <w:p w14:paraId="4B56D214" w14:textId="77777777" w:rsidR="00777A5D" w:rsidRPr="009C2F0A" w:rsidRDefault="00AD4C77">
      <w:pPr>
        <w:spacing w:line="246" w:lineRule="auto"/>
        <w:ind w:right="-144"/>
        <w:rPr>
          <w:rFonts w:ascii="Times New Roman" w:eastAsia="Times New Roman" w:hAnsi="Times New Roman" w:cs="Times New Roman"/>
        </w:rPr>
      </w:pPr>
      <w:r>
        <w:rPr>
          <w:rFonts w:ascii="Times New Roman" w:eastAsia="Times New Roman" w:hAnsi="Times New Roman" w:cs="Times New Roman"/>
          <w:b/>
          <w:sz w:val="24"/>
          <w:szCs w:val="24"/>
        </w:rPr>
        <w:t>Insti</w:t>
      </w:r>
      <w:r>
        <w:rPr>
          <w:rFonts w:ascii="Times New Roman" w:eastAsia="Times New Roman" w:hAnsi="Times New Roman" w:cs="Times New Roman"/>
          <w:b/>
          <w:sz w:val="24"/>
          <w:szCs w:val="24"/>
        </w:rPr>
        <w:t>tutional/Course Policy:</w:t>
      </w:r>
      <w:r>
        <w:rPr>
          <w:rFonts w:ascii="Times New Roman" w:eastAsia="Times New Roman" w:hAnsi="Times New Roman" w:cs="Times New Roman"/>
          <w:sz w:val="24"/>
          <w:szCs w:val="24"/>
        </w:rPr>
        <w:t xml:space="preserve"> </w:t>
      </w:r>
      <w:r w:rsidRPr="009C2F0A">
        <w:rPr>
          <w:rFonts w:ascii="Times New Roman" w:eastAsia="Times New Roman" w:hAnsi="Times New Roman" w:cs="Times New Roman"/>
        </w:rPr>
        <w:t>No late work will be accepted without prior approval by the instructor.  Students are always expected to be respectful toward classmates and instructors.  Review Student Conduct in the Student Handbook. It is the student’s responsib</w:t>
      </w:r>
      <w:r w:rsidRPr="009C2F0A">
        <w:rPr>
          <w:rFonts w:ascii="Times New Roman" w:eastAsia="Times New Roman" w:hAnsi="Times New Roman" w:cs="Times New Roman"/>
        </w:rPr>
        <w:t>ility to check Blackboard for important information/announcements regarding the course. Students should be working on course material via Blackboard every week. Do not wait until the last minute to complete and submit assignments in case of technology issu</w:t>
      </w:r>
      <w:r w:rsidRPr="009C2F0A">
        <w:rPr>
          <w:rFonts w:ascii="Times New Roman" w:eastAsia="Times New Roman" w:hAnsi="Times New Roman" w:cs="Times New Roman"/>
        </w:rPr>
        <w:t>es.</w:t>
      </w:r>
    </w:p>
    <w:p w14:paraId="5CC62427" w14:textId="77777777" w:rsidR="00777A5D" w:rsidRDefault="00777A5D">
      <w:pPr>
        <w:pStyle w:val="Heading1"/>
        <w:spacing w:line="274" w:lineRule="auto"/>
        <w:ind w:left="0"/>
        <w:rPr>
          <w:rFonts w:ascii="Times New Roman" w:eastAsia="Times New Roman" w:hAnsi="Times New Roman" w:cs="Times New Roman"/>
        </w:rPr>
      </w:pPr>
    </w:p>
    <w:p w14:paraId="3865D2AC" w14:textId="77777777" w:rsidR="00777A5D" w:rsidRDefault="00AD4C77">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Alternate Operations During Campus Closure and/or Alternate Course Delivery Requirements</w:t>
      </w:r>
    </w:p>
    <w:p w14:paraId="354FD68B" w14:textId="77777777" w:rsidR="00777A5D" w:rsidRDefault="00AD4C77">
      <w:pPr>
        <w:widowControl/>
        <w:ind w:left="90"/>
        <w:rPr>
          <w:rFonts w:ascii="Times New Roman" w:eastAsia="Times New Roman" w:hAnsi="Times New Roman" w:cs="Times New Roman"/>
          <w:color w:val="000000"/>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highlight w:val="white"/>
        </w:rPr>
        <w:t xml:space="preserve">it may be necessary for Northeast Texas Community College to move </w:t>
      </w:r>
      <w:r>
        <w:rPr>
          <w:rFonts w:ascii="Times New Roman" w:eastAsia="Times New Roman" w:hAnsi="Times New Roman" w:cs="Times New Roman"/>
          <w:color w:val="222222"/>
          <w:highlight w:val="white"/>
        </w:rPr>
        <w:t>to altered operations</w:t>
      </w:r>
      <w:r>
        <w:rPr>
          <w:rFonts w:ascii="Times New Roman" w:eastAsia="Times New Roman" w:hAnsi="Times New Roman" w:cs="Times New Roman"/>
          <w:color w:val="000000"/>
        </w:rPr>
        <w:t xml:space="preserve">. During this time, Northeast Texas Community College may opt to continue delivery of instruction through methods that include, but are not </w:t>
      </w:r>
      <w:r>
        <w:rPr>
          <w:rFonts w:ascii="Times New Roman" w:eastAsia="Times New Roman" w:hAnsi="Times New Roman" w:cs="Times New Roman"/>
          <w:color w:val="000000"/>
        </w:rPr>
        <w:lastRenderedPageBreak/>
        <w:t>limited to, online through the Blackboard Learning Management System, online conferencing, emai</w:t>
      </w:r>
      <w:r>
        <w:rPr>
          <w:rFonts w:ascii="Times New Roman" w:eastAsia="Times New Roman" w:hAnsi="Times New Roman" w:cs="Times New Roman"/>
          <w:color w:val="000000"/>
        </w:rPr>
        <w:t>l messaging, and/or an alternate schedule.  It is the responsibility of the student to monitor NTCC’s website (</w:t>
      </w:r>
      <w:hyperlink r:id="rId8">
        <w:r>
          <w:rPr>
            <w:rFonts w:ascii="Times New Roman" w:eastAsia="Times New Roman" w:hAnsi="Times New Roman" w:cs="Times New Roman"/>
            <w:color w:val="1155CC"/>
            <w:u w:val="single"/>
          </w:rPr>
          <w:t>http://www.ntcc.edu/</w:t>
        </w:r>
      </w:hyperlink>
      <w:r>
        <w:rPr>
          <w:rFonts w:ascii="Times New Roman" w:eastAsia="Times New Roman" w:hAnsi="Times New Roman" w:cs="Times New Roman"/>
          <w:color w:val="000000"/>
        </w:rPr>
        <w:t>) for instructions about continuing courses remotely, Blackboard for each class for c</w:t>
      </w:r>
      <w:r>
        <w:rPr>
          <w:rFonts w:ascii="Times New Roman" w:eastAsia="Times New Roman" w:hAnsi="Times New Roman" w:cs="Times New Roman"/>
          <w:color w:val="000000"/>
        </w:rPr>
        <w:t>ourse-specific communication, and NTCC email for important general information.</w:t>
      </w:r>
    </w:p>
    <w:p w14:paraId="52E665F7" w14:textId="77777777" w:rsidR="00777A5D" w:rsidRDefault="00777A5D">
      <w:pPr>
        <w:widowControl/>
        <w:ind w:left="90"/>
        <w:rPr>
          <w:rFonts w:ascii="Times New Roman" w:eastAsia="Times New Roman" w:hAnsi="Times New Roman" w:cs="Times New Roman"/>
          <w:color w:val="000000"/>
        </w:rPr>
      </w:pPr>
    </w:p>
    <w:p w14:paraId="6BE29BE8" w14:textId="77777777" w:rsidR="00777A5D" w:rsidRDefault="00AD4C77">
      <w:pPr>
        <w:widowControl/>
        <w:ind w:left="90"/>
        <w:rPr>
          <w:rFonts w:ascii="Times New Roman" w:eastAsia="Times New Roman" w:hAnsi="Times New Roman" w:cs="Times New Roman"/>
          <w:color w:val="000000"/>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w:t>
      </w:r>
      <w:r>
        <w:rPr>
          <w:rFonts w:ascii="Times New Roman" w:eastAsia="Times New Roman" w:hAnsi="Times New Roman" w:cs="Times New Roman"/>
          <w:color w:val="000000"/>
        </w:rPr>
        <w:t>ybrid).  Should this be the case, every effort will be made to continue instruction in an alternative delivery format.  Students will be informed of any changes of this nature through email messaging and/or the Blackboard course site.</w:t>
      </w:r>
    </w:p>
    <w:p w14:paraId="6F83F1B0" w14:textId="77777777" w:rsidR="00777A5D" w:rsidRDefault="00777A5D">
      <w:pPr>
        <w:pStyle w:val="Heading1"/>
        <w:spacing w:line="274" w:lineRule="auto"/>
        <w:ind w:left="0"/>
        <w:rPr>
          <w:rFonts w:ascii="Times New Roman" w:eastAsia="Times New Roman" w:hAnsi="Times New Roman" w:cs="Times New Roman"/>
          <w:sz w:val="22"/>
          <w:szCs w:val="22"/>
        </w:rPr>
      </w:pPr>
    </w:p>
    <w:p w14:paraId="33DBE80C" w14:textId="77777777" w:rsidR="00777A5D" w:rsidRDefault="00AD4C77">
      <w:pPr>
        <w:pStyle w:val="Heading1"/>
        <w:spacing w:line="274" w:lineRule="auto"/>
        <w:ind w:firstLine="100"/>
        <w:rPr>
          <w:rFonts w:ascii="Times New Roman" w:eastAsia="Times New Roman" w:hAnsi="Times New Roman" w:cs="Times New Roman"/>
          <w:b w:val="0"/>
          <w:color w:val="000000"/>
        </w:rPr>
      </w:pPr>
      <w:r>
        <w:rPr>
          <w:rFonts w:ascii="Times New Roman" w:eastAsia="Times New Roman" w:hAnsi="Times New Roman" w:cs="Times New Roman"/>
        </w:rPr>
        <w:t>NTCC Academic Honest</w:t>
      </w:r>
      <w:r>
        <w:rPr>
          <w:rFonts w:ascii="Times New Roman" w:eastAsia="Times New Roman" w:hAnsi="Times New Roman" w:cs="Times New Roman"/>
        </w:rPr>
        <w:t>y/Ethics Statement:</w:t>
      </w:r>
      <w:r>
        <w:rPr>
          <w:rFonts w:ascii="Times New Roman" w:eastAsia="Times New Roman" w:hAnsi="Times New Roman" w:cs="Times New Roman"/>
          <w:b w:val="0"/>
        </w:rPr>
        <w:t xml:space="preserve"> </w:t>
      </w:r>
      <w:r>
        <w:rPr>
          <w:rFonts w:ascii="Times New Roman" w:eastAsia="Times New Roman" w:hAnsi="Times New Roman" w:cs="Times New Roman"/>
          <w:b w:val="0"/>
          <w:color w:val="000000"/>
        </w:rPr>
        <w:t>NTCC upholds the highest standards of academic integrity. The college expects all students to engage in their academic pursuits in an honest manner that is beyond reproach using their intellect and resources designated as allowable by t</w:t>
      </w:r>
      <w:r>
        <w:rPr>
          <w:rFonts w:ascii="Times New Roman" w:eastAsia="Times New Roman" w:hAnsi="Times New Roman" w:cs="Times New Roman"/>
          <w:b w:val="0"/>
          <w:color w:val="000000"/>
        </w:rPr>
        <w:t>he course instructor. Students are responsible for addressing questions about allowable resources with the course instructor. Academic dishonesty such as cheating, plagiarism, and collusion is unacceptable and may result in disciplinary action. This course</w:t>
      </w:r>
      <w:r>
        <w:rPr>
          <w:rFonts w:ascii="Times New Roman" w:eastAsia="Times New Roman" w:hAnsi="Times New Roman" w:cs="Times New Roman"/>
          <w:b w:val="0"/>
          <w:color w:val="000000"/>
        </w:rPr>
        <w:t xml:space="preserve"> will follow the NTCC Academic Honesty and Academic Ethics policies stated in the Student Handbook.  Refer to the student handbook for more information on these subjects.</w:t>
      </w:r>
    </w:p>
    <w:p w14:paraId="1661D89F" w14:textId="77777777" w:rsidR="00777A5D" w:rsidRDefault="00777A5D">
      <w:pPr>
        <w:spacing w:before="5"/>
        <w:rPr>
          <w:rFonts w:ascii="Times New Roman" w:eastAsia="Times New Roman" w:hAnsi="Times New Roman" w:cs="Times New Roman"/>
          <w:sz w:val="24"/>
          <w:szCs w:val="24"/>
        </w:rPr>
      </w:pPr>
    </w:p>
    <w:p w14:paraId="42C01172" w14:textId="77777777" w:rsidR="00777A5D" w:rsidRDefault="00AD4C77">
      <w:pPr>
        <w:pStyle w:val="Heading1"/>
        <w:spacing w:line="274" w:lineRule="auto"/>
        <w:ind w:firstLine="100"/>
        <w:rPr>
          <w:rFonts w:ascii="Times New Roman" w:eastAsia="Times New Roman" w:hAnsi="Times New Roman" w:cs="Times New Roman"/>
          <w:b w:val="0"/>
          <w:color w:val="000000"/>
        </w:rPr>
      </w:pPr>
      <w:r>
        <w:rPr>
          <w:rFonts w:ascii="Times New Roman" w:eastAsia="Times New Roman" w:hAnsi="Times New Roman" w:cs="Times New Roman"/>
        </w:rPr>
        <w:t>ADA Statement:</w:t>
      </w:r>
      <w:r>
        <w:rPr>
          <w:rFonts w:ascii="Times New Roman" w:eastAsia="Times New Roman" w:hAnsi="Times New Roman" w:cs="Times New Roman"/>
          <w:b w:val="0"/>
        </w:rPr>
        <w:t xml:space="preserve"> </w:t>
      </w:r>
      <w:r>
        <w:rPr>
          <w:rFonts w:ascii="Times New Roman" w:eastAsia="Times New Roman" w:hAnsi="Times New Roman" w:cs="Times New Roman"/>
          <w:b w:val="0"/>
          <w:color w:val="000000"/>
        </w:rPr>
        <w:t xml:space="preserve">It is the policy of NTCC to provide reasonable accommodations for </w:t>
      </w:r>
      <w:r>
        <w:rPr>
          <w:rFonts w:ascii="Times New Roman" w:eastAsia="Times New Roman" w:hAnsi="Times New Roman" w:cs="Times New Roman"/>
          <w:b w:val="0"/>
          <w:color w:val="000000"/>
        </w:rPr>
        <w:t>qualified individuals who are students with disabilities. This College will adhere to all applicable federal, state, and local laws, regulations, and guidelines with respect to providing reasonable accommodations as required to afford equal educational opp</w:t>
      </w:r>
      <w:r>
        <w:rPr>
          <w:rFonts w:ascii="Times New Roman" w:eastAsia="Times New Roman" w:hAnsi="Times New Roman" w:cs="Times New Roman"/>
          <w:b w:val="0"/>
          <w:color w:val="000000"/>
        </w:rPr>
        <w:t>ortunity. It is the student’s responsibility to request accommodations. An appointment can be made with the Academic Advisor/Coordinator of Special Populations located in Student Services and can be reached at 903-434-8264. For more information and to obta</w:t>
      </w:r>
      <w:r>
        <w:rPr>
          <w:rFonts w:ascii="Times New Roman" w:eastAsia="Times New Roman" w:hAnsi="Times New Roman" w:cs="Times New Roman"/>
          <w:b w:val="0"/>
          <w:color w:val="000000"/>
        </w:rPr>
        <w:t>in a copy of the Request for Accommodations, please refer to the special populations page on the NTCC website</w:t>
      </w:r>
      <w:hyperlink r:id="rId9">
        <w:r>
          <w:rPr>
            <w:rFonts w:ascii="Times New Roman" w:eastAsia="Times New Roman" w:hAnsi="Times New Roman" w:cs="Times New Roman"/>
            <w:b w:val="0"/>
            <w:color w:val="000000"/>
          </w:rPr>
          <w:t>.</w:t>
        </w:r>
      </w:hyperlink>
      <w:r>
        <w:rPr>
          <w:rFonts w:ascii="Times New Roman" w:eastAsia="Times New Roman" w:hAnsi="Times New Roman" w:cs="Times New Roman"/>
          <w:b w:val="0"/>
          <w:color w:val="000000"/>
        </w:rPr>
        <w:t xml:space="preserve">  </w:t>
      </w:r>
    </w:p>
    <w:p w14:paraId="5D6A1968" w14:textId="77777777" w:rsidR="00777A5D" w:rsidRDefault="00777A5D">
      <w:pPr>
        <w:ind w:left="90"/>
        <w:rPr>
          <w:rFonts w:ascii="Times New Roman" w:eastAsia="Times New Roman" w:hAnsi="Times New Roman" w:cs="Times New Roman"/>
          <w:color w:val="000000"/>
          <w:sz w:val="24"/>
          <w:szCs w:val="24"/>
        </w:rPr>
      </w:pPr>
    </w:p>
    <w:p w14:paraId="4A5D8033" w14:textId="77777777" w:rsidR="00777A5D" w:rsidRDefault="00AD4C77">
      <w:pPr>
        <w:pStyle w:val="Heading1"/>
        <w:spacing w:line="276" w:lineRule="auto"/>
        <w:ind w:left="0"/>
        <w:rPr>
          <w:rFonts w:ascii="Times New Roman" w:eastAsia="Times New Roman" w:hAnsi="Times New Roman" w:cs="Times New Roman"/>
          <w:b w:val="0"/>
          <w:color w:val="0B4CB4"/>
        </w:rPr>
      </w:pPr>
      <w:r>
        <w:rPr>
          <w:rFonts w:ascii="Times New Roman" w:eastAsia="Times New Roman" w:hAnsi="Times New Roman" w:cs="Times New Roman"/>
        </w:rPr>
        <w:t xml:space="preserve">Eagle Assist </w:t>
      </w:r>
      <w:proofErr w:type="gramStart"/>
      <w:r>
        <w:rPr>
          <w:rFonts w:ascii="Times New Roman" w:eastAsia="Times New Roman" w:hAnsi="Times New Roman" w:cs="Times New Roman"/>
          <w:b w:val="0"/>
        </w:rPr>
        <w:t>At</w:t>
      </w:r>
      <w:proofErr w:type="gramEnd"/>
      <w:r>
        <w:rPr>
          <w:rFonts w:ascii="Times New Roman" w:eastAsia="Times New Roman" w:hAnsi="Times New Roman" w:cs="Times New Roman"/>
          <w:b w:val="0"/>
        </w:rPr>
        <w:t xml:space="preserve"> Northeast Texas Community Colleg</w:t>
      </w:r>
      <w:r>
        <w:rPr>
          <w:rFonts w:ascii="Times New Roman" w:eastAsia="Times New Roman" w:hAnsi="Times New Roman" w:cs="Times New Roman"/>
          <w:b w:val="0"/>
        </w:rPr>
        <w:t xml:space="preserve">e, we understand that students often need support that extends beyond the classroom. “Eagle Assist” is the place to start when looking for that type of assistance. Our support system is here to help you succeed in both your academic and personal growth. </w:t>
      </w:r>
      <w:r>
        <w:rPr>
          <w:rFonts w:ascii="Times New Roman" w:eastAsia="Times New Roman" w:hAnsi="Times New Roman" w:cs="Times New Roman"/>
          <w:b w:val="0"/>
          <w:color w:val="0B4CB4"/>
        </w:rPr>
        <w:t>ww</w:t>
      </w:r>
      <w:r>
        <w:rPr>
          <w:rFonts w:ascii="Times New Roman" w:eastAsia="Times New Roman" w:hAnsi="Times New Roman" w:cs="Times New Roman"/>
          <w:b w:val="0"/>
          <w:color w:val="0B4CB4"/>
        </w:rPr>
        <w:t>w.ntcc.edu/eagleassist</w:t>
      </w:r>
    </w:p>
    <w:p w14:paraId="000C0111" w14:textId="77777777" w:rsidR="00777A5D" w:rsidRDefault="00AD4C77">
      <w:pPr>
        <w:pStyle w:val="Heading1"/>
        <w:spacing w:line="276" w:lineRule="auto"/>
        <w:ind w:left="0"/>
        <w:rPr>
          <w:rFonts w:ascii="Times New Roman" w:eastAsia="Times New Roman" w:hAnsi="Times New Roman" w:cs="Times New Roman"/>
          <w:b w:val="0"/>
        </w:rPr>
      </w:pPr>
      <w:r>
        <w:rPr>
          <w:rFonts w:ascii="Times New Roman" w:eastAsia="Times New Roman" w:hAnsi="Times New Roman" w:cs="Times New Roman"/>
          <w:b w:val="0"/>
        </w:rPr>
        <w:t>Services provided:</w:t>
      </w:r>
    </w:p>
    <w:p w14:paraId="6791A92A" w14:textId="77777777" w:rsidR="00777A5D" w:rsidRDefault="00AD4C77">
      <w:pPr>
        <w:pStyle w:val="Heading1"/>
        <w:spacing w:line="276" w:lineRule="auto"/>
        <w:ind w:left="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Mental Health Counseling</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 Classroom Accommodations</w:t>
      </w:r>
    </w:p>
    <w:p w14:paraId="5A138EBE" w14:textId="77777777" w:rsidR="00777A5D" w:rsidRDefault="00AD4C77">
      <w:pPr>
        <w:pStyle w:val="Heading1"/>
        <w:spacing w:line="276" w:lineRule="auto"/>
        <w:ind w:left="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NTCC Care Center Food Pantry</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 NTCC Care Center Hygiene Closet</w:t>
      </w:r>
    </w:p>
    <w:p w14:paraId="3B57F860" w14:textId="77777777" w:rsidR="00777A5D" w:rsidRDefault="00AD4C77">
      <w:pPr>
        <w:pStyle w:val="Heading1"/>
        <w:spacing w:line="276" w:lineRule="auto"/>
        <w:ind w:left="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NTCC Care Center Cook Nook</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 Financial Literacy</w:t>
      </w:r>
    </w:p>
    <w:p w14:paraId="38E03D30" w14:textId="77777777" w:rsidR="00777A5D" w:rsidRDefault="00AD4C77">
      <w:pPr>
        <w:pStyle w:val="Heading1"/>
        <w:spacing w:line="276" w:lineRule="auto"/>
        <w:ind w:left="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Child Care Assistance</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 xml:space="preserve">· </w:t>
      </w:r>
      <w:r>
        <w:rPr>
          <w:rFonts w:ascii="Times New Roman" w:eastAsia="Times New Roman" w:hAnsi="Times New Roman" w:cs="Times New Roman"/>
          <w:b w:val="0"/>
          <w:sz w:val="20"/>
          <w:szCs w:val="20"/>
        </w:rPr>
        <w:t>Emergency Aid</w:t>
      </w:r>
    </w:p>
    <w:p w14:paraId="0D982AC4" w14:textId="77777777" w:rsidR="00777A5D" w:rsidRDefault="00AD4C77">
      <w:pPr>
        <w:pStyle w:val="Heading1"/>
        <w:spacing w:line="276" w:lineRule="auto"/>
        <w:ind w:left="0"/>
        <w:rPr>
          <w:rFonts w:ascii="Times New Roman" w:eastAsia="Times New Roman" w:hAnsi="Times New Roman" w:cs="Times New Roman"/>
          <w:b w:val="0"/>
          <w:color w:val="0B4CB4"/>
        </w:rPr>
      </w:pPr>
      <w:r>
        <w:rPr>
          <w:rFonts w:ascii="Times New Roman" w:eastAsia="Times New Roman" w:hAnsi="Times New Roman" w:cs="Times New Roman"/>
          <w:b w:val="0"/>
        </w:rPr>
        <w:t xml:space="preserve">Can’t find what you are looking for? Send us a message at </w:t>
      </w:r>
      <w:r>
        <w:rPr>
          <w:rFonts w:ascii="Times New Roman" w:eastAsia="Times New Roman" w:hAnsi="Times New Roman" w:cs="Times New Roman"/>
          <w:b w:val="0"/>
          <w:color w:val="0B4CB4"/>
        </w:rPr>
        <w:t>eagleassist@ntcc.edu</w:t>
      </w:r>
    </w:p>
    <w:p w14:paraId="21AD49E4" w14:textId="77777777" w:rsidR="00777A5D" w:rsidRDefault="00AD4C77">
      <w:pPr>
        <w:pStyle w:val="Heading1"/>
        <w:spacing w:line="276" w:lineRule="auto"/>
        <w:ind w:left="0"/>
        <w:rPr>
          <w:rFonts w:ascii="Times New Roman" w:eastAsia="Times New Roman" w:hAnsi="Times New Roman" w:cs="Times New Roman"/>
          <w:b w:val="0"/>
        </w:rPr>
      </w:pPr>
      <w:r>
        <w:rPr>
          <w:rFonts w:ascii="Times New Roman" w:eastAsia="Times New Roman" w:hAnsi="Times New Roman" w:cs="Times New Roman"/>
          <w:b w:val="0"/>
        </w:rPr>
        <w:t>Mental Health Counseling Services are available to all NTCC students.</w:t>
      </w:r>
    </w:p>
    <w:p w14:paraId="4AA6EF3C" w14:textId="0C0A8574" w:rsidR="00777A5D" w:rsidRPr="009C2F0A" w:rsidRDefault="00AD4C77">
      <w:pPr>
        <w:pStyle w:val="Heading1"/>
        <w:spacing w:line="276" w:lineRule="auto"/>
        <w:ind w:left="0"/>
        <w:rPr>
          <w:rFonts w:ascii="Times New Roman" w:eastAsia="Times New Roman" w:hAnsi="Times New Roman" w:cs="Times New Roman"/>
          <w:b w:val="0"/>
        </w:rPr>
      </w:pPr>
      <w:r>
        <w:rPr>
          <w:rFonts w:ascii="Times New Roman" w:eastAsia="Times New Roman" w:hAnsi="Times New Roman" w:cs="Times New Roman"/>
          <w:b w:val="0"/>
        </w:rPr>
        <w:t>•</w:t>
      </w:r>
      <w:r>
        <w:rPr>
          <w:rFonts w:ascii="Arial" w:eastAsia="Arial" w:hAnsi="Arial" w:cs="Arial"/>
          <w:b w:val="0"/>
        </w:rPr>
        <w:t xml:space="preserve"> </w:t>
      </w:r>
      <w:r>
        <w:rPr>
          <w:rFonts w:ascii="Times New Roman" w:eastAsia="Times New Roman" w:hAnsi="Times New Roman" w:cs="Times New Roman"/>
          <w:b w:val="0"/>
        </w:rPr>
        <w:t>Visit the following page to get your account activated:</w:t>
      </w:r>
      <w:bookmarkStart w:id="0" w:name="_heading=h.mzvr34hn39k0" w:colFirst="0" w:colLast="0"/>
      <w:bookmarkEnd w:id="0"/>
      <w:r w:rsidR="009C2F0A">
        <w:rPr>
          <w:rFonts w:ascii="Times New Roman" w:eastAsia="Times New Roman" w:hAnsi="Times New Roman" w:cs="Times New Roman"/>
          <w:b w:val="0"/>
        </w:rPr>
        <w:t xml:space="preserve"> </w:t>
      </w:r>
      <w:hyperlink r:id="rId10" w:history="1">
        <w:r w:rsidR="009C2F0A" w:rsidRPr="00235769">
          <w:rPr>
            <w:rStyle w:val="Hyperlink"/>
            <w:rFonts w:ascii="Times New Roman" w:eastAsia="Times New Roman" w:hAnsi="Times New Roman" w:cs="Times New Roman"/>
            <w:b w:val="0"/>
          </w:rPr>
          <w:t>www.thevirtualcaregroup.com/ntcc</w:t>
        </w:r>
      </w:hyperlink>
    </w:p>
    <w:p w14:paraId="0134B5CE" w14:textId="77777777" w:rsidR="00777A5D" w:rsidRDefault="00AD4C77">
      <w:pPr>
        <w:pStyle w:val="Heading1"/>
        <w:spacing w:line="276" w:lineRule="auto"/>
        <w:ind w:left="0"/>
        <w:rPr>
          <w:rFonts w:ascii="Times New Roman" w:eastAsia="Times New Roman" w:hAnsi="Times New Roman" w:cs="Times New Roman"/>
          <w:b w:val="0"/>
          <w:color w:val="000000"/>
        </w:rPr>
      </w:pPr>
      <w:bookmarkStart w:id="1" w:name="_heading=h.6hs8oqxfooic" w:colFirst="0" w:colLast="0"/>
      <w:bookmarkEnd w:id="1"/>
      <w:r>
        <w:rPr>
          <w:rFonts w:ascii="Times New Roman" w:eastAsia="Times New Roman" w:hAnsi="Times New Roman" w:cs="Times New Roman"/>
        </w:rPr>
        <w:t>Family Educational Rights and Privacy Act (FERPA)</w:t>
      </w:r>
      <w:r>
        <w:rPr>
          <w:rFonts w:ascii="Times New Roman" w:eastAsia="Times New Roman" w:hAnsi="Times New Roman" w:cs="Times New Roman"/>
          <w:b w:val="0"/>
        </w:rPr>
        <w:t xml:space="preserve">: </w:t>
      </w:r>
      <w:r>
        <w:rPr>
          <w:rFonts w:ascii="Times New Roman" w:eastAsia="Times New Roman" w:hAnsi="Times New Roman" w:cs="Times New Roman"/>
          <w:b w:val="0"/>
          <w:color w:val="000000"/>
        </w:rPr>
        <w:t xml:space="preserve">The Family Educational Rights and Privacy Act (FERPA) is a federal law that protects the privacy of student education </w:t>
      </w:r>
      <w:r>
        <w:rPr>
          <w:rFonts w:ascii="Times New Roman" w:eastAsia="Times New Roman" w:hAnsi="Times New Roman" w:cs="Times New Roman"/>
          <w:b w:val="0"/>
          <w:color w:val="000000"/>
        </w:rPr>
        <w:t>records. The law applies to all schools that receive funds under an applicable program of the U.S. Department of Education. FERPA gives parents certain rights with respect to their children’s educational records. These rights transfer to the student when h</w:t>
      </w:r>
      <w:r>
        <w:rPr>
          <w:rFonts w:ascii="Times New Roman" w:eastAsia="Times New Roman" w:hAnsi="Times New Roman" w:cs="Times New Roman"/>
          <w:b w:val="0"/>
          <w:color w:val="000000"/>
        </w:rPr>
        <w:t>e or she attends a school beyond the high school level. Students to whom the rights have transferred are considered “eligible students.” In essence, a parent has no legal right to obtain information concerning the child’s college records without the writte</w:t>
      </w:r>
      <w:r>
        <w:rPr>
          <w:rFonts w:ascii="Times New Roman" w:eastAsia="Times New Roman" w:hAnsi="Times New Roman" w:cs="Times New Roman"/>
          <w:b w:val="0"/>
          <w:color w:val="000000"/>
        </w:rPr>
        <w:t>n consent of the student. In compliance with FERPA, information classified as “directory information” may be released to the general public without the written consent of the student unless the student makes a request in writing. Directory information is d</w:t>
      </w:r>
      <w:r>
        <w:rPr>
          <w:rFonts w:ascii="Times New Roman" w:eastAsia="Times New Roman" w:hAnsi="Times New Roman" w:cs="Times New Roman"/>
          <w:b w:val="0"/>
          <w:color w:val="000000"/>
        </w:rPr>
        <w:t xml:space="preserve">efined as: the student’s name, permanent address and/or local address, telephone listing, dates of attendance, most recent previous education institution attended, other information including major, field of </w:t>
      </w:r>
      <w:r>
        <w:rPr>
          <w:rFonts w:ascii="Times New Roman" w:eastAsia="Times New Roman" w:hAnsi="Times New Roman" w:cs="Times New Roman"/>
          <w:b w:val="0"/>
          <w:color w:val="000000"/>
        </w:rPr>
        <w:lastRenderedPageBreak/>
        <w:t>study, degrees, awards received, and participati</w:t>
      </w:r>
      <w:r>
        <w:rPr>
          <w:rFonts w:ascii="Times New Roman" w:eastAsia="Times New Roman" w:hAnsi="Times New Roman" w:cs="Times New Roman"/>
          <w:b w:val="0"/>
          <w:color w:val="000000"/>
        </w:rPr>
        <w:t>on in officially recognized activities/sports.</w:t>
      </w:r>
    </w:p>
    <w:p w14:paraId="5E2F4D9E" w14:textId="77777777" w:rsidR="00777A5D" w:rsidRDefault="00777A5D">
      <w:pPr>
        <w:pBdr>
          <w:top w:val="nil"/>
          <w:left w:val="nil"/>
          <w:bottom w:val="nil"/>
          <w:right w:val="nil"/>
          <w:between w:val="nil"/>
        </w:pBdr>
        <w:ind w:left="100" w:right="147"/>
        <w:rPr>
          <w:rFonts w:ascii="Times New Roman" w:eastAsia="Times New Roman" w:hAnsi="Times New Roman" w:cs="Times New Roman"/>
          <w:color w:val="000000"/>
          <w:sz w:val="24"/>
          <w:szCs w:val="24"/>
        </w:rPr>
      </w:pPr>
    </w:p>
    <w:p w14:paraId="57C17F90" w14:textId="798F04CB" w:rsidR="00777A5D" w:rsidRDefault="00AD4C77">
      <w:pPr>
        <w:pBdr>
          <w:top w:val="nil"/>
          <w:left w:val="nil"/>
          <w:bottom w:val="nil"/>
          <w:right w:val="nil"/>
          <w:between w:val="nil"/>
        </w:pBdr>
        <w:ind w:left="100" w:right="1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Tentative Course Timeline (*note* instructor reserves the right to </w:t>
      </w:r>
      <w:proofErr w:type="gramStart"/>
      <w:r>
        <w:rPr>
          <w:rFonts w:ascii="Times New Roman" w:eastAsia="Times New Roman" w:hAnsi="Times New Roman" w:cs="Times New Roman"/>
          <w:b/>
          <w:color w:val="000000"/>
          <w:sz w:val="24"/>
          <w:szCs w:val="24"/>
        </w:rPr>
        <w:t>make adjustments to</w:t>
      </w:r>
      <w:proofErr w:type="gramEnd"/>
      <w:r>
        <w:rPr>
          <w:rFonts w:ascii="Times New Roman" w:eastAsia="Times New Roman" w:hAnsi="Times New Roman" w:cs="Times New Roman"/>
          <w:b/>
          <w:color w:val="000000"/>
          <w:sz w:val="24"/>
          <w:szCs w:val="24"/>
        </w:rPr>
        <w:t xml:space="preserve"> this timeline at any point in the term):</w:t>
      </w:r>
      <w:r w:rsidR="004B18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Located in </w:t>
      </w:r>
      <w:r w:rsidR="004B1870">
        <w:rPr>
          <w:rFonts w:ascii="Times New Roman" w:eastAsia="Times New Roman" w:hAnsi="Times New Roman" w:cs="Times New Roman"/>
          <w:b/>
          <w:color w:val="000000"/>
          <w:sz w:val="24"/>
          <w:szCs w:val="24"/>
        </w:rPr>
        <w:t>Blackboard</w:t>
      </w:r>
    </w:p>
    <w:p w14:paraId="183058F8" w14:textId="1D863581" w:rsidR="00777A5D" w:rsidRPr="009C2F0A" w:rsidRDefault="00AD4C77" w:rsidP="009C2F0A">
      <w:pPr>
        <w:pBdr>
          <w:top w:val="nil"/>
          <w:left w:val="nil"/>
          <w:bottom w:val="nil"/>
          <w:right w:val="nil"/>
          <w:between w:val="nil"/>
        </w:pBdr>
        <w:ind w:left="100" w:right="147"/>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 </w:t>
      </w:r>
    </w:p>
    <w:p w14:paraId="10412630" w14:textId="190761F0" w:rsidR="00777A5D" w:rsidRPr="009C2F0A" w:rsidRDefault="00777A5D" w:rsidP="009C2F0A">
      <w:pPr>
        <w:rPr>
          <w:b/>
        </w:rPr>
      </w:pPr>
      <w:bookmarkStart w:id="2" w:name="_GoBack"/>
      <w:bookmarkEnd w:id="2"/>
    </w:p>
    <w:sectPr w:rsidR="00777A5D" w:rsidRPr="009C2F0A">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5D"/>
    <w:rsid w:val="0005723A"/>
    <w:rsid w:val="002E52DE"/>
    <w:rsid w:val="004B1870"/>
    <w:rsid w:val="00777A5D"/>
    <w:rsid w:val="009C2F0A"/>
    <w:rsid w:val="009E763E"/>
    <w:rsid w:val="00AD4C77"/>
    <w:rsid w:val="00C1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69FA"/>
  <w15:docId w15:val="{F193433E-E893-574F-9DB8-3571C4FD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53652"/>
    <w:rPr>
      <w:color w:val="605E5C"/>
      <w:shd w:val="clear" w:color="auto" w:fill="E1DFDD"/>
    </w:rPr>
  </w:style>
  <w:style w:type="paragraph" w:styleId="NormalWeb">
    <w:name w:val="Normal (Web)"/>
    <w:basedOn w:val="Normal"/>
    <w:uiPriority w:val="99"/>
    <w:semiHidden/>
    <w:unhideWhenUsed/>
    <w:rsid w:val="007C7EF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jwade@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thevirtualcaregroup.com/ntcc" TargetMode="Externa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Gepks8t6PaFxyQdNqUkkzDWg==">CgMxLjAyDmgubXp2cjM0aG4zOWswMg5oLjZoczhvcXhmb29pYzgAciExLVFYQVlEc3ZQVDQ3MUF1MW02S3JPNkdDRTVjUWpTYTA=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Jennifer Perez</cp:lastModifiedBy>
  <cp:revision>4</cp:revision>
  <dcterms:created xsi:type="dcterms:W3CDTF">2024-12-17T18:24:00Z</dcterms:created>
  <dcterms:modified xsi:type="dcterms:W3CDTF">2024-12-17T18:26:00Z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2015-10-21T00:00:00Z</vt:lpwstr>
  </property>
  <property fmtid="{D5CDD505-2E9C-101B-9397-08002B2CF9AE}" pid="3" name="LastSaved">
    <vt:lpwstr>2015-10-21T00:00:00Z</vt:lpwstr>
  </property>
  <property fmtid="{D5CDD505-2E9C-101B-9397-08002B2CF9AE}" pid="4" name="ContentTypeId">
    <vt:lpwstr>0x010100255B00C5952C41408770DCEA0B7C111C</vt:lpwstr>
  </property>
</Properties>
</file>