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010FF" w:rsidR="00ED0E6E" w:rsidP="48FCA880" w:rsidRDefault="00ED0E6E" w14:paraId="2FFB6B5B" w14:textId="36709285">
      <w:pPr>
        <w:pStyle w:val="TableParagraph"/>
        <w:spacing w:line="366" w:lineRule="exact"/>
        <w:ind w:left="1908" w:right="-250"/>
        <w:rPr>
          <w:rFonts w:ascii="Times New Roman" w:hAnsi="Times New Roman" w:cs="Times New Roman"/>
          <w:b w:val="1"/>
          <w:bCs w:val="1"/>
          <w:color w:val="FF0000"/>
          <w:spacing w:val="-1"/>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48FCA880" w:rsidR="000D7C13">
        <w:rPr>
          <w:rFonts w:ascii="Times" w:hAnsi="Times"/>
          <w:b w:val="1"/>
          <w:bCs w:val="1"/>
          <w:sz w:val="32"/>
          <w:szCs w:val="32"/>
        </w:rPr>
        <w:t xml:space="preserve"> </w:t>
      </w:r>
      <w:r w:rsidRPr="48FCA880" w:rsidR="000D7C13">
        <w:rPr>
          <w:rFonts w:ascii="Times" w:hAnsi="Times"/>
          <w:b w:val="1"/>
          <w:bCs w:val="1"/>
          <w:sz w:val="32"/>
          <w:szCs w:val="32"/>
        </w:rPr>
        <w:t>English 130</w:t>
      </w:r>
      <w:r w:rsidRPr="48FCA880" w:rsidR="000A7C33">
        <w:rPr>
          <w:rFonts w:ascii="Times" w:hAnsi="Times"/>
          <w:b w:val="1"/>
          <w:bCs w:val="1"/>
          <w:sz w:val="32"/>
          <w:szCs w:val="32"/>
        </w:rPr>
        <w:t>1</w:t>
      </w:r>
      <w:r w:rsidRPr="48FCA880" w:rsidR="000D7C13">
        <w:rPr>
          <w:rFonts w:ascii="Times" w:hAnsi="Times"/>
          <w:b w:val="1"/>
          <w:bCs w:val="1"/>
          <w:sz w:val="32"/>
          <w:szCs w:val="32"/>
        </w:rPr>
        <w:t xml:space="preserve"> Composition </w:t>
      </w:r>
    </w:p>
    <w:p w:rsidRPr="002E21E3" w:rsidR="00ED0E6E" w:rsidP="786C5623" w:rsidRDefault="00ED0E6E" w14:paraId="5B5254EE" w14:textId="3AC7929E">
      <w:pPr>
        <w:pStyle w:val="TableParagraph"/>
        <w:spacing w:line="279" w:lineRule="exact"/>
        <w:ind w:left="1908"/>
        <w:rPr>
          <w:rFonts w:ascii="Times" w:hAnsi="Times"/>
        </w:rPr>
      </w:pPr>
      <w:r w:rsidRPr="786C5623" w:rsidR="00ED0E6E">
        <w:rPr>
          <w:rFonts w:ascii="Times New Roman" w:hAnsi="Times New Roman" w:cs="Times New Roman"/>
          <w:b w:val="1"/>
          <w:bCs w:val="1"/>
          <w:spacing w:val="-1"/>
          <w:sz w:val="24"/>
          <w:szCs w:val="24"/>
        </w:rPr>
        <w:t>Course</w:t>
      </w:r>
      <w:r w:rsidRPr="786C5623" w:rsidR="00ED0E6E">
        <w:rPr>
          <w:rFonts w:ascii="Times New Roman" w:hAnsi="Times New Roman" w:cs="Times New Roman"/>
          <w:b w:val="1"/>
          <w:bCs w:val="1"/>
          <w:spacing w:val="-4"/>
          <w:sz w:val="24"/>
          <w:szCs w:val="24"/>
        </w:rPr>
        <w:t xml:space="preserve"> </w:t>
      </w:r>
      <w:r w:rsidRPr="786C5623" w:rsidR="00ED0E6E">
        <w:rPr>
          <w:rFonts w:ascii="Times New Roman" w:hAnsi="Times New Roman" w:cs="Times New Roman"/>
          <w:b w:val="1"/>
          <w:bCs w:val="1"/>
          <w:spacing w:val="-1"/>
          <w:sz w:val="24"/>
          <w:szCs w:val="24"/>
        </w:rPr>
        <w:t>Syllabus:</w:t>
      </w:r>
      <w:r w:rsidRPr="786C5623" w:rsidR="00ED0E6E">
        <w:rPr>
          <w:rFonts w:ascii="Times New Roman" w:hAnsi="Times New Roman" w:cs="Times New Roman"/>
          <w:b w:val="1"/>
          <w:bCs w:val="1"/>
          <w:spacing w:val="-3"/>
          <w:sz w:val="24"/>
          <w:szCs w:val="24"/>
        </w:rPr>
        <w:t xml:space="preserve"> </w:t>
      </w:r>
      <w:r w:rsidR="000A7C33">
        <w:rPr>
          <w:rFonts w:ascii="Times" w:hAnsi="Times"/>
        </w:rPr>
        <w:t>Fall</w:t>
      </w:r>
      <w:r w:rsidR="000D7C13">
        <w:rPr>
          <w:rFonts w:ascii="Times" w:hAnsi="Times"/>
        </w:rPr>
        <w:t xml:space="preserve"> 202</w:t>
      </w:r>
      <w:r w:rsidR="6C1FA4C4">
        <w:rPr>
          <w:rFonts w:ascii="Times" w:hAnsi="Times"/>
        </w:rPr>
        <w:t xml:space="preserve">5</w:t>
      </w:r>
    </w:p>
    <w:p w:rsidRPr="002E21E3" w:rsidR="00ED0E6E" w:rsidP="00ED0E6E" w:rsidRDefault="00ED0E6E" w14:paraId="00910442" w14:textId="77777777">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1010FF" w:rsidP="00ED0E6E" w:rsidRDefault="001010FF" w14:paraId="68DCAD9E" w14:textId="77777777">
      <w:pPr>
        <w:pStyle w:val="TableParagraph"/>
        <w:ind w:left="1908"/>
        <w:rPr>
          <w:rFonts w:ascii="Times New Roman" w:hAnsi="Times New Roman" w:eastAsia="Times New Roman" w:cs="Times New Roman"/>
          <w:b/>
          <w:color w:val="FF0000"/>
          <w:sz w:val="24"/>
          <w:szCs w:val="24"/>
          <w:u w:val="thick"/>
        </w:rPr>
      </w:pPr>
    </w:p>
    <w:p w:rsidRPr="002E21E3" w:rsidR="00ED0E6E" w:rsidP="6F985165" w:rsidRDefault="001677A8" w14:paraId="74FD6ED8" w14:textId="0B445D2E">
      <w:pPr>
        <w:pStyle w:val="TableParagraph"/>
        <w:ind w:left="1908"/>
        <w:rPr>
          <w:rFonts w:ascii="Times New Roman" w:hAnsi="Times New Roman" w:eastAsia="Times New Roman" w:cs="Times New Roman"/>
          <w:color w:val="auto"/>
          <w:sz w:val="28"/>
          <w:szCs w:val="28"/>
        </w:rPr>
      </w:pPr>
      <w:r w:rsidRPr="6F985165" w:rsidR="001677A8">
        <w:rPr>
          <w:rFonts w:ascii="Times New Roman" w:hAnsi="Times New Roman" w:cs="Times New Roman"/>
          <w:b w:val="1"/>
          <w:bCs w:val="1"/>
          <w:sz w:val="28"/>
          <w:szCs w:val="28"/>
        </w:rPr>
        <w:t xml:space="preserve">Instructor: </w:t>
      </w:r>
      <w:r w:rsidRPr="6F985165" w:rsidR="000D7C13">
        <w:rPr>
          <w:rFonts w:ascii="Times New Roman" w:hAnsi="Times New Roman" w:cs="Times New Roman"/>
          <w:b w:val="1"/>
          <w:bCs w:val="1"/>
          <w:color w:val="auto"/>
          <w:sz w:val="28"/>
          <w:szCs w:val="28"/>
        </w:rPr>
        <w:t>Annette White</w:t>
      </w:r>
    </w:p>
    <w:p w:rsidRPr="002E21E3" w:rsidR="00ED0E6E" w:rsidP="423C4964" w:rsidRDefault="00ED0E6E" w14:paraId="39925C9D" w14:textId="70C0920F">
      <w:pPr>
        <w:pStyle w:val="TableParagraph"/>
        <w:spacing w:before="1"/>
        <w:ind w:left="1908" w:right="4442"/>
        <w:rPr>
          <w:rFonts w:ascii="Times New Roman" w:hAnsi="Times New Roman" w:cs="Times New Roman"/>
          <w:color w:val="auto"/>
          <w:sz w:val="22"/>
          <w:szCs w:val="22"/>
        </w:rPr>
      </w:pPr>
      <w:r w:rsidRPr="423C4964" w:rsidR="00ED0E6E">
        <w:rPr>
          <w:rFonts w:ascii="Times New Roman" w:hAnsi="Times New Roman" w:cs="Times New Roman"/>
          <w:b w:val="1"/>
          <w:bCs w:val="1"/>
          <w:color w:val="auto"/>
          <w:spacing w:val="-1"/>
          <w:sz w:val="22"/>
          <w:szCs w:val="22"/>
        </w:rPr>
        <w:t>Office:</w:t>
      </w:r>
      <w:r w:rsidRPr="423C4964" w:rsidR="00ED0E6E">
        <w:rPr>
          <w:rFonts w:ascii="Times New Roman" w:hAnsi="Times New Roman" w:cs="Times New Roman"/>
          <w:b w:val="1"/>
          <w:bCs w:val="1"/>
          <w:color w:val="auto"/>
          <w:spacing w:val="-6"/>
          <w:sz w:val="22"/>
          <w:szCs w:val="22"/>
        </w:rPr>
        <w:t xml:space="preserve"> </w:t>
      </w:r>
      <w:r w:rsidRPr="423C4964" w:rsidR="2E4B9F18">
        <w:rPr>
          <w:rFonts w:ascii="Times New Roman" w:hAnsi="Times New Roman" w:cs="Times New Roman"/>
          <w:color w:val="auto"/>
          <w:spacing w:val="-1"/>
          <w:sz w:val="22"/>
          <w:szCs w:val="22"/>
        </w:rPr>
        <w:t>Humanities</w:t>
      </w:r>
      <w:r w:rsidRPr="423C4964" w:rsidR="5483D10E">
        <w:rPr>
          <w:rFonts w:ascii="Times New Roman" w:hAnsi="Times New Roman" w:cs="Times New Roman"/>
          <w:color w:val="auto"/>
          <w:spacing w:val="-1"/>
          <w:sz w:val="22"/>
          <w:szCs w:val="22"/>
        </w:rPr>
        <w:t xml:space="preserve"> </w:t>
      </w:r>
      <w:r w:rsidRPr="423C4964" w:rsidR="50808684">
        <w:rPr>
          <w:rFonts w:ascii="Times New Roman" w:hAnsi="Times New Roman" w:cs="Times New Roman"/>
          <w:color w:val="auto"/>
          <w:spacing w:val="-1"/>
          <w:sz w:val="22"/>
          <w:szCs w:val="22"/>
        </w:rPr>
        <w:t>102</w:t>
      </w:r>
    </w:p>
    <w:p w:rsidRPr="001010FF" w:rsidR="00ED0E6E" w:rsidP="423C4964" w:rsidRDefault="00ED0E6E" w14:paraId="3EF7CE86" w14:textId="4A76EA7F">
      <w:pPr>
        <w:pStyle w:val="TableParagraph"/>
        <w:spacing w:before="1"/>
        <w:ind w:left="1908" w:right="110"/>
        <w:rPr>
          <w:rFonts w:ascii="Times New Roman" w:hAnsi="Times New Roman" w:cs="Times New Roman"/>
          <w:color w:val="auto"/>
          <w:sz w:val="22"/>
          <w:szCs w:val="22"/>
        </w:rPr>
      </w:pPr>
      <w:r w:rsidRPr="423C4964" w:rsidR="00ED0E6E">
        <w:rPr>
          <w:rFonts w:ascii="Times New Roman" w:hAnsi="Times New Roman" w:cs="Times New Roman"/>
          <w:b w:val="1"/>
          <w:bCs w:val="1"/>
          <w:color w:val="auto"/>
          <w:spacing w:val="-1"/>
          <w:sz w:val="22"/>
          <w:szCs w:val="22"/>
        </w:rPr>
        <w:t>Phone:</w:t>
      </w:r>
      <w:r w:rsidRPr="423C4964" w:rsidR="00ED0E6E">
        <w:rPr>
          <w:rFonts w:ascii="Times New Roman" w:hAnsi="Times New Roman" w:cs="Times New Roman"/>
          <w:b w:val="1"/>
          <w:bCs w:val="1"/>
          <w:color w:val="auto"/>
          <w:spacing w:val="-4"/>
          <w:sz w:val="22"/>
          <w:szCs w:val="22"/>
        </w:rPr>
        <w:t xml:space="preserve"> </w:t>
      </w:r>
      <w:r w:rsidRPr="423C4964" w:rsidR="000D7C13">
        <w:rPr>
          <w:rFonts w:ascii="Times New Roman" w:hAnsi="Times New Roman" w:cs="Times New Roman"/>
          <w:color w:val="auto"/>
          <w:spacing w:val="-1"/>
          <w:sz w:val="22"/>
          <w:szCs w:val="22"/>
        </w:rPr>
        <w:t>903-434-9228</w:t>
      </w:r>
    </w:p>
    <w:p w:rsidR="00ED0E6E" w:rsidP="090837D8" w:rsidRDefault="00ED0E6E" w14:paraId="45C77F9D" w14:textId="72EFB8BD">
      <w:pPr>
        <w:pStyle w:val="TableParagraph"/>
        <w:spacing w:before="1" w:after="120"/>
        <w:ind w:left="1195" w:firstLine="720"/>
        <w:rPr>
          <w:rFonts w:ascii="Times New Roman" w:hAnsi="Times New Roman" w:cs="Times New Roman"/>
          <w:sz w:val="22"/>
          <w:szCs w:val="22"/>
        </w:rPr>
      </w:pPr>
      <w:r w:rsidRPr="423C4964" w:rsidR="00ED0E6E">
        <w:rPr>
          <w:rFonts w:ascii="Times New Roman" w:hAnsi="Times New Roman" w:cs="Times New Roman"/>
          <w:b w:val="1"/>
          <w:bCs w:val="1"/>
          <w:spacing w:val="-1"/>
          <w:sz w:val="22"/>
          <w:szCs w:val="22"/>
        </w:rPr>
        <w:t>Email:</w:t>
      </w:r>
      <w:r w:rsidRPr="423C4964" w:rsidR="00ED0E6E">
        <w:rPr>
          <w:rFonts w:ascii="Times New Roman" w:hAnsi="Times New Roman" w:cs="Times New Roman"/>
          <w:b w:val="1"/>
          <w:bCs w:val="1"/>
          <w:spacing w:val="-6"/>
          <w:sz w:val="22"/>
          <w:szCs w:val="22"/>
        </w:rPr>
        <w:t xml:space="preserve"> </w:t>
      </w:r>
      <w:hyperlink w:history="1" r:id="R00a8596745364fcc">
        <w:r w:rsidRPr="423C4964" w:rsidR="008B5E7A">
          <w:rPr>
            <w:rStyle w:val="Hyperlink"/>
            <w:rFonts w:ascii="Times New Roman" w:hAnsi="Times New Roman" w:cs="Times New Roman"/>
            <w:spacing w:val="-1"/>
            <w:sz w:val="22"/>
            <w:szCs w:val="22"/>
          </w:rPr>
          <w:t>awhite@</w:t>
        </w:r>
        <w:r w:rsidRPr="423C4964" w:rsidR="36D3C6E3">
          <w:rPr>
            <w:rStyle w:val="Hyperlink"/>
            <w:rFonts w:ascii="Times New Roman" w:hAnsi="Times New Roman" w:cs="Times New Roman"/>
            <w:spacing w:val="-1"/>
            <w:sz w:val="22"/>
            <w:szCs w:val="22"/>
          </w:rPr>
          <w:t>ntcc.edu</w:t>
        </w:r>
      </w:hyperlink>
    </w:p>
    <w:tbl>
      <w:tblPr>
        <w:tblW w:w="10105" w:type="dxa"/>
        <w:tblInd w:w="19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215"/>
        <w:gridCol w:w="1825"/>
        <w:gridCol w:w="1710"/>
        <w:gridCol w:w="1920"/>
        <w:gridCol w:w="1695"/>
        <w:gridCol w:w="1740"/>
      </w:tblGrid>
      <w:tr w:rsidRPr="002E21E3" w:rsidR="00261895" w:rsidTr="090837D8" w14:paraId="049E695D" w14:textId="77777777">
        <w:trPr>
          <w:trHeight w:val="287"/>
        </w:trPr>
        <w:tc>
          <w:tcPr>
            <w:tcW w:w="1215" w:type="dxa"/>
            <w:vMerge w:val="restart"/>
            <w:tcBorders>
              <w:right w:val="single" w:color="000000" w:themeColor="text1" w:sz="6" w:space="0"/>
            </w:tcBorders>
            <w:shd w:val="clear" w:color="auto" w:fill="FFFFFF" w:themeFill="background1"/>
            <w:tcMar/>
          </w:tcPr>
          <w:p w:rsidRPr="002E21E3" w:rsidR="00261895" w:rsidP="005C79AC" w:rsidRDefault="00261895" w14:paraId="6DD2E257" w14:textId="77777777">
            <w:pPr>
              <w:autoSpaceDE w:val="0"/>
              <w:autoSpaceDN w:val="0"/>
              <w:spacing w:before="12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 xml:space="preserve">Office </w:t>
            </w:r>
          </w:p>
          <w:p w:rsidRPr="002E21E3" w:rsidR="00261895" w:rsidP="005C79AC" w:rsidRDefault="00261895" w14:paraId="4E42206F" w14:textId="77777777">
            <w:pPr>
              <w:autoSpaceDE w:val="0"/>
              <w:autoSpaceDN w:val="0"/>
              <w:spacing w:before="6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Hours</w:t>
            </w:r>
          </w:p>
        </w:tc>
        <w:tc>
          <w:tcPr>
            <w:tcW w:w="1825"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261895" w:rsidP="005C79AC" w:rsidRDefault="00261895" w14:paraId="59E333D7"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Monday</w:t>
            </w:r>
          </w:p>
        </w:tc>
        <w:tc>
          <w:tcPr>
            <w:tcW w:w="171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261895" w:rsidP="005C79AC" w:rsidRDefault="00261895" w14:paraId="7C48A00F"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Tuesday</w:t>
            </w:r>
          </w:p>
        </w:tc>
        <w:tc>
          <w:tcPr>
            <w:tcW w:w="1920" w:type="dxa"/>
            <w:tcBorders>
              <w:left w:val="single" w:color="000000" w:themeColor="text1" w:sz="6" w:space="0"/>
              <w:bottom w:val="single" w:color="000000" w:themeColor="text1" w:sz="6" w:space="0"/>
              <w:right w:val="single" w:color="000000" w:themeColor="text1" w:sz="6" w:space="0"/>
            </w:tcBorders>
            <w:shd w:val="clear" w:color="auto" w:fill="auto"/>
            <w:tcMar/>
          </w:tcPr>
          <w:p w:rsidRPr="002E21E3" w:rsidR="00261895" w:rsidP="005C79AC" w:rsidRDefault="00261895" w14:paraId="0931614E"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Wednesday</w:t>
            </w:r>
          </w:p>
        </w:tc>
        <w:tc>
          <w:tcPr>
            <w:tcW w:w="1695"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261895" w:rsidP="005C79AC" w:rsidRDefault="00261895" w14:paraId="466E9892"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Thursday</w:t>
            </w:r>
          </w:p>
        </w:tc>
        <w:tc>
          <w:tcPr>
            <w:tcW w:w="1740" w:type="dxa"/>
            <w:tcBorders>
              <w:left w:val="single" w:color="000000" w:themeColor="text1" w:sz="6" w:space="0"/>
              <w:bottom w:val="single" w:color="000000" w:themeColor="text1" w:sz="6" w:space="0"/>
              <w:right w:val="single" w:color="000000" w:themeColor="text1" w:sz="6" w:space="0"/>
            </w:tcBorders>
            <w:tcMar/>
          </w:tcPr>
          <w:p w:rsidRPr="002E21E3" w:rsidR="00261895" w:rsidP="090837D8" w:rsidRDefault="00261895" w14:paraId="1BDFEB76" w14:textId="77777777">
            <w:pPr>
              <w:autoSpaceDE w:val="0"/>
              <w:autoSpaceDN w:val="0"/>
              <w:ind w:left="107"/>
              <w:jc w:val="center"/>
              <w:rPr>
                <w:rFonts w:ascii="Times New Roman" w:hAnsi="Times New Roman" w:eastAsia="Times New Roman" w:cs="Times New Roman"/>
                <w:b w:val="1"/>
                <w:bCs w:val="1"/>
                <w:color w:val="auto"/>
                <w:sz w:val="20"/>
                <w:szCs w:val="20"/>
                <w:lang w:bidi="en-US"/>
              </w:rPr>
            </w:pPr>
            <w:r w:rsidRPr="090837D8" w:rsidR="00261895">
              <w:rPr>
                <w:rFonts w:ascii="Times New Roman" w:hAnsi="Times New Roman" w:eastAsia="Times New Roman" w:cs="Times New Roman"/>
                <w:b w:val="1"/>
                <w:bCs w:val="1"/>
                <w:color w:val="auto"/>
                <w:sz w:val="20"/>
                <w:szCs w:val="20"/>
                <w:lang w:bidi="en-US"/>
              </w:rPr>
              <w:t>Friday</w:t>
            </w:r>
          </w:p>
        </w:tc>
      </w:tr>
      <w:tr w:rsidRPr="002E21E3" w:rsidR="00261895" w:rsidTr="090837D8" w14:paraId="58E56A5C" w14:textId="77777777">
        <w:trPr>
          <w:trHeight w:val="481"/>
        </w:trPr>
        <w:tc>
          <w:tcPr>
            <w:tcW w:w="1215" w:type="dxa"/>
            <w:vMerge/>
            <w:tcBorders/>
            <w:tcMar/>
          </w:tcPr>
          <w:p w:rsidRPr="002E21E3" w:rsidR="00261895" w:rsidP="005C79AC" w:rsidRDefault="00261895" w14:paraId="4C3CBE12" w14:textId="77777777">
            <w:pPr>
              <w:autoSpaceDE w:val="0"/>
              <w:autoSpaceDN w:val="0"/>
              <w:rPr>
                <w:rFonts w:ascii="Times New Roman" w:hAnsi="Times New Roman" w:eastAsia="Times New Roman" w:cs="Times New Roman"/>
                <w:sz w:val="2"/>
                <w:szCs w:val="2"/>
                <w:lang w:bidi="en-US"/>
              </w:rPr>
            </w:pPr>
          </w:p>
        </w:tc>
        <w:tc>
          <w:tcPr>
            <w:tcW w:w="1825"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261895" w:rsidP="6F985165" w:rsidRDefault="00261895" w14:paraId="51549599" w14:textId="055F676E">
            <w:pPr>
              <w:pStyle w:val="Normal"/>
              <w:bidi w:val="0"/>
              <w:spacing w:before="120" w:beforeAutospacing="off" w:after="0" w:afterAutospacing="off" w:line="240" w:lineRule="exact"/>
              <w:ind w:left="107" w:right="0"/>
              <w:jc w:val="center"/>
              <w:rPr>
                <w:rFonts w:ascii="Times New Roman" w:hAnsi="Times New Roman" w:cs="Times New Roman"/>
                <w:color w:val="FF0000"/>
                <w:sz w:val="20"/>
                <w:szCs w:val="20"/>
              </w:rPr>
            </w:pPr>
            <w:r w:rsidRPr="090837D8" w:rsidR="1DEF16E1">
              <w:rPr>
                <w:rFonts w:ascii="Times New Roman" w:hAnsi="Times New Roman" w:cs="Times New Roman"/>
                <w:color w:val="auto"/>
                <w:sz w:val="20"/>
                <w:szCs w:val="20"/>
              </w:rPr>
              <w:t>5</w:t>
            </w:r>
            <w:r w:rsidRPr="090837D8" w:rsidR="49DA91C3">
              <w:rPr>
                <w:rFonts w:ascii="Times New Roman" w:hAnsi="Times New Roman" w:cs="Times New Roman"/>
                <w:color w:val="auto"/>
                <w:sz w:val="20"/>
                <w:szCs w:val="20"/>
              </w:rPr>
              <w:t>:</w:t>
            </w:r>
            <w:r w:rsidRPr="090837D8" w:rsidR="5BEF4A75">
              <w:rPr>
                <w:rFonts w:ascii="Times New Roman" w:hAnsi="Times New Roman" w:cs="Times New Roman"/>
                <w:color w:val="auto"/>
                <w:sz w:val="20"/>
                <w:szCs w:val="20"/>
              </w:rPr>
              <w:t xml:space="preserve">30 </w:t>
            </w:r>
            <w:r w:rsidRPr="090837D8" w:rsidR="49DA91C3">
              <w:rPr>
                <w:rFonts w:ascii="Times New Roman" w:hAnsi="Times New Roman" w:cs="Times New Roman"/>
                <w:color w:val="auto"/>
                <w:sz w:val="20"/>
                <w:szCs w:val="20"/>
              </w:rPr>
              <w:t xml:space="preserve">p.m. – </w:t>
            </w:r>
            <w:r w:rsidRPr="090837D8" w:rsidR="114FACF2">
              <w:rPr>
                <w:rFonts w:ascii="Times New Roman" w:hAnsi="Times New Roman" w:cs="Times New Roman"/>
                <w:color w:val="auto"/>
                <w:sz w:val="20"/>
                <w:szCs w:val="20"/>
              </w:rPr>
              <w:t>6</w:t>
            </w:r>
            <w:r w:rsidRPr="090837D8" w:rsidR="49DA91C3">
              <w:rPr>
                <w:rFonts w:ascii="Times New Roman" w:hAnsi="Times New Roman" w:cs="Times New Roman"/>
                <w:color w:val="auto"/>
                <w:sz w:val="20"/>
                <w:szCs w:val="20"/>
              </w:rPr>
              <w:t xml:space="preserve"> p.m.</w:t>
            </w:r>
            <w:r w:rsidRPr="090837D8" w:rsidR="49DA91C3">
              <w:rPr>
                <w:rFonts w:ascii="Times New Roman" w:hAnsi="Times New Roman" w:cs="Times New Roman"/>
                <w:color w:val="FF0000"/>
                <w:sz w:val="20"/>
                <w:szCs w:val="20"/>
              </w:rPr>
              <w:t xml:space="preserve"> </w:t>
            </w:r>
          </w:p>
        </w:tc>
        <w:tc>
          <w:tcPr>
            <w:tcW w:w="171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261895" w:rsidP="6F985165" w:rsidRDefault="00261895" w14:paraId="34FBFF5A" w14:textId="343C2EC4">
            <w:pPr>
              <w:pStyle w:val="Normal"/>
              <w:autoSpaceDE w:val="0"/>
              <w:autoSpaceDN w:val="0"/>
              <w:bidi w:val="0"/>
              <w:spacing w:before="120" w:line="228" w:lineRule="exact"/>
              <w:ind w:left="107"/>
              <w:jc w:val="center"/>
              <w:rPr>
                <w:rFonts w:ascii="Times New Roman" w:hAnsi="Times New Roman" w:cs="Times New Roman"/>
                <w:color w:val="auto"/>
                <w:sz w:val="20"/>
                <w:szCs w:val="20"/>
                <w:lang w:bidi="en-US"/>
              </w:rPr>
            </w:pPr>
          </w:p>
        </w:tc>
        <w:tc>
          <w:tcPr>
            <w:tcW w:w="192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261895" w:rsidP="786C5623" w:rsidRDefault="00261895" w14:paraId="427FE155" w14:textId="02CB6C00">
            <w:pPr>
              <w:pStyle w:val="Normal"/>
              <w:autoSpaceDE w:val="0"/>
              <w:autoSpaceDN w:val="0"/>
              <w:spacing w:before="120"/>
              <w:jc w:val="center"/>
              <w:rPr>
                <w:rFonts w:ascii="Times New Roman" w:hAnsi="Times New Roman" w:cs="Times New Roman"/>
                <w:color w:val="FF0000"/>
                <w:sz w:val="20"/>
                <w:szCs w:val="20"/>
                <w:lang w:bidi="en-US"/>
              </w:rPr>
            </w:pPr>
          </w:p>
        </w:tc>
        <w:tc>
          <w:tcPr>
            <w:tcW w:w="1695"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261895" w:rsidP="6F985165" w:rsidRDefault="00261895" w14:paraId="3EF45837" w14:textId="3DC696F1">
            <w:pPr>
              <w:pStyle w:val="Normal"/>
              <w:bidi w:val="0"/>
              <w:spacing w:before="120" w:beforeAutospacing="off" w:after="0" w:afterAutospacing="off" w:line="240" w:lineRule="exact"/>
              <w:ind w:left="107" w:right="0"/>
              <w:jc w:val="center"/>
              <w:rPr>
                <w:rFonts w:ascii="Times New Roman" w:hAnsi="Times New Roman" w:cs="Times New Roman"/>
                <w:color w:val="auto"/>
                <w:sz w:val="20"/>
                <w:szCs w:val="20"/>
              </w:rPr>
            </w:pPr>
          </w:p>
        </w:tc>
        <w:tc>
          <w:tcPr>
            <w:tcW w:w="1740" w:type="dxa"/>
            <w:tcBorders>
              <w:top w:val="single" w:color="000000" w:themeColor="text1" w:sz="6" w:space="0"/>
              <w:left w:val="single" w:color="000000" w:themeColor="text1" w:sz="6" w:space="0"/>
              <w:right w:val="single" w:color="000000" w:themeColor="text1" w:sz="6" w:space="0"/>
            </w:tcBorders>
            <w:tcMar/>
          </w:tcPr>
          <w:p w:rsidRPr="004565A6" w:rsidR="00261895" w:rsidP="6F985165" w:rsidRDefault="00261895" w14:paraId="3EE903C2" w14:textId="0EC986AB">
            <w:pPr>
              <w:pStyle w:val="Normal"/>
              <w:autoSpaceDE w:val="0"/>
              <w:autoSpaceDN w:val="0"/>
              <w:bidi w:val="0"/>
              <w:spacing w:before="120"/>
              <w:jc w:val="center"/>
              <w:rPr>
                <w:rFonts w:ascii="Times New Roman" w:hAnsi="Times New Roman" w:cs="Times New Roman"/>
                <w:color w:val="auto"/>
                <w:sz w:val="20"/>
                <w:szCs w:val="20"/>
                <w:lang w:bidi="en-US"/>
              </w:rPr>
            </w:pPr>
          </w:p>
        </w:tc>
      </w:tr>
    </w:tbl>
    <w:p w:rsidRPr="002E21E3" w:rsidR="00D85118" w:rsidP="423C4964" w:rsidRDefault="00D85118" w14:paraId="742E2A0E" w14:textId="77777777">
      <w:pPr>
        <w:ind w:left="0" w:right="396"/>
        <w:jc w:val="center"/>
        <w:rPr>
          <w:rFonts w:ascii="Times New Roman" w:hAnsi="Times New Roman" w:cs="Times New Roman"/>
          <w:b w:val="1"/>
          <w:bCs w:val="1"/>
          <w:i w:val="1"/>
          <w:iCs w:val="1"/>
          <w:sz w:val="28"/>
          <w:szCs w:val="28"/>
        </w:rPr>
      </w:pPr>
    </w:p>
    <w:p w:rsidRPr="002E21E3" w:rsidR="00D85118" w:rsidP="423C4964" w:rsidRDefault="00D85118" w14:paraId="4D29BEA2" w14:textId="5E2247AF">
      <w:pPr>
        <w:ind w:left="100" w:right="396"/>
        <w:jc w:val="center"/>
        <w:rPr>
          <w:rFonts w:ascii="Times New Roman" w:hAnsi="Times New Roman" w:cs="Times New Roman"/>
          <w:b w:val="1"/>
          <w:bCs w:val="1"/>
          <w:i w:val="1"/>
          <w:iCs w:val="1"/>
          <w:sz w:val="24"/>
          <w:szCs w:val="24"/>
        </w:rPr>
      </w:pPr>
      <w:r w:rsidRPr="423C4964" w:rsidR="00D85118">
        <w:rPr>
          <w:rFonts w:ascii="Times New Roman" w:hAnsi="Times New Roman" w:cs="Times New Roman"/>
          <w:b w:val="1"/>
          <w:bCs w:val="1"/>
          <w:i w:val="1"/>
          <w:iCs w:val="1"/>
          <w:sz w:val="24"/>
          <w:szCs w:val="24"/>
        </w:rPr>
        <w:t xml:space="preserve">This syllabus </w:t>
      </w:r>
      <w:r w:rsidRPr="423C4964" w:rsidR="00944A31">
        <w:rPr>
          <w:rFonts w:ascii="Times New Roman" w:hAnsi="Times New Roman" w:cs="Times New Roman"/>
          <w:b w:val="1"/>
          <w:bCs w:val="1"/>
          <w:i w:val="1"/>
          <w:iCs w:val="1"/>
          <w:sz w:val="24"/>
          <w:szCs w:val="24"/>
        </w:rPr>
        <w:t>serves as</w:t>
      </w:r>
      <w:r w:rsidRPr="423C4964" w:rsidR="00D85118">
        <w:rPr>
          <w:rFonts w:ascii="Times New Roman" w:hAnsi="Times New Roman" w:cs="Times New Roman"/>
          <w:b w:val="1"/>
          <w:bCs w:val="1"/>
          <w:i w:val="1"/>
          <w:iCs w:val="1"/>
          <w:sz w:val="24"/>
          <w:szCs w:val="24"/>
        </w:rPr>
        <w:t xml:space="preserve"> </w:t>
      </w:r>
      <w:r w:rsidRPr="423C4964" w:rsidR="005C594A">
        <w:rPr>
          <w:rFonts w:ascii="Times New Roman" w:hAnsi="Times New Roman" w:cs="Times New Roman"/>
          <w:b w:val="1"/>
          <w:bCs w:val="1"/>
          <w:i w:val="1"/>
          <w:iCs w:val="1"/>
          <w:sz w:val="24"/>
          <w:szCs w:val="24"/>
        </w:rPr>
        <w:t>the documentation</w:t>
      </w:r>
      <w:r w:rsidRPr="423C4964" w:rsidR="00D85118">
        <w:rPr>
          <w:rFonts w:ascii="Times New Roman" w:hAnsi="Times New Roman" w:cs="Times New Roman"/>
          <w:b w:val="1"/>
          <w:bCs w:val="1"/>
          <w:i w:val="1"/>
          <w:iCs w:val="1"/>
          <w:sz w:val="24"/>
          <w:szCs w:val="24"/>
        </w:rPr>
        <w:t xml:space="preserve"> </w:t>
      </w:r>
      <w:r w:rsidRPr="423C4964" w:rsidR="005C594A">
        <w:rPr>
          <w:rFonts w:ascii="Times New Roman" w:hAnsi="Times New Roman" w:cs="Times New Roman"/>
          <w:b w:val="1"/>
          <w:bCs w:val="1"/>
          <w:i w:val="1"/>
          <w:iCs w:val="1"/>
          <w:sz w:val="24"/>
          <w:szCs w:val="24"/>
        </w:rPr>
        <w:t>for</w:t>
      </w:r>
      <w:r w:rsidRPr="423C4964" w:rsidR="00944A31">
        <w:rPr>
          <w:rFonts w:ascii="Times New Roman" w:hAnsi="Times New Roman" w:cs="Times New Roman"/>
          <w:b w:val="1"/>
          <w:bCs w:val="1"/>
          <w:i w:val="1"/>
          <w:iCs w:val="1"/>
          <w:sz w:val="24"/>
          <w:szCs w:val="24"/>
        </w:rPr>
        <w:t xml:space="preserve"> all course policies</w:t>
      </w:r>
      <w:r w:rsidRPr="423C4964" w:rsidR="005C594A">
        <w:rPr>
          <w:rFonts w:ascii="Times New Roman" w:hAnsi="Times New Roman" w:cs="Times New Roman"/>
          <w:b w:val="1"/>
          <w:bCs w:val="1"/>
          <w:i w:val="1"/>
          <w:iCs w:val="1"/>
          <w:sz w:val="24"/>
          <w:szCs w:val="24"/>
        </w:rPr>
        <w:t xml:space="preserve"> and requirements</w:t>
      </w:r>
      <w:r w:rsidRPr="423C4964" w:rsidR="00944A31">
        <w:rPr>
          <w:rFonts w:ascii="Times New Roman" w:hAnsi="Times New Roman" w:cs="Times New Roman"/>
          <w:b w:val="1"/>
          <w:bCs w:val="1"/>
          <w:i w:val="1"/>
          <w:iCs w:val="1"/>
          <w:sz w:val="24"/>
          <w:szCs w:val="24"/>
        </w:rPr>
        <w:t xml:space="preserve">, </w:t>
      </w:r>
      <w:r w:rsidRPr="423C4964" w:rsidR="005C594A">
        <w:rPr>
          <w:rFonts w:ascii="Times New Roman" w:hAnsi="Times New Roman" w:cs="Times New Roman"/>
          <w:b w:val="1"/>
          <w:bCs w:val="1"/>
          <w:i w:val="1"/>
          <w:iCs w:val="1"/>
          <w:sz w:val="24"/>
          <w:szCs w:val="24"/>
        </w:rPr>
        <w:t>assignments, and instructor/student responsibilities</w:t>
      </w:r>
      <w:r w:rsidRPr="423C4964" w:rsidR="00D85118">
        <w:rPr>
          <w:rFonts w:ascii="Times New Roman" w:hAnsi="Times New Roman" w:cs="Times New Roman"/>
          <w:b w:val="1"/>
          <w:bCs w:val="1"/>
          <w:i w:val="1"/>
          <w:iCs w:val="1"/>
          <w:sz w:val="24"/>
          <w:szCs w:val="24"/>
        </w:rPr>
        <w:t>.</w:t>
      </w:r>
    </w:p>
    <w:p w:rsidRPr="002E21E3" w:rsidR="001F7559" w:rsidP="423C4964" w:rsidRDefault="00435483" w14:paraId="55831AA0" w14:textId="2976BE7C">
      <w:pPr>
        <w:ind w:left="100" w:right="396"/>
        <w:rPr>
          <w:rFonts w:ascii="Times New Roman" w:hAnsi="Times New Roman" w:eastAsia="Times New Roman" w:cs="Times New Roman"/>
          <w:sz w:val="22"/>
          <w:szCs w:val="22"/>
        </w:rPr>
      </w:pPr>
      <w:r w:rsidRPr="423C4964" w:rsidR="00435483">
        <w:rPr>
          <w:rFonts w:ascii="Times New Roman" w:hAnsi="Times New Roman" w:cs="Times New Roman"/>
          <w:i w:val="1"/>
          <w:iCs w:val="1"/>
          <w:sz w:val="22"/>
          <w:szCs w:val="22"/>
        </w:rPr>
        <w:t>I</w:t>
      </w:r>
      <w:r w:rsidRPr="423C4964" w:rsidR="006456B9">
        <w:rPr>
          <w:rFonts w:ascii="Times New Roman" w:hAnsi="Times New Roman" w:cs="Times New Roman"/>
          <w:i w:val="1"/>
          <w:iCs w:val="1"/>
          <w:sz w:val="22"/>
          <w:szCs w:val="22"/>
        </w:rPr>
        <w:t>nformation</w:t>
      </w:r>
      <w:r w:rsidRPr="423C4964" w:rsidR="00435483">
        <w:rPr>
          <w:rFonts w:ascii="Times New Roman" w:hAnsi="Times New Roman" w:cs="Times New Roman"/>
          <w:i w:val="1"/>
          <w:iCs w:val="1"/>
          <w:sz w:val="22"/>
          <w:szCs w:val="22"/>
        </w:rPr>
        <w:t xml:space="preserve"> relative to the delivery of the content</w:t>
      </w:r>
      <w:r w:rsidRPr="423C4964" w:rsidR="006456B9">
        <w:rPr>
          <w:rFonts w:ascii="Times New Roman" w:hAnsi="Times New Roman" w:cs="Times New Roman"/>
          <w:i w:val="1"/>
          <w:iCs w:val="1"/>
          <w:spacing w:val="-5"/>
          <w:sz w:val="22"/>
          <w:szCs w:val="22"/>
        </w:rPr>
        <w:t xml:space="preserve"> </w:t>
      </w:r>
      <w:r w:rsidRPr="423C4964" w:rsidR="006456B9">
        <w:rPr>
          <w:rFonts w:ascii="Times New Roman" w:hAnsi="Times New Roman" w:cs="Times New Roman"/>
          <w:i w:val="1"/>
          <w:iCs w:val="1"/>
          <w:spacing w:val="-1"/>
          <w:sz w:val="22"/>
          <w:szCs w:val="22"/>
        </w:rPr>
        <w:t>contained</w:t>
      </w:r>
      <w:r w:rsidRPr="423C4964" w:rsidR="006456B9">
        <w:rPr>
          <w:rFonts w:ascii="Times New Roman" w:hAnsi="Times New Roman" w:cs="Times New Roman"/>
          <w:i w:val="1"/>
          <w:iCs w:val="1"/>
          <w:spacing w:val="-5"/>
          <w:sz w:val="22"/>
          <w:szCs w:val="22"/>
        </w:rPr>
        <w:t xml:space="preserve"> </w:t>
      </w:r>
      <w:r w:rsidRPr="423C4964" w:rsidR="006456B9">
        <w:rPr>
          <w:rFonts w:ascii="Times New Roman" w:hAnsi="Times New Roman" w:cs="Times New Roman"/>
          <w:i w:val="1"/>
          <w:iCs w:val="1"/>
          <w:sz w:val="22"/>
          <w:szCs w:val="22"/>
        </w:rPr>
        <w:t>in</w:t>
      </w:r>
      <w:r w:rsidRPr="423C4964" w:rsidR="006456B9">
        <w:rPr>
          <w:rFonts w:ascii="Times New Roman" w:hAnsi="Times New Roman" w:cs="Times New Roman"/>
          <w:i w:val="1"/>
          <w:iCs w:val="1"/>
          <w:spacing w:val="-6"/>
          <w:sz w:val="22"/>
          <w:szCs w:val="22"/>
        </w:rPr>
        <w:t xml:space="preserve"> </w:t>
      </w:r>
      <w:r w:rsidRPr="423C4964" w:rsidR="006456B9">
        <w:rPr>
          <w:rFonts w:ascii="Times New Roman" w:hAnsi="Times New Roman" w:cs="Times New Roman"/>
          <w:i w:val="1"/>
          <w:iCs w:val="1"/>
          <w:sz w:val="22"/>
          <w:szCs w:val="22"/>
        </w:rPr>
        <w:t>this</w:t>
      </w:r>
      <w:r w:rsidRPr="423C4964" w:rsidR="006456B9">
        <w:rPr>
          <w:rFonts w:ascii="Times New Roman" w:hAnsi="Times New Roman" w:cs="Times New Roman"/>
          <w:i w:val="1"/>
          <w:iCs w:val="1"/>
          <w:spacing w:val="-5"/>
          <w:sz w:val="22"/>
          <w:szCs w:val="22"/>
        </w:rPr>
        <w:t xml:space="preserve"> </w:t>
      </w:r>
      <w:r w:rsidRPr="423C4964" w:rsidR="006456B9">
        <w:rPr>
          <w:rFonts w:ascii="Times New Roman" w:hAnsi="Times New Roman" w:cs="Times New Roman"/>
          <w:i w:val="1"/>
          <w:iCs w:val="1"/>
          <w:spacing w:val="-1"/>
          <w:sz w:val="22"/>
          <w:szCs w:val="22"/>
        </w:rPr>
        <w:t>syllabus</w:t>
      </w:r>
      <w:r w:rsidRPr="423C4964" w:rsidR="006456B9">
        <w:rPr>
          <w:rFonts w:ascii="Times New Roman" w:hAnsi="Times New Roman" w:cs="Times New Roman"/>
          <w:i w:val="1"/>
          <w:iCs w:val="1"/>
          <w:spacing w:val="-6"/>
          <w:sz w:val="22"/>
          <w:szCs w:val="22"/>
        </w:rPr>
        <w:t xml:space="preserve"> </w:t>
      </w:r>
      <w:r w:rsidRPr="423C4964" w:rsidR="006456B9">
        <w:rPr>
          <w:rFonts w:ascii="Times New Roman" w:hAnsi="Times New Roman" w:cs="Times New Roman"/>
          <w:i w:val="1"/>
          <w:iCs w:val="1"/>
          <w:sz w:val="22"/>
          <w:szCs w:val="22"/>
        </w:rPr>
        <w:t>is</w:t>
      </w:r>
      <w:r w:rsidRPr="423C4964" w:rsidR="006456B9">
        <w:rPr>
          <w:rFonts w:ascii="Times New Roman" w:hAnsi="Times New Roman" w:cs="Times New Roman"/>
          <w:i w:val="1"/>
          <w:iCs w:val="1"/>
          <w:spacing w:val="-6"/>
          <w:sz w:val="22"/>
          <w:szCs w:val="22"/>
        </w:rPr>
        <w:t xml:space="preserve"> </w:t>
      </w:r>
      <w:r w:rsidRPr="423C4964" w:rsidR="006456B9">
        <w:rPr>
          <w:rFonts w:ascii="Times New Roman" w:hAnsi="Times New Roman" w:cs="Times New Roman"/>
          <w:i w:val="1"/>
          <w:iCs w:val="1"/>
          <w:spacing w:val="-2"/>
          <w:sz w:val="22"/>
          <w:szCs w:val="22"/>
        </w:rPr>
        <w:t>subject</w:t>
      </w:r>
      <w:r w:rsidRPr="423C4964" w:rsidR="006456B9">
        <w:rPr>
          <w:rFonts w:ascii="Times New Roman" w:hAnsi="Times New Roman" w:cs="Times New Roman"/>
          <w:i w:val="1"/>
          <w:iCs w:val="1"/>
          <w:spacing w:val="-5"/>
          <w:sz w:val="22"/>
          <w:szCs w:val="22"/>
        </w:rPr>
        <w:t xml:space="preserve"> </w:t>
      </w:r>
      <w:r w:rsidRPr="423C4964" w:rsidR="006456B9">
        <w:rPr>
          <w:rFonts w:ascii="Times New Roman" w:hAnsi="Times New Roman" w:cs="Times New Roman"/>
          <w:i w:val="1"/>
          <w:iCs w:val="1"/>
          <w:sz w:val="22"/>
          <w:szCs w:val="22"/>
        </w:rPr>
        <w:t>to</w:t>
      </w:r>
      <w:r w:rsidRPr="423C4964" w:rsidR="006456B9">
        <w:rPr>
          <w:rFonts w:ascii="Times New Roman" w:hAnsi="Times New Roman" w:cs="Times New Roman"/>
          <w:i w:val="1"/>
          <w:iCs w:val="1"/>
          <w:spacing w:val="-5"/>
          <w:sz w:val="22"/>
          <w:szCs w:val="22"/>
        </w:rPr>
        <w:t xml:space="preserve"> </w:t>
      </w:r>
      <w:r w:rsidRPr="423C4964" w:rsidR="006456B9">
        <w:rPr>
          <w:rFonts w:ascii="Times New Roman" w:hAnsi="Times New Roman" w:cs="Times New Roman"/>
          <w:i w:val="1"/>
          <w:iCs w:val="1"/>
          <w:spacing w:val="-1"/>
          <w:sz w:val="22"/>
          <w:szCs w:val="22"/>
        </w:rPr>
        <w:t>change</w:t>
      </w:r>
      <w:r w:rsidRPr="423C4964" w:rsidR="006E56B3">
        <w:rPr>
          <w:rFonts w:ascii="Times New Roman" w:hAnsi="Times New Roman" w:cs="Times New Roman"/>
          <w:i w:val="1"/>
          <w:iCs w:val="1"/>
          <w:spacing w:val="-1"/>
          <w:sz w:val="22"/>
          <w:szCs w:val="22"/>
        </w:rPr>
        <w:t>.</w:t>
      </w:r>
      <w:r w:rsidRPr="423C4964" w:rsidR="006456B9">
        <w:rPr>
          <w:rFonts w:ascii="Times New Roman" w:hAnsi="Times New Roman" w:cs="Times New Roman"/>
          <w:i w:val="1"/>
          <w:iCs w:val="1"/>
          <w:spacing w:val="-5"/>
          <w:sz w:val="22"/>
          <w:szCs w:val="22"/>
        </w:rPr>
        <w:t xml:space="preserve"> </w:t>
      </w:r>
      <w:r w:rsidRPr="423C4964" w:rsidR="006E56B3">
        <w:rPr>
          <w:rFonts w:ascii="Times New Roman" w:hAnsi="Times New Roman" w:cs="Times New Roman"/>
          <w:i w:val="1"/>
          <w:iCs w:val="1"/>
          <w:spacing w:val="-5"/>
          <w:sz w:val="22"/>
          <w:szCs w:val="22"/>
        </w:rPr>
        <w:t>S</w:t>
      </w:r>
      <w:r w:rsidRPr="423C4964" w:rsidR="00D85118">
        <w:rPr>
          <w:rFonts w:ascii="Times New Roman" w:hAnsi="Times New Roman" w:cs="Times New Roman"/>
          <w:i w:val="1"/>
          <w:iCs w:val="1"/>
          <w:spacing w:val="-5"/>
          <w:sz w:val="22"/>
          <w:szCs w:val="22"/>
        </w:rPr>
        <w:t>hould that happen</w:t>
      </w:r>
      <w:r w:rsidRPr="423C4964" w:rsidR="001851BC">
        <w:rPr>
          <w:rFonts w:ascii="Times New Roman" w:hAnsi="Times New Roman" w:cs="Times New Roman"/>
          <w:i w:val="1"/>
          <w:iCs w:val="1"/>
          <w:spacing w:val="-5"/>
          <w:sz w:val="22"/>
          <w:szCs w:val="22"/>
        </w:rPr>
        <w:t>,</w:t>
      </w:r>
      <w:r w:rsidRPr="423C4964" w:rsidR="00D85118">
        <w:rPr>
          <w:rFonts w:ascii="Times New Roman" w:hAnsi="Times New Roman" w:cs="Times New Roman"/>
          <w:i w:val="1"/>
          <w:iCs w:val="1"/>
          <w:spacing w:val="-5"/>
          <w:sz w:val="22"/>
          <w:szCs w:val="22"/>
        </w:rPr>
        <w:t xml:space="preserve"> </w:t>
      </w:r>
      <w:r w:rsidRPr="423C4964" w:rsidR="006E56B3">
        <w:rPr>
          <w:rFonts w:ascii="Times New Roman" w:hAnsi="Times New Roman" w:cs="Times New Roman"/>
          <w:i w:val="1"/>
          <w:iCs w:val="1"/>
          <w:spacing w:val="-5"/>
          <w:sz w:val="22"/>
          <w:szCs w:val="22"/>
        </w:rPr>
        <w:t>the student</w:t>
      </w:r>
      <w:r w:rsidRPr="423C4964" w:rsidR="00D85118">
        <w:rPr>
          <w:rFonts w:ascii="Times New Roman" w:hAnsi="Times New Roman" w:cs="Times New Roman"/>
          <w:i w:val="1"/>
          <w:iCs w:val="1"/>
          <w:spacing w:val="-5"/>
          <w:sz w:val="22"/>
          <w:szCs w:val="22"/>
        </w:rPr>
        <w:t xml:space="preserve"> will be notified.</w:t>
      </w:r>
    </w:p>
    <w:p w:rsidRPr="002E21E3" w:rsidR="001F7559" w:rsidRDefault="001F7559" w14:paraId="21A15ACC" w14:textId="77777777">
      <w:pPr>
        <w:spacing w:before="8"/>
        <w:rPr>
          <w:rFonts w:ascii="Times New Roman" w:hAnsi="Times New Roman" w:eastAsia="Times New Roman" w:cs="Times New Roman"/>
          <w:i/>
          <w:sz w:val="24"/>
          <w:szCs w:val="24"/>
        </w:rPr>
      </w:pPr>
    </w:p>
    <w:p w:rsidRPr="00E15DA9" w:rsidR="000D7C13" w:rsidP="6F985165" w:rsidRDefault="006456B9" w14:paraId="7D7039CF" w14:textId="59488F93">
      <w:pPr>
        <w:rPr>
          <w:rFonts w:ascii="Times New Roman" w:hAnsi="Times New Roman" w:eastAsia="Times New Roman" w:cs="Times New Roman"/>
          <w:color w:val="000000"/>
          <w:sz w:val="22"/>
          <w:szCs w:val="22"/>
        </w:rPr>
      </w:pPr>
      <w:r w:rsidRPr="6F985165" w:rsidR="006456B9">
        <w:rPr>
          <w:rFonts w:ascii="Times New Roman" w:hAnsi="Times New Roman" w:cs="Times New Roman"/>
          <w:b w:val="1"/>
          <w:bCs w:val="1"/>
          <w:spacing w:val="-1"/>
          <w:sz w:val="24"/>
          <w:szCs w:val="24"/>
        </w:rPr>
        <w:t>Course</w:t>
      </w:r>
      <w:r w:rsidRPr="6F985165" w:rsidR="006456B9">
        <w:rPr>
          <w:rFonts w:ascii="Times New Roman" w:hAnsi="Times New Roman" w:cs="Times New Roman"/>
          <w:b w:val="1"/>
          <w:bCs w:val="1"/>
          <w:spacing w:val="-5"/>
          <w:sz w:val="24"/>
          <w:szCs w:val="24"/>
        </w:rPr>
        <w:t xml:space="preserve"> </w:t>
      </w:r>
      <w:r w:rsidRPr="6F985165" w:rsidR="006456B9">
        <w:rPr>
          <w:rFonts w:ascii="Times New Roman" w:hAnsi="Times New Roman" w:cs="Times New Roman"/>
          <w:b w:val="1"/>
          <w:bCs w:val="1"/>
          <w:spacing w:val="-1"/>
          <w:sz w:val="24"/>
          <w:szCs w:val="24"/>
        </w:rPr>
        <w:t>Description:</w:t>
      </w:r>
      <w:r w:rsidRPr="6F985165" w:rsidR="006456B9">
        <w:rPr>
          <w:rFonts w:cs="Times New Roman"/>
          <w:b w:val="1"/>
          <w:bCs w:val="1"/>
          <w:spacing w:val="11"/>
        </w:rPr>
        <w:t xml:space="preserve"> </w:t>
      </w:r>
      <w:r w:rsidRPr="6F985165" w:rsidR="000A7C33">
        <w:rPr>
          <w:rFonts w:ascii="Times New Roman" w:hAnsi="Times New Roman" w:eastAsia="Times New Roman" w:cs="Times New Roman"/>
          <w:color w:val="000000"/>
          <w:sz w:val="22"/>
          <w:szCs w:val="22"/>
        </w:rPr>
        <w:t xml:space="preserve">Intensive study of and practice in writing processes, from invention and researching to drafting, revising, and editing, both individually and collaboratively. Emphasis on effective rhetorical choices, including audience, purpose, arrangement, and style. Focus on </w:t>
      </w:r>
      <w:r w:rsidRPr="6F985165" w:rsidR="000A7C33">
        <w:rPr>
          <w:rFonts w:ascii="Times New Roman" w:hAnsi="Times New Roman" w:eastAsia="Times New Roman" w:cs="Times New Roman"/>
          <w:color w:val="000000"/>
          <w:sz w:val="22"/>
          <w:szCs w:val="22"/>
        </w:rPr>
        <w:t>writing</w:t>
      </w:r>
      <w:r w:rsidRPr="6F985165" w:rsidR="000A7C33">
        <w:rPr>
          <w:rFonts w:ascii="Times New Roman" w:hAnsi="Times New Roman" w:eastAsia="Times New Roman" w:cs="Times New Roman"/>
          <w:color w:val="000000"/>
          <w:sz w:val="22"/>
          <w:szCs w:val="22"/>
        </w:rPr>
        <w:t xml:space="preserve"> </w:t>
      </w:r>
      <w:r w:rsidRPr="6F985165" w:rsidR="000A7C33">
        <w:rPr>
          <w:rFonts w:ascii="Times New Roman" w:hAnsi="Times New Roman" w:eastAsia="Times New Roman" w:cs="Times New Roman"/>
          <w:color w:val="000000"/>
          <w:sz w:val="22"/>
          <w:szCs w:val="22"/>
        </w:rPr>
        <w:t>the academic essay</w:t>
      </w:r>
      <w:r w:rsidRPr="6F985165" w:rsidR="000A7C33">
        <w:rPr>
          <w:rFonts w:ascii="Times New Roman" w:hAnsi="Times New Roman" w:eastAsia="Times New Roman" w:cs="Times New Roman"/>
          <w:color w:val="000000"/>
          <w:sz w:val="22"/>
          <w:szCs w:val="22"/>
        </w:rPr>
        <w:t xml:space="preserve"> as a vehicle for learning, communicating, and critical analysis. The learning outcomes for English are:</w:t>
      </w:r>
    </w:p>
    <w:p w:rsidRPr="002E21E3" w:rsidR="00194115" w:rsidP="00194115" w:rsidRDefault="00194115" w14:paraId="46250273" w14:textId="4B6BB0F3">
      <w:pPr>
        <w:pStyle w:val="BodyText"/>
        <w:ind w:right="344"/>
        <w:rPr>
          <w:rFonts w:cs="Times New Roman"/>
          <w:color w:val="FF0000"/>
          <w:spacing w:val="-1"/>
        </w:rPr>
      </w:pPr>
    </w:p>
    <w:p w:rsidRPr="002E21E3" w:rsidR="002939BA" w:rsidP="6F985165" w:rsidRDefault="002939BA" w14:paraId="5070A9CB" w14:textId="41F16756">
      <w:pPr>
        <w:pStyle w:val="BodyText"/>
        <w:ind w:left="0" w:right="344"/>
        <w:rPr>
          <w:rFonts w:cs="Times New Roman"/>
          <w:color w:val="FF0000"/>
          <w:spacing w:val="-1"/>
        </w:rPr>
      </w:pPr>
      <w:r w:rsidRPr="6F985165" w:rsidR="002939BA">
        <w:rPr>
          <w:rFonts w:cs="Times New Roman"/>
          <w:b w:val="1"/>
          <w:bCs w:val="1"/>
          <w:spacing w:val="-1"/>
        </w:rPr>
        <w:t>Prerequisite(s):</w:t>
      </w:r>
      <w:r w:rsidRPr="002E21E3" w:rsidR="002939BA">
        <w:rPr>
          <w:rFonts w:cs="Times New Roman"/>
          <w:spacing w:val="-1"/>
        </w:rPr>
        <w:t xml:space="preserve"> </w:t>
      </w:r>
      <w:r w:rsidRPr="423C4964" w:rsidR="000A7C33">
        <w:rPr>
          <w:rFonts w:cs="Times New Roman"/>
          <w:color w:val="auto"/>
          <w:spacing w:val="-1"/>
          <w:sz w:val="22"/>
          <w:szCs w:val="22"/>
        </w:rPr>
        <w:t xml:space="preserve">none</w:t>
      </w:r>
      <w:r w:rsidRPr="423C4964" w:rsidR="000A7C33">
        <w:rPr>
          <w:rFonts w:cs="Times New Roman"/>
          <w:color w:val="auto"/>
          <w:spacing w:val="-1"/>
          <w:sz w:val="22"/>
          <w:szCs w:val="22"/>
        </w:rPr>
        <w:t xml:space="preserve">.</w:t>
      </w:r>
      <w:r w:rsidRPr="6F985165" w:rsidR="000A7C33">
        <w:rPr>
          <w:rFonts w:cs="Times New Roman"/>
          <w:color w:val="auto"/>
          <w:spacing w:val="-1"/>
        </w:rPr>
        <w:t xml:space="preserve"> </w:t>
      </w:r>
      <w:r w:rsidR="000D7C13">
        <w:rPr>
          <w:rFonts w:cs="Times New Roman"/>
          <w:color w:val="FF0000"/>
          <w:spacing w:val="-1"/>
        </w:rPr>
        <w:t xml:space="preserve"> </w:t>
      </w:r>
    </w:p>
    <w:p w:rsidRPr="002E21E3" w:rsidR="00E53C66" w:rsidP="002939BA" w:rsidRDefault="00E53C66" w14:paraId="0D2EAEEF" w14:textId="77777777">
      <w:pPr>
        <w:pStyle w:val="BodyText"/>
        <w:ind w:right="344"/>
        <w:rPr>
          <w:rFonts w:cs="Times New Roman"/>
          <w:spacing w:val="-1"/>
        </w:rPr>
      </w:pPr>
    </w:p>
    <w:p w:rsidRPr="000A7C33" w:rsidR="000A7C33" w:rsidP="6F985165" w:rsidRDefault="00E53C66" w14:paraId="266B9D12" w14:textId="77777777">
      <w:pPr>
        <w:rPr>
          <w:rFonts w:ascii="Times New Roman" w:hAnsi="Times New Roman" w:cs="Times New Roman"/>
          <w:sz w:val="22"/>
          <w:szCs w:val="22"/>
        </w:rPr>
      </w:pPr>
      <w:r w:rsidRPr="6F985165" w:rsidR="00E53C66">
        <w:rPr>
          <w:rFonts w:ascii="Times New Roman" w:hAnsi="Times New Roman" w:cs="Times New Roman"/>
          <w:b w:val="1"/>
          <w:bCs w:val="1"/>
          <w:spacing w:val="-1"/>
          <w:sz w:val="24"/>
          <w:szCs w:val="24"/>
        </w:rPr>
        <w:t>Student</w:t>
      </w:r>
      <w:r w:rsidRPr="6F985165" w:rsidR="00E53C66">
        <w:rPr>
          <w:rFonts w:ascii="Times New Roman" w:hAnsi="Times New Roman" w:cs="Times New Roman"/>
          <w:b w:val="1"/>
          <w:bCs w:val="1"/>
          <w:spacing w:val="-6"/>
          <w:sz w:val="24"/>
          <w:szCs w:val="24"/>
        </w:rPr>
        <w:t xml:space="preserve"> </w:t>
      </w:r>
      <w:r w:rsidRPr="6F985165" w:rsidR="00E53C66">
        <w:rPr>
          <w:rFonts w:ascii="Times New Roman" w:hAnsi="Times New Roman" w:cs="Times New Roman"/>
          <w:b w:val="1"/>
          <w:bCs w:val="1"/>
          <w:spacing w:val="-1"/>
          <w:sz w:val="24"/>
          <w:szCs w:val="24"/>
        </w:rPr>
        <w:t>Learning</w:t>
      </w:r>
      <w:r w:rsidRPr="6F985165" w:rsidR="00E53C66">
        <w:rPr>
          <w:rFonts w:ascii="Times New Roman" w:hAnsi="Times New Roman" w:cs="Times New Roman"/>
          <w:b w:val="1"/>
          <w:bCs w:val="1"/>
          <w:spacing w:val="-6"/>
          <w:sz w:val="24"/>
          <w:szCs w:val="24"/>
        </w:rPr>
        <w:t xml:space="preserve"> </w:t>
      </w:r>
      <w:r w:rsidRPr="6F985165" w:rsidR="00E53C66">
        <w:rPr>
          <w:rFonts w:ascii="Times New Roman" w:hAnsi="Times New Roman" w:cs="Times New Roman"/>
          <w:b w:val="1"/>
          <w:bCs w:val="1"/>
          <w:spacing w:val="-1"/>
          <w:sz w:val="24"/>
          <w:szCs w:val="24"/>
        </w:rPr>
        <w:t>Outcomes:</w:t>
      </w:r>
      <w:r w:rsidR="00AB5473">
        <w:rPr>
          <w:rFonts w:ascii="Times New Roman" w:hAnsi="Times New Roman" w:cs="Times New Roman"/>
          <w:spacing w:val="-1"/>
        </w:rPr>
        <w:t xml:space="preserve"> </w:t>
      </w:r>
      <w:r w:rsidRPr="6F985165" w:rsidR="000A7C33">
        <w:rPr>
          <w:rFonts w:ascii="Times New Roman" w:hAnsi="Times New Roman" w:cs="Times New Roman"/>
          <w:sz w:val="22"/>
          <w:szCs w:val="22"/>
        </w:rPr>
        <w:t xml:space="preserve">Upon successful completion of this course, students will: </w:t>
      </w:r>
    </w:p>
    <w:p w:rsidRPr="000A7C33" w:rsidR="000A7C33" w:rsidP="423C4964" w:rsidRDefault="000A7C33" w14:paraId="0975947C" w14:textId="77777777">
      <w:pPr>
        <w:pStyle w:val="ListParagraph"/>
        <w:widowControl w:val="1"/>
        <w:numPr>
          <w:ilvl w:val="0"/>
          <w:numId w:val="3"/>
        </w:numPr>
        <w:spacing/>
        <w:contextualSpacing/>
        <w:rPr>
          <w:rFonts w:ascii="Times New Roman" w:hAnsi="Times New Roman" w:cs="Times New Roman"/>
          <w:sz w:val="22"/>
          <w:szCs w:val="22"/>
        </w:rPr>
      </w:pPr>
      <w:r w:rsidRPr="423C4964" w:rsidR="000A7C33">
        <w:rPr>
          <w:rFonts w:ascii="Times New Roman" w:hAnsi="Times New Roman" w:cs="Times New Roman"/>
          <w:sz w:val="22"/>
          <w:szCs w:val="22"/>
        </w:rPr>
        <w:t xml:space="preserve">Demonstrate knowledge of individual and collaborative writing processes. </w:t>
      </w:r>
    </w:p>
    <w:p w:rsidRPr="000A7C33" w:rsidR="000A7C33" w:rsidP="423C4964" w:rsidRDefault="000A7C33" w14:paraId="7ECDFD75" w14:textId="77777777">
      <w:pPr>
        <w:pStyle w:val="ListParagraph"/>
        <w:widowControl w:val="1"/>
        <w:numPr>
          <w:ilvl w:val="0"/>
          <w:numId w:val="3"/>
        </w:numPr>
        <w:spacing/>
        <w:contextualSpacing/>
        <w:rPr>
          <w:rFonts w:ascii="Times New Roman" w:hAnsi="Times New Roman" w:cs="Times New Roman"/>
          <w:sz w:val="22"/>
          <w:szCs w:val="22"/>
        </w:rPr>
      </w:pPr>
      <w:r w:rsidRPr="423C4964" w:rsidR="000A7C33">
        <w:rPr>
          <w:rFonts w:ascii="Times New Roman" w:hAnsi="Times New Roman" w:cs="Times New Roman"/>
          <w:sz w:val="22"/>
          <w:szCs w:val="22"/>
        </w:rPr>
        <w:t xml:space="preserve">Develop ideas with </w:t>
      </w:r>
      <w:r w:rsidRPr="423C4964" w:rsidR="000A7C33">
        <w:rPr>
          <w:rFonts w:ascii="Times New Roman" w:hAnsi="Times New Roman" w:cs="Times New Roman"/>
          <w:sz w:val="22"/>
          <w:szCs w:val="22"/>
        </w:rPr>
        <w:t>appropriate support</w:t>
      </w:r>
      <w:r w:rsidRPr="423C4964" w:rsidR="000A7C33">
        <w:rPr>
          <w:rFonts w:ascii="Times New Roman" w:hAnsi="Times New Roman" w:cs="Times New Roman"/>
          <w:sz w:val="22"/>
          <w:szCs w:val="22"/>
        </w:rPr>
        <w:t xml:space="preserve"> and attribution. </w:t>
      </w:r>
    </w:p>
    <w:p w:rsidRPr="000A7C33" w:rsidR="000A7C33" w:rsidP="423C4964" w:rsidRDefault="000A7C33" w14:paraId="3F817C59" w14:textId="77777777">
      <w:pPr>
        <w:pStyle w:val="ListParagraph"/>
        <w:widowControl w:val="1"/>
        <w:numPr>
          <w:ilvl w:val="0"/>
          <w:numId w:val="3"/>
        </w:numPr>
        <w:spacing/>
        <w:contextualSpacing/>
        <w:rPr>
          <w:rFonts w:ascii="Times New Roman" w:hAnsi="Times New Roman" w:cs="Times New Roman"/>
          <w:sz w:val="22"/>
          <w:szCs w:val="22"/>
        </w:rPr>
      </w:pPr>
      <w:r w:rsidRPr="423C4964" w:rsidR="000A7C33">
        <w:rPr>
          <w:rFonts w:ascii="Times New Roman" w:hAnsi="Times New Roman" w:cs="Times New Roman"/>
          <w:sz w:val="22"/>
          <w:szCs w:val="22"/>
        </w:rPr>
        <w:t xml:space="preserve">Write in a style </w:t>
      </w:r>
      <w:r w:rsidRPr="423C4964" w:rsidR="000A7C33">
        <w:rPr>
          <w:rFonts w:ascii="Times New Roman" w:hAnsi="Times New Roman" w:cs="Times New Roman"/>
          <w:sz w:val="22"/>
          <w:szCs w:val="22"/>
        </w:rPr>
        <w:t>appropriate to</w:t>
      </w:r>
      <w:r w:rsidRPr="423C4964" w:rsidR="000A7C33">
        <w:rPr>
          <w:rFonts w:ascii="Times New Roman" w:hAnsi="Times New Roman" w:cs="Times New Roman"/>
          <w:sz w:val="22"/>
          <w:szCs w:val="22"/>
        </w:rPr>
        <w:t xml:space="preserve"> </w:t>
      </w:r>
      <w:r w:rsidRPr="423C4964" w:rsidR="000A7C33">
        <w:rPr>
          <w:rFonts w:ascii="Times New Roman" w:hAnsi="Times New Roman" w:cs="Times New Roman"/>
          <w:sz w:val="22"/>
          <w:szCs w:val="22"/>
        </w:rPr>
        <w:t>audience</w:t>
      </w:r>
      <w:r w:rsidRPr="423C4964" w:rsidR="000A7C33">
        <w:rPr>
          <w:rFonts w:ascii="Times New Roman" w:hAnsi="Times New Roman" w:cs="Times New Roman"/>
          <w:sz w:val="22"/>
          <w:szCs w:val="22"/>
        </w:rPr>
        <w:t xml:space="preserve"> and purpose. </w:t>
      </w:r>
    </w:p>
    <w:p w:rsidRPr="000A7C33" w:rsidR="000A7C33" w:rsidP="423C4964" w:rsidRDefault="000A7C33" w14:paraId="658C2C22" w14:textId="77777777">
      <w:pPr>
        <w:pStyle w:val="ListParagraph"/>
        <w:widowControl w:val="1"/>
        <w:numPr>
          <w:ilvl w:val="0"/>
          <w:numId w:val="3"/>
        </w:numPr>
        <w:spacing/>
        <w:contextualSpacing/>
        <w:rPr>
          <w:rFonts w:ascii="Times New Roman" w:hAnsi="Times New Roman" w:cs="Times New Roman"/>
          <w:sz w:val="22"/>
          <w:szCs w:val="22"/>
        </w:rPr>
      </w:pPr>
      <w:r w:rsidRPr="423C4964" w:rsidR="000A7C33">
        <w:rPr>
          <w:rFonts w:ascii="Times New Roman" w:hAnsi="Times New Roman" w:cs="Times New Roman"/>
          <w:sz w:val="22"/>
          <w:szCs w:val="22"/>
        </w:rPr>
        <w:t xml:space="preserve">Read, reflect, and respond critically to a variety of texts. </w:t>
      </w:r>
    </w:p>
    <w:p w:rsidRPr="000A7C33" w:rsidR="000A7C33" w:rsidP="423C4964" w:rsidRDefault="000A7C33" w14:paraId="4D861155" w14:textId="77777777">
      <w:pPr>
        <w:pStyle w:val="ListParagraph"/>
        <w:widowControl w:val="1"/>
        <w:numPr>
          <w:ilvl w:val="0"/>
          <w:numId w:val="3"/>
        </w:numPr>
        <w:spacing/>
        <w:contextualSpacing/>
        <w:rPr>
          <w:rFonts w:ascii="Times New Roman" w:hAnsi="Times New Roman" w:cs="Times New Roman"/>
          <w:sz w:val="22"/>
          <w:szCs w:val="22"/>
        </w:rPr>
      </w:pPr>
      <w:r w:rsidRPr="423C4964" w:rsidR="000A7C33">
        <w:rPr>
          <w:rFonts w:ascii="Times New Roman" w:hAnsi="Times New Roman" w:cs="Times New Roman"/>
          <w:sz w:val="22"/>
          <w:szCs w:val="22"/>
        </w:rPr>
        <w:t xml:space="preserve">Use Edited American English in academic essays. </w:t>
      </w:r>
    </w:p>
    <w:p w:rsidRPr="00AB5473" w:rsidR="000D7C13" w:rsidP="000A7C33" w:rsidRDefault="000D7C13" w14:paraId="059B0151" w14:textId="74A62F25">
      <w:pPr>
        <w:pStyle w:val="Heading1"/>
        <w:spacing w:line="281" w:lineRule="exact"/>
        <w:rPr>
          <w:rFonts w:ascii="Times New Roman" w:hAnsi="Times New Roman" w:eastAsia="Times New Roman" w:cs="Times New Roman"/>
          <w:b w:val="0"/>
          <w:bCs w:val="0"/>
          <w:color w:val="FF0000"/>
          <w:spacing w:val="-1"/>
        </w:rPr>
      </w:pPr>
    </w:p>
    <w:p w:rsidR="00E53C66" w:rsidP="008B5E7A" w:rsidRDefault="00E53C66" w14:paraId="6E47EC4A" w14:textId="02C3A325">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rsidRPr="007119C0" w:rsidR="000D7C13" w:rsidP="423C4964" w:rsidRDefault="000D7C13" w14:paraId="604C6F25" w14:textId="77777777">
      <w:pPr>
        <w:rPr>
          <w:rFonts w:ascii="Times New Roman" w:hAnsi="Times New Roman" w:eastAsia="Times New Roman" w:cs="Times New Roman"/>
          <w:sz w:val="22"/>
          <w:szCs w:val="22"/>
        </w:rPr>
      </w:pPr>
      <w:r w:rsidRPr="423C4964" w:rsidR="000D7C13">
        <w:rPr>
          <w:rFonts w:ascii="Times New Roman" w:hAnsi="Times New Roman" w:eastAsia="Times New Roman" w:cs="Times New Roman"/>
          <w:sz w:val="22"/>
          <w:szCs w:val="22"/>
        </w:rPr>
        <w:t xml:space="preserve">Your assignments will be evaluated using the following point values: </w:t>
      </w:r>
    </w:p>
    <w:p w:rsidRPr="007119C0" w:rsidR="000D7C13" w:rsidP="423C4964" w:rsidRDefault="000D7C13" w14:paraId="6F50C1A5" w14:textId="77777777">
      <w:pPr>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Syllabus Acknowledgement, Topic Approval, and Course Evaluation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5%</w:t>
      </w:r>
    </w:p>
    <w:p w:rsidRPr="007119C0" w:rsidR="000D7C13" w:rsidP="423C4964" w:rsidRDefault="000D7C13" w14:paraId="0821C3AB" w14:textId="0B5CB67C">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Discussion </w:t>
      </w:r>
      <w:r w:rsidRPr="423C4964" w:rsidR="191DBA1F">
        <w:rPr>
          <w:rFonts w:ascii="Times New Roman" w:hAnsi="Times New Roman" w:eastAsia="Times New Roman" w:cs="Times New Roman"/>
          <w:sz w:val="22"/>
          <w:szCs w:val="22"/>
        </w:rPr>
        <w:t>&amp; Quizzes</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tab/>
      </w:r>
      <w:r>
        <w:tab/>
      </w:r>
      <w:r w:rsidRPr="423C4964" w:rsidR="000D7C13">
        <w:rPr>
          <w:rFonts w:ascii="Times New Roman" w:hAnsi="Times New Roman" w:eastAsia="Times New Roman" w:cs="Times New Roman"/>
          <w:sz w:val="22"/>
          <w:szCs w:val="22"/>
        </w:rPr>
        <w:t>15%</w:t>
      </w:r>
    </w:p>
    <w:p w:rsidRPr="007119C0" w:rsidR="000D7C13" w:rsidP="423C4964" w:rsidRDefault="000D7C13" w14:paraId="125C19D1" w14:textId="56AA324C">
      <w:pPr>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Rough Drafts </w:t>
      </w:r>
      <w:r w:rsidRPr="423C4964" w:rsidR="52F86A63">
        <w:rPr>
          <w:rFonts w:ascii="Times New Roman" w:hAnsi="Times New Roman" w:eastAsia="Times New Roman" w:cs="Times New Roman"/>
          <w:sz w:val="22"/>
          <w:szCs w:val="22"/>
        </w:rPr>
        <w:t xml:space="preserve">&amp; </w:t>
      </w:r>
      <w:r w:rsidRPr="423C4964" w:rsidR="000D7C13">
        <w:rPr>
          <w:rFonts w:ascii="Times New Roman" w:hAnsi="Times New Roman" w:eastAsia="Times New Roman" w:cs="Times New Roman"/>
          <w:sz w:val="22"/>
          <w:szCs w:val="22"/>
        </w:rPr>
        <w:t xml:space="preserve">Peer Reviews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15% </w:t>
      </w:r>
    </w:p>
    <w:p w:rsidRPr="007119C0" w:rsidR="000D7C13" w:rsidP="423C4964" w:rsidRDefault="000D7C13" w14:paraId="72571E38" w14:textId="2D61E845">
      <w:pPr>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Assignments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tab/>
      </w:r>
      <w:r w:rsidRPr="423C4964" w:rsidR="000D7C13">
        <w:rPr>
          <w:rFonts w:ascii="Times New Roman" w:hAnsi="Times New Roman" w:eastAsia="Times New Roman" w:cs="Times New Roman"/>
          <w:sz w:val="22"/>
          <w:szCs w:val="22"/>
        </w:rPr>
        <w:t xml:space="preserve">15% </w:t>
      </w:r>
    </w:p>
    <w:p w:rsidRPr="007119C0" w:rsidR="000D7C13" w:rsidP="423C4964" w:rsidRDefault="000D7C13" w14:paraId="132F4C7F" w14:textId="281F4810">
      <w:pPr>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Final Drafts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rPr>
        <w:t xml:space="preserve">50% </w:t>
      </w:r>
    </w:p>
    <w:p w:rsidRPr="007119C0" w:rsidR="000D7C13" w:rsidP="423C4964" w:rsidRDefault="000D7C13" w14:paraId="18966B3F" w14:textId="77777777">
      <w:pPr>
        <w:rPr>
          <w:rFonts w:ascii="Times New Roman" w:hAnsi="Times New Roman" w:eastAsia="Times New Roman" w:cs="Times New Roman"/>
          <w:sz w:val="22"/>
          <w:szCs w:val="22"/>
        </w:rPr>
      </w:pPr>
    </w:p>
    <w:p w:rsidRPr="007119C0" w:rsidR="000D7C13" w:rsidP="423C4964" w:rsidRDefault="000D7C13" w14:paraId="5D9D11D2" w14:textId="77777777">
      <w:pPr>
        <w:rPr>
          <w:rFonts w:ascii="Times New Roman" w:hAnsi="Times New Roman" w:eastAsia="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u w:val="single"/>
        </w:rPr>
        <w:t>TOTAL</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423C4964" w:rsidR="000D7C13">
        <w:rPr>
          <w:rFonts w:ascii="Times New Roman" w:hAnsi="Times New Roman" w:eastAsia="Times New Roman" w:cs="Times New Roman"/>
          <w:sz w:val="22"/>
          <w:szCs w:val="22"/>
          <w:u w:val="single"/>
        </w:rPr>
        <w:t>100%</w:t>
      </w:r>
    </w:p>
    <w:p w:rsidR="000D7C13" w:rsidP="000D7C13" w:rsidRDefault="000D7C13" w14:paraId="6DC19F7F" w14:textId="77777777"/>
    <w:p w:rsidRPr="007119C0" w:rsidR="000D7C13" w:rsidP="6F985165" w:rsidRDefault="000D7C13" w14:paraId="3810AECB" w14:textId="41AFB452">
      <w:pPr>
        <w:pStyle w:val="Normal"/>
        <w:rPr>
          <w:rFonts w:ascii="Times New Roman" w:hAnsi="Times New Roman" w:cs="Times New Roman"/>
          <w:sz w:val="22"/>
          <w:szCs w:val="22"/>
        </w:rPr>
      </w:pPr>
      <w:r w:rsidRPr="6F985165" w:rsidR="000D7C13">
        <w:rPr>
          <w:rFonts w:ascii="Times New Roman" w:hAnsi="Times New Roman" w:cs="Times New Roman"/>
          <w:sz w:val="22"/>
          <w:szCs w:val="22"/>
        </w:rPr>
        <w:t>Your weighted average will appear in the Weighted Average column in Blackboard at all times.</w:t>
      </w:r>
      <w:r w:rsidRPr="6F985165" w:rsidR="000D7C13">
        <w:rPr>
          <w:rFonts w:ascii="Times New Roman" w:hAnsi="Times New Roman" w:cs="Times New Roman"/>
          <w:sz w:val="22"/>
          <w:szCs w:val="22"/>
        </w:rPr>
        <w:t xml:space="preserve"> The percentage that appears in the Weighted Average column depicts your grade. </w:t>
      </w:r>
    </w:p>
    <w:p w:rsidRPr="007119C0" w:rsidR="000D7C13" w:rsidP="000D7C13" w:rsidRDefault="000D7C13" w14:paraId="730E6BB3" w14:textId="77777777">
      <w:pPr>
        <w:rPr>
          <w:rFonts w:ascii="Times New Roman" w:hAnsi="Times New Roman" w:cs="Times New Roman"/>
          <w:sz w:val="24"/>
          <w:szCs w:val="24"/>
        </w:rPr>
      </w:pPr>
    </w:p>
    <w:p w:rsidRPr="007119C0" w:rsidR="000D7C13" w:rsidP="423C4964" w:rsidRDefault="000D7C13" w14:paraId="0B469696" w14:textId="77777777">
      <w:pPr>
        <w:rPr>
          <w:rFonts w:ascii="Times New Roman" w:hAnsi="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cs="Times New Roman"/>
          <w:sz w:val="22"/>
          <w:szCs w:val="22"/>
        </w:rPr>
        <w:t>90-100: A</w:t>
      </w:r>
    </w:p>
    <w:p w:rsidRPr="007119C0" w:rsidR="000D7C13" w:rsidP="423C4964" w:rsidRDefault="000D7C13" w14:paraId="2E0BA2FA" w14:textId="77777777">
      <w:pPr>
        <w:rPr>
          <w:rFonts w:ascii="Times New Roman" w:hAnsi="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cs="Times New Roman"/>
          <w:sz w:val="22"/>
          <w:szCs w:val="22"/>
        </w:rPr>
        <w:t>80-89:   B</w:t>
      </w:r>
    </w:p>
    <w:p w:rsidRPr="007119C0" w:rsidR="000D7C13" w:rsidP="423C4964" w:rsidRDefault="000D7C13" w14:paraId="0F782A4A" w14:textId="77777777">
      <w:pPr>
        <w:rPr>
          <w:rFonts w:ascii="Times New Roman" w:hAnsi="Times New Roman" w:cs="Times New Roman"/>
          <w:sz w:val="22"/>
          <w:szCs w:val="22"/>
        </w:rPr>
      </w:pPr>
      <w:r w:rsidRPr="007119C0">
        <w:rPr>
          <w:rFonts w:ascii="Times New Roman" w:hAnsi="Times New Roman" w:cs="Times New Roman"/>
          <w:sz w:val="24"/>
          <w:szCs w:val="24"/>
        </w:rPr>
        <w:tab/>
      </w:r>
      <w:r w:rsidRPr="423C4964" w:rsidR="000D7C13">
        <w:rPr>
          <w:rFonts w:ascii="Times New Roman" w:hAnsi="Times New Roman" w:cs="Times New Roman"/>
          <w:sz w:val="22"/>
          <w:szCs w:val="22"/>
        </w:rPr>
        <w:t>70-79:   C</w:t>
      </w:r>
    </w:p>
    <w:p w:rsidR="5075E8F2" w:rsidP="423C4964" w:rsidRDefault="5075E8F2" w14:paraId="6BEE8345" w14:textId="4605CD20">
      <w:pPr>
        <w:pStyle w:val="Normal"/>
        <w:ind w:firstLine="720"/>
        <w:rPr>
          <w:rFonts w:ascii="Times New Roman" w:hAnsi="Times New Roman" w:cs="Times New Roman"/>
          <w:sz w:val="22"/>
          <w:szCs w:val="22"/>
        </w:rPr>
      </w:pPr>
      <w:r w:rsidRPr="423C4964" w:rsidR="5075E8F2">
        <w:rPr>
          <w:rFonts w:ascii="Times New Roman" w:hAnsi="Times New Roman" w:cs="Times New Roman"/>
          <w:sz w:val="22"/>
          <w:szCs w:val="22"/>
        </w:rPr>
        <w:t>69-60: D</w:t>
      </w:r>
    </w:p>
    <w:p w:rsidRPr="007119C0" w:rsidR="000D7C13" w:rsidP="423C4964" w:rsidRDefault="000D7C13" w14:paraId="0FFB07B7" w14:textId="19EFC910">
      <w:pPr>
        <w:rPr>
          <w:rFonts w:ascii="Times New Roman" w:hAnsi="Times New Roman" w:cs="Times New Roman"/>
          <w:sz w:val="22"/>
          <w:szCs w:val="22"/>
        </w:rPr>
      </w:pPr>
      <w:r w:rsidRPr="007119C0">
        <w:rPr>
          <w:rFonts w:ascii="Times New Roman" w:hAnsi="Times New Roman" w:cs="Times New Roman"/>
          <w:sz w:val="24"/>
          <w:szCs w:val="24"/>
        </w:rPr>
        <w:tab/>
      </w:r>
      <w:r w:rsidRPr="423C4964" w:rsidR="5075E8F2">
        <w:rPr>
          <w:rFonts w:ascii="Times New Roman" w:hAnsi="Times New Roman" w:cs="Times New Roman"/>
          <w:sz w:val="22"/>
          <w:szCs w:val="22"/>
        </w:rPr>
        <w:t>5</w:t>
      </w:r>
      <w:r w:rsidRPr="423C4964" w:rsidR="000D7C13">
        <w:rPr>
          <w:rFonts w:ascii="Times New Roman" w:hAnsi="Times New Roman" w:cs="Times New Roman"/>
          <w:sz w:val="22"/>
          <w:szCs w:val="22"/>
        </w:rPr>
        <w:t>9 &amp; Below: F</w:t>
      </w:r>
    </w:p>
    <w:p w:rsidRPr="00777592" w:rsidR="000D7C13" w:rsidP="007C22BE" w:rsidRDefault="000D7C13" w14:paraId="26568581" w14:textId="77777777">
      <w:pPr>
        <w:pStyle w:val="Heading1"/>
        <w:rPr>
          <w:rFonts w:ascii="Times New Roman" w:hAnsi="Times New Roman" w:cs="Times New Roman"/>
          <w:b w:val="0"/>
          <w:bCs w:val="0"/>
        </w:rPr>
      </w:pPr>
    </w:p>
    <w:p w:rsidRPr="007119C0" w:rsidR="000D7C13" w:rsidP="7CC68D15" w:rsidRDefault="002939BA" w14:paraId="6252F198" w14:textId="5FC9E29F">
      <w:pPr>
        <w:pStyle w:val="Heading1"/>
        <w:ind w:left="0"/>
        <w:rPr>
          <w:rFonts w:ascii="Times New Roman" w:hAnsi="Times New Roman" w:cs="Times New Roman"/>
          <w:b w:val="0"/>
          <w:bCs w:val="0"/>
          <w:color w:val="auto"/>
          <w:sz w:val="22"/>
          <w:szCs w:val="22"/>
        </w:rPr>
      </w:pPr>
      <w:r w:rsidRPr="002E21E3" w:rsidR="002939BA">
        <w:rPr>
          <w:rFonts w:ascii="Times New Roman" w:hAnsi="Times New Roman" w:cs="Times New Roman"/>
          <w:spacing w:val="-1"/>
        </w:rPr>
        <w:t>Required Instructional Materials</w:t>
      </w:r>
      <w:r w:rsidRPr="002E21E3" w:rsidR="006456B9">
        <w:rPr>
          <w:rFonts w:ascii="Times New Roman" w:hAnsi="Times New Roman" w:cs="Times New Roman"/>
          <w:spacing w:val="-1"/>
        </w:rPr>
        <w:t>:</w:t>
      </w:r>
      <w:r w:rsidRPr="002E21E3" w:rsidR="007119C0">
        <w:rPr>
          <w:rFonts w:ascii="Times New Roman" w:hAnsi="Times New Roman" w:cs="Times New Roman"/>
          <w:spacing w:val="-1"/>
        </w:rPr>
        <w:t xml:space="preserve"> </w:t>
      </w:r>
      <w:r w:rsidRPr="6F985165" w:rsidR="48DD75CD">
        <w:rPr>
          <w:rFonts w:ascii="Times New Roman" w:hAnsi="Times New Roman" w:cs="Times New Roman"/>
          <w:b w:val="0"/>
          <w:bCs w:val="0"/>
          <w:color w:val="auto"/>
          <w:sz w:val="22"/>
          <w:szCs w:val="22"/>
        </w:rPr>
        <w:t>3</w:t>
      </w:r>
      <w:r w:rsidRPr="6F985165" w:rsidR="38CFC6B8">
        <w:rPr>
          <w:rFonts w:ascii="Times New Roman" w:hAnsi="Times New Roman" w:cs="Times New Roman"/>
          <w:b w:val="0"/>
          <w:bCs w:val="0"/>
          <w:color w:val="auto"/>
          <w:sz w:val="22"/>
          <w:szCs w:val="22"/>
        </w:rPr>
        <w:t>-subject spiral</w:t>
      </w:r>
      <w:r w:rsidRPr="6F985165" w:rsidR="3B200194">
        <w:rPr>
          <w:rFonts w:ascii="Times New Roman" w:hAnsi="Times New Roman" w:cs="Times New Roman"/>
          <w:b w:val="0"/>
          <w:bCs w:val="0"/>
          <w:color w:val="auto"/>
          <w:sz w:val="22"/>
          <w:szCs w:val="22"/>
        </w:rPr>
        <w:t xml:space="preserve">, pocket folder</w:t>
      </w:r>
      <w:r w:rsidRPr="6F985165" w:rsidR="1767E9F1">
        <w:rPr>
          <w:rFonts w:ascii="Times New Roman" w:hAnsi="Times New Roman" w:cs="Times New Roman"/>
          <w:b w:val="0"/>
          <w:bCs w:val="0"/>
          <w:color w:val="auto"/>
          <w:sz w:val="22"/>
          <w:szCs w:val="22"/>
        </w:rPr>
        <w:t xml:space="preserve">, pencils</w:t>
      </w:r>
    </w:p>
    <w:p w:rsidR="7CC68D15" w:rsidP="7CC68D15" w:rsidRDefault="7CC68D15" w14:paraId="3A48539C" w14:textId="0E3F8C1A">
      <w:pPr>
        <w:pStyle w:val="Heading1"/>
        <w:ind w:left="0"/>
        <w:rPr>
          <w:rFonts w:ascii="Times New Roman" w:hAnsi="Times New Roman" w:cs="Times New Roman"/>
          <w:b w:val="0"/>
          <w:bCs w:val="0"/>
          <w:color w:val="auto"/>
          <w:sz w:val="22"/>
          <w:szCs w:val="22"/>
        </w:rPr>
      </w:pPr>
    </w:p>
    <w:p w:rsidR="00777592" w:rsidP="6F985165" w:rsidRDefault="00777592" w14:paraId="58CCE996" w14:textId="1738DC9A">
      <w:pPr>
        <w:pStyle w:val="Heading1"/>
        <w:spacing w:before="1"/>
        <w:ind w:left="0"/>
        <w:rPr>
          <w:rFonts w:ascii="Times New Roman" w:hAnsi="Times New Roman" w:cs="Times New Roman"/>
          <w:b w:val="0"/>
          <w:bCs w:val="0"/>
          <w:spacing w:val="-1"/>
        </w:rPr>
      </w:pPr>
      <w:r w:rsidRPr="6F985165" w:rsidR="00777592">
        <w:rPr>
          <w:rFonts w:ascii="Times New Roman" w:hAnsi="Times New Roman" w:cs="Times New Roman"/>
        </w:rPr>
        <w:t xml:space="preserve">Minimum Technology Requirements: </w:t>
      </w:r>
      <w:r w:rsidRPr="6F985165" w:rsidR="145384D9">
        <w:rPr>
          <w:rFonts w:ascii="Times New Roman" w:hAnsi="Times New Roman" w:cs="Times New Roman"/>
          <w:b w:val="0"/>
          <w:bCs w:val="0"/>
        </w:rPr>
        <w:t xml:space="preserve">laptop or Chromebook </w:t>
      </w:r>
    </w:p>
    <w:p w:rsidRPr="00777592" w:rsidR="000D7C13" w:rsidP="00777592" w:rsidRDefault="000D7C13" w14:paraId="072425DC" w14:textId="77777777">
      <w:pPr>
        <w:pStyle w:val="Heading1"/>
        <w:rPr>
          <w:rFonts w:ascii="Times New Roman" w:hAnsi="Times New Roman" w:cs="Times New Roman"/>
          <w:b w:val="0"/>
          <w:bCs w:val="0"/>
          <w:color w:val="FF0000"/>
          <w:spacing w:val="-1"/>
        </w:rPr>
      </w:pPr>
    </w:p>
    <w:p w:rsidR="00777592" w:rsidP="6F985165" w:rsidRDefault="002939BA" w14:paraId="0DF89BED" w14:textId="46EACA75">
      <w:pPr>
        <w:pStyle w:val="BodyText"/>
        <w:spacing w:before="1"/>
        <w:ind w:left="0"/>
        <w:rPr>
          <w:rFonts w:cs="Times New Roman"/>
          <w:color w:val="FF0000"/>
          <w:spacing w:val="-1"/>
        </w:rPr>
      </w:pPr>
      <w:r w:rsidRPr="00777592" w:rsidR="002939BA">
        <w:rPr>
          <w:rFonts w:cs="Times New Roman"/>
          <w:b w:val="1"/>
          <w:bCs w:val="1"/>
          <w:spacing w:val="-1"/>
        </w:rPr>
        <w:t>Required Computer Literacy Skills</w:t>
      </w:r>
      <w:r w:rsidRPr="002E21E3" w:rsidR="002939BA">
        <w:rPr>
          <w:rFonts w:cs="Times New Roman"/>
          <w:spacing w:val="-1"/>
        </w:rPr>
        <w:t>:</w:t>
      </w:r>
      <w:r w:rsidRPr="00777592" w:rsidR="00777592">
        <w:rPr>
          <w:rFonts w:cs="Times New Roman"/>
          <w:color w:val="FF0000"/>
          <w:spacing w:val="-1"/>
        </w:rPr>
        <w:t xml:space="preserve"> </w:t>
      </w:r>
    </w:p>
    <w:p w:rsidRPr="007119C0" w:rsidR="000D7C13" w:rsidP="6F985165" w:rsidRDefault="000D7C13" w14:paraId="35327E3C" w14:textId="77777777">
      <w:pPr>
        <w:rPr>
          <w:rFonts w:ascii="Times New Roman" w:hAnsi="Times New Roman" w:cs="Times New Roman"/>
          <w:sz w:val="22"/>
          <w:szCs w:val="22"/>
        </w:rPr>
      </w:pPr>
      <w:r w:rsidRPr="6F985165" w:rsidR="000D7C13">
        <w:rPr>
          <w:rFonts w:ascii="Times New Roman" w:hAnsi="Times New Roman" w:cs="Times New Roman"/>
          <w:sz w:val="22"/>
          <w:szCs w:val="22"/>
        </w:rPr>
        <w:t>In order to</w:t>
      </w:r>
      <w:r w:rsidRPr="6F985165" w:rsidR="000D7C13">
        <w:rPr>
          <w:rFonts w:ascii="Times New Roman" w:hAnsi="Times New Roman" w:cs="Times New Roman"/>
          <w:sz w:val="22"/>
          <w:szCs w:val="22"/>
        </w:rPr>
        <w:t xml:space="preserve"> be successful in this course, students should minimally </w:t>
      </w:r>
      <w:r w:rsidRPr="6F985165" w:rsidR="000D7C13">
        <w:rPr>
          <w:rFonts w:ascii="Times New Roman" w:hAnsi="Times New Roman" w:cs="Times New Roman"/>
          <w:sz w:val="22"/>
          <w:szCs w:val="22"/>
        </w:rPr>
        <w:t>possess</w:t>
      </w:r>
      <w:r w:rsidRPr="6F985165" w:rsidR="000D7C13">
        <w:rPr>
          <w:rFonts w:ascii="Times New Roman" w:hAnsi="Times New Roman" w:cs="Times New Roman"/>
          <w:sz w:val="22"/>
          <w:szCs w:val="22"/>
        </w:rPr>
        <w:t xml:space="preserve"> the following technical skills:</w:t>
      </w:r>
    </w:p>
    <w:p w:rsidRPr="007119C0" w:rsidR="000D7C13" w:rsidP="423C4964" w:rsidRDefault="000D7C13" w14:paraId="6D218C2D"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w:t>
      </w:r>
      <w:r w:rsidRPr="423C4964" w:rsidR="000D7C13">
        <w:rPr>
          <w:rFonts w:ascii="Times New Roman" w:hAnsi="Times New Roman" w:cs="Times New Roman"/>
          <w:sz w:val="22"/>
          <w:szCs w:val="22"/>
        </w:rPr>
        <w:t>properly use</w:t>
      </w:r>
      <w:r w:rsidRPr="423C4964" w:rsidR="000D7C13">
        <w:rPr>
          <w:rFonts w:ascii="Times New Roman" w:hAnsi="Times New Roman" w:cs="Times New Roman"/>
          <w:sz w:val="22"/>
          <w:szCs w:val="22"/>
        </w:rPr>
        <w:t xml:space="preserve"> email, attach documents to email, and open, download, and save attachments. </w:t>
      </w:r>
    </w:p>
    <w:p w:rsidRPr="007119C0" w:rsidR="000D7C13" w:rsidP="423C4964" w:rsidRDefault="000D7C13" w14:paraId="3B0B8605"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properly update personal computer settings. </w:t>
      </w:r>
    </w:p>
    <w:p w:rsidRPr="007119C0" w:rsidR="000D7C13" w:rsidP="423C4964" w:rsidRDefault="000D7C13" w14:paraId="44214868"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w:t>
      </w:r>
      <w:r w:rsidRPr="423C4964" w:rsidR="000D7C13">
        <w:rPr>
          <w:rFonts w:ascii="Times New Roman" w:hAnsi="Times New Roman" w:cs="Times New Roman"/>
          <w:sz w:val="22"/>
          <w:szCs w:val="22"/>
        </w:rPr>
        <w:t>properly use</w:t>
      </w:r>
      <w:r w:rsidRPr="423C4964" w:rsidR="000D7C13">
        <w:rPr>
          <w:rFonts w:ascii="Times New Roman" w:hAnsi="Times New Roman" w:cs="Times New Roman"/>
          <w:sz w:val="22"/>
          <w:szCs w:val="22"/>
        </w:rPr>
        <w:t xml:space="preserve"> a word processing application. </w:t>
      </w:r>
    </w:p>
    <w:p w:rsidRPr="007119C0" w:rsidR="000D7C13" w:rsidP="423C4964" w:rsidRDefault="000D7C13" w14:paraId="4BE38869"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w:t>
      </w:r>
      <w:r w:rsidRPr="423C4964" w:rsidR="000D7C13">
        <w:rPr>
          <w:rFonts w:ascii="Times New Roman" w:hAnsi="Times New Roman" w:cs="Times New Roman"/>
          <w:sz w:val="22"/>
          <w:szCs w:val="22"/>
        </w:rPr>
        <w:t>properly print</w:t>
      </w:r>
      <w:r w:rsidRPr="423C4964" w:rsidR="000D7C13">
        <w:rPr>
          <w:rFonts w:ascii="Times New Roman" w:hAnsi="Times New Roman" w:cs="Times New Roman"/>
          <w:sz w:val="22"/>
          <w:szCs w:val="22"/>
        </w:rPr>
        <w:t xml:space="preserve"> an electronic file to a printer. </w:t>
      </w:r>
    </w:p>
    <w:p w:rsidRPr="007119C0" w:rsidR="000D7C13" w:rsidP="423C4964" w:rsidRDefault="000D7C13" w14:paraId="72F4FAAF"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properly </w:t>
      </w:r>
      <w:r w:rsidRPr="423C4964" w:rsidR="000D7C13">
        <w:rPr>
          <w:rFonts w:ascii="Times New Roman" w:hAnsi="Times New Roman" w:cs="Times New Roman"/>
          <w:sz w:val="22"/>
          <w:szCs w:val="22"/>
        </w:rPr>
        <w:t>submit</w:t>
      </w:r>
      <w:r w:rsidRPr="423C4964" w:rsidR="000D7C13">
        <w:rPr>
          <w:rFonts w:ascii="Times New Roman" w:hAnsi="Times New Roman" w:cs="Times New Roman"/>
          <w:sz w:val="22"/>
          <w:szCs w:val="22"/>
        </w:rPr>
        <w:t xml:space="preserve"> assignments to Blackboard. </w:t>
      </w:r>
    </w:p>
    <w:p w:rsidRPr="007119C0" w:rsidR="000D7C13" w:rsidP="423C4964" w:rsidRDefault="000D7C13" w14:paraId="3B4203E9"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The ability to properly save documents in a .doc or .</w:t>
      </w:r>
      <w:r w:rsidRPr="423C4964" w:rsidR="000D7C13">
        <w:rPr>
          <w:rFonts w:ascii="Times New Roman" w:hAnsi="Times New Roman" w:cs="Times New Roman"/>
          <w:sz w:val="22"/>
          <w:szCs w:val="22"/>
        </w:rPr>
        <w:t>docx</w:t>
      </w:r>
      <w:r w:rsidRPr="423C4964" w:rsidR="000D7C13">
        <w:rPr>
          <w:rFonts w:ascii="Times New Roman" w:hAnsi="Times New Roman" w:cs="Times New Roman"/>
          <w:sz w:val="22"/>
          <w:szCs w:val="22"/>
        </w:rPr>
        <w:t xml:space="preserve"> format and to save in multiple places, </w:t>
      </w:r>
      <w:r w:rsidRPr="423C4964" w:rsidR="000D7C13">
        <w:rPr>
          <w:rFonts w:ascii="Times New Roman" w:hAnsi="Times New Roman" w:cs="Times New Roman"/>
          <w:sz w:val="22"/>
          <w:szCs w:val="22"/>
        </w:rPr>
        <w:t>e.g.</w:t>
      </w:r>
      <w:r w:rsidRPr="423C4964" w:rsidR="000D7C13">
        <w:rPr>
          <w:rFonts w:ascii="Times New Roman" w:hAnsi="Times New Roman" w:cs="Times New Roman"/>
          <w:sz w:val="22"/>
          <w:szCs w:val="22"/>
        </w:rPr>
        <w:t xml:space="preserve"> hard drive, Google Drive, flash drive, etc. </w:t>
      </w:r>
    </w:p>
    <w:p w:rsidRPr="007119C0" w:rsidR="000D7C13" w:rsidP="423C4964" w:rsidRDefault="000D7C13" w14:paraId="6E9CD0B1"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properly connect to a broadband internet system. </w:t>
      </w:r>
    </w:p>
    <w:p w:rsidRPr="007119C0" w:rsidR="000D7C13" w:rsidP="423C4964" w:rsidRDefault="000D7C13" w14:paraId="10FF0858" w14:textId="77777777">
      <w:pPr>
        <w:pStyle w:val="ListParagraph"/>
        <w:widowControl w:val="1"/>
        <w:numPr>
          <w:ilvl w:val="0"/>
          <w:numId w:val="2"/>
        </w:numPr>
        <w:spacing/>
        <w:contextualSpacing/>
        <w:rPr>
          <w:rFonts w:ascii="Times New Roman" w:hAnsi="Times New Roman" w:cs="Times New Roman"/>
          <w:sz w:val="22"/>
          <w:szCs w:val="22"/>
        </w:rPr>
      </w:pPr>
      <w:r w:rsidRPr="423C4964" w:rsidR="000D7C13">
        <w:rPr>
          <w:rFonts w:ascii="Times New Roman" w:hAnsi="Times New Roman" w:cs="Times New Roman"/>
          <w:sz w:val="22"/>
          <w:szCs w:val="22"/>
        </w:rPr>
        <w:t xml:space="preserve">The ability to properly search for and </w:t>
      </w:r>
      <w:r w:rsidRPr="423C4964" w:rsidR="000D7C13">
        <w:rPr>
          <w:rFonts w:ascii="Times New Roman" w:hAnsi="Times New Roman" w:cs="Times New Roman"/>
          <w:sz w:val="22"/>
          <w:szCs w:val="22"/>
        </w:rPr>
        <w:t>locate</w:t>
      </w:r>
      <w:r w:rsidRPr="423C4964" w:rsidR="000D7C13">
        <w:rPr>
          <w:rFonts w:ascii="Times New Roman" w:hAnsi="Times New Roman" w:cs="Times New Roman"/>
          <w:sz w:val="22"/>
          <w:szCs w:val="22"/>
        </w:rPr>
        <w:t xml:space="preserve"> information on the internet. </w:t>
      </w:r>
    </w:p>
    <w:p w:rsidRPr="002E21E3" w:rsidR="000D7C13" w:rsidP="00777592" w:rsidRDefault="000D7C13" w14:paraId="3865D1E8" w14:textId="77777777">
      <w:pPr>
        <w:pStyle w:val="BodyText"/>
        <w:ind w:right="344"/>
        <w:rPr>
          <w:rFonts w:cs="Times New Roman"/>
          <w:color w:val="FF0000"/>
          <w:spacing w:val="-1"/>
        </w:rPr>
      </w:pPr>
    </w:p>
    <w:p w:rsidR="001F7559" w:rsidP="6F985165" w:rsidRDefault="002939BA" w14:paraId="496EFE39" w14:textId="67030790">
      <w:pPr>
        <w:pStyle w:val="Heading1"/>
        <w:spacing w:line="281" w:lineRule="exact"/>
        <w:ind w:left="0"/>
        <w:rPr>
          <w:rFonts w:ascii="Times New Roman" w:hAnsi="Times New Roman" w:cs="Times New Roman"/>
          <w:spacing w:val="-1"/>
        </w:rPr>
      </w:pPr>
      <w:r w:rsidRPr="002E21E3" w:rsidR="002939BA">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p>
    <w:p w:rsidRPr="007119C0" w:rsidR="000D7C13" w:rsidP="6F985165" w:rsidRDefault="000D7C13" w14:paraId="6BE88AB3" w14:textId="77777777">
      <w:pPr>
        <w:rPr>
          <w:rFonts w:ascii="Times New Roman" w:hAnsi="Times New Roman" w:cs="Times New Roman"/>
          <w:sz w:val="22"/>
          <w:szCs w:val="22"/>
        </w:rPr>
      </w:pPr>
      <w:r w:rsidRPr="6F985165" w:rsidR="000D7C13">
        <w:rPr>
          <w:rFonts w:ascii="Times New Roman" w:hAnsi="Times New Roman" w:cs="Times New Roman"/>
          <w:sz w:val="22"/>
          <w:szCs w:val="22"/>
        </w:rPr>
        <w:t xml:space="preserve">The goal of this course is to help students grow as thinkers and writers. Higher order skills </w:t>
      </w:r>
      <w:r w:rsidRPr="6F985165" w:rsidR="000D7C13">
        <w:rPr>
          <w:rFonts w:ascii="Times New Roman" w:hAnsi="Times New Roman" w:cs="Times New Roman"/>
          <w:sz w:val="22"/>
          <w:szCs w:val="22"/>
        </w:rPr>
        <w:t>acquired</w:t>
      </w:r>
      <w:r w:rsidRPr="6F985165" w:rsidR="000D7C13">
        <w:rPr>
          <w:rFonts w:ascii="Times New Roman" w:hAnsi="Times New Roman" w:cs="Times New Roman"/>
          <w:sz w:val="22"/>
          <w:szCs w:val="22"/>
        </w:rPr>
        <w:t xml:space="preserve"> in thinking and writing help students process information in a rapidly changing world and reflect on the deeper meanings of print and visual media. </w:t>
      </w:r>
    </w:p>
    <w:p w:rsidRPr="007119C0" w:rsidR="000D7C13" w:rsidP="6F985165" w:rsidRDefault="000D7C13" w14:paraId="531DDF80" w14:textId="77777777">
      <w:pPr>
        <w:rPr>
          <w:rFonts w:ascii="Times New Roman" w:hAnsi="Times New Roman" w:cs="Times New Roman"/>
          <w:sz w:val="22"/>
          <w:szCs w:val="22"/>
        </w:rPr>
      </w:pPr>
    </w:p>
    <w:p w:rsidRPr="007119C0" w:rsidR="000D7C13" w:rsidP="6F985165" w:rsidRDefault="000D7C13" w14:paraId="3C140FAF" w14:textId="77777777">
      <w:pPr>
        <w:rPr>
          <w:rFonts w:ascii="Times New Roman" w:hAnsi="Times New Roman" w:cs="Times New Roman"/>
          <w:sz w:val="22"/>
          <w:szCs w:val="22"/>
        </w:rPr>
      </w:pPr>
      <w:r w:rsidRPr="6F985165" w:rsidR="000D7C13">
        <w:rPr>
          <w:rFonts w:ascii="Times New Roman" w:hAnsi="Times New Roman" w:cs="Times New Roman"/>
          <w:sz w:val="22"/>
          <w:szCs w:val="22"/>
        </w:rPr>
        <w:t xml:space="preserve">Students who </w:t>
      </w:r>
      <w:r w:rsidRPr="6F985165" w:rsidR="000D7C13">
        <w:rPr>
          <w:rFonts w:ascii="Times New Roman" w:hAnsi="Times New Roman" w:cs="Times New Roman"/>
          <w:sz w:val="22"/>
          <w:szCs w:val="22"/>
        </w:rPr>
        <w:t>utilize</w:t>
      </w:r>
      <w:r w:rsidRPr="6F985165" w:rsidR="000D7C13">
        <w:rPr>
          <w:rFonts w:ascii="Times New Roman" w:hAnsi="Times New Roman" w:cs="Times New Roman"/>
          <w:sz w:val="22"/>
          <w:szCs w:val="22"/>
        </w:rPr>
        <w:t xml:space="preserve"> </w:t>
      </w:r>
      <w:r w:rsidRPr="6F985165" w:rsidR="000D7C13">
        <w:rPr>
          <w:rFonts w:ascii="Times New Roman" w:hAnsi="Times New Roman" w:cs="Times New Roman"/>
          <w:sz w:val="22"/>
          <w:szCs w:val="22"/>
        </w:rPr>
        <w:t>the rhetorical</w:t>
      </w:r>
      <w:r w:rsidRPr="6F985165" w:rsidR="000D7C13">
        <w:rPr>
          <w:rFonts w:ascii="Times New Roman" w:hAnsi="Times New Roman" w:cs="Times New Roman"/>
          <w:sz w:val="22"/>
          <w:szCs w:val="22"/>
        </w:rPr>
        <w:t xml:space="preserve"> tools and strategies achieve a level of sophistication in writing that invites audiences to join them in examining issues from multiple layers of meaning. In the process, students begin to take a more disciplined approach to writing and develop their voices through </w:t>
      </w:r>
      <w:r w:rsidRPr="6F985165" w:rsidR="000D7C13">
        <w:rPr>
          <w:rFonts w:ascii="Times New Roman" w:hAnsi="Times New Roman" w:cs="Times New Roman"/>
          <w:sz w:val="22"/>
          <w:szCs w:val="22"/>
        </w:rPr>
        <w:t>everyday</w:t>
      </w:r>
      <w:r w:rsidRPr="6F985165" w:rsidR="000D7C13">
        <w:rPr>
          <w:rFonts w:ascii="Times New Roman" w:hAnsi="Times New Roman" w:cs="Times New Roman"/>
          <w:sz w:val="22"/>
          <w:szCs w:val="22"/>
        </w:rPr>
        <w:t xml:space="preserve"> and argumentative writing. </w:t>
      </w:r>
    </w:p>
    <w:p w:rsidRPr="00777592" w:rsidR="000D7C13" w:rsidP="00777592" w:rsidRDefault="000D7C13" w14:paraId="4684B38A" w14:textId="77777777">
      <w:pPr>
        <w:pStyle w:val="Heading1"/>
        <w:spacing w:line="281" w:lineRule="exact"/>
        <w:rPr>
          <w:rFonts w:ascii="Times New Roman" w:hAnsi="Times New Roman" w:cs="Times New Roman"/>
          <w:b w:val="0"/>
          <w:bCs w:val="0"/>
        </w:rPr>
      </w:pPr>
    </w:p>
    <w:p w:rsidR="00C6042A" w:rsidP="090837D8" w:rsidRDefault="0079655E" w14:textId="19BCBF4F" w14:paraId="5124713A">
      <w:pPr>
        <w:pStyle w:val="Heading1"/>
        <w:spacing w:line="281" w:lineRule="exact"/>
        <w:ind w:left="0"/>
        <w:rPr>
          <w:rFonts w:ascii="Times New Roman" w:hAnsi="Times New Roman" w:cs="Times New Roman"/>
          <w:b w:val="0"/>
          <w:bCs w:val="0"/>
          <w:noProof w:val="0"/>
          <w:color w:val="auto" w:themeColor="text1" w:themeTint="FF" w:themeShade="FF"/>
          <w:lang w:val="en-US"/>
        </w:rPr>
      </w:pPr>
      <w:r w:rsidRPr="002E21E3" w:rsidR="0079655E">
        <w:rPr>
          <w:rFonts w:ascii="Times New Roman" w:hAnsi="Times New Roman" w:cs="Times New Roman"/>
          <w:spacing w:val="-1"/>
        </w:rPr>
        <w:t>Communications:</w:t>
      </w:r>
      <w:r w:rsidR="00777592">
        <w:rPr>
          <w:rFonts w:ascii="Times New Roman" w:hAnsi="Times New Roman" w:cs="Times New Roman"/>
          <w:spacing w:val="-1"/>
        </w:rPr>
        <w:t xml:space="preserve"> </w:t>
      </w:r>
      <w:r w:rsidRPr="423C4964" w:rsidR="000D7C13">
        <w:rPr>
          <w:rFonts w:ascii="Times New Roman" w:hAnsi="Times New Roman" w:cs="Times New Roman"/>
          <w:b w:val="0"/>
          <w:bCs w:val="0"/>
          <w:color w:val="auto"/>
          <w:spacing w:val="-1"/>
          <w:sz w:val="22"/>
          <w:szCs w:val="22"/>
        </w:rPr>
        <w:t xml:space="preserve">Please allow 24 hours for email responses</w:t>
      </w:r>
      <w:r w:rsidRPr="423C4964" w:rsidR="410265D6">
        <w:rPr>
          <w:rFonts w:ascii="Times New Roman" w:hAnsi="Times New Roman" w:cs="Times New Roman"/>
          <w:b w:val="0"/>
          <w:bCs w:val="0"/>
          <w:color w:val="auto"/>
          <w:spacing w:val="-1"/>
          <w:sz w:val="22"/>
          <w:szCs w:val="22"/>
        </w:rPr>
        <w:t xml:space="preserve"> during the week, </w:t>
      </w:r>
      <w:r w:rsidRPr="423C4964" w:rsidR="410265D6">
        <w:rPr>
          <w:rFonts w:ascii="Times New Roman" w:hAnsi="Times New Roman" w:cs="Times New Roman"/>
          <w:b w:val="0"/>
          <w:bCs w:val="0"/>
          <w:color w:val="auto"/>
          <w:spacing w:val="-1"/>
          <w:sz w:val="22"/>
          <w:szCs w:val="22"/>
        </w:rPr>
        <w:t xml:space="preserve">72 hours</w:t>
      </w:r>
      <w:r w:rsidRPr="423C4964" w:rsidR="410265D6">
        <w:rPr>
          <w:rFonts w:ascii="Times New Roman" w:hAnsi="Times New Roman" w:cs="Times New Roman"/>
          <w:b w:val="0"/>
          <w:bCs w:val="0"/>
          <w:color w:val="auto"/>
          <w:spacing w:val="-1"/>
          <w:sz w:val="22"/>
          <w:szCs w:val="22"/>
        </w:rPr>
        <w:t xml:space="preserve"> </w:t>
      </w:r>
      <w:r w:rsidRPr="423C4964" w:rsidR="410265D6">
        <w:rPr>
          <w:rFonts w:ascii="Times New Roman" w:hAnsi="Times New Roman" w:cs="Times New Roman"/>
          <w:b w:val="0"/>
          <w:bCs w:val="0"/>
          <w:color w:val="auto"/>
          <w:spacing w:val="-1"/>
          <w:sz w:val="22"/>
          <w:szCs w:val="22"/>
        </w:rPr>
        <w:t xml:space="preserve">on</w:t>
      </w:r>
      <w:r w:rsidRPr="423C4964" w:rsidR="410265D6">
        <w:rPr>
          <w:rFonts w:ascii="Times New Roman" w:hAnsi="Times New Roman" w:cs="Times New Roman"/>
          <w:b w:val="0"/>
          <w:bCs w:val="0"/>
          <w:color w:val="auto"/>
          <w:spacing w:val="-1"/>
          <w:sz w:val="22"/>
          <w:szCs w:val="22"/>
        </w:rPr>
        <w:t xml:space="preserve"> weekends.</w:t>
      </w:r>
      <w:r w:rsidRPr="423C4964" w:rsidR="7BD79246">
        <w:rPr>
          <w:rFonts w:ascii="Times New Roman" w:hAnsi="Times New Roman" w:cs="Times New Roman"/>
          <w:b w:val="0"/>
          <w:bCs w:val="0"/>
          <w:color w:val="auto"/>
          <w:spacing w:val="-1"/>
          <w:sz w:val="22"/>
          <w:szCs w:val="22"/>
        </w:rPr>
        <w:t xml:space="preserve"> If it is urgent, please feel free to text</w:t>
      </w:r>
      <w:r w:rsidRPr="423C4964" w:rsidR="3A2345A7">
        <w:rPr>
          <w:rFonts w:ascii="Times New Roman" w:hAnsi="Times New Roman" w:cs="Times New Roman"/>
          <w:b w:val="0"/>
          <w:bCs w:val="0"/>
          <w:color w:val="auto"/>
          <w:spacing w:val="-1"/>
          <w:sz w:val="22"/>
          <w:szCs w:val="22"/>
        </w:rPr>
        <w:t xml:space="preserve">. I will respond to texts as quickly as I am able</w:t>
      </w:r>
      <w:r w:rsidRPr="423C4964" w:rsidR="535D7BD6">
        <w:rPr>
          <w:rFonts w:ascii="Times New Roman" w:hAnsi="Times New Roman" w:cs="Times New Roman"/>
          <w:b w:val="0"/>
          <w:bCs w:val="0"/>
          <w:color w:val="auto"/>
          <w:spacing w:val="-1"/>
          <w:sz w:val="22"/>
          <w:szCs w:val="22"/>
        </w:rPr>
        <w:t xml:space="preserve">.</w:t>
      </w:r>
    </w:p>
    <w:p w:rsidRPr="00A972CC" w:rsidR="000D7C13" w:rsidP="607B2D7D" w:rsidRDefault="0079655E" w14:paraId="2A412F40" w14:textId="5E5B75C1">
      <w:pPr>
        <w:pStyle w:val="Heading1"/>
        <w:ind w:left="0"/>
        <w:rPr>
          <w:rFonts w:ascii="Times New Roman" w:hAnsi="Times New Roman" w:cs="Times New Roman"/>
          <w:b w:val="0"/>
          <w:bCs w:val="0"/>
          <w:sz w:val="22"/>
          <w:szCs w:val="22"/>
        </w:rPr>
      </w:pPr>
    </w:p>
    <w:p w:rsidRPr="00A972CC" w:rsidR="000D7C13" w:rsidP="423C4964" w:rsidRDefault="0079655E" w14:paraId="66F3CA3F" w14:textId="68FD3644">
      <w:pPr>
        <w:pStyle w:val="Heading1"/>
        <w:suppressLineNumbers w:val="0"/>
        <w:bidi w:val="0"/>
        <w:spacing w:before="0" w:beforeAutospacing="off" w:after="0" w:afterAutospacing="off" w:line="259" w:lineRule="auto"/>
        <w:ind w:left="0" w:right="0"/>
        <w:jc w:val="left"/>
        <w:rPr>
          <w:rFonts w:ascii="Times New Roman" w:hAnsi="Times New Roman" w:cs="Times New Roman"/>
          <w:sz w:val="24"/>
          <w:szCs w:val="24"/>
        </w:rPr>
      </w:pPr>
      <w:r w:rsidRPr="090837D8" w:rsidR="741C927B">
        <w:rPr>
          <w:rFonts w:ascii="Times New Roman" w:hAnsi="Times New Roman" w:cs="Times New Roman"/>
        </w:rPr>
        <w:t xml:space="preserve">Attendance Policy: </w:t>
      </w:r>
      <w:r w:rsidRPr="090837D8" w:rsidR="000D7C13">
        <w:rPr>
          <w:rFonts w:ascii="Times New Roman" w:hAnsi="Times New Roman" w:cs="Times New Roman"/>
          <w:b w:val="0"/>
          <w:bCs w:val="0"/>
          <w:sz w:val="22"/>
          <w:szCs w:val="22"/>
        </w:rPr>
        <w:t>Once you compl</w:t>
      </w:r>
      <w:r w:rsidRPr="090837D8" w:rsidR="008B5E7A">
        <w:rPr>
          <w:rFonts w:ascii="Times New Roman" w:hAnsi="Times New Roman" w:cs="Times New Roman"/>
          <w:b w:val="0"/>
          <w:bCs w:val="0"/>
          <w:sz w:val="22"/>
          <w:szCs w:val="22"/>
        </w:rPr>
        <w:t>ete the Syllabus Acknowledgemen</w:t>
      </w:r>
      <w:r w:rsidRPr="090837D8" w:rsidR="000A7C33">
        <w:rPr>
          <w:rFonts w:ascii="Times New Roman" w:hAnsi="Times New Roman" w:cs="Times New Roman"/>
          <w:b w:val="0"/>
          <w:bCs w:val="0"/>
          <w:sz w:val="22"/>
          <w:szCs w:val="22"/>
        </w:rPr>
        <w:t>t</w:t>
      </w:r>
      <w:r w:rsidRPr="090837D8" w:rsidR="000D7C13">
        <w:rPr>
          <w:rFonts w:ascii="Times New Roman" w:hAnsi="Times New Roman" w:cs="Times New Roman"/>
          <w:b w:val="0"/>
          <w:bCs w:val="0"/>
          <w:sz w:val="22"/>
          <w:szCs w:val="22"/>
        </w:rPr>
        <w:t xml:space="preserve">, you are considered in attendance, and the instructor will certify that you are part of the class. If you decide that you cannot complete the course, it is your responsibility to drop or withdraw </w:t>
      </w:r>
      <w:r w:rsidRPr="090837D8" w:rsidR="52B0C2FA">
        <w:rPr>
          <w:rFonts w:ascii="Times New Roman" w:hAnsi="Times New Roman" w:cs="Times New Roman"/>
          <w:b w:val="0"/>
          <w:bCs w:val="0"/>
          <w:sz w:val="22"/>
          <w:szCs w:val="22"/>
        </w:rPr>
        <w:t xml:space="preserve">through </w:t>
      </w:r>
      <w:r w:rsidRPr="090837D8" w:rsidR="000D7C13">
        <w:rPr>
          <w:rFonts w:ascii="Times New Roman" w:hAnsi="Times New Roman" w:cs="Times New Roman"/>
          <w:b w:val="0"/>
          <w:bCs w:val="0"/>
          <w:sz w:val="22"/>
          <w:szCs w:val="22"/>
        </w:rPr>
        <w:t>the registrar’s office. Failure to do so will result in receiving</w:t>
      </w:r>
      <w:r w:rsidRPr="090837D8" w:rsidR="000D7C13">
        <w:rPr>
          <w:rFonts w:ascii="Times New Roman" w:hAnsi="Times New Roman" w:cs="Times New Roman"/>
          <w:b w:val="0"/>
          <w:bCs w:val="0"/>
          <w:sz w:val="22"/>
          <w:szCs w:val="22"/>
        </w:rPr>
        <w:t xml:space="preserve"> </w:t>
      </w:r>
      <w:r w:rsidRPr="090837D8" w:rsidR="000D7C13">
        <w:rPr>
          <w:rFonts w:ascii="Times New Roman" w:hAnsi="Times New Roman" w:cs="Times New Roman"/>
          <w:b w:val="0"/>
          <w:bCs w:val="0"/>
          <w:sz w:val="22"/>
          <w:szCs w:val="22"/>
        </w:rPr>
        <w:t>a poor performanc</w:t>
      </w:r>
      <w:r w:rsidRPr="090837D8" w:rsidR="000D7C13">
        <w:rPr>
          <w:rFonts w:ascii="Times New Roman" w:hAnsi="Times New Roman" w:cs="Times New Roman"/>
          <w:b w:val="0"/>
          <w:bCs w:val="0"/>
          <w:sz w:val="22"/>
          <w:szCs w:val="22"/>
        </w:rPr>
        <w:t>e</w:t>
      </w:r>
      <w:r w:rsidRPr="090837D8" w:rsidR="000D7C13">
        <w:rPr>
          <w:rFonts w:ascii="Times New Roman" w:hAnsi="Times New Roman" w:cs="Times New Roman"/>
          <w:b w:val="0"/>
          <w:bCs w:val="0"/>
          <w:sz w:val="22"/>
          <w:szCs w:val="22"/>
        </w:rPr>
        <w:t xml:space="preserve"> grade, usually a grade of F. </w:t>
      </w:r>
      <w:r w:rsidRPr="090837D8" w:rsidR="000D7C13">
        <w:rPr>
          <w:rFonts w:ascii="Times New Roman" w:hAnsi="Times New Roman" w:cs="Times New Roman"/>
          <w:b w:val="0"/>
          <w:bCs w:val="0"/>
          <w:sz w:val="22"/>
          <w:szCs w:val="22"/>
        </w:rPr>
        <w:t xml:space="preserve">You may </w:t>
      </w:r>
      <w:r w:rsidRPr="090837D8" w:rsidR="000D7C13">
        <w:rPr>
          <w:rFonts w:ascii="Times New Roman" w:hAnsi="Times New Roman" w:cs="Times New Roman"/>
          <w:b w:val="0"/>
          <w:bCs w:val="0"/>
          <w:sz w:val="22"/>
          <w:szCs w:val="22"/>
        </w:rPr>
        <w:t>drop</w:t>
      </w:r>
      <w:r w:rsidRPr="090837D8" w:rsidR="000D7C13">
        <w:rPr>
          <w:rFonts w:ascii="Times New Roman" w:hAnsi="Times New Roman" w:cs="Times New Roman"/>
          <w:b w:val="0"/>
          <w:bCs w:val="0"/>
          <w:sz w:val="22"/>
          <w:szCs w:val="22"/>
        </w:rPr>
        <w:t xml:space="preserve"> the class prior to the official reporting day (12</w:t>
      </w:r>
      <w:r w:rsidRPr="090837D8" w:rsidR="000D7C13">
        <w:rPr>
          <w:rFonts w:ascii="Times New Roman" w:hAnsi="Times New Roman" w:cs="Times New Roman"/>
          <w:b w:val="0"/>
          <w:bCs w:val="0"/>
          <w:sz w:val="22"/>
          <w:szCs w:val="22"/>
          <w:vertAlign w:val="superscript"/>
        </w:rPr>
        <w:t>th</w:t>
      </w:r>
      <w:r w:rsidRPr="090837D8" w:rsidR="000D7C13">
        <w:rPr>
          <w:rFonts w:ascii="Times New Roman" w:hAnsi="Times New Roman" w:cs="Times New Roman"/>
          <w:b w:val="0"/>
          <w:bCs w:val="0"/>
          <w:sz w:val="22"/>
          <w:szCs w:val="22"/>
        </w:rPr>
        <w:t xml:space="preserve"> day). In this case, the class will not appear anywhere on your college transcript. You can </w:t>
      </w:r>
      <w:r w:rsidRPr="090837D8" w:rsidR="000D7C13">
        <w:rPr>
          <w:rFonts w:ascii="Times New Roman" w:hAnsi="Times New Roman" w:cs="Times New Roman"/>
          <w:b w:val="0"/>
          <w:bCs w:val="0"/>
          <w:sz w:val="22"/>
          <w:szCs w:val="22"/>
        </w:rPr>
        <w:t>withdraw</w:t>
      </w:r>
      <w:r w:rsidRPr="090837D8" w:rsidR="000D7C13">
        <w:rPr>
          <w:rFonts w:ascii="Times New Roman" w:hAnsi="Times New Roman" w:cs="Times New Roman"/>
          <w:b w:val="0"/>
          <w:bCs w:val="0"/>
          <w:sz w:val="22"/>
          <w:szCs w:val="22"/>
        </w:rPr>
        <w:t xml:space="preserve"> from the class after the official reporting date and before the last posted date of withdrawal, and a W will be recorded on your transcript. The instructor will not drop or withdraw you from this course, even if you are not actively </w:t>
      </w:r>
      <w:r w:rsidRPr="090837D8" w:rsidR="000D7C13">
        <w:rPr>
          <w:rFonts w:ascii="Times New Roman" w:hAnsi="Times New Roman" w:cs="Times New Roman"/>
          <w:b w:val="0"/>
          <w:bCs w:val="0"/>
          <w:sz w:val="22"/>
          <w:szCs w:val="22"/>
        </w:rPr>
        <w:t>participating</w:t>
      </w:r>
      <w:r w:rsidRPr="090837D8" w:rsidR="000D7C13">
        <w:rPr>
          <w:rFonts w:ascii="Times New Roman" w:hAnsi="Times New Roman" w:cs="Times New Roman"/>
          <w:b w:val="0"/>
          <w:bCs w:val="0"/>
          <w:sz w:val="22"/>
          <w:szCs w:val="22"/>
        </w:rPr>
        <w:t xml:space="preserve">. It is your responsibility to drop a course or withdraw from the college. </w:t>
      </w:r>
    </w:p>
    <w:p w:rsidR="5CA48BB7" w:rsidP="090837D8" w:rsidRDefault="5CA48BB7" w14:paraId="62AB2155" w14:textId="2CE4B172">
      <w:pPr>
        <w:pStyle w:val="Heading1"/>
        <w:suppressLineNumbers w:val="0"/>
        <w:bidi w:val="0"/>
        <w:spacing w:before="0" w:beforeAutospacing="off" w:after="0" w:afterAutospacing="off" w:line="259" w:lineRule="auto"/>
        <w:ind w:left="0" w:right="0"/>
        <w:jc w:val="left"/>
        <w:rPr>
          <w:rFonts w:ascii="Times New Roman" w:hAnsi="Times New Roman" w:cs="Times New Roman"/>
          <w:b w:val="0"/>
          <w:bCs w:val="0"/>
          <w:noProof w:val="0"/>
          <w:sz w:val="22"/>
          <w:szCs w:val="22"/>
          <w:lang w:val="en-US"/>
        </w:rPr>
      </w:pPr>
    </w:p>
    <w:p w:rsidR="5CA48BB7" w:rsidP="423C4964" w:rsidRDefault="5CA48BB7" w14:paraId="008DAB9D" w14:textId="2D875082">
      <w:pPr>
        <w:pStyle w:val="Heading1"/>
        <w:bidi w:val="0"/>
        <w:spacing w:before="0" w:beforeAutospacing="off" w:after="120" w:afterAutospacing="off"/>
        <w:ind w:left="1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2365BC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Late Work:</w:t>
      </w:r>
      <w:r w:rsidRPr="423C4964" w:rsidR="2365BC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23C4964"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All assignments and projects are collected at the beginning of class on the due date or are due by the specified time on Blackboard. Late work will not be accepted. </w:t>
      </w:r>
      <w:r w:rsidRPr="423C4964" w:rsidR="2365BC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Please be sure to keep up with your grades in the Grade Center on Blackboard</w:t>
      </w:r>
      <w:r w:rsidRPr="423C4964"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w:t>
      </w:r>
      <w:r w:rsidRPr="423C4964"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w:t>
      </w:r>
    </w:p>
    <w:p w:rsidR="5CA48BB7" w:rsidP="090837D8" w:rsidRDefault="5CA48BB7" w14:paraId="4F0385FE" w14:textId="2DA723CA">
      <w:pPr>
        <w:pStyle w:val="Heading1"/>
        <w:bidi w:val="0"/>
        <w:spacing w:before="0" w:beforeAutospacing="off" w:after="120" w:afterAutospacing="off"/>
        <w:ind w:left="1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It is the student’s responsibility to make up all </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missed</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work. You </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are responsible for</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w:t>
      </w:r>
      <w:r w:rsidRPr="090837D8" w:rsidR="756B23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obtaining</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any missed notes or assignments that were given during an absence.</w:t>
      </w:r>
    </w:p>
    <w:p w:rsidR="5CA48BB7" w:rsidP="423C4964" w:rsidRDefault="5CA48BB7" w14:paraId="50CA5192" w14:textId="77839BB9">
      <w:pPr>
        <w:pStyle w:val="Heading1"/>
        <w:bidi w:val="0"/>
        <w:spacing w:before="0" w:beforeAutospacing="off" w:after="120" w:afterAutospacing="off"/>
        <w:ind w:left="1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In certain circumstances, students can ask for an extension for an assignment. All requests must be made </w:t>
      </w:r>
      <w:r w:rsidRPr="090837D8" w:rsidR="2365BC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 xml:space="preserve">in writing (email) </w:t>
      </w:r>
      <w:r w:rsidRPr="090837D8" w:rsidR="2365BCC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before the due date. </w:t>
      </w:r>
      <w:r w:rsidRPr="090837D8" w:rsidR="2365BCC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 xml:space="preserve">Except in emergency situations, extensions will not be granted on or past the due date. </w:t>
      </w:r>
    </w:p>
    <w:p w:rsidR="090837D8" w:rsidP="090837D8" w:rsidRDefault="090837D8" w14:paraId="406B71B8" w14:textId="6B8B46DC">
      <w:pPr>
        <w:shd w:val="clear" w:color="auto" w:fill="FFFFFF" w:themeFill="backgroun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7C12C22" w:rsidP="5CA48BB7" w:rsidRDefault="07C12C22" w14:paraId="3826CDB0" w14:textId="483506AB">
      <w:pPr>
        <w:shd w:val="clear" w:color="auto" w:fill="FFFFFF" w:themeFill="backgroun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A48BB7" w:rsidR="07C12C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Statement Regarding the Use of Artificial Intelligence (AI) Technology: </w:t>
      </w:r>
      <w:r w:rsidRPr="5CA48BB7" w:rsidR="07C12C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7C12C22" w:rsidP="423C4964" w:rsidRDefault="07C12C22" w14:paraId="1262441C" w14:textId="70266EDE">
      <w:pPr>
        <w:pStyle w:val="Normal"/>
        <w:rPr>
          <w:rFonts w:ascii="Times New Roman" w:hAnsi="Times New Roman" w:eastAsia="Times New Roman" w:cs="Times New Roman"/>
          <w:noProof w:val="0"/>
          <w:lang w:val="en-US"/>
        </w:rPr>
      </w:pPr>
      <w:r w:rsidRPr="423C4964" w:rsidR="07C12C22">
        <w:rPr>
          <w:rFonts w:ascii="Times New Roman" w:hAnsi="Times New Roman" w:eastAsia="Times New Roman" w:cs="Times New Roman"/>
          <w:noProof w:val="0"/>
          <w:lang w:val="en-US"/>
        </w:rPr>
        <w:t xml:space="preserve">Absent a clear statement from a course instructor, use of or consultation with generative AI shall be treated analogously to </w:t>
      </w:r>
      <w:r w:rsidRPr="423C4964" w:rsidR="07C12C22">
        <w:rPr>
          <w:rFonts w:ascii="Times New Roman" w:hAnsi="Times New Roman" w:eastAsia="Times New Roman" w:cs="Times New Roman"/>
          <w:noProof w:val="0"/>
          <w:lang w:val="en-US"/>
        </w:rPr>
        <w:t>assistance</w:t>
      </w:r>
      <w:r w:rsidRPr="423C4964" w:rsidR="07C12C22">
        <w:rPr>
          <w:rFonts w:ascii="Times New Roman" w:hAnsi="Times New Roman" w:eastAsia="Times New Roman" w:cs="Times New Roman"/>
          <w:noProof w:val="0"/>
          <w:lang w:val="en-US"/>
        </w:rPr>
        <w:t xml:space="preserve"> from another person (collusion). Generative AI is a subset of AI that </w:t>
      </w:r>
      <w:r w:rsidRPr="423C4964" w:rsidR="07C12C22">
        <w:rPr>
          <w:rFonts w:ascii="Times New Roman" w:hAnsi="Times New Roman" w:eastAsia="Times New Roman" w:cs="Times New Roman"/>
          <w:noProof w:val="0"/>
          <w:lang w:val="en-US"/>
        </w:rPr>
        <w:t>utilizes</w:t>
      </w:r>
      <w:r w:rsidRPr="423C4964" w:rsidR="07C12C22">
        <w:rPr>
          <w:rFonts w:ascii="Times New Roman" w:hAnsi="Times New Roman" w:eastAsia="Times New Roman" w:cs="Times New Roman"/>
          <w:noProof w:val="0"/>
          <w:lang w:val="en-US"/>
        </w:rPr>
        <w:t xml:space="preserve"> machine learning models to create new, original content, such as images, text, or music, based on patterns and structures learned from existing data (Cornell, Center for Teaching Innovation). Unauthorized use of generative AI tools to complete an assignment or exam is not </w:t>
      </w:r>
      <w:r w:rsidRPr="423C4964" w:rsidR="07C12C22">
        <w:rPr>
          <w:rFonts w:ascii="Times New Roman" w:hAnsi="Times New Roman" w:eastAsia="Times New Roman" w:cs="Times New Roman"/>
          <w:noProof w:val="0"/>
          <w:lang w:val="en-US"/>
        </w:rPr>
        <w:t>permitted</w:t>
      </w:r>
      <w:r w:rsidRPr="423C4964" w:rsidR="07C12C22">
        <w:rPr>
          <w:rFonts w:ascii="Times New Roman" w:hAnsi="Times New Roman" w:eastAsia="Times New Roman" w:cs="Times New Roman"/>
          <w:noProof w:val="0"/>
          <w:lang w:val="en-US"/>
        </w:rPr>
        <w:t xml:space="preserve">. Students should acknowledge the use of generative AI and default to </w:t>
      </w:r>
      <w:r w:rsidRPr="423C4964" w:rsidR="07C12C22">
        <w:rPr>
          <w:rFonts w:ascii="Times New Roman" w:hAnsi="Times New Roman" w:eastAsia="Times New Roman" w:cs="Times New Roman"/>
          <w:noProof w:val="0"/>
          <w:lang w:val="en-US"/>
        </w:rPr>
        <w:t>disclosing</w:t>
      </w:r>
      <w:r w:rsidRPr="423C4964" w:rsidR="07C12C22">
        <w:rPr>
          <w:rFonts w:ascii="Times New Roman" w:hAnsi="Times New Roman" w:eastAsia="Times New Roman" w:cs="Times New Roman"/>
          <w:noProof w:val="0"/>
          <w:lang w:val="en-US"/>
        </w:rPr>
        <w:t xml:space="preserve"> such </w:t>
      </w:r>
      <w:r w:rsidRPr="423C4964" w:rsidR="07C12C22">
        <w:rPr>
          <w:rFonts w:ascii="Times New Roman" w:hAnsi="Times New Roman" w:eastAsia="Times New Roman" w:cs="Times New Roman"/>
          <w:noProof w:val="0"/>
          <w:lang w:val="en-US"/>
        </w:rPr>
        <w:t>assistance</w:t>
      </w:r>
      <w:r w:rsidRPr="423C4964" w:rsidR="07C12C22">
        <w:rPr>
          <w:rFonts w:ascii="Times New Roman" w:hAnsi="Times New Roman" w:eastAsia="Times New Roman" w:cs="Times New Roman"/>
          <w:noProof w:val="0"/>
          <w:lang w:val="en-US"/>
        </w:rPr>
        <w:t xml:space="preserve"> when in doubt.  Individual course instructors may set their own policies regulating the use of generative AI tools in their courses, including allowing or disallowing some or all uses of such tools. Students who are unsure of policies </w:t>
      </w:r>
      <w:r w:rsidRPr="423C4964" w:rsidR="07C12C22">
        <w:rPr>
          <w:rFonts w:ascii="Times New Roman" w:hAnsi="Times New Roman" w:eastAsia="Times New Roman" w:cs="Times New Roman"/>
          <w:noProof w:val="0"/>
          <w:lang w:val="en-US"/>
        </w:rPr>
        <w:t>regarding</w:t>
      </w:r>
      <w:r w:rsidRPr="423C4964" w:rsidR="07C12C22">
        <w:rPr>
          <w:rFonts w:ascii="Times New Roman" w:hAnsi="Times New Roman" w:eastAsia="Times New Roman" w:cs="Times New Roman"/>
          <w:noProof w:val="0"/>
          <w:lang w:val="en-US"/>
        </w:rPr>
        <w:t xml:space="preserve"> generative AI tools are encouraged to ask their instructors for clarification.</w:t>
      </w:r>
      <w:r w:rsidRPr="423C4964" w:rsidR="07C12C22">
        <w:rPr>
          <w:rFonts w:ascii="Times New Roman" w:hAnsi="Times New Roman" w:eastAsia="Times New Roman" w:cs="Times New Roman"/>
          <w:noProof w:val="0"/>
          <w:lang w:val="en-US"/>
        </w:rPr>
        <w:t> </w:t>
      </w:r>
      <w:r w:rsidRPr="423C4964" w:rsidR="07C12C22">
        <w:rPr>
          <w:rFonts w:ascii="Times New Roman" w:hAnsi="Times New Roman" w:eastAsia="Times New Roman" w:cs="Times New Roman"/>
          <w:noProof w:val="0"/>
          <w:lang w:val="en-US"/>
        </w:rPr>
        <w:t>(Adapted from the Stanford University Office of Community Standards-- accessed August 31, 2023) </w:t>
      </w:r>
    </w:p>
    <w:p w:rsidR="5CA48BB7" w:rsidP="5CA48BB7" w:rsidRDefault="5CA48BB7" w14:paraId="7F446D6D" w14:textId="03012EE5">
      <w:pPr>
        <w:pStyle w:val="Heading1"/>
        <w:ind w:left="0"/>
        <w:rPr>
          <w:rFonts w:ascii="Times New Roman" w:hAnsi="Times New Roman" w:cs="Times New Roman"/>
          <w:b w:val="0"/>
          <w:bCs w:val="0"/>
          <w:sz w:val="22"/>
          <w:szCs w:val="22"/>
        </w:rPr>
      </w:pPr>
    </w:p>
    <w:p w:rsidRPr="00A972CC" w:rsidR="000D7C13" w:rsidP="423C4964" w:rsidRDefault="0079655E" w14:paraId="72C0C564" w14:textId="72EB9718">
      <w:pPr>
        <w:pStyle w:val="Heading1"/>
        <w:rPr>
          <w:rFonts w:ascii="Times New Roman" w:hAnsi="Times New Roman" w:eastAsia="Times New Roman" w:cs="Times New Roman"/>
          <w:b w:val="0"/>
          <w:bCs w:val="0"/>
          <w:sz w:val="22"/>
          <w:szCs w:val="22"/>
        </w:rPr>
      </w:pPr>
      <w:r w:rsidRPr="002E21E3" w:rsidR="006456B9">
        <w:rPr>
          <w:rFonts w:ascii="Times New Roman" w:hAnsi="Times New Roman" w:cs="Times New Roman"/>
          <w:spacing w:val="-1"/>
        </w:rPr>
        <w:t>NTCC</w:t>
      </w:r>
      <w:r w:rsidRPr="002E21E3" w:rsidR="006456B9">
        <w:rPr>
          <w:rFonts w:ascii="Times New Roman" w:hAnsi="Times New Roman" w:cs="Times New Roman"/>
          <w:spacing w:val="-5"/>
        </w:rPr>
        <w:t xml:space="preserve"> </w:t>
      </w:r>
      <w:r w:rsidRPr="002E21E3" w:rsidR="006456B9">
        <w:rPr>
          <w:rFonts w:ascii="Times New Roman" w:hAnsi="Times New Roman" w:cs="Times New Roman"/>
          <w:spacing w:val="-1"/>
        </w:rPr>
        <w:t>Academic</w:t>
      </w:r>
      <w:r w:rsidRPr="002E21E3" w:rsidR="006456B9">
        <w:rPr>
          <w:rFonts w:ascii="Times New Roman" w:hAnsi="Times New Roman" w:cs="Times New Roman"/>
          <w:spacing w:val="-3"/>
        </w:rPr>
        <w:t xml:space="preserve"> </w:t>
      </w:r>
      <w:r w:rsidRPr="002E21E3" w:rsidR="51783414">
        <w:rPr>
          <w:rFonts w:ascii="Times New Roman" w:hAnsi="Times New Roman" w:cs="Times New Roman"/>
          <w:spacing w:val="-3"/>
        </w:rPr>
        <w:t xml:space="preserve">Dishonesty, Plagiarism, &amp; AI-Generated Content: </w:t>
      </w:r>
      <w:r w:rsidRPr="423C4964" w:rsidR="00FE445C">
        <w:rPr>
          <w:rFonts w:ascii="Times New Roman" w:hAnsi="Times New Roman" w:eastAsia="Times New Roman" w:cs="Times New Roman"/>
          <w:b w:val="0"/>
          <w:bCs w:val="0"/>
          <w:sz w:val="22"/>
          <w:szCs w:val="22"/>
        </w:rPr>
        <w:t>NTCC</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upholds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the</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highest</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standards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of</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 xml:space="preserve">academic </w:t>
      </w:r>
      <w:r w:rsidRPr="423C4964" w:rsidR="00FE445C">
        <w:rPr>
          <w:rFonts w:ascii="Times New Roman" w:hAnsi="Times New Roman" w:eastAsia="Times New Roman" w:cs="Times New Roman"/>
          <w:b w:val="0"/>
          <w:bCs w:val="0"/>
          <w:sz w:val="22"/>
          <w:szCs w:val="22"/>
        </w:rPr>
        <w:t>integrity.</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The</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college</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expects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all</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students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to</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engage</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in</w:t>
      </w:r>
      <w:r w:rsidRPr="423C4964" w:rsidR="00FE445C">
        <w:rPr>
          <w:rFonts w:ascii="Times New Roman" w:hAnsi="Times New Roman" w:eastAsia="Times New Roman" w:cs="Times New Roman"/>
          <w:b w:val="0"/>
          <w:bCs w:val="0"/>
          <w:sz w:val="22"/>
          <w:szCs w:val="22"/>
        </w:rPr>
        <w:t xml:space="preserve"> their</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academic</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pursuits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in</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a</w:t>
      </w:r>
      <w:r w:rsidRPr="423C4964" w:rsidR="00FE445C">
        <w:rPr>
          <w:rFonts w:ascii="Times New Roman" w:hAnsi="Times New Roman" w:eastAsia="Times New Roman" w:cs="Times New Roman"/>
          <w:b w:val="0"/>
          <w:bCs w:val="0"/>
          <w:sz w:val="22"/>
          <w:szCs w:val="22"/>
        </w:rPr>
        <w:t>n honest</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manner</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that</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is</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beyond</w:t>
      </w:r>
      <w:r w:rsidRPr="423C4964" w:rsidR="00FE445C">
        <w:rPr>
          <w:rFonts w:ascii="Times New Roman" w:hAnsi="Times New Roman" w:eastAsia="Times New Roman" w:cs="Times New Roman"/>
          <w:b w:val="0"/>
          <w:bCs w:val="0"/>
          <w:sz w:val="22"/>
          <w:szCs w:val="22"/>
        </w:rPr>
        <w:t xml:space="preserve"> </w:t>
      </w:r>
      <w:r w:rsidRPr="423C4964" w:rsidR="00FE445C">
        <w:rPr>
          <w:rFonts w:ascii="Times New Roman" w:hAnsi="Times New Roman" w:eastAsia="Times New Roman" w:cs="Times New Roman"/>
          <w:b w:val="0"/>
          <w:bCs w:val="0"/>
          <w:sz w:val="22"/>
          <w:szCs w:val="22"/>
        </w:rPr>
        <w:t>reproach</w:t>
      </w:r>
      <w:r w:rsidRPr="423C4964" w:rsidR="00FE445C">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using</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their</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intellect</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and</w:t>
      </w:r>
      <w:r w:rsidRPr="423C4964" w:rsidR="006456B9">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 xml:space="preserve">resources </w:t>
      </w:r>
      <w:r w:rsidRPr="423C4964" w:rsidR="006456B9">
        <w:rPr>
          <w:rFonts w:ascii="Times New Roman" w:hAnsi="Times New Roman" w:eastAsia="Times New Roman" w:cs="Times New Roman"/>
          <w:b w:val="0"/>
          <w:bCs w:val="0"/>
          <w:sz w:val="22"/>
          <w:szCs w:val="22"/>
        </w:rPr>
        <w:t>designated</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as</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allowable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by</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the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course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instructor.</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Students</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are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responsible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for</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addressing</w:t>
      </w:r>
      <w:r w:rsidRPr="423C4964" w:rsidR="006456B9">
        <w:rPr>
          <w:rFonts w:ascii="Times New Roman" w:hAnsi="Times New Roman" w:eastAsia="Times New Roman" w:cs="Times New Roman"/>
          <w:b w:val="0"/>
          <w:bCs w:val="0"/>
          <w:sz w:val="22"/>
          <w:szCs w:val="22"/>
        </w:rPr>
        <w:t xml:space="preserve"> </w:t>
      </w:r>
      <w:r w:rsidRPr="423C4964" w:rsidR="0066353F">
        <w:rPr>
          <w:rFonts w:ascii="Times New Roman" w:hAnsi="Times New Roman" w:eastAsia="Times New Roman" w:cs="Times New Roman"/>
          <w:b w:val="0"/>
          <w:bCs w:val="0"/>
          <w:sz w:val="22"/>
          <w:szCs w:val="22"/>
        </w:rPr>
        <w:t xml:space="preserve">questions about </w:t>
      </w:r>
      <w:r w:rsidRPr="423C4964" w:rsidR="006456B9">
        <w:rPr>
          <w:rFonts w:ascii="Times New Roman" w:hAnsi="Times New Roman" w:eastAsia="Times New Roman" w:cs="Times New Roman"/>
          <w:b w:val="0"/>
          <w:bCs w:val="0"/>
          <w:sz w:val="22"/>
          <w:szCs w:val="22"/>
        </w:rPr>
        <w:t>allowable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resources</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with</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the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course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instructor.</w:t>
      </w:r>
      <w:r w:rsidRPr="423C4964" w:rsidR="006456B9">
        <w:rPr>
          <w:rFonts w:ascii="Times New Roman" w:hAnsi="Times New Roman" w:eastAsia="Times New Roman" w:cs="Times New Roman"/>
          <w:b w:val="0"/>
          <w:bCs w:val="0"/>
          <w:sz w:val="22"/>
          <w:szCs w:val="22"/>
        </w:rPr>
        <w:t xml:space="preserve"> </w:t>
      </w:r>
    </w:p>
    <w:p w:rsidRPr="002E21E3" w:rsidR="00EA7A41" w:rsidP="423C4964" w:rsidRDefault="00FE445C" w14:paraId="020C533C" w14:textId="61967AA8">
      <w:pPr>
        <w:pStyle w:val="Normal"/>
        <w:rPr>
          <w:rFonts w:ascii="Times New Roman" w:hAnsi="Times New Roman" w:eastAsia="Times New Roman" w:cs="Times New Roman"/>
          <w:b w:val="0"/>
          <w:bCs w:val="0"/>
          <w:sz w:val="22"/>
          <w:szCs w:val="22"/>
        </w:rPr>
      </w:pPr>
    </w:p>
    <w:p w:rsidR="6FB21E8E" w:rsidP="423C4964" w:rsidRDefault="6FB21E8E" w14:paraId="44BED5FF" w14:textId="5F8E7533">
      <w:pPr>
        <w:pStyle w:val="Normal"/>
        <w:rPr>
          <w:rFonts w:ascii="Times New Roman" w:hAnsi="Times New Roman" w:eastAsia="Times New Roman" w:cs="Times New Roman"/>
          <w:b w:val="0"/>
          <w:bCs w:val="0"/>
          <w:noProof w:val="0"/>
          <w:sz w:val="22"/>
          <w:szCs w:val="22"/>
          <w:lang w:val="en-US"/>
        </w:rPr>
      </w:pPr>
      <w:r w:rsidRPr="423C4964" w:rsidR="6FB21E8E">
        <w:rPr>
          <w:rFonts w:ascii="Times New Roman" w:hAnsi="Times New Roman" w:eastAsia="Times New Roman" w:cs="Times New Roman"/>
          <w:b w:val="0"/>
          <w:bCs w:val="0"/>
          <w:noProof w:val="0"/>
          <w:sz w:val="22"/>
          <w:szCs w:val="22"/>
          <w:lang w:val="en-US"/>
        </w:rPr>
        <w:t xml:space="preserve">Intellectual development requires honesty, responsibility, and doing your own work. Taking ideas or words from others—plagiarism—is dishonest and will result in a zero for the paper or assignment and </w:t>
      </w:r>
      <w:r w:rsidRPr="423C4964" w:rsidR="6FB21E8E">
        <w:rPr>
          <w:rFonts w:ascii="Times New Roman" w:hAnsi="Times New Roman" w:eastAsia="Times New Roman" w:cs="Times New Roman"/>
          <w:b w:val="0"/>
          <w:bCs w:val="0"/>
          <w:noProof w:val="0"/>
          <w:sz w:val="22"/>
          <w:szCs w:val="22"/>
          <w:lang w:val="en-US"/>
        </w:rPr>
        <w:t>possibly other</w:t>
      </w:r>
      <w:r w:rsidRPr="423C4964" w:rsidR="6FB21E8E">
        <w:rPr>
          <w:rFonts w:ascii="Times New Roman" w:hAnsi="Times New Roman" w:eastAsia="Times New Roman" w:cs="Times New Roman"/>
          <w:b w:val="0"/>
          <w:bCs w:val="0"/>
          <w:noProof w:val="0"/>
          <w:sz w:val="22"/>
          <w:szCs w:val="22"/>
          <w:lang w:val="en-US"/>
        </w:rPr>
        <w:t xml:space="preserve"> disciplinary actions. I treat AI-based </w:t>
      </w:r>
      <w:r w:rsidRPr="423C4964" w:rsidR="6FB21E8E">
        <w:rPr>
          <w:rFonts w:ascii="Times New Roman" w:hAnsi="Times New Roman" w:eastAsia="Times New Roman" w:cs="Times New Roman"/>
          <w:b w:val="0"/>
          <w:bCs w:val="0"/>
          <w:noProof w:val="0"/>
          <w:sz w:val="22"/>
          <w:szCs w:val="22"/>
          <w:lang w:val="en-US"/>
        </w:rPr>
        <w:t>assistance</w:t>
      </w:r>
      <w:r w:rsidRPr="423C4964" w:rsidR="6FB21E8E">
        <w:rPr>
          <w:rFonts w:ascii="Times New Roman" w:hAnsi="Times New Roman" w:eastAsia="Times New Roman" w:cs="Times New Roman"/>
          <w:b w:val="0"/>
          <w:bCs w:val="0"/>
          <w:noProof w:val="0"/>
          <w:sz w:val="22"/>
          <w:szCs w:val="22"/>
          <w:lang w:val="en-US"/>
        </w:rPr>
        <w:t xml:space="preserve">, such as ChatGPT, the same way I treat collaboration with other people: you are welcome to talk about your ideas and work with other people, both inside and outside the class, as well as with AI-based assistants. However, all work you </w:t>
      </w:r>
      <w:r w:rsidRPr="423C4964" w:rsidR="6FB21E8E">
        <w:rPr>
          <w:rFonts w:ascii="Times New Roman" w:hAnsi="Times New Roman" w:eastAsia="Times New Roman" w:cs="Times New Roman"/>
          <w:b w:val="0"/>
          <w:bCs w:val="0"/>
          <w:noProof w:val="0"/>
          <w:sz w:val="22"/>
          <w:szCs w:val="22"/>
          <w:lang w:val="en-US"/>
        </w:rPr>
        <w:t>submit</w:t>
      </w:r>
      <w:r w:rsidRPr="423C4964" w:rsidR="6FB21E8E">
        <w:rPr>
          <w:rFonts w:ascii="Times New Roman" w:hAnsi="Times New Roman" w:eastAsia="Times New Roman" w:cs="Times New Roman"/>
          <w:b w:val="0"/>
          <w:bCs w:val="0"/>
          <w:noProof w:val="0"/>
          <w:sz w:val="22"/>
          <w:szCs w:val="22"/>
          <w:lang w:val="en-US"/>
        </w:rPr>
        <w:t xml:space="preserve"> must be your own. If your paper is flagged to include any amount of AI-generated content</w:t>
      </w:r>
      <w:r w:rsidRPr="423C4964" w:rsidR="5FAF5B31">
        <w:rPr>
          <w:rFonts w:ascii="Times New Roman" w:hAnsi="Times New Roman" w:eastAsia="Times New Roman" w:cs="Times New Roman"/>
          <w:b w:val="0"/>
          <w:bCs w:val="0"/>
          <w:noProof w:val="0"/>
          <w:sz w:val="22"/>
          <w:szCs w:val="22"/>
          <w:lang w:val="en-US"/>
        </w:rPr>
        <w:t>, or content from another source</w:t>
      </w:r>
      <w:r w:rsidRPr="423C4964" w:rsidR="6FB21E8E">
        <w:rPr>
          <w:rFonts w:ascii="Times New Roman" w:hAnsi="Times New Roman" w:eastAsia="Times New Roman" w:cs="Times New Roman"/>
          <w:b w:val="0"/>
          <w:bCs w:val="0"/>
          <w:noProof w:val="0"/>
          <w:sz w:val="22"/>
          <w:szCs w:val="22"/>
          <w:lang w:val="en-US"/>
        </w:rPr>
        <w:t xml:space="preserve">, it will result in a grade penalty. For each percentage point flagged, I will deduct one point from your grade. For example, if your rubric score </w:t>
      </w:r>
      <w:r w:rsidRPr="423C4964" w:rsidR="6FB21E8E">
        <w:rPr>
          <w:rFonts w:ascii="Times New Roman" w:hAnsi="Times New Roman" w:eastAsia="Times New Roman" w:cs="Times New Roman"/>
          <w:b w:val="0"/>
          <w:bCs w:val="0"/>
          <w:noProof w:val="0"/>
          <w:sz w:val="22"/>
          <w:szCs w:val="22"/>
          <w:lang w:val="en-US"/>
        </w:rPr>
        <w:t>was</w:t>
      </w:r>
      <w:r w:rsidRPr="423C4964" w:rsidR="6FB21E8E">
        <w:rPr>
          <w:rFonts w:ascii="Times New Roman" w:hAnsi="Times New Roman" w:eastAsia="Times New Roman" w:cs="Times New Roman"/>
          <w:b w:val="0"/>
          <w:bCs w:val="0"/>
          <w:noProof w:val="0"/>
          <w:sz w:val="22"/>
          <w:szCs w:val="22"/>
          <w:lang w:val="en-US"/>
        </w:rPr>
        <w:t xml:space="preserve"> a 95 but your paper included 30% AI-generated text, your final grade would be a 65. </w:t>
      </w:r>
      <w:r w:rsidRPr="423C4964" w:rsidR="521FE357">
        <w:rPr>
          <w:rFonts w:ascii="Times New Roman" w:hAnsi="Times New Roman" w:eastAsia="Times New Roman" w:cs="Times New Roman"/>
          <w:b w:val="0"/>
          <w:bCs w:val="0"/>
          <w:sz w:val="22"/>
          <w:szCs w:val="22"/>
        </w:rPr>
        <w:t xml:space="preserve">If you are caught plagiarizing another student, you will receive an automatic zero for the assignment with no </w:t>
      </w:r>
      <w:r w:rsidRPr="423C4964" w:rsidR="521FE357">
        <w:rPr>
          <w:rFonts w:ascii="Times New Roman" w:hAnsi="Times New Roman" w:eastAsia="Times New Roman" w:cs="Times New Roman"/>
          <w:b w:val="0"/>
          <w:bCs w:val="0"/>
          <w:sz w:val="22"/>
          <w:szCs w:val="22"/>
        </w:rPr>
        <w:t>option</w:t>
      </w:r>
      <w:r w:rsidRPr="423C4964" w:rsidR="521FE357">
        <w:rPr>
          <w:rFonts w:ascii="Times New Roman" w:hAnsi="Times New Roman" w:eastAsia="Times New Roman" w:cs="Times New Roman"/>
          <w:b w:val="0"/>
          <w:bCs w:val="0"/>
          <w:sz w:val="22"/>
          <w:szCs w:val="22"/>
        </w:rPr>
        <w:t xml:space="preserve"> to correct or redo, in addition to other disciplinary actions.</w:t>
      </w:r>
      <w:r w:rsidRPr="423C4964" w:rsidR="521FE357">
        <w:rPr>
          <w:rFonts w:ascii="Times New Roman" w:hAnsi="Times New Roman" w:eastAsia="Times New Roman" w:cs="Times New Roman"/>
          <w:b w:val="0"/>
          <w:bCs w:val="0"/>
          <w:noProof w:val="0"/>
          <w:sz w:val="22"/>
          <w:szCs w:val="22"/>
          <w:lang w:val="en-US"/>
        </w:rPr>
        <w:t xml:space="preserve"> </w:t>
      </w:r>
      <w:r w:rsidRPr="423C4964" w:rsidR="6FB21E8E">
        <w:rPr>
          <w:rFonts w:ascii="Times New Roman" w:hAnsi="Times New Roman" w:eastAsia="Times New Roman" w:cs="Times New Roman"/>
          <w:b w:val="0"/>
          <w:bCs w:val="0"/>
          <w:noProof w:val="0"/>
          <w:sz w:val="22"/>
          <w:szCs w:val="22"/>
          <w:lang w:val="en-US"/>
        </w:rPr>
        <w:t>If you have any questions about allowable resources, you should always contact the teacher.</w:t>
      </w:r>
    </w:p>
    <w:p w:rsidR="423C4964" w:rsidP="423C4964" w:rsidRDefault="423C4964" w14:paraId="54ECB788" w14:textId="4782E2E3">
      <w:pPr>
        <w:pStyle w:val="Normal"/>
        <w:rPr>
          <w:rFonts w:ascii="Times New Roman" w:hAnsi="Times New Roman" w:eastAsia="Times New Roman" w:cs="Times New Roman"/>
          <w:b w:val="0"/>
          <w:bCs w:val="0"/>
          <w:noProof w:val="0"/>
          <w:sz w:val="22"/>
          <w:szCs w:val="22"/>
          <w:lang w:val="en-US"/>
        </w:rPr>
      </w:pPr>
    </w:p>
    <w:p w:rsidRPr="002E21E3" w:rsidR="00EA7A41" w:rsidP="423C4964" w:rsidRDefault="00FE445C" w14:paraId="121A2AF5" w14:textId="56DAAC55">
      <w:pPr>
        <w:pStyle w:val="Normal"/>
        <w:rPr>
          <w:rFonts w:ascii="Times New Roman" w:hAnsi="Times New Roman" w:eastAsia="Times New Roman" w:cs="Times New Roman"/>
          <w:b w:val="0"/>
          <w:bCs w:val="0"/>
          <w:sz w:val="22"/>
          <w:szCs w:val="22"/>
        </w:rPr>
      </w:pPr>
      <w:r w:rsidRPr="423C4964" w:rsidR="006456B9">
        <w:rPr>
          <w:rFonts w:ascii="Times New Roman" w:hAnsi="Times New Roman" w:eastAsia="Times New Roman" w:cs="Times New Roman"/>
          <w:b w:val="0"/>
          <w:bCs w:val="0"/>
          <w:sz w:val="22"/>
          <w:szCs w:val="22"/>
        </w:rPr>
        <w:t>This</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course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will</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follow</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the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NTCC</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Academic</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Honesty</w:t>
      </w:r>
      <w:r w:rsidRPr="423C4964" w:rsidR="00EA7A41">
        <w:rPr>
          <w:rFonts w:ascii="Times New Roman" w:hAnsi="Times New Roman" w:eastAsia="Times New Roman" w:cs="Times New Roman"/>
          <w:b w:val="0"/>
          <w:bCs w:val="0"/>
          <w:sz w:val="22"/>
          <w:szCs w:val="22"/>
        </w:rPr>
        <w:t xml:space="preserve"> and Academic Ethics</w:t>
      </w:r>
      <w:r w:rsidRPr="423C4964" w:rsidR="006456B9">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po</w:t>
      </w:r>
      <w:r w:rsidRPr="423C4964" w:rsidR="00EA7A41">
        <w:rPr>
          <w:rFonts w:ascii="Times New Roman" w:hAnsi="Times New Roman" w:eastAsia="Times New Roman" w:cs="Times New Roman"/>
          <w:b w:val="0"/>
          <w:bCs w:val="0"/>
          <w:sz w:val="22"/>
          <w:szCs w:val="22"/>
        </w:rPr>
        <w:t>lic</w:t>
      </w:r>
      <w:r w:rsidRPr="423C4964" w:rsidR="00EA7A41">
        <w:rPr>
          <w:rFonts w:ascii="Times New Roman" w:hAnsi="Times New Roman" w:eastAsia="Times New Roman" w:cs="Times New Roman"/>
          <w:b w:val="0"/>
          <w:bCs w:val="0"/>
          <w:sz w:val="22"/>
          <w:szCs w:val="22"/>
        </w:rPr>
        <w:t>ies</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stated</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in</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the</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Studen</w:t>
      </w:r>
      <w:r w:rsidRPr="423C4964" w:rsidR="006456B9">
        <w:rPr>
          <w:rFonts w:ascii="Times New Roman" w:hAnsi="Times New Roman" w:eastAsia="Times New Roman" w:cs="Times New Roman"/>
          <w:b w:val="0"/>
          <w:bCs w:val="0"/>
          <w:sz w:val="22"/>
          <w:szCs w:val="22"/>
        </w:rPr>
        <w:t>t</w:t>
      </w:r>
      <w:r w:rsidRPr="423C4964" w:rsidR="006456B9">
        <w:rPr>
          <w:rFonts w:ascii="Times New Roman" w:hAnsi="Times New Roman" w:eastAsia="Times New Roman" w:cs="Times New Roman"/>
          <w:b w:val="0"/>
          <w:bCs w:val="0"/>
          <w:sz w:val="22"/>
          <w:szCs w:val="22"/>
        </w:rPr>
        <w:t xml:space="preserve"> </w:t>
      </w:r>
      <w:r w:rsidRPr="423C4964" w:rsidR="006456B9">
        <w:rPr>
          <w:rFonts w:ascii="Times New Roman" w:hAnsi="Times New Roman" w:eastAsia="Times New Roman" w:cs="Times New Roman"/>
          <w:b w:val="0"/>
          <w:bCs w:val="0"/>
          <w:sz w:val="22"/>
          <w:szCs w:val="22"/>
        </w:rPr>
        <w:t>H</w:t>
      </w:r>
      <w:r w:rsidRPr="423C4964" w:rsidR="006456B9">
        <w:rPr>
          <w:rFonts w:ascii="Times New Roman" w:hAnsi="Times New Roman" w:eastAsia="Times New Roman" w:cs="Times New Roman"/>
          <w:b w:val="0"/>
          <w:bCs w:val="0"/>
          <w:sz w:val="22"/>
          <w:szCs w:val="22"/>
        </w:rPr>
        <w:t>and</w:t>
      </w:r>
      <w:r w:rsidRPr="423C4964" w:rsidR="006456B9">
        <w:rPr>
          <w:rFonts w:ascii="Times New Roman" w:hAnsi="Times New Roman" w:eastAsia="Times New Roman" w:cs="Times New Roman"/>
          <w:b w:val="0"/>
          <w:bCs w:val="0"/>
          <w:sz w:val="22"/>
          <w:szCs w:val="22"/>
        </w:rPr>
        <w:t>book</w:t>
      </w:r>
      <w:r w:rsidRPr="423C4964" w:rsidR="006456B9">
        <w:rPr>
          <w:rFonts w:ascii="Times New Roman" w:hAnsi="Times New Roman" w:eastAsia="Times New Roman" w:cs="Times New Roman"/>
          <w:b w:val="0"/>
          <w:bCs w:val="0"/>
          <w:sz w:val="22"/>
          <w:szCs w:val="22"/>
        </w:rPr>
        <w:t>.</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 xml:space="preserve">Refer</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to</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the</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student</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handbook</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for</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more</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information</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on</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these</w:t>
      </w:r>
      <w:r w:rsidRPr="423C4964" w:rsidR="00EA7A41">
        <w:rPr>
          <w:rFonts w:ascii="Times New Roman" w:hAnsi="Times New Roman" w:eastAsia="Times New Roman" w:cs="Times New Roman"/>
          <w:b w:val="0"/>
          <w:bCs w:val="0"/>
          <w:sz w:val="22"/>
          <w:szCs w:val="22"/>
        </w:rPr>
        <w:t xml:space="preserve"> </w:t>
      </w:r>
      <w:r w:rsidRPr="423C4964" w:rsidR="00EA7A41">
        <w:rPr>
          <w:rFonts w:ascii="Times New Roman" w:hAnsi="Times New Roman" w:eastAsia="Times New Roman" w:cs="Times New Roman"/>
          <w:b w:val="0"/>
          <w:bCs w:val="0"/>
          <w:sz w:val="22"/>
          <w:szCs w:val="22"/>
        </w:rPr>
        <w:t>subjects.</w:t>
      </w:r>
    </w:p>
    <w:p w:rsidR="423C4964" w:rsidRDefault="423C4964" w14:paraId="08C48193" w14:textId="19903EA9">
      <w:r>
        <w:br w:type="page"/>
      </w:r>
    </w:p>
    <w:p w:rsidRPr="002E21E3" w:rsidR="001F7559" w:rsidRDefault="001F7559" w14:paraId="10EEA990" w14:textId="77777777">
      <w:pPr>
        <w:spacing w:before="5"/>
        <w:rPr>
          <w:rFonts w:ascii="Times New Roman" w:hAnsi="Times New Roman" w:eastAsia="Times New Roman" w:cs="Times New Roman"/>
          <w:sz w:val="20"/>
          <w:szCs w:val="20"/>
        </w:rPr>
      </w:pPr>
    </w:p>
    <w:p w:rsidRPr="002E21E3" w:rsidR="001F7559" w:rsidRDefault="006456B9" w14:paraId="2EEBA167"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FE445C" w:rsidR="00731E8B" w:rsidP="423C4964" w:rsidRDefault="008A6630" w14:paraId="209BA6B7" w14:textId="77777777">
      <w:pPr>
        <w:pStyle w:val="Normal"/>
        <w:rPr>
          <w:rFonts w:ascii="Times New Roman" w:hAnsi="Times New Roman" w:eastAsia="Times New Roman" w:cs="Times New Roman"/>
        </w:rPr>
      </w:pPr>
      <w:r w:rsidRPr="423C4964" w:rsidR="008A6630">
        <w:rPr>
          <w:rFonts w:ascii="Times New Roman" w:hAnsi="Times New Roman" w:eastAsia="Times New Roman" w:cs="Times New Roman"/>
        </w:rPr>
        <w:t xml:space="preserve">It is the policy of NTCC to provide reasonable </w:t>
      </w:r>
      <w:r w:rsidRPr="423C4964" w:rsidR="008A6630">
        <w:rPr>
          <w:rFonts w:ascii="Times New Roman" w:hAnsi="Times New Roman" w:eastAsia="Times New Roman" w:cs="Times New Roman"/>
        </w:rPr>
        <w:t>accommodations</w:t>
      </w:r>
      <w:r w:rsidRPr="423C4964" w:rsidR="008A6630">
        <w:rPr>
          <w:rFonts w:ascii="Times New Roman" w:hAnsi="Times New Roman" w:eastAsia="Times New Roman" w:cs="Times New Roman"/>
        </w:rPr>
        <w:t xml:space="preserve"> for qualified individuals who are students with disabilities. </w:t>
      </w:r>
      <w:r w:rsidRPr="423C4964" w:rsidR="008A6630">
        <w:rPr>
          <w:rFonts w:ascii="Times New Roman" w:hAnsi="Times New Roman" w:eastAsia="Times New Roman" w:cs="Times New Roman"/>
        </w:rPr>
        <w:t>This College will adhere to all applicable federal, state, and local laws, regulations, and guidelines with respect to providing reasonable accommodations as required to afford equal educational opportunity.</w:t>
      </w:r>
      <w:r w:rsidRPr="423C4964" w:rsidR="008A6630">
        <w:rPr>
          <w:rFonts w:ascii="Times New Roman" w:hAnsi="Times New Roman" w:eastAsia="Times New Roman" w:cs="Times New Roman"/>
        </w:rPr>
        <w:t xml:space="preserve"> It is the student’s responsibility to request </w:t>
      </w:r>
      <w:r w:rsidRPr="423C4964" w:rsidR="008A6630">
        <w:rPr>
          <w:rFonts w:ascii="Times New Roman" w:hAnsi="Times New Roman" w:eastAsia="Times New Roman" w:cs="Times New Roman"/>
        </w:rPr>
        <w:t>accommodations</w:t>
      </w:r>
      <w:r w:rsidRPr="423C4964" w:rsidR="008A6630">
        <w:rPr>
          <w:rFonts w:ascii="Times New Roman" w:hAnsi="Times New Roman" w:eastAsia="Times New Roman" w:cs="Times New Roman"/>
        </w:rPr>
        <w:t xml:space="preserve">. </w:t>
      </w:r>
      <w:r w:rsidRPr="423C4964" w:rsidR="008A6630">
        <w:rPr>
          <w:rFonts w:ascii="Times New Roman" w:hAnsi="Times New Roman" w:eastAsia="Times New Roman" w:cs="Times New Roman"/>
        </w:rPr>
        <w:t xml:space="preserve">An appointment can be made with </w:t>
      </w:r>
      <w:r w:rsidRPr="423C4964" w:rsidR="008C1D2C">
        <w:rPr>
          <w:rFonts w:ascii="Times New Roman" w:hAnsi="Times New Roman" w:eastAsia="Times New Roman" w:cs="Times New Roman"/>
        </w:rPr>
        <w:t xml:space="preserve">the </w:t>
      </w:r>
      <w:r w:rsidRPr="423C4964" w:rsidR="008A6630">
        <w:rPr>
          <w:rFonts w:ascii="Times New Roman" w:hAnsi="Times New Roman" w:eastAsia="Times New Roman" w:cs="Times New Roman"/>
        </w:rPr>
        <w:t xml:space="preserve">Academic Advisor/Coordinator of Special Populations located in </w:t>
      </w:r>
      <w:r w:rsidRPr="423C4964" w:rsidR="00C114AA">
        <w:rPr>
          <w:rFonts w:ascii="Times New Roman" w:hAnsi="Times New Roman" w:eastAsia="Times New Roman" w:cs="Times New Roman"/>
        </w:rPr>
        <w:t>Student Services</w:t>
      </w:r>
      <w:r w:rsidRPr="423C4964" w:rsidR="008C1D2C">
        <w:rPr>
          <w:rFonts w:ascii="Times New Roman" w:hAnsi="Times New Roman" w:eastAsia="Times New Roman" w:cs="Times New Roman"/>
        </w:rPr>
        <w:t xml:space="preserve"> and</w:t>
      </w:r>
      <w:r w:rsidRPr="423C4964" w:rsidR="008A6630">
        <w:rPr>
          <w:rFonts w:ascii="Times New Roman" w:hAnsi="Times New Roman" w:eastAsia="Times New Roman" w:cs="Times New Roman"/>
        </w:rPr>
        <w:t xml:space="preserve"> can be reached at 903-434-82</w:t>
      </w:r>
      <w:r w:rsidRPr="423C4964" w:rsidR="00194115">
        <w:rPr>
          <w:rFonts w:ascii="Times New Roman" w:hAnsi="Times New Roman" w:eastAsia="Times New Roman" w:cs="Times New Roman"/>
        </w:rPr>
        <w:t>64</w:t>
      </w:r>
      <w:r w:rsidRPr="423C4964" w:rsidR="008A6630">
        <w:rPr>
          <w:rFonts w:ascii="Times New Roman" w:hAnsi="Times New Roman" w:eastAsia="Times New Roman" w:cs="Times New Roman"/>
        </w:rPr>
        <w:t>.</w:t>
      </w:r>
      <w:r w:rsidRPr="423C4964" w:rsidR="008A6630">
        <w:rPr>
          <w:rFonts w:ascii="Times New Roman" w:hAnsi="Times New Roman" w:eastAsia="Times New Roman" w:cs="Times New Roman"/>
        </w:rPr>
        <w:t xml:space="preserve"> For more information and to obtain a copy of the Request for Accommodations, please refer to the </w:t>
      </w:r>
      <w:r w:rsidRPr="423C4964" w:rsidR="00FE445C">
        <w:rPr>
          <w:rFonts w:ascii="Times New Roman" w:hAnsi="Times New Roman" w:eastAsia="Times New Roman" w:cs="Times New Roman"/>
        </w:rPr>
        <w:t>special populations page on the NTCC website</w:t>
      </w:r>
      <w:hyperlink r:id="Rb40ebe1858144120">
        <w:r w:rsidRPr="423C4964" w:rsidR="00731E8B">
          <w:rPr>
            <w:rFonts w:ascii="Times New Roman" w:hAnsi="Times New Roman" w:eastAsia="Times New Roman" w:cs="Times New Roman"/>
          </w:rPr>
          <w:t>.</w:t>
        </w:r>
      </w:hyperlink>
      <w:r w:rsidRPr="423C4964" w:rsidR="00731E8B">
        <w:rPr>
          <w:rFonts w:ascii="Times New Roman" w:hAnsi="Times New Roman" w:eastAsia="Times New Roman" w:cs="Times New Roman"/>
        </w:rPr>
        <w:t xml:space="preserve"> </w:t>
      </w:r>
      <w:r w:rsidRPr="423C4964" w:rsidR="00731E8B">
        <w:rPr>
          <w:rFonts w:ascii="Times New Roman" w:hAnsi="Times New Roman" w:eastAsia="Times New Roman" w:cs="Times New Roman"/>
        </w:rPr>
        <w:t xml:space="preserve"> </w:t>
      </w:r>
    </w:p>
    <w:p w:rsidRPr="002E21E3" w:rsidR="008A6630" w:rsidP="008A6630" w:rsidRDefault="008A6630" w14:paraId="0E577A19" w14:textId="77777777">
      <w:pPr>
        <w:ind w:left="90"/>
        <w:rPr>
          <w:rFonts w:ascii="Times New Roman" w:hAnsi="Times New Roman" w:cs="Times New Roman"/>
          <w:color w:val="000000"/>
          <w:sz w:val="24"/>
          <w:szCs w:val="24"/>
        </w:rPr>
      </w:pPr>
    </w:p>
    <w:p w:rsidRPr="002E21E3" w:rsidR="001F7559" w:rsidRDefault="006456B9" w14:paraId="4CF3CCB9" w14:textId="57E7622A">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Pr="002E21E3" w:rsidR="0066353F">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Pr="007B4BA7" w:rsidR="007B4BA7">
        <w:rPr>
          <w:rFonts w:ascii="Times New Roman" w:hAnsi="Times New Roman" w:cs="Times New Roman"/>
          <w:bCs w:val="0"/>
          <w:spacing w:val="-1"/>
        </w:rPr>
        <w:t>)</w:t>
      </w:r>
      <w:r w:rsidRPr="002E21E3">
        <w:rPr>
          <w:rFonts w:ascii="Times New Roman" w:hAnsi="Times New Roman" w:cs="Times New Roman"/>
          <w:b w:val="0"/>
          <w:spacing w:val="-1"/>
        </w:rPr>
        <w:t>:</w:t>
      </w:r>
    </w:p>
    <w:p w:rsidRPr="002E21E3" w:rsidR="001F7559" w:rsidP="423C4964" w:rsidRDefault="006456B9" w14:paraId="4001C586" w14:textId="77777777">
      <w:pPr>
        <w:pStyle w:val="Normal"/>
        <w:rPr>
          <w:rFonts w:ascii="Times New Roman" w:hAnsi="Times New Roman" w:eastAsia="Times New Roman" w:cs="Times New Roman"/>
        </w:rPr>
      </w:pP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Family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Educational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Rights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and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Privacy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Act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(FERPA)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federal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law</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that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protects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privacy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of</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student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education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records.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law</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applies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to</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all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schools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that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receive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funds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under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applicable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program</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of 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U.S. </w:t>
      </w:r>
      <w:r w:rsidRPr="423C4964" w:rsidR="006456B9">
        <w:rPr>
          <w:rFonts w:ascii="Times New Roman" w:hAnsi="Times New Roman" w:eastAsia="Times New Roman" w:cs="Times New Roman"/>
        </w:rPr>
        <w:t>Department</w:t>
      </w:r>
      <w:r w:rsidRPr="423C4964" w:rsidR="006456B9">
        <w:rPr>
          <w:rFonts w:ascii="Times New Roman" w:hAnsi="Times New Roman" w:eastAsia="Times New Roman" w:cs="Times New Roman"/>
        </w:rPr>
        <w:t xml:space="preserve"> of </w:t>
      </w:r>
      <w:r w:rsidRPr="423C4964" w:rsidR="006456B9">
        <w:rPr>
          <w:rFonts w:ascii="Times New Roman" w:hAnsi="Times New Roman" w:eastAsia="Times New Roman" w:cs="Times New Roman"/>
        </w:rPr>
        <w:t>Education.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FERPA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gives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parents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certain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rights</w:t>
      </w:r>
      <w:r w:rsidRPr="423C4964" w:rsidR="006456B9">
        <w:rPr>
          <w:rFonts w:ascii="Times New Roman" w:hAnsi="Times New Roman" w:eastAsia="Times New Roman" w:cs="Times New Roman"/>
        </w:rPr>
        <w:t xml:space="preserve"> with </w:t>
      </w:r>
      <w:r w:rsidRPr="423C4964" w:rsidR="006456B9">
        <w:rPr>
          <w:rFonts w:ascii="Times New Roman" w:hAnsi="Times New Roman" w:eastAsia="Times New Roman" w:cs="Times New Roman"/>
        </w:rPr>
        <w:t>respect</w:t>
      </w:r>
      <w:r w:rsidRPr="423C4964" w:rsidR="006456B9">
        <w:rPr>
          <w:rFonts w:ascii="Times New Roman" w:hAnsi="Times New Roman" w:eastAsia="Times New Roman" w:cs="Times New Roman"/>
        </w:rPr>
        <w:t xml:space="preserve"> to their</w:t>
      </w:r>
      <w:r w:rsidRPr="423C4964" w:rsidR="006456B9">
        <w:rPr>
          <w:rFonts w:ascii="Times New Roman" w:hAnsi="Times New Roman" w:eastAsia="Times New Roman" w:cs="Times New Roman"/>
        </w:rPr>
        <w:t xml:space="preserve"> children’s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educational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records.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These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rights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transfer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to</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student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when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attends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school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beyond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high</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school level.</w:t>
      </w:r>
      <w:r w:rsidRPr="423C4964" w:rsidR="006456B9">
        <w:rPr>
          <w:rFonts w:ascii="Times New Roman" w:hAnsi="Times New Roman" w:eastAsia="Times New Roman" w:cs="Times New Roman"/>
        </w:rPr>
        <w:t xml:space="preserve"> Students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to</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whom</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rights </w:t>
      </w:r>
      <w:r w:rsidRPr="423C4964" w:rsidR="006456B9">
        <w:rPr>
          <w:rFonts w:ascii="Times New Roman" w:hAnsi="Times New Roman" w:eastAsia="Times New Roman" w:cs="Times New Roman"/>
        </w:rPr>
        <w:t>have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transferred </w:t>
      </w:r>
      <w:r w:rsidRPr="423C4964" w:rsidR="006456B9">
        <w:rPr>
          <w:rFonts w:ascii="Times New Roman" w:hAnsi="Times New Roman" w:eastAsia="Times New Roman" w:cs="Times New Roman"/>
        </w:rPr>
        <w:t>are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considered “eligible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students.”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essence,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parent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has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no</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legal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right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to</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obtain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information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concerning</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child’s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college records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without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written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consent </w:t>
      </w:r>
      <w:r w:rsidRPr="423C4964" w:rsidR="006456B9">
        <w:rPr>
          <w:rFonts w:ascii="Times New Roman" w:hAnsi="Times New Roman" w:eastAsia="Times New Roman" w:cs="Times New Roman"/>
        </w:rPr>
        <w:t>of</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student.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compliance </w:t>
      </w:r>
      <w:r w:rsidRPr="423C4964" w:rsidR="006456B9">
        <w:rPr>
          <w:rFonts w:ascii="Times New Roman" w:hAnsi="Times New Roman" w:eastAsia="Times New Roman" w:cs="Times New Roman"/>
        </w:rPr>
        <w:t>with</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FERPA,</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information </w:t>
      </w:r>
      <w:r w:rsidRPr="423C4964" w:rsidR="006456B9">
        <w:rPr>
          <w:rFonts w:ascii="Times New Roman" w:hAnsi="Times New Roman" w:eastAsia="Times New Roman" w:cs="Times New Roman"/>
        </w:rPr>
        <w:t>classified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as </w:t>
      </w:r>
      <w:r w:rsidRPr="423C4964" w:rsidR="006456B9">
        <w:rPr>
          <w:rFonts w:ascii="Times New Roman" w:hAnsi="Times New Roman" w:eastAsia="Times New Roman" w:cs="Times New Roman"/>
        </w:rPr>
        <w:t>“directory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information” </w:t>
      </w:r>
      <w:r w:rsidRPr="423C4964" w:rsidR="006456B9">
        <w:rPr>
          <w:rFonts w:ascii="Times New Roman" w:hAnsi="Times New Roman" w:eastAsia="Times New Roman" w:cs="Times New Roman"/>
        </w:rPr>
        <w:t>may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be</w:t>
      </w:r>
      <w:r w:rsidRPr="423C4964" w:rsidR="006456B9">
        <w:rPr>
          <w:rFonts w:ascii="Times New Roman" w:hAnsi="Times New Roman" w:eastAsia="Times New Roman" w:cs="Times New Roman"/>
        </w:rPr>
        <w:t xml:space="preserve"> released</w:t>
      </w:r>
      <w:r w:rsidRPr="423C4964" w:rsidR="006456B9">
        <w:rPr>
          <w:rFonts w:ascii="Times New Roman" w:hAnsi="Times New Roman" w:eastAsia="Times New Roman" w:cs="Times New Roman"/>
        </w:rPr>
        <w:t xml:space="preserve"> to 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general</w:t>
      </w:r>
      <w:r w:rsidRPr="423C4964" w:rsidR="006456B9">
        <w:rPr>
          <w:rFonts w:ascii="Times New Roman" w:hAnsi="Times New Roman" w:eastAsia="Times New Roman" w:cs="Times New Roman"/>
        </w:rPr>
        <w:t xml:space="preserve"> public</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without the </w:t>
      </w:r>
      <w:r w:rsidRPr="423C4964" w:rsidR="006456B9">
        <w:rPr>
          <w:rFonts w:ascii="Times New Roman" w:hAnsi="Times New Roman" w:eastAsia="Times New Roman" w:cs="Times New Roman"/>
        </w:rPr>
        <w:t>written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consent</w:t>
      </w:r>
      <w:r w:rsidRPr="423C4964" w:rsidR="006456B9">
        <w:rPr>
          <w:rFonts w:ascii="Times New Roman" w:hAnsi="Times New Roman" w:eastAsia="Times New Roman" w:cs="Times New Roman"/>
        </w:rPr>
        <w:t xml:space="preserve"> of the </w:t>
      </w:r>
      <w:r w:rsidRPr="423C4964" w:rsidR="006456B9">
        <w:rPr>
          <w:rFonts w:ascii="Times New Roman" w:hAnsi="Times New Roman" w:eastAsia="Times New Roman" w:cs="Times New Roman"/>
        </w:rPr>
        <w:t>student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unless </w:t>
      </w:r>
      <w:r w:rsidRPr="423C4964" w:rsidR="006456B9">
        <w:rPr>
          <w:rFonts w:ascii="Times New Roman" w:hAnsi="Times New Roman" w:eastAsia="Times New Roman" w:cs="Times New Roman"/>
        </w:rPr>
        <w:t>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student </w:t>
      </w:r>
      <w:r w:rsidRPr="423C4964" w:rsidR="006456B9">
        <w:rPr>
          <w:rFonts w:ascii="Times New Roman" w:hAnsi="Times New Roman" w:eastAsia="Times New Roman" w:cs="Times New Roman"/>
        </w:rPr>
        <w:t>makes</w:t>
      </w:r>
      <w:r w:rsidRPr="423C4964" w:rsidR="006456B9">
        <w:rPr>
          <w:rFonts w:ascii="Times New Roman" w:hAnsi="Times New Roman" w:eastAsia="Times New Roman" w:cs="Times New Roman"/>
        </w:rPr>
        <w:t xml:space="preserve"> a</w:t>
      </w:r>
      <w:r w:rsidRPr="423C4964" w:rsidR="006456B9">
        <w:rPr>
          <w:rFonts w:ascii="Times New Roman" w:hAnsi="Times New Roman" w:eastAsia="Times New Roman" w:cs="Times New Roman"/>
        </w:rPr>
        <w:t xml:space="preserve"> request</w:t>
      </w:r>
      <w:r w:rsidRPr="423C4964" w:rsidR="006456B9">
        <w:rPr>
          <w:rFonts w:ascii="Times New Roman" w:hAnsi="Times New Roman" w:eastAsia="Times New Roman" w:cs="Times New Roman"/>
        </w:rPr>
        <w:t xml:space="preserve"> in </w:t>
      </w:r>
      <w:r w:rsidRPr="423C4964" w:rsidR="006456B9">
        <w:rPr>
          <w:rFonts w:ascii="Times New Roman" w:hAnsi="Times New Roman" w:eastAsia="Times New Roman" w:cs="Times New Roman"/>
        </w:rPr>
        <w:t>writing.</w:t>
      </w:r>
      <w:r w:rsidRPr="423C4964" w:rsidR="006456B9">
        <w:rPr>
          <w:rFonts w:ascii="Times New Roman" w:hAnsi="Times New Roman" w:eastAsia="Times New Roman" w:cs="Times New Roman"/>
        </w:rPr>
        <w:t xml:space="preserve"> Directory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information is </w:t>
      </w:r>
      <w:r w:rsidRPr="423C4964" w:rsidR="006456B9">
        <w:rPr>
          <w:rFonts w:ascii="Times New Roman" w:hAnsi="Times New Roman" w:eastAsia="Times New Roman" w:cs="Times New Roman"/>
        </w:rPr>
        <w:t>defined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as:</w:t>
      </w:r>
      <w:r w:rsidRPr="423C4964" w:rsidR="006456B9">
        <w:rPr>
          <w:rFonts w:ascii="Times New Roman" w:hAnsi="Times New Roman" w:eastAsia="Times New Roman" w:cs="Times New Roman"/>
        </w:rPr>
        <w:t xml:space="preserve"> the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 xml:space="preserve">student’s </w:t>
      </w:r>
      <w:r w:rsidRPr="423C4964" w:rsidR="006456B9">
        <w:rPr>
          <w:rFonts w:ascii="Times New Roman" w:hAnsi="Times New Roman" w:eastAsia="Times New Roman" w:cs="Times New Roman"/>
        </w:rPr>
        <w:t>name,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permanent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address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and/or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local</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address,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telephone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listing,</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dates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of</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attendance,</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most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recent</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previous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education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institution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attended,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other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information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including</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major,</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field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of</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study,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degrees,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awards</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received,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and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participation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in</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officially</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recognized</w:t>
      </w:r>
      <w:r w:rsidRPr="423C4964" w:rsidR="006456B9">
        <w:rPr>
          <w:rFonts w:ascii="Times New Roman" w:hAnsi="Times New Roman" w:eastAsia="Times New Roman" w:cs="Times New Roman"/>
        </w:rPr>
        <w:t xml:space="preserve"> </w:t>
      </w:r>
      <w:r w:rsidRPr="423C4964" w:rsidR="006456B9">
        <w:rPr>
          <w:rFonts w:ascii="Times New Roman" w:hAnsi="Times New Roman" w:eastAsia="Times New Roman" w:cs="Times New Roman"/>
        </w:rPr>
        <w:t>activities/sports.</w:t>
      </w:r>
    </w:p>
    <w:p w:rsidR="423C4964" w:rsidRDefault="423C4964" w14:paraId="44483B9C" w14:textId="1E37CBA6">
      <w:r>
        <w:br w:type="page"/>
      </w:r>
    </w:p>
    <w:p w:rsidR="423C4964" w:rsidP="423C4964" w:rsidRDefault="423C4964" w14:paraId="65CD73EA" w14:textId="2344FEC4">
      <w:pPr>
        <w:pStyle w:val="BodyText"/>
      </w:pPr>
    </w:p>
    <w:p w:rsidR="423C4964" w:rsidP="423C4964" w:rsidRDefault="423C4964" w14:paraId="45E4F3E0" w14:textId="0CAF4919">
      <w:pPr>
        <w:pStyle w:val="BodyText"/>
        <w:ind w:left="100" w:right="1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B08103D" w:rsidP="423C4964" w:rsidRDefault="2B08103D" w14:paraId="1E6F4ADC" w14:textId="09AA9C78">
      <w:pPr>
        <w:pStyle w:val="BodyText"/>
        <w:ind w:left="100" w:right="1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2B0810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Tentative Course Outline: </w:t>
      </w:r>
      <w:r w:rsidRPr="423C4964" w:rsidR="2B08103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(the instructor reserves the right to adjust this timeline at any point in the term)</w:t>
      </w:r>
      <w:r w:rsidRPr="423C4964" w:rsidR="2B08103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t>
      </w:r>
    </w:p>
    <w:tbl>
      <w:tblPr>
        <w:tblStyle w:val="TableGrid"/>
        <w:tblW w:w="0" w:type="auto"/>
        <w:tblInd w:w="100" w:type="dxa"/>
        <w:tblLayout w:type="fixed"/>
        <w:tblLook w:val="06A0" w:firstRow="1" w:lastRow="0" w:firstColumn="1" w:lastColumn="0" w:noHBand="1" w:noVBand="1"/>
      </w:tblPr>
      <w:tblGrid>
        <w:gridCol w:w="1215"/>
        <w:gridCol w:w="5575"/>
        <w:gridCol w:w="3395"/>
      </w:tblGrid>
      <w:tr w:rsidR="423C4964" w:rsidTr="090837D8" w14:paraId="05075FDE">
        <w:trPr>
          <w:trHeight w:val="300"/>
        </w:trPr>
        <w:tc>
          <w:tcPr>
            <w:tcW w:w="1215" w:type="dxa"/>
            <w:tcMar/>
          </w:tcPr>
          <w:p w:rsidR="1BC4AA84" w:rsidP="423C4964" w:rsidRDefault="1BC4AA84" w14:paraId="16FF1B75" w14:textId="367927AA">
            <w:pPr>
              <w:pStyle w:val="BodyTex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Week(s)</w:t>
            </w:r>
          </w:p>
        </w:tc>
        <w:tc>
          <w:tcPr>
            <w:tcW w:w="5575" w:type="dxa"/>
            <w:tcMar/>
          </w:tcPr>
          <w:p w:rsidR="1BC4AA84" w:rsidP="423C4964" w:rsidRDefault="1BC4AA84" w14:paraId="66E09D42" w14:textId="0E5B0306">
            <w:pPr>
              <w:pStyle w:val="BodyTex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Focus</w:t>
            </w:r>
          </w:p>
        </w:tc>
        <w:tc>
          <w:tcPr>
            <w:tcW w:w="3395" w:type="dxa"/>
            <w:tcMar/>
          </w:tcPr>
          <w:p w:rsidR="1BC4AA84" w:rsidP="423C4964" w:rsidRDefault="1BC4AA84" w14:paraId="38D9AE85" w14:textId="19C10AD0">
            <w:pPr>
              <w:pStyle w:val="BodyTex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Assignments/Activities </w:t>
            </w:r>
          </w:p>
        </w:tc>
      </w:tr>
      <w:tr w:rsidR="423C4964" w:rsidTr="090837D8" w14:paraId="5820120D">
        <w:trPr>
          <w:trHeight w:val="300"/>
        </w:trPr>
        <w:tc>
          <w:tcPr>
            <w:tcW w:w="1215" w:type="dxa"/>
            <w:tcMar/>
          </w:tcPr>
          <w:p w:rsidR="1BC4AA84" w:rsidP="423C4964" w:rsidRDefault="1BC4AA84" w14:paraId="10B7D3D5" w14:textId="5E46A180">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w:t>
            </w:r>
          </w:p>
        </w:tc>
        <w:tc>
          <w:tcPr>
            <w:tcW w:w="5575" w:type="dxa"/>
            <w:tcMar/>
          </w:tcPr>
          <w:p w:rsidR="1BC4AA84" w:rsidP="423C4964" w:rsidRDefault="1BC4AA84" w14:paraId="6D709AB4" w14:textId="766AB5F1">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Course Introduction &amp; Diagnostic Writing</w:t>
            </w:r>
          </w:p>
          <w:p w:rsidR="423C4964" w:rsidP="423C4964" w:rsidRDefault="423C4964" w14:paraId="3FE47B2F" w14:textId="7BB453ED">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395" w:type="dxa"/>
            <w:tcMar/>
          </w:tcPr>
          <w:p w:rsidR="1BC4AA84" w:rsidP="423C4964" w:rsidRDefault="1BC4AA84" w14:paraId="2DD87D05" w14:textId="77BBE586">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 xml:space="preserve">Review syllabus, </w:t>
            </w:r>
            <w:r w:rsidRPr="423C4964" w:rsidR="1BC4AA84">
              <w:rPr>
                <w:rFonts w:ascii="Times New Roman" w:hAnsi="Times New Roman" w:eastAsia="Times New Roman" w:cs="Times New Roman"/>
                <w:b w:val="0"/>
                <w:bCs w:val="0"/>
              </w:rPr>
              <w:t>objectives</w:t>
            </w:r>
            <w:r w:rsidRPr="423C4964" w:rsidR="1BC4AA84">
              <w:rPr>
                <w:rFonts w:ascii="Times New Roman" w:hAnsi="Times New Roman" w:eastAsia="Times New Roman" w:cs="Times New Roman"/>
                <w:b w:val="0"/>
                <w:bCs w:val="0"/>
              </w:rPr>
              <w:t>, writing process overview, diagnostic essay.</w:t>
            </w:r>
          </w:p>
        </w:tc>
      </w:tr>
      <w:tr w:rsidR="423C4964" w:rsidTr="090837D8" w14:paraId="1999AD8A">
        <w:trPr>
          <w:trHeight w:val="300"/>
        </w:trPr>
        <w:tc>
          <w:tcPr>
            <w:tcW w:w="1215" w:type="dxa"/>
            <w:tcMar/>
          </w:tcPr>
          <w:p w:rsidR="1BC4AA84" w:rsidP="090837D8" w:rsidRDefault="1BC4AA84" w14:paraId="39D59F58" w14:textId="16841D5E">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20B7AD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r w:rsidRPr="090837D8" w:rsidR="49052C6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-4</w:t>
            </w:r>
          </w:p>
        </w:tc>
        <w:tc>
          <w:tcPr>
            <w:tcW w:w="5575" w:type="dxa"/>
            <w:tcMar/>
          </w:tcPr>
          <w:p w:rsidR="1BC4AA84" w:rsidP="423C4964" w:rsidRDefault="1BC4AA84" w14:paraId="1EB55893" w14:textId="611C85A2">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Rhetorical Foundations / Narrative Writing</w:t>
            </w:r>
          </w:p>
          <w:p w:rsidR="423C4964" w:rsidP="423C4964" w:rsidRDefault="423C4964" w14:paraId="1C9D3F11" w14:textId="3C251CC7">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395" w:type="dxa"/>
            <w:tcMar/>
          </w:tcPr>
          <w:p w:rsidR="1BC4AA84" w:rsidP="423C4964" w:rsidRDefault="1BC4AA84" w14:paraId="06E82B48" w14:textId="19D3C930">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Rhetorical situation, audience/purpose. Write a personal narrative essay. Incorporate peer review and drafting.</w:t>
            </w:r>
          </w:p>
        </w:tc>
      </w:tr>
      <w:tr w:rsidR="423C4964" w:rsidTr="090837D8" w14:paraId="1B8027B5">
        <w:trPr>
          <w:trHeight w:val="300"/>
        </w:trPr>
        <w:tc>
          <w:tcPr>
            <w:tcW w:w="1215" w:type="dxa"/>
            <w:tcMar/>
          </w:tcPr>
          <w:p w:rsidR="1BC4AA84" w:rsidP="090837D8" w:rsidRDefault="1BC4AA84" w14:paraId="46BAC9BA" w14:textId="46959817">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52DB6AB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5</w:t>
            </w:r>
            <w:r w:rsidRPr="090837D8" w:rsidR="20B7AD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w:t>
            </w:r>
          </w:p>
        </w:tc>
        <w:tc>
          <w:tcPr>
            <w:tcW w:w="5575" w:type="dxa"/>
            <w:tcMar/>
          </w:tcPr>
          <w:p w:rsidR="423C4964" w:rsidP="090837D8" w:rsidRDefault="423C4964" w14:paraId="54225D56" w14:textId="76BE30B6">
            <w:pPr>
              <w:spacing w:before="0" w:beforeAutospacing="off" w:after="0" w:afterAutospacing="off"/>
              <w:ind/>
              <w:rPr>
                <w:rFonts w:ascii="Times New Roman" w:hAnsi="Times New Roman" w:eastAsia="Times New Roman" w:cs="Times New Roman"/>
                <w:b w:val="0"/>
                <w:bCs w:val="0"/>
              </w:rPr>
            </w:pPr>
            <w:r w:rsidRPr="090837D8" w:rsidR="34B00CB1">
              <w:rPr>
                <w:rFonts w:ascii="Times New Roman" w:hAnsi="Times New Roman" w:eastAsia="Times New Roman" w:cs="Times New Roman"/>
                <w:b w:val="0"/>
                <w:bCs w:val="0"/>
              </w:rPr>
              <w:t>Reflection &amp; Revision</w:t>
            </w:r>
          </w:p>
          <w:p w:rsidR="423C4964" w:rsidP="090837D8" w:rsidRDefault="423C4964" w14:paraId="41E9E303" w14:textId="3AEAC5CA">
            <w:pPr>
              <w:pStyle w:val="BodyText"/>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395" w:type="dxa"/>
            <w:tcMar/>
          </w:tcPr>
          <w:p w:rsidR="1BC4AA84" w:rsidP="090837D8" w:rsidRDefault="1BC4AA84" w14:paraId="21495CAC" w14:textId="02315879">
            <w:pPr>
              <w:spacing w:before="0" w:beforeAutospacing="off" w:after="0" w:afterAutospacing="off"/>
              <w:rPr>
                <w:rFonts w:ascii="Times New Roman" w:hAnsi="Times New Roman" w:eastAsia="Times New Roman" w:cs="Times New Roman"/>
                <w:b w:val="0"/>
                <w:bCs w:val="0"/>
              </w:rPr>
            </w:pPr>
            <w:r w:rsidRPr="090837D8" w:rsidR="34B00CB1">
              <w:rPr>
                <w:rFonts w:ascii="Times New Roman" w:hAnsi="Times New Roman" w:eastAsia="Times New Roman" w:cs="Times New Roman"/>
                <w:b w:val="0"/>
                <w:bCs w:val="0"/>
              </w:rPr>
              <w:t>Peer workshops, revisions of literary analysis, grammar/mechanics review.</w:t>
            </w:r>
          </w:p>
          <w:p w:rsidR="1BC4AA84" w:rsidP="423C4964" w:rsidRDefault="1BC4AA84" w14:paraId="5ED3E4B3" w14:textId="0BC1CA93">
            <w:pPr>
              <w:spacing w:before="0" w:beforeAutospacing="off" w:after="0" w:afterAutospacing="off"/>
              <w:rPr>
                <w:rFonts w:ascii="Times New Roman" w:hAnsi="Times New Roman" w:eastAsia="Times New Roman" w:cs="Times New Roman"/>
                <w:b w:val="0"/>
                <w:bCs w:val="0"/>
              </w:rPr>
            </w:pPr>
          </w:p>
        </w:tc>
      </w:tr>
      <w:tr w:rsidR="423C4964" w:rsidTr="090837D8" w14:paraId="1CED143E">
        <w:trPr>
          <w:trHeight w:val="300"/>
        </w:trPr>
        <w:tc>
          <w:tcPr>
            <w:tcW w:w="1215" w:type="dxa"/>
            <w:tcMar/>
          </w:tcPr>
          <w:p w:rsidR="1BC4AA84" w:rsidP="423C4964" w:rsidRDefault="1BC4AA84" w14:paraId="2B3ED668" w14:textId="35DE82D0">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w:t>
            </w:r>
          </w:p>
        </w:tc>
        <w:tc>
          <w:tcPr>
            <w:tcW w:w="5575" w:type="dxa"/>
            <w:tcMar/>
          </w:tcPr>
          <w:p w:rsidR="423C4964" w:rsidP="090837D8" w:rsidRDefault="423C4964" w14:paraId="19D868D9" w14:textId="502D1153">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7B976A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Academic Writing Styles</w:t>
            </w:r>
          </w:p>
        </w:tc>
        <w:tc>
          <w:tcPr>
            <w:tcW w:w="3395" w:type="dxa"/>
            <w:tcMar/>
          </w:tcPr>
          <w:p w:rsidR="1BC4AA84" w:rsidP="423C4964" w:rsidRDefault="1BC4AA84" w14:paraId="23E00522" w14:textId="4780A7EC">
            <w:pPr>
              <w:spacing w:before="0" w:beforeAutospacing="off" w:after="0" w:afterAutospacing="off"/>
              <w:rPr>
                <w:rFonts w:ascii="Times New Roman" w:hAnsi="Times New Roman" w:eastAsia="Times New Roman" w:cs="Times New Roman"/>
                <w:b w:val="0"/>
                <w:bCs w:val="0"/>
              </w:rPr>
            </w:pPr>
            <w:r w:rsidRPr="090837D8" w:rsidR="7B976AE9">
              <w:rPr>
                <w:rFonts w:ascii="Times New Roman" w:hAnsi="Times New Roman" w:eastAsia="Times New Roman" w:cs="Times New Roman"/>
                <w:b w:val="0"/>
                <w:bCs w:val="0"/>
              </w:rPr>
              <w:t xml:space="preserve">Focus on MLA and APA styles. Learn how to incorporate in-text citations and format documents. </w:t>
            </w:r>
          </w:p>
        </w:tc>
      </w:tr>
      <w:tr w:rsidR="423C4964" w:rsidTr="090837D8" w14:paraId="2F67BB50">
        <w:trPr>
          <w:trHeight w:val="300"/>
        </w:trPr>
        <w:tc>
          <w:tcPr>
            <w:tcW w:w="1215" w:type="dxa"/>
            <w:tcMar/>
          </w:tcPr>
          <w:p w:rsidR="1BC4AA84" w:rsidP="423C4964" w:rsidRDefault="1BC4AA84" w14:paraId="478449FB" w14:textId="0CB69F02">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8-9</w:t>
            </w:r>
          </w:p>
        </w:tc>
        <w:tc>
          <w:tcPr>
            <w:tcW w:w="5575" w:type="dxa"/>
            <w:tcMar/>
          </w:tcPr>
          <w:p w:rsidR="1BC4AA84" w:rsidP="090837D8" w:rsidRDefault="1BC4AA84" w14:paraId="2AA7729E" w14:textId="021A0A40">
            <w:pPr>
              <w:pStyle w:val="BodyText"/>
              <w:suppressLineNumbers w:val="0"/>
              <w:bidi w:val="0"/>
              <w:spacing w:before="0" w:beforeAutospacing="off" w:after="0" w:afterAutospacing="off" w:line="259" w:lineRule="auto"/>
              <w:ind w:left="100" w:right="0"/>
              <w:jc w:val="left"/>
            </w:pPr>
            <w:r w:rsidRPr="090837D8" w:rsidR="26DDCF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Persuasive Writing Techniques </w:t>
            </w:r>
          </w:p>
        </w:tc>
        <w:tc>
          <w:tcPr>
            <w:tcW w:w="3395" w:type="dxa"/>
            <w:tcMar/>
          </w:tcPr>
          <w:p w:rsidR="1BC4AA84" w:rsidP="423C4964" w:rsidRDefault="1BC4AA84" w14:paraId="3943A9A9" w14:textId="197BCC79">
            <w:pPr>
              <w:spacing w:before="0" w:beforeAutospacing="off" w:after="0" w:afterAutospacing="off"/>
              <w:rPr>
                <w:rFonts w:ascii="Times New Roman" w:hAnsi="Times New Roman" w:eastAsia="Times New Roman" w:cs="Times New Roman"/>
                <w:b w:val="0"/>
                <w:bCs w:val="0"/>
              </w:rPr>
            </w:pPr>
            <w:r w:rsidRPr="090837D8" w:rsidR="26DDCF11">
              <w:rPr>
                <w:rFonts w:ascii="Times New Roman" w:hAnsi="Times New Roman" w:eastAsia="Times New Roman" w:cs="Times New Roman"/>
                <w:b w:val="0"/>
                <w:bCs w:val="0"/>
              </w:rPr>
              <w:t xml:space="preserve">Learn how to construct logical arguments, use emotional appeals, and implement rhetorical strategies to persuade their audience.  </w:t>
            </w:r>
          </w:p>
        </w:tc>
      </w:tr>
      <w:tr w:rsidR="423C4964" w:rsidTr="090837D8" w14:paraId="09917D75">
        <w:trPr>
          <w:trHeight w:val="300"/>
        </w:trPr>
        <w:tc>
          <w:tcPr>
            <w:tcW w:w="1215" w:type="dxa"/>
            <w:tcMar/>
          </w:tcPr>
          <w:p w:rsidR="1BC4AA84" w:rsidP="423C4964" w:rsidRDefault="1BC4AA84" w14:paraId="5B12DD92" w14:textId="3A82D9E0">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10-11</w:t>
            </w:r>
          </w:p>
        </w:tc>
        <w:tc>
          <w:tcPr>
            <w:tcW w:w="5575" w:type="dxa"/>
            <w:tcMar/>
          </w:tcPr>
          <w:p w:rsidR="1BC4AA84" w:rsidP="423C4964" w:rsidRDefault="1BC4AA84" w14:paraId="6710A64B" w14:textId="1F180658">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Research Skills &amp; Paraphrasing</w:t>
            </w:r>
          </w:p>
          <w:p w:rsidR="423C4964" w:rsidP="423C4964" w:rsidRDefault="423C4964" w14:paraId="5747146A" w14:textId="7B3C9CE7">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395" w:type="dxa"/>
            <w:tcMar/>
          </w:tcPr>
          <w:p w:rsidR="1BC4AA84" w:rsidP="423C4964" w:rsidRDefault="1BC4AA84" w14:paraId="5A289140" w14:textId="6E058B26">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Introduce research skills, paraphrase/quote ethics, CRAAP evaluation, using a short source on folklore or adaptation.</w:t>
            </w:r>
          </w:p>
          <w:p w:rsidR="423C4964" w:rsidP="423C4964" w:rsidRDefault="423C4964" w14:paraId="2CA5A242" w14:textId="2D2D747B">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423C4964" w:rsidTr="090837D8" w14:paraId="251F0D08">
        <w:trPr>
          <w:trHeight w:val="1905"/>
        </w:trPr>
        <w:tc>
          <w:tcPr>
            <w:tcW w:w="1215" w:type="dxa"/>
            <w:tcMar/>
          </w:tcPr>
          <w:p w:rsidR="1BC4AA84" w:rsidP="423C4964" w:rsidRDefault="1BC4AA84" w14:paraId="770B1719" w14:textId="42AE2D96">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12-13</w:t>
            </w:r>
          </w:p>
        </w:tc>
        <w:tc>
          <w:tcPr>
            <w:tcW w:w="5575" w:type="dxa"/>
            <w:tcMar/>
          </w:tcPr>
          <w:p w:rsidR="1BC4AA84" w:rsidP="090837D8" w:rsidRDefault="1BC4AA84" w14:paraId="12720F94" w14:textId="7B2B140B">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2A9027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Developing an Argumentative Essay</w:t>
            </w:r>
          </w:p>
        </w:tc>
        <w:tc>
          <w:tcPr>
            <w:tcW w:w="3395" w:type="dxa"/>
            <w:tcMar/>
          </w:tcPr>
          <w:p w:rsidR="2A9027AB" w:rsidP="090837D8" w:rsidRDefault="2A9027AB" w14:paraId="397D0FD8" w14:textId="257F3988">
            <w:pPr>
              <w:spacing w:before="0" w:beforeAutospacing="off" w:after="0" w:afterAutospacing="off"/>
              <w:rPr>
                <w:rFonts w:ascii="Times New Roman" w:hAnsi="Times New Roman" w:eastAsia="Times New Roman" w:cs="Times New Roman"/>
                <w:b w:val="0"/>
                <w:bCs w:val="0"/>
              </w:rPr>
            </w:pPr>
            <w:r w:rsidRPr="090837D8" w:rsidR="2A9027AB">
              <w:rPr>
                <w:rFonts w:ascii="Times New Roman" w:hAnsi="Times New Roman" w:eastAsia="Times New Roman" w:cs="Times New Roman"/>
                <w:b w:val="0"/>
                <w:bCs w:val="0"/>
              </w:rPr>
              <w:t xml:space="preserve">develop an argumentative essay this week. Review how to choose topics, construct arguments, and rebut opposing views. </w:t>
            </w:r>
            <w:r w:rsidRPr="090837D8" w:rsidR="2A9027AB">
              <w:rPr>
                <w:rFonts w:ascii="Times New Roman" w:hAnsi="Times New Roman" w:eastAsia="Times New Roman" w:cs="Times New Roman"/>
                <w:b w:val="0"/>
                <w:bCs w:val="0"/>
              </w:rPr>
              <w:t>Focus</w:t>
            </w:r>
            <w:r w:rsidRPr="090837D8" w:rsidR="2A9027AB">
              <w:rPr>
                <w:rFonts w:ascii="Times New Roman" w:hAnsi="Times New Roman" w:eastAsia="Times New Roman" w:cs="Times New Roman"/>
                <w:b w:val="0"/>
                <w:bCs w:val="0"/>
              </w:rPr>
              <w:t xml:space="preserve"> will be on crafting a compelling argument backed by substantial research and evidence.</w:t>
            </w:r>
          </w:p>
          <w:p w:rsidR="423C4964" w:rsidP="423C4964" w:rsidRDefault="423C4964" w14:paraId="3EFAAA1C" w14:textId="1852D5CD">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423C4964" w:rsidTr="090837D8" w14:paraId="3849EE18">
        <w:trPr>
          <w:trHeight w:val="630"/>
        </w:trPr>
        <w:tc>
          <w:tcPr>
            <w:tcW w:w="1215" w:type="dxa"/>
            <w:tcMar/>
          </w:tcPr>
          <w:p w:rsidR="1BC4AA84" w:rsidP="090837D8" w:rsidRDefault="1BC4AA84" w14:paraId="682C1A39" w14:textId="42D8AF61">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0837D8" w:rsidR="69A6DA0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14-</w:t>
            </w:r>
            <w:r w:rsidRPr="090837D8" w:rsidR="20B7AD5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15</w:t>
            </w:r>
          </w:p>
        </w:tc>
        <w:tc>
          <w:tcPr>
            <w:tcW w:w="5575" w:type="dxa"/>
            <w:tcMar/>
          </w:tcPr>
          <w:p w:rsidR="1BC4AA84" w:rsidP="423C4964" w:rsidRDefault="1BC4AA84" w14:paraId="724C2B04" w14:textId="154378CA">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Drafting &amp; Peer Review</w:t>
            </w:r>
          </w:p>
          <w:p w:rsidR="423C4964" w:rsidP="423C4964" w:rsidRDefault="423C4964" w14:paraId="39FD3B14" w14:textId="66733842">
            <w:pPr>
              <w:pStyle w:val="Normal"/>
              <w:rPr>
                <w:rFonts w:ascii="Times New Roman" w:hAnsi="Times New Roman" w:eastAsia="Times New Roman" w:cs="Times New Roman"/>
                <w:b w:val="0"/>
                <w:bCs w:val="0"/>
              </w:rPr>
            </w:pPr>
          </w:p>
        </w:tc>
        <w:tc>
          <w:tcPr>
            <w:tcW w:w="3395" w:type="dxa"/>
            <w:tcMar/>
          </w:tcPr>
          <w:p w:rsidR="1BC4AA84" w:rsidP="423C4964" w:rsidRDefault="1BC4AA84" w14:paraId="31E430BE" w14:textId="39C4707E">
            <w:pPr>
              <w:spacing w:before="0" w:beforeAutospacing="off" w:after="0" w:afterAutospacing="off"/>
              <w:rPr>
                <w:rFonts w:ascii="Times New Roman" w:hAnsi="Times New Roman" w:eastAsia="Times New Roman" w:cs="Times New Roman"/>
                <w:b w:val="0"/>
                <w:bCs w:val="0"/>
              </w:rPr>
            </w:pPr>
            <w:r w:rsidRPr="090837D8" w:rsidR="20B7AD58">
              <w:rPr>
                <w:rFonts w:ascii="Times New Roman" w:hAnsi="Times New Roman" w:eastAsia="Times New Roman" w:cs="Times New Roman"/>
                <w:b w:val="0"/>
                <w:bCs w:val="0"/>
              </w:rPr>
              <w:t>First draft of essay; peer feedback; revise.</w:t>
            </w:r>
          </w:p>
          <w:p w:rsidR="423C4964" w:rsidP="423C4964" w:rsidRDefault="423C4964" w14:paraId="0EB1FD6C" w14:textId="4961552C">
            <w:pPr>
              <w:pStyle w:val="Normal"/>
              <w:rPr>
                <w:rFonts w:ascii="Times New Roman" w:hAnsi="Times New Roman" w:eastAsia="Times New Roman" w:cs="Times New Roman"/>
                <w:b w:val="0"/>
                <w:bCs w:val="0"/>
              </w:rPr>
            </w:pPr>
          </w:p>
        </w:tc>
      </w:tr>
      <w:tr w:rsidR="423C4964" w:rsidTr="090837D8" w14:paraId="4CE80A85">
        <w:trPr>
          <w:trHeight w:val="1575"/>
        </w:trPr>
        <w:tc>
          <w:tcPr>
            <w:tcW w:w="1215" w:type="dxa"/>
            <w:tcMar/>
          </w:tcPr>
          <w:p w:rsidR="1BC4AA84" w:rsidP="423C4964" w:rsidRDefault="1BC4AA84" w14:paraId="2C305012" w14:textId="71A4AA5B">
            <w:pPr>
              <w:pStyle w:val="BodyTex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23C4964" w:rsidR="1BC4AA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16</w:t>
            </w:r>
          </w:p>
        </w:tc>
        <w:tc>
          <w:tcPr>
            <w:tcW w:w="5575" w:type="dxa"/>
            <w:tcMar/>
          </w:tcPr>
          <w:p w:rsidR="1BC4AA84" w:rsidP="423C4964" w:rsidRDefault="1BC4AA84" w14:paraId="3981AD9B" w14:textId="5F33D9C8">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Final Revisions &amp; Portfolio</w:t>
            </w:r>
          </w:p>
          <w:p w:rsidR="423C4964" w:rsidP="423C4964" w:rsidRDefault="423C4964" w14:paraId="5AF9F50F" w14:textId="4A2DF34A">
            <w:pPr>
              <w:pStyle w:val="Normal"/>
              <w:rPr>
                <w:rFonts w:ascii="Times New Roman" w:hAnsi="Times New Roman" w:eastAsia="Times New Roman" w:cs="Times New Roman"/>
                <w:b w:val="0"/>
                <w:bCs w:val="0"/>
              </w:rPr>
            </w:pPr>
          </w:p>
        </w:tc>
        <w:tc>
          <w:tcPr>
            <w:tcW w:w="3395" w:type="dxa"/>
            <w:tcMar/>
          </w:tcPr>
          <w:p w:rsidR="1BC4AA84" w:rsidP="423C4964" w:rsidRDefault="1BC4AA84" w14:paraId="1743573B" w14:textId="46AB8E3F">
            <w:pPr>
              <w:spacing w:before="0" w:beforeAutospacing="off" w:after="0" w:afterAutospacing="off"/>
              <w:rPr>
                <w:rFonts w:ascii="Times New Roman" w:hAnsi="Times New Roman" w:eastAsia="Times New Roman" w:cs="Times New Roman"/>
                <w:b w:val="0"/>
                <w:bCs w:val="0"/>
              </w:rPr>
            </w:pPr>
            <w:r w:rsidRPr="423C4964" w:rsidR="1BC4AA84">
              <w:rPr>
                <w:rFonts w:ascii="Times New Roman" w:hAnsi="Times New Roman" w:eastAsia="Times New Roman" w:cs="Times New Roman"/>
                <w:b w:val="0"/>
                <w:bCs w:val="0"/>
              </w:rPr>
              <w:t xml:space="preserve">Final edits; compile a writing portfolio (narrative, two literary analyses, synthesis essay). Reflective cover letter on growth and </w:t>
            </w:r>
            <w:r w:rsidRPr="423C4964" w:rsidR="1BC4AA84">
              <w:rPr>
                <w:rFonts w:ascii="Times New Roman" w:hAnsi="Times New Roman" w:eastAsia="Times New Roman" w:cs="Times New Roman"/>
                <w:b w:val="0"/>
                <w:bCs w:val="0"/>
              </w:rPr>
              <w:t>objectives</w:t>
            </w:r>
            <w:r w:rsidRPr="423C4964" w:rsidR="1BC4AA84">
              <w:rPr>
                <w:rFonts w:ascii="Times New Roman" w:hAnsi="Times New Roman" w:eastAsia="Times New Roman" w:cs="Times New Roman"/>
                <w:b w:val="0"/>
                <w:bCs w:val="0"/>
              </w:rPr>
              <w:t xml:space="preserve"> met.</w:t>
            </w:r>
          </w:p>
        </w:tc>
      </w:tr>
    </w:tbl>
    <w:p w:rsidR="423C4964" w:rsidP="423C4964" w:rsidRDefault="423C4964" w14:paraId="2100BF6B" w14:textId="51C6A94D">
      <w:pPr>
        <w:pStyle w:val="BodyText"/>
        <w:suppressLineNumbers w:val="0"/>
        <w:bidi w:val="0"/>
        <w:spacing w:before="0" w:beforeAutospacing="off" w:after="0" w:afterAutospacing="off" w:line="259" w:lineRule="auto"/>
        <w:ind w:left="0" w:right="147"/>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sectPr w:rsidRPr="00A90920" w:rsidR="00330D34" w:rsidSect="00C6042A">
      <w:pgSz w:w="12240" w:h="15840" w:orient="portrait"/>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23867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c86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82a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903f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3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3D0108"/>
    <w:multiLevelType w:val="hybridMultilevel"/>
    <w:tmpl w:val="9676D3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CD05C80"/>
    <w:multiLevelType w:val="hybridMultilevel"/>
    <w:tmpl w:val="4DAAC562"/>
    <w:lvl w:ilvl="0" w:tplc="E2103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EE4495"/>
    <w:multiLevelType w:val="hybridMultilevel"/>
    <w:tmpl w:val="EF1824FA"/>
    <w:lvl w:ilvl="0" w:tplc="9FB2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8">
    <w:abstractNumId w:val="7"/>
  </w: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2"/>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325B8"/>
    <w:rsid w:val="000530B2"/>
    <w:rsid w:val="000A7C33"/>
    <w:rsid w:val="000D7C13"/>
    <w:rsid w:val="001010FF"/>
    <w:rsid w:val="00142A82"/>
    <w:rsid w:val="001677A8"/>
    <w:rsid w:val="001851BC"/>
    <w:rsid w:val="00194115"/>
    <w:rsid w:val="001F7559"/>
    <w:rsid w:val="00261895"/>
    <w:rsid w:val="002939BA"/>
    <w:rsid w:val="002E21E3"/>
    <w:rsid w:val="00330D34"/>
    <w:rsid w:val="003459C9"/>
    <w:rsid w:val="003C2948"/>
    <w:rsid w:val="003E0C27"/>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119C0"/>
    <w:rsid w:val="00731E8B"/>
    <w:rsid w:val="00777592"/>
    <w:rsid w:val="0077B522"/>
    <w:rsid w:val="0079655E"/>
    <w:rsid w:val="007B4BA7"/>
    <w:rsid w:val="007B5F9B"/>
    <w:rsid w:val="007C22BE"/>
    <w:rsid w:val="007C427F"/>
    <w:rsid w:val="008070A9"/>
    <w:rsid w:val="00890FC6"/>
    <w:rsid w:val="00894473"/>
    <w:rsid w:val="008A6630"/>
    <w:rsid w:val="008B5E7A"/>
    <w:rsid w:val="008C1D2C"/>
    <w:rsid w:val="008F1860"/>
    <w:rsid w:val="00944A31"/>
    <w:rsid w:val="00945D60"/>
    <w:rsid w:val="00A00E45"/>
    <w:rsid w:val="00A855ED"/>
    <w:rsid w:val="00A90920"/>
    <w:rsid w:val="00A972CC"/>
    <w:rsid w:val="00AB5473"/>
    <w:rsid w:val="00AD732D"/>
    <w:rsid w:val="00B11825"/>
    <w:rsid w:val="00B41117"/>
    <w:rsid w:val="00B45E93"/>
    <w:rsid w:val="00BA3C60"/>
    <w:rsid w:val="00C114AA"/>
    <w:rsid w:val="00C424C4"/>
    <w:rsid w:val="00C6042A"/>
    <w:rsid w:val="00C90C2D"/>
    <w:rsid w:val="00D32170"/>
    <w:rsid w:val="00D85118"/>
    <w:rsid w:val="00D91054"/>
    <w:rsid w:val="00D950C5"/>
    <w:rsid w:val="00D97518"/>
    <w:rsid w:val="00E26142"/>
    <w:rsid w:val="00E53C66"/>
    <w:rsid w:val="00E63696"/>
    <w:rsid w:val="00E97715"/>
    <w:rsid w:val="00EA7A41"/>
    <w:rsid w:val="00ED0E6E"/>
    <w:rsid w:val="00F914A1"/>
    <w:rsid w:val="00FE445C"/>
    <w:rsid w:val="00FF010A"/>
    <w:rsid w:val="028C02FF"/>
    <w:rsid w:val="0292C3D8"/>
    <w:rsid w:val="02F229F8"/>
    <w:rsid w:val="03221C38"/>
    <w:rsid w:val="03C0B088"/>
    <w:rsid w:val="041A0ACB"/>
    <w:rsid w:val="04E9364A"/>
    <w:rsid w:val="05785ACA"/>
    <w:rsid w:val="0591FDF7"/>
    <w:rsid w:val="0595D209"/>
    <w:rsid w:val="05C5A358"/>
    <w:rsid w:val="06011B04"/>
    <w:rsid w:val="0701449A"/>
    <w:rsid w:val="0716F2FE"/>
    <w:rsid w:val="07A3DB94"/>
    <w:rsid w:val="07C12C22"/>
    <w:rsid w:val="07E9DAF3"/>
    <w:rsid w:val="07F7A7D8"/>
    <w:rsid w:val="086C8F4E"/>
    <w:rsid w:val="08BE49E5"/>
    <w:rsid w:val="08DA9D5B"/>
    <w:rsid w:val="08DB7FA2"/>
    <w:rsid w:val="090837D8"/>
    <w:rsid w:val="0BEC60BD"/>
    <w:rsid w:val="0CBE8576"/>
    <w:rsid w:val="0CDE5628"/>
    <w:rsid w:val="0CE7BDEF"/>
    <w:rsid w:val="0DA08DE4"/>
    <w:rsid w:val="0EBC5146"/>
    <w:rsid w:val="0F6D08C9"/>
    <w:rsid w:val="0F78DD85"/>
    <w:rsid w:val="10DFAF24"/>
    <w:rsid w:val="11068387"/>
    <w:rsid w:val="114FACF2"/>
    <w:rsid w:val="11F31095"/>
    <w:rsid w:val="13C462F5"/>
    <w:rsid w:val="145384D9"/>
    <w:rsid w:val="15791B7C"/>
    <w:rsid w:val="15B01975"/>
    <w:rsid w:val="175B3C1B"/>
    <w:rsid w:val="1767E9F1"/>
    <w:rsid w:val="178EED68"/>
    <w:rsid w:val="179D9E4C"/>
    <w:rsid w:val="17C2DAD2"/>
    <w:rsid w:val="183C26B8"/>
    <w:rsid w:val="191DBA1F"/>
    <w:rsid w:val="195886CA"/>
    <w:rsid w:val="19751776"/>
    <w:rsid w:val="19A4FDED"/>
    <w:rsid w:val="19B98619"/>
    <w:rsid w:val="1B237F8A"/>
    <w:rsid w:val="1B8EE6D4"/>
    <w:rsid w:val="1BC4AA84"/>
    <w:rsid w:val="1D016585"/>
    <w:rsid w:val="1DA54ABF"/>
    <w:rsid w:val="1DEF16E1"/>
    <w:rsid w:val="1E9EE311"/>
    <w:rsid w:val="1ED12197"/>
    <w:rsid w:val="1F80D6F0"/>
    <w:rsid w:val="207564E2"/>
    <w:rsid w:val="20B7AD58"/>
    <w:rsid w:val="211FAE4B"/>
    <w:rsid w:val="21C8E9DB"/>
    <w:rsid w:val="233AEC09"/>
    <w:rsid w:val="2365BCC6"/>
    <w:rsid w:val="24053936"/>
    <w:rsid w:val="240EAA21"/>
    <w:rsid w:val="24478D5A"/>
    <w:rsid w:val="24AA5FBC"/>
    <w:rsid w:val="250E958B"/>
    <w:rsid w:val="257F310C"/>
    <w:rsid w:val="25C94F64"/>
    <w:rsid w:val="26032606"/>
    <w:rsid w:val="260ACF63"/>
    <w:rsid w:val="26C63C75"/>
    <w:rsid w:val="26DDCF11"/>
    <w:rsid w:val="2735F4F7"/>
    <w:rsid w:val="285192A6"/>
    <w:rsid w:val="28EAD81C"/>
    <w:rsid w:val="2955C0DA"/>
    <w:rsid w:val="2A9027AB"/>
    <w:rsid w:val="2B08103D"/>
    <w:rsid w:val="2B3EC1BC"/>
    <w:rsid w:val="2B758A02"/>
    <w:rsid w:val="2C3A0798"/>
    <w:rsid w:val="2C5374F3"/>
    <w:rsid w:val="2C8DE3CD"/>
    <w:rsid w:val="2CC807CC"/>
    <w:rsid w:val="2D39F48E"/>
    <w:rsid w:val="2D43C876"/>
    <w:rsid w:val="2D43C876"/>
    <w:rsid w:val="2D9141D3"/>
    <w:rsid w:val="2E4B9F18"/>
    <w:rsid w:val="2E6FAF93"/>
    <w:rsid w:val="2F2D1234"/>
    <w:rsid w:val="2F9EE840"/>
    <w:rsid w:val="2FBC6701"/>
    <w:rsid w:val="2FFE9BB0"/>
    <w:rsid w:val="3019E4E2"/>
    <w:rsid w:val="307A2AA3"/>
    <w:rsid w:val="30935D3C"/>
    <w:rsid w:val="30AA2D7C"/>
    <w:rsid w:val="30BEE384"/>
    <w:rsid w:val="321C6BDA"/>
    <w:rsid w:val="33AA1B38"/>
    <w:rsid w:val="34B00CB1"/>
    <w:rsid w:val="34BF3D92"/>
    <w:rsid w:val="34EC004A"/>
    <w:rsid w:val="35048D8C"/>
    <w:rsid w:val="35603447"/>
    <w:rsid w:val="36D3C6E3"/>
    <w:rsid w:val="37C094E3"/>
    <w:rsid w:val="37ED2DF5"/>
    <w:rsid w:val="38CFC6B8"/>
    <w:rsid w:val="3A2345A7"/>
    <w:rsid w:val="3A8575D6"/>
    <w:rsid w:val="3AF8DCF5"/>
    <w:rsid w:val="3B200194"/>
    <w:rsid w:val="3B38ED02"/>
    <w:rsid w:val="3B3BBD29"/>
    <w:rsid w:val="3CCB95FD"/>
    <w:rsid w:val="3EC2F040"/>
    <w:rsid w:val="3F1F29D8"/>
    <w:rsid w:val="3F401293"/>
    <w:rsid w:val="4080043A"/>
    <w:rsid w:val="410265D6"/>
    <w:rsid w:val="418697F8"/>
    <w:rsid w:val="41DC5F9A"/>
    <w:rsid w:val="422A6F4F"/>
    <w:rsid w:val="423C4964"/>
    <w:rsid w:val="43C74762"/>
    <w:rsid w:val="445A16A6"/>
    <w:rsid w:val="44F141B7"/>
    <w:rsid w:val="45EC6296"/>
    <w:rsid w:val="4602B141"/>
    <w:rsid w:val="4687204D"/>
    <w:rsid w:val="4704E848"/>
    <w:rsid w:val="47F53F5F"/>
    <w:rsid w:val="4822583E"/>
    <w:rsid w:val="4892D455"/>
    <w:rsid w:val="48991146"/>
    <w:rsid w:val="48DD75CD"/>
    <w:rsid w:val="48FCA880"/>
    <w:rsid w:val="49052C6F"/>
    <w:rsid w:val="49054A45"/>
    <w:rsid w:val="49DA91C3"/>
    <w:rsid w:val="4B496D72"/>
    <w:rsid w:val="4BCA9DC1"/>
    <w:rsid w:val="4BEABA8A"/>
    <w:rsid w:val="4BEDD4C8"/>
    <w:rsid w:val="4D02C94F"/>
    <w:rsid w:val="4DCDEC6F"/>
    <w:rsid w:val="4F09FA09"/>
    <w:rsid w:val="4F750D80"/>
    <w:rsid w:val="4F7C69E2"/>
    <w:rsid w:val="5073BD38"/>
    <w:rsid w:val="5075E8F2"/>
    <w:rsid w:val="50808684"/>
    <w:rsid w:val="51783414"/>
    <w:rsid w:val="52056F3E"/>
    <w:rsid w:val="521FE357"/>
    <w:rsid w:val="5228726E"/>
    <w:rsid w:val="525F3416"/>
    <w:rsid w:val="52B0C2FA"/>
    <w:rsid w:val="52DB6AB8"/>
    <w:rsid w:val="52DD2B27"/>
    <w:rsid w:val="52F86A63"/>
    <w:rsid w:val="535D7BD6"/>
    <w:rsid w:val="5483D10E"/>
    <w:rsid w:val="551D6667"/>
    <w:rsid w:val="567A5A08"/>
    <w:rsid w:val="568891F5"/>
    <w:rsid w:val="56894CF3"/>
    <w:rsid w:val="56DE9F4F"/>
    <w:rsid w:val="576F2E30"/>
    <w:rsid w:val="57BB434D"/>
    <w:rsid w:val="57F2CFE3"/>
    <w:rsid w:val="5988F10F"/>
    <w:rsid w:val="5A8526C3"/>
    <w:rsid w:val="5B8AD418"/>
    <w:rsid w:val="5BEF4A75"/>
    <w:rsid w:val="5C556FD1"/>
    <w:rsid w:val="5CA48BB7"/>
    <w:rsid w:val="5CC91156"/>
    <w:rsid w:val="5D06DF58"/>
    <w:rsid w:val="5D9E01FC"/>
    <w:rsid w:val="5DE0AF30"/>
    <w:rsid w:val="5E4BE95B"/>
    <w:rsid w:val="5E6FB3A0"/>
    <w:rsid w:val="5EA928D1"/>
    <w:rsid w:val="5FAF5B31"/>
    <w:rsid w:val="607B2D7D"/>
    <w:rsid w:val="60AAB35D"/>
    <w:rsid w:val="617C79A9"/>
    <w:rsid w:val="627E8825"/>
    <w:rsid w:val="63707E13"/>
    <w:rsid w:val="63DAC780"/>
    <w:rsid w:val="65F16F1F"/>
    <w:rsid w:val="664A9700"/>
    <w:rsid w:val="66737A55"/>
    <w:rsid w:val="66EC0792"/>
    <w:rsid w:val="676A81D9"/>
    <w:rsid w:val="68D0F316"/>
    <w:rsid w:val="69A6DA05"/>
    <w:rsid w:val="6A153B5C"/>
    <w:rsid w:val="6AF2104A"/>
    <w:rsid w:val="6B706683"/>
    <w:rsid w:val="6BE47E58"/>
    <w:rsid w:val="6C1FA4C4"/>
    <w:rsid w:val="6C331E4D"/>
    <w:rsid w:val="6DF24131"/>
    <w:rsid w:val="6EAD374D"/>
    <w:rsid w:val="6F985165"/>
    <w:rsid w:val="6FA04953"/>
    <w:rsid w:val="6FB21E8E"/>
    <w:rsid w:val="6FE4B3DF"/>
    <w:rsid w:val="7031917D"/>
    <w:rsid w:val="70D52687"/>
    <w:rsid w:val="71099EC5"/>
    <w:rsid w:val="71F43696"/>
    <w:rsid w:val="726D42A0"/>
    <w:rsid w:val="729942FB"/>
    <w:rsid w:val="7324AF4C"/>
    <w:rsid w:val="738826A4"/>
    <w:rsid w:val="73DBCF50"/>
    <w:rsid w:val="741C927B"/>
    <w:rsid w:val="744D34AD"/>
    <w:rsid w:val="75285817"/>
    <w:rsid w:val="756B232D"/>
    <w:rsid w:val="75C22D8B"/>
    <w:rsid w:val="75F60EE6"/>
    <w:rsid w:val="762E6DC4"/>
    <w:rsid w:val="76FB9B49"/>
    <w:rsid w:val="778B37A1"/>
    <w:rsid w:val="77C2903B"/>
    <w:rsid w:val="786C5623"/>
    <w:rsid w:val="786D30E4"/>
    <w:rsid w:val="78822C06"/>
    <w:rsid w:val="7A5080E4"/>
    <w:rsid w:val="7AA908BF"/>
    <w:rsid w:val="7B33E236"/>
    <w:rsid w:val="7B89BFD5"/>
    <w:rsid w:val="7B976AE9"/>
    <w:rsid w:val="7BD79246"/>
    <w:rsid w:val="7C2DEF0F"/>
    <w:rsid w:val="7CC68D15"/>
    <w:rsid w:val="7DC7E5BA"/>
    <w:rsid w:val="7E79F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78C28"/>
  <w15:docId w15:val="{2CBFBDD1-4F41-9E40-A1CB-E9D15516E2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styleId="DocumentMapChar" w:customStyle="1">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ntcc.edu/index.php?module=Pagesetter&amp;func=viewpub&amp;tid=111&amp;pid=1" TargetMode="External" Id="Rb40ebe1858144120" /><Relationship Type="http://schemas.openxmlformats.org/officeDocument/2006/relationships/hyperlink" Target="mailto:awhite@ntcc.edu" TargetMode="External" Id="R00a8596745364f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Annette White</lastModifiedBy>
  <revision>18</revision>
  <lastPrinted>2021-08-11T15:12:00.0000000Z</lastPrinted>
  <dcterms:created xsi:type="dcterms:W3CDTF">2021-05-20T15:57:00.0000000Z</dcterms:created>
  <dcterms:modified xsi:type="dcterms:W3CDTF">2025-08-23T21:57:21.9533333Z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