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A0E71" w14:textId="36E58BEE" w:rsidR="00FA2511" w:rsidRPr="00B73D74" w:rsidRDefault="00ED0E6E" w:rsidP="00FA2511">
      <w:pPr>
        <w:pStyle w:val="TableParagraph"/>
        <w:spacing w:line="366" w:lineRule="exact"/>
        <w:ind w:left="1908" w:right="-250"/>
        <w:rPr>
          <w:rFonts w:ascii="Times New Roman" w:hAnsi="Times New Roman" w:cs="Times New Roman"/>
          <w:b/>
          <w:bCs/>
          <w:sz w:val="32"/>
        </w:rPr>
      </w:pPr>
      <w:r w:rsidRPr="004565A6">
        <w:rPr>
          <w:rFonts w:ascii="Times New Roman" w:hAnsi="Times New Roman" w:cs="Times New Roman"/>
          <w:noProof/>
          <w:color w:val="FF000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2511">
        <w:rPr>
          <w:rFonts w:ascii="Times New Roman" w:hAnsi="Times New Roman" w:cs="Times New Roman"/>
          <w:b/>
          <w:bCs/>
          <w:sz w:val="32"/>
        </w:rPr>
        <w:t>Pre-Calculus –</w:t>
      </w:r>
      <w:r w:rsidR="00FA2511" w:rsidRPr="005F0B99">
        <w:rPr>
          <w:rFonts w:ascii="Times New Roman" w:hAnsi="Times New Roman" w:cs="Times New Roman"/>
          <w:b/>
          <w:bCs/>
          <w:sz w:val="32"/>
        </w:rPr>
        <w:t xml:space="preserve"> MATH</w:t>
      </w:r>
      <w:r w:rsidR="00FA2511">
        <w:rPr>
          <w:rFonts w:ascii="Times New Roman" w:hAnsi="Times New Roman" w:cs="Times New Roman"/>
          <w:b/>
          <w:bCs/>
          <w:sz w:val="32"/>
        </w:rPr>
        <w:t xml:space="preserve"> </w:t>
      </w:r>
      <w:r w:rsidR="003C76D0">
        <w:rPr>
          <w:rFonts w:ascii="Times New Roman" w:hAnsi="Times New Roman" w:cs="Times New Roman"/>
          <w:b/>
          <w:bCs/>
          <w:sz w:val="32"/>
        </w:rPr>
        <w:t>2412.0</w:t>
      </w:r>
      <w:r w:rsidR="00071BB7">
        <w:rPr>
          <w:rFonts w:ascii="Times New Roman" w:hAnsi="Times New Roman" w:cs="Times New Roman"/>
          <w:b/>
          <w:bCs/>
          <w:sz w:val="32"/>
        </w:rPr>
        <w:t>83 FE</w:t>
      </w:r>
    </w:p>
    <w:p w14:paraId="5B5254EE" w14:textId="1A0E7462" w:rsidR="00ED0E6E" w:rsidRPr="00EC614C" w:rsidRDefault="00ED0E6E" w:rsidP="00ED0E6E">
      <w:pPr>
        <w:pStyle w:val="TableParagraph"/>
        <w:spacing w:line="279" w:lineRule="exact"/>
        <w:ind w:left="1908"/>
        <w:rPr>
          <w:rFonts w:ascii="Times New Roman" w:hAnsi="Times New Roman" w:cs="Times New Roman"/>
          <w:color w:val="000000" w:themeColor="text1"/>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Pr="002E21E3">
        <w:rPr>
          <w:rFonts w:ascii="Times New Roman" w:hAnsi="Times New Roman" w:cs="Times New Roman"/>
          <w:b/>
          <w:spacing w:val="-3"/>
          <w:sz w:val="24"/>
        </w:rPr>
        <w:t xml:space="preserve"> </w:t>
      </w:r>
      <w:r w:rsidR="00071BB7">
        <w:rPr>
          <w:rFonts w:ascii="Times New Roman" w:hAnsi="Times New Roman" w:cs="Times New Roman"/>
          <w:color w:val="000000" w:themeColor="text1"/>
          <w:spacing w:val="-1"/>
          <w:sz w:val="24"/>
        </w:rPr>
        <w:t>Fall</w:t>
      </w:r>
      <w:r w:rsidR="00C2221F" w:rsidRPr="00EC614C">
        <w:rPr>
          <w:rFonts w:ascii="Times New Roman" w:hAnsi="Times New Roman" w:cs="Times New Roman"/>
          <w:color w:val="000000" w:themeColor="text1"/>
          <w:spacing w:val="-1"/>
          <w:sz w:val="24"/>
        </w:rPr>
        <w:t xml:space="preserve"> 202</w:t>
      </w:r>
      <w:r w:rsidR="00E83B94">
        <w:rPr>
          <w:rFonts w:ascii="Times New Roman" w:hAnsi="Times New Roman" w:cs="Times New Roman"/>
          <w:color w:val="000000" w:themeColor="text1"/>
          <w:spacing w:val="-1"/>
          <w:sz w:val="24"/>
        </w:rPr>
        <w:t>5</w:t>
      </w:r>
    </w:p>
    <w:p w14:paraId="00910442" w14:textId="77777777" w:rsidR="00ED0E6E" w:rsidRPr="00EC614C" w:rsidRDefault="00ED0E6E" w:rsidP="00ED0E6E">
      <w:pPr>
        <w:pStyle w:val="TableParagraph"/>
        <w:spacing w:line="279" w:lineRule="exact"/>
        <w:ind w:left="1908"/>
        <w:rPr>
          <w:rFonts w:ascii="Times New Roman" w:hAnsi="Times New Roman" w:cs="Times New Roman"/>
          <w:color w:val="000000" w:themeColor="text1"/>
          <w:sz w:val="4"/>
          <w:szCs w:val="4"/>
        </w:rPr>
      </w:pPr>
      <w:r w:rsidRPr="00EC614C">
        <w:rPr>
          <w:rFonts w:ascii="Times New Roman" w:eastAsia="Times New Roman" w:hAnsi="Times New Roman" w:cs="Times New Roman"/>
          <w:noProof/>
          <w:color w:val="000000" w:themeColor="text1"/>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EC614C" w:rsidRDefault="00ED0E6E" w:rsidP="00ED0E6E">
      <w:pPr>
        <w:pStyle w:val="TableParagraph"/>
        <w:spacing w:line="60" w:lineRule="atLeast"/>
        <w:rPr>
          <w:rFonts w:ascii="Times New Roman" w:eastAsia="Times New Roman" w:hAnsi="Times New Roman" w:cs="Times New Roman"/>
          <w:color w:val="000000" w:themeColor="text1"/>
          <w:sz w:val="6"/>
          <w:szCs w:val="6"/>
        </w:rPr>
      </w:pPr>
    </w:p>
    <w:p w14:paraId="4A6D943C" w14:textId="77777777" w:rsidR="00ED0E6E" w:rsidRPr="00EC614C" w:rsidRDefault="00ED0E6E" w:rsidP="00ED0E6E">
      <w:pPr>
        <w:pStyle w:val="TableParagraph"/>
        <w:ind w:left="1908"/>
        <w:rPr>
          <w:rFonts w:ascii="Times New Roman" w:eastAsia="Times New Roman" w:hAnsi="Times New Roman" w:cs="Times New Roman"/>
          <w:color w:val="000000" w:themeColor="text1"/>
          <w:sz w:val="18"/>
          <w:szCs w:val="18"/>
        </w:rPr>
      </w:pPr>
      <w:r w:rsidRPr="00EC614C">
        <w:rPr>
          <w:rFonts w:ascii="Times New Roman" w:eastAsia="Times New Roman" w:hAnsi="Times New Roman" w:cs="Times New Roman"/>
          <w:b/>
          <w:bCs/>
          <w:i/>
          <w:color w:val="000000" w:themeColor="text1"/>
          <w:sz w:val="18"/>
          <w:szCs w:val="18"/>
        </w:rPr>
        <w:t>“Northeast</w:t>
      </w:r>
      <w:r w:rsidRPr="00EC614C">
        <w:rPr>
          <w:rFonts w:ascii="Times New Roman" w:eastAsia="Times New Roman" w:hAnsi="Times New Roman" w:cs="Times New Roman"/>
          <w:b/>
          <w:bCs/>
          <w:i/>
          <w:color w:val="000000" w:themeColor="text1"/>
          <w:spacing w:val="-4"/>
          <w:sz w:val="18"/>
          <w:szCs w:val="18"/>
        </w:rPr>
        <w:t xml:space="preserve"> </w:t>
      </w:r>
      <w:r w:rsidRPr="00EC614C">
        <w:rPr>
          <w:rFonts w:ascii="Times New Roman" w:eastAsia="Times New Roman" w:hAnsi="Times New Roman" w:cs="Times New Roman"/>
          <w:b/>
          <w:bCs/>
          <w:i/>
          <w:color w:val="000000" w:themeColor="text1"/>
          <w:sz w:val="18"/>
          <w:szCs w:val="18"/>
        </w:rPr>
        <w:t>Texas</w:t>
      </w:r>
      <w:r w:rsidRPr="00EC614C">
        <w:rPr>
          <w:rFonts w:ascii="Times New Roman" w:eastAsia="Times New Roman" w:hAnsi="Times New Roman" w:cs="Times New Roman"/>
          <w:b/>
          <w:bCs/>
          <w:i/>
          <w:color w:val="000000" w:themeColor="text1"/>
          <w:spacing w:val="-2"/>
          <w:sz w:val="18"/>
          <w:szCs w:val="18"/>
        </w:rPr>
        <w:t xml:space="preserve"> </w:t>
      </w:r>
      <w:r w:rsidRPr="00EC614C">
        <w:rPr>
          <w:rFonts w:ascii="Times New Roman" w:eastAsia="Times New Roman" w:hAnsi="Times New Roman" w:cs="Times New Roman"/>
          <w:b/>
          <w:bCs/>
          <w:i/>
          <w:color w:val="000000" w:themeColor="text1"/>
          <w:spacing w:val="-1"/>
          <w:sz w:val="18"/>
          <w:szCs w:val="18"/>
        </w:rPr>
        <w:t>Community</w:t>
      </w:r>
      <w:r w:rsidRPr="00EC614C">
        <w:rPr>
          <w:rFonts w:ascii="Times New Roman" w:eastAsia="Times New Roman" w:hAnsi="Times New Roman" w:cs="Times New Roman"/>
          <w:b/>
          <w:bCs/>
          <w:i/>
          <w:color w:val="000000" w:themeColor="text1"/>
          <w:spacing w:val="-2"/>
          <w:sz w:val="18"/>
          <w:szCs w:val="18"/>
        </w:rPr>
        <w:t xml:space="preserve"> </w:t>
      </w:r>
      <w:r w:rsidRPr="00EC614C">
        <w:rPr>
          <w:rFonts w:ascii="Times New Roman" w:eastAsia="Times New Roman" w:hAnsi="Times New Roman" w:cs="Times New Roman"/>
          <w:b/>
          <w:bCs/>
          <w:i/>
          <w:color w:val="000000" w:themeColor="text1"/>
          <w:spacing w:val="-1"/>
          <w:sz w:val="18"/>
          <w:szCs w:val="18"/>
        </w:rPr>
        <w:t>College</w:t>
      </w:r>
      <w:r w:rsidRPr="00EC614C">
        <w:rPr>
          <w:rFonts w:ascii="Times New Roman" w:eastAsia="Times New Roman" w:hAnsi="Times New Roman" w:cs="Times New Roman"/>
          <w:b/>
          <w:bCs/>
          <w:i/>
          <w:color w:val="000000" w:themeColor="text1"/>
          <w:spacing w:val="-2"/>
          <w:sz w:val="18"/>
          <w:szCs w:val="18"/>
        </w:rPr>
        <w:t xml:space="preserve"> </w:t>
      </w:r>
      <w:r w:rsidRPr="00EC614C">
        <w:rPr>
          <w:rFonts w:ascii="Times New Roman" w:eastAsia="Times New Roman" w:hAnsi="Times New Roman" w:cs="Times New Roman"/>
          <w:b/>
          <w:bCs/>
          <w:i/>
          <w:color w:val="000000" w:themeColor="text1"/>
          <w:sz w:val="18"/>
          <w:szCs w:val="18"/>
        </w:rPr>
        <w:t>exists</w:t>
      </w:r>
      <w:r w:rsidRPr="00EC614C">
        <w:rPr>
          <w:rFonts w:ascii="Times New Roman" w:eastAsia="Times New Roman" w:hAnsi="Times New Roman" w:cs="Times New Roman"/>
          <w:b/>
          <w:bCs/>
          <w:i/>
          <w:color w:val="000000" w:themeColor="text1"/>
          <w:spacing w:val="-1"/>
          <w:sz w:val="18"/>
          <w:szCs w:val="18"/>
        </w:rPr>
        <w:t xml:space="preserve"> to</w:t>
      </w:r>
      <w:r w:rsidRPr="00EC614C">
        <w:rPr>
          <w:rFonts w:ascii="Times New Roman" w:eastAsia="Times New Roman" w:hAnsi="Times New Roman" w:cs="Times New Roman"/>
          <w:b/>
          <w:bCs/>
          <w:i/>
          <w:color w:val="000000" w:themeColor="text1"/>
          <w:spacing w:val="-2"/>
          <w:sz w:val="18"/>
          <w:szCs w:val="18"/>
        </w:rPr>
        <w:t xml:space="preserve"> </w:t>
      </w:r>
      <w:r w:rsidRPr="00EC614C">
        <w:rPr>
          <w:rFonts w:ascii="Times New Roman" w:eastAsia="Times New Roman" w:hAnsi="Times New Roman" w:cs="Times New Roman"/>
          <w:b/>
          <w:bCs/>
          <w:i/>
          <w:color w:val="000000" w:themeColor="text1"/>
          <w:sz w:val="18"/>
          <w:szCs w:val="18"/>
        </w:rPr>
        <w:t>provide</w:t>
      </w:r>
      <w:r w:rsidRPr="00EC614C">
        <w:rPr>
          <w:rFonts w:ascii="Times New Roman" w:eastAsia="Times New Roman" w:hAnsi="Times New Roman" w:cs="Times New Roman"/>
          <w:b/>
          <w:bCs/>
          <w:i/>
          <w:color w:val="000000" w:themeColor="text1"/>
          <w:spacing w:val="3"/>
          <w:sz w:val="18"/>
          <w:szCs w:val="18"/>
        </w:rPr>
        <w:t xml:space="preserve"> </w:t>
      </w:r>
      <w:r w:rsidR="008C1D2C" w:rsidRPr="00EC614C">
        <w:rPr>
          <w:rFonts w:ascii="Times New Roman" w:eastAsia="Times New Roman" w:hAnsi="Times New Roman" w:cs="Times New Roman"/>
          <w:b/>
          <w:bCs/>
          <w:i/>
          <w:color w:val="000000" w:themeColor="text1"/>
          <w:spacing w:val="-1"/>
          <w:sz w:val="18"/>
          <w:szCs w:val="18"/>
        </w:rPr>
        <w:t>personal, dynamic learning experiences empowering students to succeed</w:t>
      </w:r>
      <w:r w:rsidRPr="00EC614C">
        <w:rPr>
          <w:rFonts w:ascii="Times New Roman" w:eastAsia="Times New Roman" w:hAnsi="Times New Roman" w:cs="Times New Roman"/>
          <w:b/>
          <w:bCs/>
          <w:i/>
          <w:color w:val="000000" w:themeColor="text1"/>
          <w:spacing w:val="-1"/>
          <w:sz w:val="18"/>
          <w:szCs w:val="18"/>
        </w:rPr>
        <w:t>.”</w:t>
      </w:r>
    </w:p>
    <w:p w14:paraId="68DCAD9E" w14:textId="77777777" w:rsidR="001010FF" w:rsidRPr="00EC614C" w:rsidRDefault="001010FF" w:rsidP="00ED0E6E">
      <w:pPr>
        <w:pStyle w:val="TableParagraph"/>
        <w:ind w:left="1908"/>
        <w:rPr>
          <w:rFonts w:ascii="Times New Roman" w:eastAsia="Times New Roman" w:hAnsi="Times New Roman" w:cs="Times New Roman"/>
          <w:b/>
          <w:color w:val="000000" w:themeColor="text1"/>
          <w:sz w:val="24"/>
          <w:szCs w:val="24"/>
          <w:u w:val="thick"/>
        </w:rPr>
      </w:pPr>
    </w:p>
    <w:p w14:paraId="74FD6ED8" w14:textId="399717CE" w:rsidR="00ED0E6E" w:rsidRPr="00EC614C" w:rsidRDefault="001677A8" w:rsidP="00ED0E6E">
      <w:pPr>
        <w:pStyle w:val="TableParagraph"/>
        <w:ind w:left="1908"/>
        <w:rPr>
          <w:rFonts w:ascii="Times New Roman" w:eastAsia="Times New Roman" w:hAnsi="Times New Roman" w:cs="Times New Roman"/>
          <w:color w:val="000000" w:themeColor="text1"/>
          <w:sz w:val="28"/>
          <w:szCs w:val="28"/>
        </w:rPr>
      </w:pPr>
      <w:r w:rsidRPr="00EC614C">
        <w:rPr>
          <w:rFonts w:ascii="Times New Roman" w:hAnsi="Times New Roman" w:cs="Times New Roman"/>
          <w:b/>
          <w:color w:val="000000" w:themeColor="text1"/>
          <w:sz w:val="28"/>
        </w:rPr>
        <w:t xml:space="preserve">Instructor: </w:t>
      </w:r>
      <w:r w:rsidR="00C2221F" w:rsidRPr="00EC614C">
        <w:rPr>
          <w:rFonts w:ascii="Times New Roman" w:hAnsi="Times New Roman" w:cs="Times New Roman"/>
          <w:b/>
          <w:color w:val="000000" w:themeColor="text1"/>
          <w:sz w:val="28"/>
        </w:rPr>
        <w:t>Kelley Pemberton</w:t>
      </w:r>
    </w:p>
    <w:p w14:paraId="39925C9D" w14:textId="48A97123" w:rsidR="00ED0E6E" w:rsidRPr="00EC614C" w:rsidRDefault="00ED0E6E" w:rsidP="00ED0E6E">
      <w:pPr>
        <w:pStyle w:val="TableParagraph"/>
        <w:spacing w:before="1"/>
        <w:ind w:left="1908" w:right="4442"/>
        <w:rPr>
          <w:rFonts w:ascii="Times New Roman" w:hAnsi="Times New Roman" w:cs="Times New Roman"/>
          <w:color w:val="000000" w:themeColor="text1"/>
          <w:sz w:val="24"/>
        </w:rPr>
      </w:pPr>
      <w:r w:rsidRPr="00EC614C">
        <w:rPr>
          <w:rFonts w:ascii="Times New Roman" w:hAnsi="Times New Roman" w:cs="Times New Roman"/>
          <w:b/>
          <w:color w:val="000000" w:themeColor="text1"/>
          <w:spacing w:val="-1"/>
          <w:sz w:val="24"/>
        </w:rPr>
        <w:t>Office:</w:t>
      </w:r>
      <w:r w:rsidRPr="00EC614C">
        <w:rPr>
          <w:rFonts w:ascii="Times New Roman" w:hAnsi="Times New Roman" w:cs="Times New Roman"/>
          <w:b/>
          <w:color w:val="000000" w:themeColor="text1"/>
          <w:spacing w:val="-6"/>
          <w:sz w:val="24"/>
        </w:rPr>
        <w:t xml:space="preserve"> </w:t>
      </w:r>
      <w:r w:rsidR="009C2949" w:rsidRPr="00EC614C">
        <w:rPr>
          <w:rFonts w:ascii="Times New Roman" w:hAnsi="Times New Roman" w:cs="Times New Roman"/>
          <w:color w:val="000000" w:themeColor="text1"/>
          <w:spacing w:val="-1"/>
          <w:sz w:val="24"/>
        </w:rPr>
        <w:t>Room 106 on Hughes Springs High School</w:t>
      </w:r>
      <w:r w:rsidR="00A3282E" w:rsidRPr="00EC614C">
        <w:rPr>
          <w:rFonts w:ascii="Times New Roman" w:hAnsi="Times New Roman" w:cs="Times New Roman"/>
          <w:color w:val="000000" w:themeColor="text1"/>
          <w:spacing w:val="-1"/>
          <w:sz w:val="24"/>
        </w:rPr>
        <w:t xml:space="preserve"> Campus</w:t>
      </w:r>
    </w:p>
    <w:p w14:paraId="3EF7CE86" w14:textId="03944B91" w:rsidR="00ED0E6E" w:rsidRPr="00EC614C" w:rsidRDefault="00ED0E6E" w:rsidP="00ED0E6E">
      <w:pPr>
        <w:pStyle w:val="TableParagraph"/>
        <w:spacing w:before="1"/>
        <w:ind w:left="1908" w:right="110"/>
        <w:rPr>
          <w:rFonts w:ascii="Times New Roman" w:hAnsi="Times New Roman" w:cs="Times New Roman"/>
          <w:color w:val="000000" w:themeColor="text1"/>
          <w:sz w:val="24"/>
        </w:rPr>
      </w:pPr>
      <w:r w:rsidRPr="00EC614C">
        <w:rPr>
          <w:rFonts w:ascii="Times New Roman" w:hAnsi="Times New Roman" w:cs="Times New Roman"/>
          <w:b/>
          <w:color w:val="000000" w:themeColor="text1"/>
          <w:spacing w:val="-1"/>
          <w:sz w:val="24"/>
        </w:rPr>
        <w:t>Phone:</w:t>
      </w:r>
      <w:r w:rsidRPr="00EC614C">
        <w:rPr>
          <w:rFonts w:ascii="Times New Roman" w:hAnsi="Times New Roman" w:cs="Times New Roman"/>
          <w:b/>
          <w:color w:val="000000" w:themeColor="text1"/>
          <w:spacing w:val="-4"/>
          <w:sz w:val="24"/>
        </w:rPr>
        <w:t xml:space="preserve"> </w:t>
      </w:r>
      <w:r w:rsidR="00A3282E" w:rsidRPr="00EC614C">
        <w:rPr>
          <w:rFonts w:ascii="Times New Roman" w:hAnsi="Times New Roman" w:cs="Times New Roman"/>
          <w:color w:val="000000" w:themeColor="text1"/>
          <w:spacing w:val="-1"/>
          <w:sz w:val="24"/>
        </w:rPr>
        <w:t>903-639-3851</w:t>
      </w:r>
    </w:p>
    <w:p w14:paraId="558DC1EE" w14:textId="77777777" w:rsidR="00F66AB1" w:rsidRPr="002E21E3" w:rsidRDefault="00ED0E6E" w:rsidP="00F66AB1">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hyperlink r:id="rId10" w:history="1">
        <w:r w:rsidR="00A3282E" w:rsidRPr="00054FC1">
          <w:rPr>
            <w:rStyle w:val="Hyperlink"/>
            <w:rFonts w:ascii="Times New Roman" w:hAnsi="Times New Roman" w:cs="Times New Roman"/>
            <w:spacing w:val="-1"/>
            <w:sz w:val="24"/>
          </w:rPr>
          <w:t>kpemberton@ntcc.edu</w:t>
        </w:r>
      </w:hyperlink>
      <w:r w:rsidR="00A3282E">
        <w:rPr>
          <w:rFonts w:ascii="Times New Roman" w:hAnsi="Times New Roman" w:cs="Times New Roman"/>
          <w:color w:val="FF0000"/>
          <w:spacing w:val="-1"/>
          <w:sz w:val="24"/>
        </w:rPr>
        <w:t xml:space="preserve"> </w:t>
      </w:r>
      <w:r w:rsidR="00A3282E" w:rsidRPr="00EC614C">
        <w:rPr>
          <w:rFonts w:ascii="Times New Roman" w:hAnsi="Times New Roman" w:cs="Times New Roman"/>
          <w:color w:val="000000" w:themeColor="text1"/>
          <w:spacing w:val="-1"/>
          <w:sz w:val="24"/>
        </w:rPr>
        <w:t>or</w:t>
      </w:r>
      <w:r w:rsidR="00A3282E">
        <w:rPr>
          <w:rFonts w:ascii="Times New Roman" w:hAnsi="Times New Roman" w:cs="Times New Roman"/>
          <w:color w:val="FF0000"/>
          <w:spacing w:val="-1"/>
          <w:sz w:val="24"/>
        </w:rPr>
        <w:t xml:space="preserve"> </w:t>
      </w:r>
      <w:r w:rsidR="00A3282E" w:rsidRPr="00EC614C">
        <w:rPr>
          <w:rFonts w:ascii="Times New Roman" w:hAnsi="Times New Roman" w:cs="Times New Roman"/>
          <w:color w:val="0066FF"/>
          <w:spacing w:val="-1"/>
          <w:sz w:val="24"/>
          <w:u w:val="single"/>
        </w:rPr>
        <w:t>pembertonk@hsisd.net</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970"/>
        <w:gridCol w:w="2000"/>
        <w:gridCol w:w="1600"/>
        <w:gridCol w:w="1440"/>
        <w:gridCol w:w="1530"/>
        <w:gridCol w:w="1440"/>
        <w:gridCol w:w="1080"/>
      </w:tblGrid>
      <w:tr w:rsidR="00F66AB1" w:rsidRPr="002E21E3" w14:paraId="79478EF9" w14:textId="77777777" w:rsidTr="00806B57">
        <w:trPr>
          <w:trHeight w:val="287"/>
        </w:trPr>
        <w:tc>
          <w:tcPr>
            <w:tcW w:w="970" w:type="dxa"/>
            <w:vMerge w:val="restart"/>
            <w:tcBorders>
              <w:right w:val="single" w:sz="6" w:space="0" w:color="000000"/>
            </w:tcBorders>
            <w:shd w:val="clear" w:color="auto" w:fill="FFFFFF" w:themeFill="background1"/>
          </w:tcPr>
          <w:p w14:paraId="3A55B8AE" w14:textId="77777777" w:rsidR="00F66AB1" w:rsidRPr="002E21E3" w:rsidRDefault="00F66AB1" w:rsidP="00806B57">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059AB04C" w14:textId="77777777" w:rsidR="00F66AB1" w:rsidRPr="002E21E3" w:rsidRDefault="00F66AB1" w:rsidP="00806B57">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2000" w:type="dxa"/>
            <w:tcBorders>
              <w:left w:val="single" w:sz="6" w:space="0" w:color="000000"/>
              <w:bottom w:val="single" w:sz="6" w:space="0" w:color="000000"/>
              <w:right w:val="single" w:sz="6" w:space="0" w:color="000000"/>
            </w:tcBorders>
            <w:shd w:val="clear" w:color="auto" w:fill="FFFFFF" w:themeFill="background1"/>
          </w:tcPr>
          <w:p w14:paraId="1A6A1938" w14:textId="77777777" w:rsidR="00F66AB1" w:rsidRPr="002E21E3" w:rsidRDefault="00F66AB1" w:rsidP="00806B57">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600" w:type="dxa"/>
            <w:tcBorders>
              <w:left w:val="single" w:sz="6" w:space="0" w:color="000000"/>
              <w:bottom w:val="single" w:sz="6" w:space="0" w:color="000000"/>
              <w:right w:val="single" w:sz="6" w:space="0" w:color="000000"/>
            </w:tcBorders>
            <w:shd w:val="clear" w:color="auto" w:fill="FFFFFF" w:themeFill="background1"/>
          </w:tcPr>
          <w:p w14:paraId="7356495D" w14:textId="77777777" w:rsidR="00F66AB1" w:rsidRPr="002E21E3" w:rsidRDefault="00F66AB1" w:rsidP="00806B57">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440" w:type="dxa"/>
            <w:tcBorders>
              <w:left w:val="single" w:sz="6" w:space="0" w:color="000000"/>
              <w:bottom w:val="single" w:sz="6" w:space="0" w:color="000000"/>
              <w:right w:val="single" w:sz="6" w:space="0" w:color="000000"/>
            </w:tcBorders>
          </w:tcPr>
          <w:p w14:paraId="504974B0" w14:textId="77777777" w:rsidR="00F66AB1" w:rsidRPr="002E21E3" w:rsidRDefault="00F66AB1" w:rsidP="00806B57">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530" w:type="dxa"/>
            <w:tcBorders>
              <w:left w:val="single" w:sz="6" w:space="0" w:color="000000"/>
              <w:bottom w:val="single" w:sz="6" w:space="0" w:color="000000"/>
              <w:right w:val="single" w:sz="6" w:space="0" w:color="000000"/>
            </w:tcBorders>
            <w:shd w:val="clear" w:color="auto" w:fill="FFFFFF" w:themeFill="background1"/>
          </w:tcPr>
          <w:p w14:paraId="2D0E602D" w14:textId="77777777" w:rsidR="00F66AB1" w:rsidRPr="002E21E3" w:rsidRDefault="00F66AB1" w:rsidP="00806B57">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440" w:type="dxa"/>
            <w:tcBorders>
              <w:left w:val="single" w:sz="6" w:space="0" w:color="000000"/>
              <w:bottom w:val="single" w:sz="6" w:space="0" w:color="000000"/>
              <w:right w:val="single" w:sz="6" w:space="0" w:color="000000"/>
            </w:tcBorders>
          </w:tcPr>
          <w:p w14:paraId="1B8C68D4" w14:textId="77777777" w:rsidR="00F66AB1" w:rsidRPr="002E21E3" w:rsidRDefault="00F66AB1" w:rsidP="00806B57">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080" w:type="dxa"/>
            <w:tcBorders>
              <w:left w:val="single" w:sz="6" w:space="0" w:color="000000"/>
              <w:bottom w:val="single" w:sz="6" w:space="0" w:color="000000"/>
            </w:tcBorders>
          </w:tcPr>
          <w:p w14:paraId="749E559E" w14:textId="77777777" w:rsidR="00F66AB1" w:rsidRPr="002E21E3" w:rsidRDefault="00F66AB1" w:rsidP="00806B57">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44269" w:rsidRPr="002E21E3" w14:paraId="535A9F5C" w14:textId="77777777" w:rsidTr="00806B57">
        <w:trPr>
          <w:trHeight w:val="481"/>
        </w:trPr>
        <w:tc>
          <w:tcPr>
            <w:tcW w:w="970" w:type="dxa"/>
            <w:vMerge/>
            <w:tcBorders>
              <w:top w:val="nil"/>
              <w:right w:val="single" w:sz="6" w:space="0" w:color="000000"/>
            </w:tcBorders>
            <w:shd w:val="clear" w:color="auto" w:fill="FFFFFF" w:themeFill="background1"/>
          </w:tcPr>
          <w:p w14:paraId="4944DAF8" w14:textId="77777777" w:rsidR="00544269" w:rsidRPr="002E21E3" w:rsidRDefault="00544269" w:rsidP="00544269">
            <w:pPr>
              <w:autoSpaceDE w:val="0"/>
              <w:autoSpaceDN w:val="0"/>
              <w:rPr>
                <w:rFonts w:ascii="Times New Roman" w:eastAsia="Times New Roman" w:hAnsi="Times New Roman" w:cs="Times New Roman"/>
                <w:sz w:val="2"/>
                <w:szCs w:val="2"/>
                <w:lang w:bidi="en-US"/>
              </w:rPr>
            </w:pPr>
          </w:p>
        </w:tc>
        <w:tc>
          <w:tcPr>
            <w:tcW w:w="2000" w:type="dxa"/>
            <w:tcBorders>
              <w:top w:val="single" w:sz="6" w:space="0" w:color="000000"/>
              <w:left w:val="single" w:sz="6" w:space="0" w:color="000000"/>
              <w:right w:val="single" w:sz="6" w:space="0" w:color="000000"/>
            </w:tcBorders>
            <w:shd w:val="clear" w:color="auto" w:fill="FFFFFF" w:themeFill="background1"/>
          </w:tcPr>
          <w:p w14:paraId="71914750" w14:textId="7E6245C8" w:rsidR="00544269" w:rsidRPr="00D91C20" w:rsidRDefault="00544269" w:rsidP="00544269">
            <w:pPr>
              <w:autoSpaceDE w:val="0"/>
              <w:autoSpaceDN w:val="0"/>
              <w:spacing w:before="120" w:line="228" w:lineRule="exact"/>
              <w:ind w:left="107"/>
              <w:jc w:val="center"/>
              <w:rPr>
                <w:rFonts w:ascii="Times New Roman" w:hAnsi="Times New Roman" w:cs="Times New Roman"/>
                <w:color w:val="000000" w:themeColor="text1"/>
                <w:spacing w:val="-1"/>
                <w:sz w:val="20"/>
              </w:rPr>
            </w:pPr>
            <w:r>
              <w:rPr>
                <w:rFonts w:ascii="Times New Roman" w:hAnsi="Times New Roman" w:cs="Times New Roman"/>
                <w:color w:val="000000" w:themeColor="text1"/>
                <w:spacing w:val="-1"/>
                <w:sz w:val="20"/>
              </w:rPr>
              <w:t>1:06 – 1:53 pm</w:t>
            </w:r>
            <w:r w:rsidRPr="00EC614C">
              <w:rPr>
                <w:rFonts w:ascii="Times New Roman" w:hAnsi="Times New Roman" w:cs="Times New Roman"/>
                <w:color w:val="000000" w:themeColor="text1"/>
                <w:spacing w:val="-1"/>
                <w:sz w:val="20"/>
              </w:rPr>
              <w:t xml:space="preserve"> </w:t>
            </w:r>
          </w:p>
        </w:tc>
        <w:tc>
          <w:tcPr>
            <w:tcW w:w="1600" w:type="dxa"/>
            <w:tcBorders>
              <w:top w:val="single" w:sz="6" w:space="0" w:color="000000"/>
              <w:left w:val="single" w:sz="6" w:space="0" w:color="000000"/>
              <w:right w:val="single" w:sz="6" w:space="0" w:color="000000"/>
            </w:tcBorders>
            <w:shd w:val="clear" w:color="auto" w:fill="FFFFFF" w:themeFill="background1"/>
          </w:tcPr>
          <w:p w14:paraId="6D69C57D" w14:textId="3AF5C17C" w:rsidR="00544269" w:rsidRPr="00EC614C" w:rsidRDefault="00544269" w:rsidP="00544269">
            <w:pPr>
              <w:autoSpaceDE w:val="0"/>
              <w:autoSpaceDN w:val="0"/>
              <w:spacing w:before="120" w:line="228" w:lineRule="exact"/>
              <w:ind w:left="107"/>
              <w:jc w:val="center"/>
              <w:rPr>
                <w:rFonts w:ascii="Times New Roman" w:eastAsia="Times New Roman" w:hAnsi="Times New Roman" w:cs="Times New Roman"/>
                <w:color w:val="000000" w:themeColor="text1"/>
                <w:sz w:val="19"/>
                <w:szCs w:val="19"/>
                <w:lang w:bidi="en-US"/>
              </w:rPr>
            </w:pPr>
            <w:r w:rsidRPr="003937BC">
              <w:rPr>
                <w:rFonts w:ascii="Times New Roman" w:hAnsi="Times New Roman" w:cs="Times New Roman"/>
                <w:color w:val="000000" w:themeColor="text1"/>
                <w:spacing w:val="-1"/>
                <w:sz w:val="20"/>
              </w:rPr>
              <w:t xml:space="preserve">1:06 – 1:53 pm </w:t>
            </w:r>
          </w:p>
        </w:tc>
        <w:tc>
          <w:tcPr>
            <w:tcW w:w="1440" w:type="dxa"/>
            <w:tcBorders>
              <w:top w:val="single" w:sz="6" w:space="0" w:color="000000"/>
              <w:left w:val="single" w:sz="6" w:space="0" w:color="000000"/>
              <w:right w:val="single" w:sz="6" w:space="0" w:color="000000"/>
            </w:tcBorders>
            <w:shd w:val="clear" w:color="auto" w:fill="FFFFFF" w:themeFill="background1"/>
          </w:tcPr>
          <w:p w14:paraId="0DCA4F50" w14:textId="5A1FEC78" w:rsidR="00544269" w:rsidRPr="00EC614C" w:rsidRDefault="00544269" w:rsidP="00544269">
            <w:pPr>
              <w:autoSpaceDE w:val="0"/>
              <w:autoSpaceDN w:val="0"/>
              <w:spacing w:before="120"/>
              <w:jc w:val="center"/>
              <w:rPr>
                <w:rFonts w:ascii="Times New Roman" w:eastAsia="Times New Roman" w:hAnsi="Times New Roman" w:cs="Times New Roman"/>
                <w:color w:val="000000" w:themeColor="text1"/>
                <w:sz w:val="19"/>
                <w:szCs w:val="19"/>
                <w:lang w:bidi="en-US"/>
              </w:rPr>
            </w:pPr>
            <w:r w:rsidRPr="003937BC">
              <w:rPr>
                <w:rFonts w:ascii="Times New Roman" w:hAnsi="Times New Roman" w:cs="Times New Roman"/>
                <w:color w:val="000000" w:themeColor="text1"/>
                <w:spacing w:val="-1"/>
                <w:sz w:val="20"/>
              </w:rPr>
              <w:t xml:space="preserve">1:06 – 1:53 pm </w:t>
            </w:r>
          </w:p>
        </w:tc>
        <w:tc>
          <w:tcPr>
            <w:tcW w:w="1530" w:type="dxa"/>
            <w:tcBorders>
              <w:top w:val="single" w:sz="6" w:space="0" w:color="000000"/>
              <w:left w:val="single" w:sz="6" w:space="0" w:color="000000"/>
              <w:right w:val="single" w:sz="6" w:space="0" w:color="000000"/>
            </w:tcBorders>
            <w:shd w:val="clear" w:color="auto" w:fill="FFFFFF" w:themeFill="background1"/>
          </w:tcPr>
          <w:p w14:paraId="25517021" w14:textId="0B5AE9EB" w:rsidR="00544269" w:rsidRPr="00EC614C" w:rsidRDefault="00544269" w:rsidP="00544269">
            <w:pPr>
              <w:autoSpaceDE w:val="0"/>
              <w:autoSpaceDN w:val="0"/>
              <w:spacing w:before="120" w:line="228" w:lineRule="exact"/>
              <w:ind w:left="107"/>
              <w:jc w:val="center"/>
              <w:rPr>
                <w:rFonts w:ascii="Times New Roman" w:eastAsia="Times New Roman" w:hAnsi="Times New Roman" w:cs="Times New Roman"/>
                <w:color w:val="000000" w:themeColor="text1"/>
                <w:sz w:val="19"/>
                <w:szCs w:val="19"/>
                <w:lang w:bidi="en-US"/>
              </w:rPr>
            </w:pPr>
            <w:r w:rsidRPr="00EF3521">
              <w:rPr>
                <w:rFonts w:ascii="Times New Roman" w:hAnsi="Times New Roman" w:cs="Times New Roman"/>
                <w:color w:val="000000" w:themeColor="text1"/>
                <w:spacing w:val="-1"/>
                <w:sz w:val="20"/>
              </w:rPr>
              <w:t xml:space="preserve">1:06 – 1:53 pm </w:t>
            </w:r>
          </w:p>
        </w:tc>
        <w:tc>
          <w:tcPr>
            <w:tcW w:w="1440" w:type="dxa"/>
            <w:tcBorders>
              <w:top w:val="single" w:sz="6" w:space="0" w:color="000000"/>
              <w:left w:val="single" w:sz="6" w:space="0" w:color="000000"/>
              <w:right w:val="single" w:sz="6" w:space="0" w:color="000000"/>
            </w:tcBorders>
            <w:shd w:val="clear" w:color="auto" w:fill="FFFFFF" w:themeFill="background1"/>
          </w:tcPr>
          <w:p w14:paraId="40476114" w14:textId="7835C3CF" w:rsidR="00544269" w:rsidRPr="00EC614C" w:rsidRDefault="00544269" w:rsidP="00544269">
            <w:pPr>
              <w:autoSpaceDE w:val="0"/>
              <w:autoSpaceDN w:val="0"/>
              <w:spacing w:before="120"/>
              <w:jc w:val="center"/>
              <w:rPr>
                <w:rFonts w:ascii="Times New Roman" w:eastAsia="Times New Roman" w:hAnsi="Times New Roman" w:cs="Times New Roman"/>
                <w:color w:val="000000" w:themeColor="text1"/>
                <w:sz w:val="19"/>
                <w:szCs w:val="19"/>
                <w:lang w:bidi="en-US"/>
              </w:rPr>
            </w:pPr>
            <w:r w:rsidRPr="00EF3521">
              <w:rPr>
                <w:rFonts w:ascii="Times New Roman" w:hAnsi="Times New Roman" w:cs="Times New Roman"/>
                <w:color w:val="000000" w:themeColor="text1"/>
                <w:spacing w:val="-1"/>
                <w:sz w:val="20"/>
              </w:rPr>
              <w:t xml:space="preserve">1:06 – 1:53 pm </w:t>
            </w:r>
          </w:p>
        </w:tc>
        <w:tc>
          <w:tcPr>
            <w:tcW w:w="1080" w:type="dxa"/>
            <w:tcBorders>
              <w:top w:val="single" w:sz="6" w:space="0" w:color="000000"/>
              <w:left w:val="single" w:sz="6" w:space="0" w:color="000000"/>
            </w:tcBorders>
            <w:shd w:val="clear" w:color="auto" w:fill="FFFFFF" w:themeFill="background1"/>
          </w:tcPr>
          <w:p w14:paraId="0D6413DC" w14:textId="77777777" w:rsidR="00544269" w:rsidRPr="00EC614C" w:rsidRDefault="00544269" w:rsidP="00544269">
            <w:pPr>
              <w:autoSpaceDE w:val="0"/>
              <w:autoSpaceDN w:val="0"/>
              <w:spacing w:before="120" w:line="228" w:lineRule="exact"/>
              <w:ind w:left="158"/>
              <w:jc w:val="center"/>
              <w:rPr>
                <w:rFonts w:ascii="Times New Roman" w:eastAsia="Times New Roman" w:hAnsi="Times New Roman" w:cs="Times New Roman"/>
                <w:color w:val="000000" w:themeColor="text1"/>
                <w:sz w:val="19"/>
                <w:szCs w:val="19"/>
                <w:lang w:bidi="en-US"/>
              </w:rPr>
            </w:pPr>
            <w:r w:rsidRPr="00EC614C">
              <w:rPr>
                <w:rFonts w:ascii="Times New Roman" w:hAnsi="Times New Roman" w:cs="Times New Roman"/>
                <w:color w:val="000000" w:themeColor="text1"/>
                <w:spacing w:val="-1"/>
                <w:sz w:val="20"/>
              </w:rPr>
              <w:t>Contact by email during any other time</w:t>
            </w:r>
          </w:p>
        </w:tc>
      </w:tr>
    </w:tbl>
    <w:p w14:paraId="742E2A0E" w14:textId="56A06E5A" w:rsidR="00D85118" w:rsidRPr="002E21E3" w:rsidRDefault="00D85118" w:rsidP="00F66AB1">
      <w:pPr>
        <w:pStyle w:val="TableParagraph"/>
        <w:spacing w:before="1" w:after="120"/>
        <w:ind w:left="1195" w:firstLine="720"/>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2602EF6B" w14:textId="198F5FBE" w:rsidR="00025C1D" w:rsidRPr="00C328E0" w:rsidRDefault="006456B9" w:rsidP="00684F0E">
      <w:pPr>
        <w:pStyle w:val="BodyText"/>
        <w:ind w:right="344"/>
        <w:rPr>
          <w:rFonts w:cs="Times New Roman"/>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Pr="002E21E3">
        <w:rPr>
          <w:rFonts w:cs="Times New Roman"/>
          <w:b/>
          <w:spacing w:val="11"/>
        </w:rPr>
        <w:t xml:space="preserve"> </w:t>
      </w:r>
      <w:r w:rsidR="00025C1D">
        <w:rPr>
          <w:rFonts w:cs="Times New Roman"/>
          <w:spacing w:val="11"/>
        </w:rPr>
        <w:t xml:space="preserve"> </w:t>
      </w:r>
      <w:r w:rsidR="00156487">
        <w:rPr>
          <w:rFonts w:cs="Times New Roman"/>
          <w:spacing w:val="11"/>
        </w:rPr>
        <w:t xml:space="preserve"> </w:t>
      </w:r>
      <w:r w:rsidR="00F94CDE">
        <w:rPr>
          <w:rFonts w:cs="Times New Roman"/>
          <w:spacing w:val="11"/>
        </w:rPr>
        <w:t xml:space="preserve">In-depth combined study of algebra, trigonometry, and other topics for calculus readiness.  </w:t>
      </w:r>
      <w:r w:rsidR="00545F9F">
        <w:rPr>
          <w:rFonts w:cs="Times New Roman"/>
          <w:spacing w:val="11"/>
        </w:rPr>
        <w:t>Three</w:t>
      </w:r>
      <w:r w:rsidR="00684F0E">
        <w:rPr>
          <w:rFonts w:cs="Times New Roman"/>
          <w:spacing w:val="11"/>
        </w:rPr>
        <w:t xml:space="preserve"> hours credit.</w:t>
      </w:r>
    </w:p>
    <w:p w14:paraId="14DBD46A" w14:textId="77777777" w:rsidR="00194115" w:rsidRPr="002E21E3" w:rsidRDefault="00194115" w:rsidP="00194115">
      <w:pPr>
        <w:pStyle w:val="BodyText"/>
        <w:ind w:right="344"/>
        <w:rPr>
          <w:rFonts w:cs="Times New Roman"/>
          <w:spacing w:val="-1"/>
        </w:rPr>
      </w:pPr>
    </w:p>
    <w:p w14:paraId="29B5DBDC" w14:textId="0E5297FE" w:rsidR="003A7F0F" w:rsidRPr="003A7F0F" w:rsidRDefault="002939BA" w:rsidP="002939BA">
      <w:pPr>
        <w:pStyle w:val="BodyText"/>
        <w:ind w:right="344"/>
        <w:rPr>
          <w:rFonts w:cs="Times New Roman"/>
          <w:spacing w:val="-1"/>
        </w:rPr>
      </w:pPr>
      <w:r w:rsidRPr="002E21E3">
        <w:rPr>
          <w:rFonts w:cs="Times New Roman"/>
          <w:b/>
          <w:spacing w:val="-1"/>
        </w:rPr>
        <w:t>Prerequisite(s):</w:t>
      </w:r>
      <w:r w:rsidRPr="002E21E3">
        <w:rPr>
          <w:rFonts w:cs="Times New Roman"/>
          <w:spacing w:val="-1"/>
        </w:rPr>
        <w:t xml:space="preserve"> </w:t>
      </w:r>
      <w:r w:rsidR="00545F9F">
        <w:rPr>
          <w:rFonts w:cs="Times New Roman"/>
          <w:spacing w:val="-1"/>
        </w:rPr>
        <w:t xml:space="preserve"> MATH 13</w:t>
      </w:r>
      <w:r w:rsidR="00BE4B65">
        <w:rPr>
          <w:rFonts w:cs="Times New Roman"/>
          <w:spacing w:val="-1"/>
        </w:rPr>
        <w:t>14 or equivalent</w:t>
      </w:r>
      <w:r w:rsidR="00665488">
        <w:rPr>
          <w:rFonts w:cs="Times New Roman"/>
          <w:spacing w:val="-1"/>
        </w:rPr>
        <w:t xml:space="preserve"> with a grade of “C” or better</w:t>
      </w:r>
    </w:p>
    <w:p w14:paraId="0D2EAEEF" w14:textId="77777777" w:rsidR="00E53C66" w:rsidRPr="002E21E3" w:rsidRDefault="00E53C66" w:rsidP="002939BA">
      <w:pPr>
        <w:pStyle w:val="BodyText"/>
        <w:ind w:right="344"/>
        <w:rPr>
          <w:rFonts w:cs="Times New Roman"/>
          <w:spacing w:val="-1"/>
        </w:rPr>
      </w:pPr>
    </w:p>
    <w:p w14:paraId="52F9C6AA" w14:textId="6F7E5A21" w:rsidR="00E53C66" w:rsidRDefault="00E53C66" w:rsidP="00AB5473">
      <w:pPr>
        <w:pStyle w:val="Heading1"/>
        <w:spacing w:line="281" w:lineRule="exact"/>
        <w:rPr>
          <w:rFonts w:ascii="Times New Roman" w:hAnsi="Times New Roman" w:cs="Times New Roman"/>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p>
    <w:p w14:paraId="5D54A995" w14:textId="77777777" w:rsidR="00C03B1F" w:rsidRDefault="00C03B1F" w:rsidP="00AB5473">
      <w:pPr>
        <w:pStyle w:val="Heading1"/>
        <w:spacing w:line="281" w:lineRule="exact"/>
        <w:rPr>
          <w:rFonts w:ascii="Times New Roman" w:eastAsia="Times New Roman" w:hAnsi="Times New Roman" w:cs="Times New Roman"/>
          <w:b w:val="0"/>
          <w:bCs w:val="0"/>
          <w:color w:val="FF0000"/>
          <w:spacing w:val="-1"/>
        </w:rPr>
      </w:pPr>
    </w:p>
    <w:p w14:paraId="16E2077E" w14:textId="67C03355" w:rsidR="00C03B1F" w:rsidRDefault="0081207C" w:rsidP="00AB5473">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w:t>
      </w:r>
      <w:r w:rsidR="00BE4B65">
        <w:rPr>
          <w:rFonts w:ascii="Times New Roman" w:eastAsia="Times New Roman" w:hAnsi="Times New Roman" w:cs="Times New Roman"/>
          <w:b w:val="0"/>
          <w:bCs w:val="0"/>
          <w:spacing w:val="-1"/>
        </w:rPr>
        <w:t>4</w:t>
      </w:r>
      <w:r w:rsidR="00156487">
        <w:rPr>
          <w:rFonts w:ascii="Times New Roman" w:eastAsia="Times New Roman" w:hAnsi="Times New Roman" w:cs="Times New Roman"/>
          <w:b w:val="0"/>
          <w:bCs w:val="0"/>
          <w:spacing w:val="-1"/>
        </w:rPr>
        <w:t>12</w:t>
      </w:r>
      <w:r w:rsidR="00C03B1F">
        <w:rPr>
          <w:rFonts w:ascii="Times New Roman" w:eastAsia="Times New Roman" w:hAnsi="Times New Roman" w:cs="Times New Roman"/>
          <w:b w:val="0"/>
          <w:bCs w:val="0"/>
          <w:spacing w:val="-1"/>
        </w:rPr>
        <w:t xml:space="preserve">.1  </w:t>
      </w:r>
      <w:r>
        <w:rPr>
          <w:rFonts w:ascii="Times New Roman" w:eastAsia="Times New Roman" w:hAnsi="Times New Roman" w:cs="Times New Roman"/>
          <w:b w:val="0"/>
          <w:bCs w:val="0"/>
          <w:spacing w:val="-1"/>
        </w:rPr>
        <w:t xml:space="preserve"> Demonstrate </w:t>
      </w:r>
      <w:r w:rsidR="00F94CDE">
        <w:rPr>
          <w:rFonts w:ascii="Times New Roman" w:eastAsia="Times New Roman" w:hAnsi="Times New Roman" w:cs="Times New Roman"/>
          <w:b w:val="0"/>
          <w:bCs w:val="0"/>
          <w:spacing w:val="-1"/>
        </w:rPr>
        <w:t>and apply</w:t>
      </w:r>
      <w:r w:rsidR="00156487">
        <w:rPr>
          <w:rFonts w:ascii="Times New Roman" w:eastAsia="Times New Roman" w:hAnsi="Times New Roman" w:cs="Times New Roman"/>
          <w:b w:val="0"/>
          <w:bCs w:val="0"/>
          <w:spacing w:val="-1"/>
        </w:rPr>
        <w:t xml:space="preserve"> </w:t>
      </w:r>
      <w:r w:rsidR="00F94CDE">
        <w:rPr>
          <w:rFonts w:ascii="Times New Roman" w:eastAsia="Times New Roman" w:hAnsi="Times New Roman" w:cs="Times New Roman"/>
          <w:b w:val="0"/>
          <w:bCs w:val="0"/>
          <w:spacing w:val="-1"/>
        </w:rPr>
        <w:t xml:space="preserve">knowledge of </w:t>
      </w:r>
      <w:r w:rsidR="00156487">
        <w:rPr>
          <w:rFonts w:ascii="Times New Roman" w:eastAsia="Times New Roman" w:hAnsi="Times New Roman" w:cs="Times New Roman"/>
          <w:b w:val="0"/>
          <w:bCs w:val="0"/>
          <w:spacing w:val="-1"/>
        </w:rPr>
        <w:t>properties of functions.</w:t>
      </w:r>
    </w:p>
    <w:p w14:paraId="298D06EA" w14:textId="224F1780" w:rsidR="00C03B1F" w:rsidRDefault="00C03B1F" w:rsidP="00AB5473">
      <w:pPr>
        <w:pStyle w:val="Heading1"/>
        <w:spacing w:line="281" w:lineRule="exact"/>
        <w:rPr>
          <w:rFonts w:ascii="Times New Roman" w:eastAsia="Times New Roman" w:hAnsi="Times New Roman" w:cs="Times New Roman"/>
          <w:b w:val="0"/>
          <w:bCs w:val="0"/>
          <w:spacing w:val="-1"/>
        </w:rPr>
      </w:pPr>
    </w:p>
    <w:p w14:paraId="4F4550D5" w14:textId="2BC7C52B" w:rsidR="00C03B1F" w:rsidRDefault="0081207C" w:rsidP="00AB5473">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w:t>
      </w:r>
      <w:r w:rsidR="00BE4B65">
        <w:rPr>
          <w:rFonts w:ascii="Times New Roman" w:eastAsia="Times New Roman" w:hAnsi="Times New Roman" w:cs="Times New Roman"/>
          <w:b w:val="0"/>
          <w:bCs w:val="0"/>
          <w:spacing w:val="-1"/>
        </w:rPr>
        <w:t>4</w:t>
      </w:r>
      <w:r w:rsidR="00156487">
        <w:rPr>
          <w:rFonts w:ascii="Times New Roman" w:eastAsia="Times New Roman" w:hAnsi="Times New Roman" w:cs="Times New Roman"/>
          <w:b w:val="0"/>
          <w:bCs w:val="0"/>
          <w:spacing w:val="-1"/>
        </w:rPr>
        <w:t>12</w:t>
      </w:r>
      <w:r w:rsidR="00C03B1F">
        <w:rPr>
          <w:rFonts w:ascii="Times New Roman" w:eastAsia="Times New Roman" w:hAnsi="Times New Roman" w:cs="Times New Roman"/>
          <w:b w:val="0"/>
          <w:bCs w:val="0"/>
          <w:spacing w:val="-1"/>
        </w:rPr>
        <w:t xml:space="preserve">.2  </w:t>
      </w:r>
      <w:r w:rsidR="00312EA6">
        <w:rPr>
          <w:rFonts w:ascii="Times New Roman" w:eastAsia="Times New Roman" w:hAnsi="Times New Roman" w:cs="Times New Roman"/>
          <w:b w:val="0"/>
          <w:bCs w:val="0"/>
          <w:spacing w:val="-1"/>
        </w:rPr>
        <w:t xml:space="preserve"> </w:t>
      </w:r>
      <w:r w:rsidR="00156487">
        <w:rPr>
          <w:rFonts w:ascii="Times New Roman" w:eastAsia="Times New Roman" w:hAnsi="Times New Roman" w:cs="Times New Roman"/>
          <w:b w:val="0"/>
          <w:bCs w:val="0"/>
          <w:spacing w:val="-1"/>
        </w:rPr>
        <w:t xml:space="preserve">Recognize and apply algebraic </w:t>
      </w:r>
      <w:r>
        <w:rPr>
          <w:rFonts w:ascii="Times New Roman" w:eastAsia="Times New Roman" w:hAnsi="Times New Roman" w:cs="Times New Roman"/>
          <w:b w:val="0"/>
          <w:bCs w:val="0"/>
          <w:spacing w:val="-1"/>
        </w:rPr>
        <w:t>and transcendental functions</w:t>
      </w:r>
      <w:r w:rsidR="00F94CDE">
        <w:rPr>
          <w:rFonts w:ascii="Times New Roman" w:eastAsia="Times New Roman" w:hAnsi="Times New Roman" w:cs="Times New Roman"/>
          <w:b w:val="0"/>
          <w:bCs w:val="0"/>
          <w:spacing w:val="-1"/>
        </w:rPr>
        <w:t xml:space="preserve"> and </w:t>
      </w:r>
      <w:r w:rsidR="00156487">
        <w:rPr>
          <w:rFonts w:ascii="Times New Roman" w:eastAsia="Times New Roman" w:hAnsi="Times New Roman" w:cs="Times New Roman"/>
          <w:b w:val="0"/>
          <w:bCs w:val="0"/>
          <w:spacing w:val="-1"/>
        </w:rPr>
        <w:t>solve related equations</w:t>
      </w:r>
      <w:r w:rsidR="00F94CDE">
        <w:rPr>
          <w:rFonts w:ascii="Times New Roman" w:eastAsia="Times New Roman" w:hAnsi="Times New Roman" w:cs="Times New Roman"/>
          <w:b w:val="0"/>
          <w:bCs w:val="0"/>
          <w:spacing w:val="-1"/>
        </w:rPr>
        <w:t xml:space="preserve">.  </w:t>
      </w:r>
    </w:p>
    <w:p w14:paraId="294F3011" w14:textId="5DF3C4C8" w:rsidR="00C03B1F" w:rsidRDefault="00C03B1F" w:rsidP="00AB5473">
      <w:pPr>
        <w:pStyle w:val="Heading1"/>
        <w:spacing w:line="281" w:lineRule="exact"/>
        <w:rPr>
          <w:rFonts w:ascii="Times New Roman" w:eastAsia="Times New Roman" w:hAnsi="Times New Roman" w:cs="Times New Roman"/>
          <w:b w:val="0"/>
          <w:bCs w:val="0"/>
          <w:spacing w:val="-1"/>
        </w:rPr>
      </w:pPr>
    </w:p>
    <w:p w14:paraId="6BD106DE" w14:textId="22854F76" w:rsidR="00C03B1F" w:rsidRDefault="00156487" w:rsidP="00AB5473">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w:t>
      </w:r>
      <w:r w:rsidR="00BE4B65">
        <w:rPr>
          <w:rFonts w:ascii="Times New Roman" w:eastAsia="Times New Roman" w:hAnsi="Times New Roman" w:cs="Times New Roman"/>
          <w:b w:val="0"/>
          <w:bCs w:val="0"/>
          <w:spacing w:val="-1"/>
        </w:rPr>
        <w:t>4</w:t>
      </w:r>
      <w:r>
        <w:rPr>
          <w:rFonts w:ascii="Times New Roman" w:eastAsia="Times New Roman" w:hAnsi="Times New Roman" w:cs="Times New Roman"/>
          <w:b w:val="0"/>
          <w:bCs w:val="0"/>
          <w:spacing w:val="-1"/>
        </w:rPr>
        <w:t>12</w:t>
      </w:r>
      <w:r w:rsidR="00C03B1F">
        <w:rPr>
          <w:rFonts w:ascii="Times New Roman" w:eastAsia="Times New Roman" w:hAnsi="Times New Roman" w:cs="Times New Roman"/>
          <w:b w:val="0"/>
          <w:bCs w:val="0"/>
          <w:spacing w:val="-1"/>
        </w:rPr>
        <w:t xml:space="preserve">.3  </w:t>
      </w:r>
      <w:r w:rsidR="00312EA6">
        <w:rPr>
          <w:rFonts w:ascii="Times New Roman" w:eastAsia="Times New Roman" w:hAnsi="Times New Roman" w:cs="Times New Roman"/>
          <w:b w:val="0"/>
          <w:bCs w:val="0"/>
          <w:spacing w:val="-1"/>
        </w:rPr>
        <w:t xml:space="preserve"> </w:t>
      </w:r>
      <w:r w:rsidR="00F94CDE">
        <w:rPr>
          <w:rFonts w:ascii="Times New Roman" w:eastAsia="Times New Roman" w:hAnsi="Times New Roman" w:cs="Times New Roman"/>
          <w:b w:val="0"/>
          <w:bCs w:val="0"/>
          <w:spacing w:val="-1"/>
        </w:rPr>
        <w:t>Apply graphing techniques to algebraic and transcendental functions.</w:t>
      </w:r>
    </w:p>
    <w:p w14:paraId="3C788288" w14:textId="7634782A" w:rsidR="00C03B1F" w:rsidRDefault="00C03B1F" w:rsidP="00AB5473">
      <w:pPr>
        <w:pStyle w:val="Heading1"/>
        <w:spacing w:line="281" w:lineRule="exact"/>
        <w:rPr>
          <w:rFonts w:ascii="Times New Roman" w:eastAsia="Times New Roman" w:hAnsi="Times New Roman" w:cs="Times New Roman"/>
          <w:b w:val="0"/>
          <w:bCs w:val="0"/>
          <w:spacing w:val="-1"/>
        </w:rPr>
      </w:pPr>
    </w:p>
    <w:p w14:paraId="55F2DE84" w14:textId="6EA22328" w:rsidR="00C03B1F" w:rsidRDefault="00B31B97" w:rsidP="00AB5473">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w:t>
      </w:r>
      <w:r w:rsidR="00BE4B65">
        <w:rPr>
          <w:rFonts w:ascii="Times New Roman" w:eastAsia="Times New Roman" w:hAnsi="Times New Roman" w:cs="Times New Roman"/>
          <w:b w:val="0"/>
          <w:bCs w:val="0"/>
          <w:spacing w:val="-1"/>
        </w:rPr>
        <w:t>4</w:t>
      </w:r>
      <w:r w:rsidR="00156487">
        <w:rPr>
          <w:rFonts w:ascii="Times New Roman" w:eastAsia="Times New Roman" w:hAnsi="Times New Roman" w:cs="Times New Roman"/>
          <w:b w:val="0"/>
          <w:bCs w:val="0"/>
          <w:spacing w:val="-1"/>
        </w:rPr>
        <w:t>12</w:t>
      </w:r>
      <w:r w:rsidR="00C03B1F">
        <w:rPr>
          <w:rFonts w:ascii="Times New Roman" w:eastAsia="Times New Roman" w:hAnsi="Times New Roman" w:cs="Times New Roman"/>
          <w:b w:val="0"/>
          <w:bCs w:val="0"/>
          <w:spacing w:val="-1"/>
        </w:rPr>
        <w:t xml:space="preserve">.4  </w:t>
      </w:r>
      <w:r>
        <w:rPr>
          <w:rFonts w:ascii="Times New Roman" w:eastAsia="Times New Roman" w:hAnsi="Times New Roman" w:cs="Times New Roman"/>
          <w:b w:val="0"/>
          <w:bCs w:val="0"/>
          <w:spacing w:val="-1"/>
        </w:rPr>
        <w:t xml:space="preserve"> </w:t>
      </w:r>
      <w:r w:rsidR="00F94CDE">
        <w:rPr>
          <w:rFonts w:ascii="Times New Roman" w:eastAsia="Times New Roman" w:hAnsi="Times New Roman" w:cs="Times New Roman"/>
          <w:b w:val="0"/>
          <w:bCs w:val="0"/>
          <w:spacing w:val="-1"/>
        </w:rPr>
        <w:t>Compute the values of trigonometric functions for key angles in all quadrants of the unit circle measured in both degrees and radians.</w:t>
      </w:r>
    </w:p>
    <w:p w14:paraId="1AD29960" w14:textId="1C52A728" w:rsidR="00C03B1F" w:rsidRDefault="00C03B1F" w:rsidP="00AB5473">
      <w:pPr>
        <w:pStyle w:val="Heading1"/>
        <w:spacing w:line="281" w:lineRule="exact"/>
        <w:rPr>
          <w:rFonts w:ascii="Times New Roman" w:eastAsia="Times New Roman" w:hAnsi="Times New Roman" w:cs="Times New Roman"/>
          <w:b w:val="0"/>
          <w:bCs w:val="0"/>
          <w:spacing w:val="-1"/>
        </w:rPr>
      </w:pPr>
    </w:p>
    <w:p w14:paraId="29E3749C" w14:textId="6D94E552" w:rsidR="00C03B1F" w:rsidRDefault="002069F2" w:rsidP="00AB5473">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w:t>
      </w:r>
      <w:r w:rsidR="00BE4B65">
        <w:rPr>
          <w:rFonts w:ascii="Times New Roman" w:eastAsia="Times New Roman" w:hAnsi="Times New Roman" w:cs="Times New Roman"/>
          <w:b w:val="0"/>
          <w:bCs w:val="0"/>
          <w:spacing w:val="-1"/>
        </w:rPr>
        <w:t>4</w:t>
      </w:r>
      <w:r>
        <w:rPr>
          <w:rFonts w:ascii="Times New Roman" w:eastAsia="Times New Roman" w:hAnsi="Times New Roman" w:cs="Times New Roman"/>
          <w:b w:val="0"/>
          <w:bCs w:val="0"/>
          <w:spacing w:val="-1"/>
        </w:rPr>
        <w:t xml:space="preserve">12.5 </w:t>
      </w:r>
      <w:r w:rsidR="00DC1DE2">
        <w:rPr>
          <w:rFonts w:ascii="Times New Roman" w:eastAsia="Times New Roman" w:hAnsi="Times New Roman" w:cs="Times New Roman"/>
          <w:b w:val="0"/>
          <w:bCs w:val="0"/>
          <w:spacing w:val="-1"/>
        </w:rPr>
        <w:t xml:space="preserve"> </w:t>
      </w:r>
      <w:r w:rsidR="00F94CDE">
        <w:rPr>
          <w:rFonts w:ascii="Times New Roman" w:eastAsia="Times New Roman" w:hAnsi="Times New Roman" w:cs="Times New Roman"/>
          <w:b w:val="0"/>
          <w:bCs w:val="0"/>
          <w:spacing w:val="-1"/>
        </w:rPr>
        <w:t xml:space="preserve"> Prove trigonometric identities.</w:t>
      </w:r>
    </w:p>
    <w:p w14:paraId="10A36811" w14:textId="65EDA133" w:rsidR="00E72E6B" w:rsidRDefault="00E72E6B" w:rsidP="00AB5473">
      <w:pPr>
        <w:pStyle w:val="Heading1"/>
        <w:spacing w:line="281" w:lineRule="exact"/>
        <w:rPr>
          <w:rFonts w:ascii="Times New Roman" w:eastAsia="Times New Roman" w:hAnsi="Times New Roman" w:cs="Times New Roman"/>
          <w:b w:val="0"/>
          <w:bCs w:val="0"/>
          <w:spacing w:val="-1"/>
        </w:rPr>
      </w:pPr>
    </w:p>
    <w:p w14:paraId="684E0016" w14:textId="0600564C" w:rsidR="00E72E6B" w:rsidRDefault="00B31B97" w:rsidP="00AB5473">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2</w:t>
      </w:r>
      <w:r w:rsidR="00BE4B65">
        <w:rPr>
          <w:rFonts w:ascii="Times New Roman" w:eastAsia="Times New Roman" w:hAnsi="Times New Roman" w:cs="Times New Roman"/>
          <w:b w:val="0"/>
          <w:bCs w:val="0"/>
          <w:spacing w:val="-1"/>
        </w:rPr>
        <w:t>4</w:t>
      </w:r>
      <w:r w:rsidR="00156487">
        <w:rPr>
          <w:rFonts w:ascii="Times New Roman" w:eastAsia="Times New Roman" w:hAnsi="Times New Roman" w:cs="Times New Roman"/>
          <w:b w:val="0"/>
          <w:bCs w:val="0"/>
          <w:spacing w:val="-1"/>
        </w:rPr>
        <w:t>12</w:t>
      </w:r>
      <w:r w:rsidR="00E72E6B">
        <w:rPr>
          <w:rFonts w:ascii="Times New Roman" w:eastAsia="Times New Roman" w:hAnsi="Times New Roman" w:cs="Times New Roman"/>
          <w:b w:val="0"/>
          <w:bCs w:val="0"/>
          <w:spacing w:val="-1"/>
        </w:rPr>
        <w:t xml:space="preserve">.6   </w:t>
      </w:r>
      <w:r w:rsidR="00F94CDE">
        <w:rPr>
          <w:rFonts w:ascii="Times New Roman" w:eastAsia="Times New Roman" w:hAnsi="Times New Roman" w:cs="Times New Roman"/>
          <w:b w:val="0"/>
          <w:bCs w:val="0"/>
          <w:spacing w:val="-1"/>
        </w:rPr>
        <w:t>Solve right and oblique triangles.</w:t>
      </w:r>
    </w:p>
    <w:p w14:paraId="05D08297" w14:textId="388781E6" w:rsidR="00681250" w:rsidRDefault="00681250" w:rsidP="00AB5473">
      <w:pPr>
        <w:pStyle w:val="Heading1"/>
        <w:spacing w:line="281" w:lineRule="exact"/>
        <w:rPr>
          <w:rFonts w:ascii="Times New Roman" w:eastAsia="Times New Roman" w:hAnsi="Times New Roman" w:cs="Times New Roman"/>
          <w:b w:val="0"/>
          <w:bCs w:val="0"/>
          <w:spacing w:val="-1"/>
        </w:rPr>
      </w:pPr>
    </w:p>
    <w:p w14:paraId="438EAE00" w14:textId="77777777" w:rsidR="00E32D82" w:rsidRPr="00D83B84" w:rsidRDefault="00E32D82" w:rsidP="00E32D82">
      <w:pPr>
        <w:pStyle w:val="Heading1"/>
        <w:spacing w:line="281" w:lineRule="exact"/>
        <w:rPr>
          <w:rFonts w:ascii="Times New Roman" w:eastAsia="Times New Roman" w:hAnsi="Times New Roman" w:cs="Times New Roman"/>
          <w:color w:val="000000" w:themeColor="text1"/>
          <w:spacing w:val="-1"/>
        </w:rPr>
      </w:pPr>
      <w:r w:rsidRPr="00D83B84">
        <w:rPr>
          <w:rFonts w:ascii="Times New Roman" w:eastAsia="Times New Roman" w:hAnsi="Times New Roman" w:cs="Times New Roman"/>
          <w:color w:val="000000" w:themeColor="text1"/>
          <w:spacing w:val="-1"/>
        </w:rPr>
        <w:t xml:space="preserve">Core Curriculum Purpose and Objectives: </w:t>
      </w:r>
    </w:p>
    <w:p w14:paraId="53B615FB" w14:textId="77777777" w:rsidR="00E32D82" w:rsidRPr="00725B96" w:rsidRDefault="00E32D82" w:rsidP="00E32D82">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Through the core curriculum, students will gain a foundation of knowledge of human cultures and the physical and natural world; develop principles of personal and social responsibility for living in a diverse world; and advance intellectual and practical skills that are essential for all learning.   </w:t>
      </w:r>
    </w:p>
    <w:p w14:paraId="506FA2B7" w14:textId="77777777" w:rsidR="00E32D82" w:rsidRPr="00725B96" w:rsidRDefault="00E32D82" w:rsidP="00E32D82">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Courses in the foundation area of mathematics focus on quantitative literacy in logic, patterns, and relationships.  In addition, these courses involve the understanding of key mathematical concepts and the application of appropriate quantitative tools to everyday experience. </w:t>
      </w:r>
    </w:p>
    <w:p w14:paraId="38FAAB3C" w14:textId="77777777" w:rsidR="00767F5F" w:rsidRDefault="00767F5F" w:rsidP="00312EA6">
      <w:pPr>
        <w:pStyle w:val="Heading1"/>
        <w:spacing w:line="281" w:lineRule="exact"/>
        <w:rPr>
          <w:rFonts w:ascii="Times New Roman" w:eastAsia="Times New Roman" w:hAnsi="Times New Roman" w:cs="Times New Roman"/>
          <w:color w:val="000000" w:themeColor="text1"/>
          <w:spacing w:val="-1"/>
        </w:rPr>
      </w:pPr>
    </w:p>
    <w:p w14:paraId="0EEBA0F9" w14:textId="77777777" w:rsidR="00767F5F" w:rsidRDefault="00767F5F" w:rsidP="00312EA6">
      <w:pPr>
        <w:pStyle w:val="Heading1"/>
        <w:spacing w:line="281" w:lineRule="exact"/>
        <w:rPr>
          <w:rFonts w:ascii="Times New Roman" w:eastAsia="Times New Roman" w:hAnsi="Times New Roman" w:cs="Times New Roman"/>
          <w:color w:val="000000" w:themeColor="text1"/>
          <w:spacing w:val="-1"/>
        </w:rPr>
      </w:pPr>
    </w:p>
    <w:p w14:paraId="74B1FC36" w14:textId="77777777" w:rsidR="00767F5F" w:rsidRDefault="00767F5F" w:rsidP="00312EA6">
      <w:pPr>
        <w:pStyle w:val="Heading1"/>
        <w:spacing w:line="281" w:lineRule="exact"/>
        <w:rPr>
          <w:rFonts w:ascii="Times New Roman" w:eastAsia="Times New Roman" w:hAnsi="Times New Roman" w:cs="Times New Roman"/>
          <w:color w:val="000000" w:themeColor="text1"/>
          <w:spacing w:val="-1"/>
        </w:rPr>
      </w:pPr>
    </w:p>
    <w:p w14:paraId="19B21E8D" w14:textId="77777777" w:rsidR="00767F5F" w:rsidRDefault="00767F5F" w:rsidP="00312EA6">
      <w:pPr>
        <w:pStyle w:val="Heading1"/>
        <w:spacing w:line="281" w:lineRule="exact"/>
        <w:rPr>
          <w:rFonts w:ascii="Times New Roman" w:eastAsia="Times New Roman" w:hAnsi="Times New Roman" w:cs="Times New Roman"/>
          <w:color w:val="000000" w:themeColor="text1"/>
          <w:spacing w:val="-1"/>
        </w:rPr>
      </w:pPr>
    </w:p>
    <w:p w14:paraId="7FA02B5C" w14:textId="6B2586D2" w:rsidR="00312EA6" w:rsidRDefault="00312EA6" w:rsidP="00312EA6">
      <w:pPr>
        <w:pStyle w:val="Heading1"/>
        <w:spacing w:line="281" w:lineRule="exact"/>
        <w:rPr>
          <w:rFonts w:ascii="Times New Roman" w:eastAsia="Times New Roman" w:hAnsi="Times New Roman" w:cs="Times New Roman"/>
          <w:color w:val="000000" w:themeColor="text1"/>
          <w:spacing w:val="-1"/>
        </w:rPr>
      </w:pPr>
      <w:r>
        <w:rPr>
          <w:rFonts w:ascii="Times New Roman" w:eastAsia="Times New Roman" w:hAnsi="Times New Roman" w:cs="Times New Roman"/>
          <w:color w:val="000000" w:themeColor="text1"/>
          <w:spacing w:val="-1"/>
        </w:rPr>
        <w:t>Program</w:t>
      </w:r>
      <w:r w:rsidRPr="00D83B84">
        <w:rPr>
          <w:rFonts w:ascii="Times New Roman" w:eastAsia="Times New Roman" w:hAnsi="Times New Roman" w:cs="Times New Roman"/>
          <w:color w:val="000000" w:themeColor="text1"/>
          <w:spacing w:val="-1"/>
        </w:rPr>
        <w:t xml:space="preserve"> Student Learning Outcomes: </w:t>
      </w:r>
    </w:p>
    <w:p w14:paraId="3EAC590A" w14:textId="77777777" w:rsidR="00312EA6" w:rsidRPr="00D83B84" w:rsidRDefault="00312EA6" w:rsidP="00312EA6">
      <w:pPr>
        <w:pStyle w:val="Heading1"/>
        <w:spacing w:line="281" w:lineRule="exact"/>
        <w:rPr>
          <w:rFonts w:ascii="Times New Roman" w:eastAsia="Times New Roman" w:hAnsi="Times New Roman" w:cs="Times New Roman"/>
          <w:color w:val="000000" w:themeColor="text1"/>
          <w:spacing w:val="-1"/>
        </w:rPr>
      </w:pPr>
    </w:p>
    <w:p w14:paraId="74E0AEC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Critical Thinking Skills </w:t>
      </w:r>
    </w:p>
    <w:p w14:paraId="6A9DA91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D6D8697"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CT.1   </w:t>
      </w:r>
      <w:r w:rsidRPr="00725B96">
        <w:rPr>
          <w:rFonts w:ascii="Times New Roman" w:eastAsia="Times New Roman" w:hAnsi="Times New Roman" w:cs="Times New Roman"/>
          <w:b w:val="0"/>
          <w:bCs w:val="0"/>
          <w:spacing w:val="-1"/>
        </w:rPr>
        <w:t xml:space="preserve">Students will demonstrate the ability to 1) analyze complex issues, 2) synthesize information,                 </w:t>
      </w:r>
    </w:p>
    <w:p w14:paraId="2DD12C84"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and 3) evaluate the logic, validity, and relevance of data. </w:t>
      </w:r>
    </w:p>
    <w:p w14:paraId="4CA59FBD"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08EE030F"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Communication Skills </w:t>
      </w:r>
    </w:p>
    <w:p w14:paraId="2DF8116B"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0C10DD7"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CS.1   Students will effectively develop, interpret and express ideas through written communication. </w:t>
      </w:r>
    </w:p>
    <w:p w14:paraId="293CAE0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17ECE982"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u w:val="single"/>
        </w:rPr>
      </w:pPr>
      <w:r w:rsidRPr="00725B96">
        <w:rPr>
          <w:rFonts w:ascii="Times New Roman" w:eastAsia="Times New Roman" w:hAnsi="Times New Roman" w:cs="Times New Roman"/>
          <w:b w:val="0"/>
          <w:bCs w:val="0"/>
          <w:spacing w:val="-1"/>
          <w:u w:val="single"/>
        </w:rPr>
        <w:t xml:space="preserve">Empirical and Quantitative Skills </w:t>
      </w:r>
    </w:p>
    <w:p w14:paraId="76C6E51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474F540F"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EQS.1   Students will manipulate numerical data or observable facts by organizing and converting                </w:t>
      </w:r>
    </w:p>
    <w:p w14:paraId="49589FFC"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relevant information into mathematical or empirical form </w:t>
      </w:r>
    </w:p>
    <w:p w14:paraId="67FE6CE6"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26A4920B"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EQS.2   Students will analyze numerical data or observable facts by processing information with correct                </w:t>
      </w:r>
    </w:p>
    <w:p w14:paraId="12836559"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 xml:space="preserve">calculations, explicit notations, and appropriate technology. </w:t>
      </w:r>
    </w:p>
    <w:p w14:paraId="55D3C765" w14:textId="77777777" w:rsidR="00312EA6" w:rsidRPr="00725B9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 </w:t>
      </w:r>
    </w:p>
    <w:p w14:paraId="38955325"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sidRPr="00725B96">
        <w:rPr>
          <w:rFonts w:ascii="Times New Roman" w:eastAsia="Times New Roman" w:hAnsi="Times New Roman" w:cs="Times New Roman"/>
          <w:b w:val="0"/>
          <w:bCs w:val="0"/>
          <w:spacing w:val="-1"/>
        </w:rPr>
        <w:t xml:space="preserve">EQS.3   Students will draw informed conclusions from numerical data or observable facts that are                </w:t>
      </w:r>
    </w:p>
    <w:p w14:paraId="53A38A08" w14:textId="77777777" w:rsidR="00312EA6" w:rsidRDefault="00312EA6" w:rsidP="00312EA6">
      <w:pPr>
        <w:pStyle w:val="Heading1"/>
        <w:spacing w:line="281" w:lineRule="exact"/>
        <w:rPr>
          <w:rFonts w:ascii="Times New Roman" w:eastAsia="Times New Roman" w:hAnsi="Times New Roman" w:cs="Times New Roman"/>
          <w:b w:val="0"/>
          <w:bCs w:val="0"/>
          <w:spacing w:val="-1"/>
        </w:rPr>
      </w:pPr>
      <w:r>
        <w:rPr>
          <w:rFonts w:ascii="Times New Roman" w:eastAsia="Times New Roman" w:hAnsi="Times New Roman" w:cs="Times New Roman"/>
          <w:b w:val="0"/>
          <w:bCs w:val="0"/>
          <w:spacing w:val="-1"/>
        </w:rPr>
        <w:t xml:space="preserve">              </w:t>
      </w:r>
      <w:r w:rsidRPr="00725B96">
        <w:rPr>
          <w:rFonts w:ascii="Times New Roman" w:eastAsia="Times New Roman" w:hAnsi="Times New Roman" w:cs="Times New Roman"/>
          <w:b w:val="0"/>
          <w:bCs w:val="0"/>
          <w:spacing w:val="-1"/>
        </w:rPr>
        <w:t>accurate, complete, and relevant to the investigation.</w:t>
      </w:r>
    </w:p>
    <w:p w14:paraId="19E5B0A3" w14:textId="77777777" w:rsidR="00312EA6" w:rsidRDefault="00312EA6" w:rsidP="00312EA6">
      <w:pPr>
        <w:pStyle w:val="Heading1"/>
        <w:tabs>
          <w:tab w:val="left" w:pos="1035"/>
        </w:tabs>
        <w:spacing w:line="281" w:lineRule="exact"/>
        <w:rPr>
          <w:rFonts w:ascii="Times New Roman" w:eastAsia="Times New Roman" w:hAnsi="Times New Roman" w:cs="Times New Roman"/>
          <w:b w:val="0"/>
          <w:bCs w:val="0"/>
          <w:spacing w:val="-1"/>
        </w:rPr>
      </w:pPr>
    </w:p>
    <w:p w14:paraId="3542D7CE" w14:textId="77777777" w:rsidR="00C03B1F" w:rsidRDefault="00C03B1F" w:rsidP="00AB5473">
      <w:pPr>
        <w:pStyle w:val="Heading1"/>
        <w:spacing w:line="281" w:lineRule="exact"/>
        <w:rPr>
          <w:rFonts w:ascii="Times New Roman" w:eastAsia="Times New Roman" w:hAnsi="Times New Roman" w:cs="Times New Roman"/>
          <w:b w:val="0"/>
          <w:bCs w:val="0"/>
          <w:spacing w:val="-1"/>
        </w:rPr>
      </w:pPr>
    </w:p>
    <w:p w14:paraId="5347384E" w14:textId="77777777" w:rsidR="00E53C66" w:rsidRPr="002E21E3" w:rsidRDefault="00E53C66" w:rsidP="00E53C66">
      <w:pPr>
        <w:pStyle w:val="BodyText"/>
        <w:spacing w:line="281" w:lineRule="exact"/>
        <w:rPr>
          <w:rFonts w:cs="Times New Roman"/>
          <w:spacing w:val="-1"/>
        </w:rPr>
      </w:pPr>
    </w:p>
    <w:p w14:paraId="25E30A0E" w14:textId="77777777" w:rsidR="00F736DD" w:rsidRDefault="00E53C66" w:rsidP="004B4B4C">
      <w:pPr>
        <w:pStyle w:val="Heading1"/>
        <w:rPr>
          <w:rFonts w:ascii="Times New Roman" w:hAnsi="Times New Roman" w:cs="Times New Roman"/>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p>
    <w:p w14:paraId="19EE8545" w14:textId="77777777" w:rsidR="00FC38F9" w:rsidRDefault="004B4B4C" w:rsidP="00FC38F9">
      <w:pPr>
        <w:pStyle w:val="BodyText"/>
        <w:spacing w:before="22" w:line="261" w:lineRule="auto"/>
        <w:ind w:left="360" w:right="554"/>
      </w:pPr>
      <w:r w:rsidRPr="004B4B4C">
        <w:rPr>
          <w:rFonts w:cs="Times New Roman"/>
          <w:spacing w:val="-1"/>
        </w:rPr>
        <w:br/>
      </w:r>
      <w:r w:rsidR="00FC38F9">
        <w:t>A</w:t>
      </w:r>
      <w:r w:rsidR="00FC38F9">
        <w:rPr>
          <w:spacing w:val="-7"/>
        </w:rPr>
        <w:t xml:space="preserve"> </w:t>
      </w:r>
      <w:r w:rsidR="00FC38F9">
        <w:t>series</w:t>
      </w:r>
      <w:r w:rsidR="00FC38F9">
        <w:rPr>
          <w:spacing w:val="-9"/>
        </w:rPr>
        <w:t xml:space="preserve"> </w:t>
      </w:r>
      <w:r w:rsidR="00FC38F9">
        <w:t>of</w:t>
      </w:r>
      <w:r w:rsidR="00FC38F9">
        <w:rPr>
          <w:spacing w:val="-10"/>
        </w:rPr>
        <w:t xml:space="preserve"> </w:t>
      </w:r>
      <w:r w:rsidR="00FC38F9">
        <w:t>online</w:t>
      </w:r>
      <w:r w:rsidR="00FC38F9">
        <w:rPr>
          <w:spacing w:val="-10"/>
        </w:rPr>
        <w:t xml:space="preserve"> </w:t>
      </w:r>
      <w:r w:rsidR="00FC38F9">
        <w:t>homework</w:t>
      </w:r>
      <w:r w:rsidR="00FC38F9">
        <w:rPr>
          <w:spacing w:val="-6"/>
        </w:rPr>
        <w:t xml:space="preserve"> </w:t>
      </w:r>
      <w:r w:rsidR="00FC38F9">
        <w:t>(Lumen</w:t>
      </w:r>
      <w:r w:rsidR="00FC38F9">
        <w:rPr>
          <w:spacing w:val="-9"/>
        </w:rPr>
        <w:t xml:space="preserve"> </w:t>
      </w:r>
      <w:r w:rsidR="00FC38F9">
        <w:t>OHM)</w:t>
      </w:r>
      <w:r w:rsidR="00FC38F9">
        <w:rPr>
          <w:spacing w:val="-7"/>
        </w:rPr>
        <w:t xml:space="preserve"> </w:t>
      </w:r>
      <w:r w:rsidR="00FC38F9">
        <w:t>will</w:t>
      </w:r>
      <w:r w:rsidR="00FC38F9">
        <w:rPr>
          <w:spacing w:val="-8"/>
        </w:rPr>
        <w:t xml:space="preserve"> </w:t>
      </w:r>
      <w:r w:rsidR="00FC38F9">
        <w:t>be</w:t>
      </w:r>
      <w:r w:rsidR="00FC38F9">
        <w:rPr>
          <w:spacing w:val="-7"/>
        </w:rPr>
        <w:t xml:space="preserve"> </w:t>
      </w:r>
      <w:r w:rsidR="00FC38F9">
        <w:t>worth</w:t>
      </w:r>
      <w:r w:rsidR="00FC38F9">
        <w:rPr>
          <w:spacing w:val="-9"/>
        </w:rPr>
        <w:t xml:space="preserve"> </w:t>
      </w:r>
      <w:r w:rsidR="00FC38F9">
        <w:t>40%</w:t>
      </w:r>
      <w:r w:rsidR="00FC38F9">
        <w:rPr>
          <w:spacing w:val="-7"/>
        </w:rPr>
        <w:t xml:space="preserve"> </w:t>
      </w:r>
      <w:r w:rsidR="00FC38F9">
        <w:t>of</w:t>
      </w:r>
      <w:r w:rsidR="00FC38F9">
        <w:rPr>
          <w:spacing w:val="-5"/>
        </w:rPr>
        <w:t xml:space="preserve"> </w:t>
      </w:r>
      <w:r w:rsidR="00FC38F9">
        <w:t>your</w:t>
      </w:r>
      <w:r w:rsidR="00FC38F9">
        <w:rPr>
          <w:spacing w:val="-7"/>
        </w:rPr>
        <w:t xml:space="preserve"> </w:t>
      </w:r>
      <w:r w:rsidR="00FC38F9">
        <w:t>final</w:t>
      </w:r>
      <w:r w:rsidR="00FC38F9">
        <w:rPr>
          <w:spacing w:val="-6"/>
        </w:rPr>
        <w:t xml:space="preserve"> </w:t>
      </w:r>
      <w:r w:rsidR="00FC38F9">
        <w:t>grade.</w:t>
      </w:r>
      <w:r w:rsidR="00FC38F9">
        <w:rPr>
          <w:spacing w:val="40"/>
        </w:rPr>
        <w:t xml:space="preserve"> </w:t>
      </w:r>
      <w:r w:rsidR="00FC38F9">
        <w:t>A</w:t>
      </w:r>
      <w:r w:rsidR="00FC38F9">
        <w:rPr>
          <w:spacing w:val="-9"/>
        </w:rPr>
        <w:t xml:space="preserve"> </w:t>
      </w:r>
      <w:r w:rsidR="00FC38F9">
        <w:t>Midterm</w:t>
      </w:r>
      <w:r w:rsidR="00FC38F9">
        <w:rPr>
          <w:spacing w:val="-6"/>
        </w:rPr>
        <w:t xml:space="preserve"> </w:t>
      </w:r>
      <w:r w:rsidR="00FC38F9">
        <w:t>(30%) and Final Exam (30%) will contribute to 60% of the final grade.</w:t>
      </w:r>
    </w:p>
    <w:p w14:paraId="77D1B4D5" w14:textId="6E7B70F9" w:rsidR="004B4B4C" w:rsidRPr="004B4B4C" w:rsidRDefault="004B4B4C" w:rsidP="004B4B4C">
      <w:pPr>
        <w:pStyle w:val="Heading1"/>
        <w:rPr>
          <w:rFonts w:ascii="Times New Roman" w:hAnsi="Times New Roman" w:cs="Times New Roman"/>
          <w:b w:val="0"/>
          <w:bCs w:val="0"/>
          <w:spacing w:val="-1"/>
          <w:lang w:bidi="en-US"/>
        </w:rPr>
      </w:pPr>
    </w:p>
    <w:p w14:paraId="43134C22" w14:textId="77777777" w:rsidR="004B4B4C" w:rsidRPr="004B4B4C" w:rsidRDefault="004B4B4C" w:rsidP="004B4B4C">
      <w:pPr>
        <w:pStyle w:val="Heading1"/>
        <w:rPr>
          <w:rFonts w:ascii="Times New Roman" w:hAnsi="Times New Roman" w:cs="Times New Roman"/>
          <w:b w:val="0"/>
          <w:bCs w:val="0"/>
          <w:spacing w:val="-1"/>
          <w:lang w:bidi="en-US"/>
        </w:rPr>
      </w:pPr>
    </w:p>
    <w:p w14:paraId="565C9ED3" w14:textId="3D91C772"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Homework via Lumen OHM graded when submitted</w:t>
      </w:r>
      <w:r w:rsidR="006A0320">
        <w:rPr>
          <w:rFonts w:ascii="Times New Roman" w:hAnsi="Times New Roman" w:cs="Times New Roman"/>
          <w:b w:val="0"/>
          <w:bCs w:val="0"/>
          <w:spacing w:val="-1"/>
        </w:rPr>
        <w:t xml:space="preserve">. </w:t>
      </w:r>
      <w:r w:rsidRPr="004B4B4C">
        <w:rPr>
          <w:rFonts w:ascii="Times New Roman" w:hAnsi="Times New Roman" w:cs="Times New Roman"/>
          <w:b w:val="0"/>
          <w:bCs w:val="0"/>
          <w:spacing w:val="-1"/>
        </w:rPr>
        <w:t xml:space="preserve">The Midterm and Final Exams are graded when submitted except for completion and/or show your work problems, these will be grade within 72 hours after the due date.  </w:t>
      </w:r>
    </w:p>
    <w:p w14:paraId="3A45E2C3" w14:textId="77777777"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ab/>
      </w:r>
    </w:p>
    <w:p w14:paraId="26193213" w14:textId="28A0D2B8"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OHM - Lumen Homework</w:t>
      </w: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r w:rsidR="008259D1">
        <w:rPr>
          <w:rFonts w:ascii="Times New Roman" w:hAnsi="Times New Roman" w:cs="Times New Roman"/>
          <w:b w:val="0"/>
          <w:bCs w:val="0"/>
          <w:spacing w:val="-1"/>
        </w:rPr>
        <w:t>4</w:t>
      </w:r>
      <w:r w:rsidR="00E951CC">
        <w:rPr>
          <w:rFonts w:ascii="Times New Roman" w:hAnsi="Times New Roman" w:cs="Times New Roman"/>
          <w:b w:val="0"/>
          <w:bCs w:val="0"/>
          <w:spacing w:val="-1"/>
        </w:rPr>
        <w:t>0</w:t>
      </w:r>
      <w:r w:rsidRPr="004B4B4C">
        <w:rPr>
          <w:rFonts w:ascii="Times New Roman" w:hAnsi="Times New Roman" w:cs="Times New Roman"/>
          <w:b w:val="0"/>
          <w:bCs w:val="0"/>
          <w:spacing w:val="-1"/>
        </w:rPr>
        <w:t>%</w:t>
      </w:r>
      <w:r w:rsidRPr="004B4B4C">
        <w:rPr>
          <w:rFonts w:ascii="Times New Roman" w:hAnsi="Times New Roman" w:cs="Times New Roman"/>
          <w:b w:val="0"/>
          <w:bCs w:val="0"/>
          <w:spacing w:val="-1"/>
        </w:rPr>
        <w:tab/>
        <w:t>Online homework via Blackboard</w:t>
      </w:r>
    </w:p>
    <w:p w14:paraId="2FA2D793" w14:textId="10600941" w:rsidR="004B4B4C" w:rsidRPr="004B4B4C" w:rsidRDefault="008259D1" w:rsidP="004B4B4C">
      <w:pPr>
        <w:pStyle w:val="Heading1"/>
        <w:rPr>
          <w:rFonts w:ascii="Times New Roman" w:hAnsi="Times New Roman" w:cs="Times New Roman"/>
          <w:b w:val="0"/>
          <w:bCs w:val="0"/>
          <w:spacing w:val="-1"/>
        </w:rPr>
      </w:pPr>
      <w:r>
        <w:rPr>
          <w:rFonts w:ascii="Times New Roman" w:hAnsi="Times New Roman" w:cs="Times New Roman"/>
          <w:b w:val="0"/>
          <w:bCs w:val="0"/>
          <w:spacing w:val="-1"/>
        </w:rPr>
        <w:t>Midterm</w:t>
      </w:r>
      <w:r w:rsidR="0007663D">
        <w:rPr>
          <w:rFonts w:ascii="Times New Roman" w:hAnsi="Times New Roman" w:cs="Times New Roman"/>
          <w:b w:val="0"/>
          <w:bCs w:val="0"/>
          <w:spacing w:val="-1"/>
        </w:rPr>
        <w:t xml:space="preserve"> Exam</w:t>
      </w:r>
      <w:r>
        <w:rPr>
          <w:rFonts w:ascii="Times New Roman" w:hAnsi="Times New Roman" w:cs="Times New Roman"/>
          <w:b w:val="0"/>
          <w:bCs w:val="0"/>
          <w:spacing w:val="-1"/>
        </w:rPr>
        <w:tab/>
      </w:r>
      <w:r w:rsidR="008945F2">
        <w:rPr>
          <w:rFonts w:ascii="Times New Roman" w:hAnsi="Times New Roman" w:cs="Times New Roman"/>
          <w:b w:val="0"/>
          <w:bCs w:val="0"/>
          <w:spacing w:val="-1"/>
        </w:rPr>
        <w:tab/>
      </w:r>
      <w:r w:rsidR="008945F2">
        <w:rPr>
          <w:rFonts w:ascii="Times New Roman" w:hAnsi="Times New Roman" w:cs="Times New Roman"/>
          <w:b w:val="0"/>
          <w:bCs w:val="0"/>
          <w:spacing w:val="-1"/>
        </w:rPr>
        <w:tab/>
      </w:r>
      <w:r>
        <w:rPr>
          <w:rFonts w:ascii="Times New Roman" w:hAnsi="Times New Roman" w:cs="Times New Roman"/>
          <w:b w:val="0"/>
          <w:bCs w:val="0"/>
          <w:spacing w:val="-1"/>
        </w:rPr>
        <w:t>3</w:t>
      </w:r>
      <w:r w:rsidR="0016563D">
        <w:rPr>
          <w:rFonts w:ascii="Times New Roman" w:hAnsi="Times New Roman" w:cs="Times New Roman"/>
          <w:b w:val="0"/>
          <w:bCs w:val="0"/>
          <w:spacing w:val="-1"/>
        </w:rPr>
        <w:t>0</w:t>
      </w:r>
      <w:r w:rsidR="004B4B4C" w:rsidRPr="004B4B4C">
        <w:rPr>
          <w:rFonts w:ascii="Times New Roman" w:hAnsi="Times New Roman" w:cs="Times New Roman"/>
          <w:b w:val="0"/>
          <w:bCs w:val="0"/>
          <w:spacing w:val="-1"/>
        </w:rPr>
        <w:t>%</w:t>
      </w:r>
      <w:r w:rsidR="004B4B4C" w:rsidRPr="004B4B4C">
        <w:rPr>
          <w:rFonts w:ascii="Times New Roman" w:hAnsi="Times New Roman" w:cs="Times New Roman"/>
          <w:b w:val="0"/>
          <w:bCs w:val="0"/>
          <w:spacing w:val="-1"/>
        </w:rPr>
        <w:tab/>
      </w:r>
      <w:r>
        <w:rPr>
          <w:rFonts w:ascii="Times New Roman" w:hAnsi="Times New Roman" w:cs="Times New Roman"/>
          <w:b w:val="0"/>
          <w:bCs w:val="0"/>
          <w:spacing w:val="-1"/>
        </w:rPr>
        <w:t>Online</w:t>
      </w:r>
      <w:r w:rsidR="0007663D">
        <w:rPr>
          <w:rFonts w:ascii="Times New Roman" w:hAnsi="Times New Roman" w:cs="Times New Roman"/>
          <w:b w:val="0"/>
          <w:bCs w:val="0"/>
          <w:spacing w:val="-1"/>
        </w:rPr>
        <w:t xml:space="preserve"> – Must be proctored</w:t>
      </w:r>
      <w:r w:rsidR="004B4B4C" w:rsidRPr="004B4B4C">
        <w:rPr>
          <w:rFonts w:ascii="Times New Roman" w:hAnsi="Times New Roman" w:cs="Times New Roman"/>
          <w:b w:val="0"/>
          <w:bCs w:val="0"/>
          <w:spacing w:val="-1"/>
        </w:rPr>
        <w:tab/>
      </w:r>
      <w:r w:rsidR="004B4B4C" w:rsidRPr="004B4B4C">
        <w:rPr>
          <w:rFonts w:ascii="Times New Roman" w:hAnsi="Times New Roman" w:cs="Times New Roman"/>
          <w:b w:val="0"/>
          <w:bCs w:val="0"/>
          <w:spacing w:val="-1"/>
        </w:rPr>
        <w:tab/>
      </w:r>
      <w:r w:rsidR="004B4B4C" w:rsidRPr="004B4B4C">
        <w:rPr>
          <w:rFonts w:ascii="Times New Roman" w:hAnsi="Times New Roman" w:cs="Times New Roman"/>
          <w:b w:val="0"/>
          <w:bCs w:val="0"/>
          <w:spacing w:val="-1"/>
        </w:rPr>
        <w:tab/>
      </w:r>
      <w:r w:rsidR="004B4B4C" w:rsidRPr="004B4B4C">
        <w:rPr>
          <w:rFonts w:ascii="Times New Roman" w:hAnsi="Times New Roman" w:cs="Times New Roman"/>
          <w:b w:val="0"/>
          <w:bCs w:val="0"/>
          <w:spacing w:val="-1"/>
        </w:rPr>
        <w:tab/>
      </w:r>
    </w:p>
    <w:p w14:paraId="1534DF9F" w14:textId="4F4FC97F" w:rsidR="004B4B4C" w:rsidRPr="004B4B4C" w:rsidRDefault="00C7270B" w:rsidP="004B4B4C">
      <w:pPr>
        <w:pStyle w:val="Heading1"/>
        <w:rPr>
          <w:rFonts w:ascii="Times New Roman" w:hAnsi="Times New Roman" w:cs="Times New Roman"/>
          <w:b w:val="0"/>
          <w:bCs w:val="0"/>
          <w:spacing w:val="-1"/>
        </w:rPr>
      </w:pPr>
      <w:r>
        <w:rPr>
          <w:rFonts w:ascii="Times New Roman" w:hAnsi="Times New Roman" w:cs="Times New Roman"/>
          <w:b w:val="0"/>
          <w:bCs w:val="0"/>
          <w:spacing w:val="-1"/>
        </w:rPr>
        <w:t xml:space="preserve">Final </w:t>
      </w:r>
      <w:r w:rsidR="004B4B4C" w:rsidRPr="004B4B4C">
        <w:rPr>
          <w:rFonts w:ascii="Times New Roman" w:hAnsi="Times New Roman" w:cs="Times New Roman"/>
          <w:b w:val="0"/>
          <w:bCs w:val="0"/>
          <w:spacing w:val="-1"/>
        </w:rPr>
        <w:t>Exam</w:t>
      </w:r>
      <w:r w:rsidR="004B4B4C" w:rsidRPr="004B4B4C">
        <w:rPr>
          <w:rFonts w:ascii="Times New Roman" w:hAnsi="Times New Roman" w:cs="Times New Roman"/>
          <w:b w:val="0"/>
          <w:bCs w:val="0"/>
          <w:spacing w:val="-1"/>
        </w:rPr>
        <w:tab/>
      </w:r>
      <w:r w:rsidR="004B4B4C" w:rsidRPr="004B4B4C">
        <w:rPr>
          <w:rFonts w:ascii="Times New Roman" w:hAnsi="Times New Roman" w:cs="Times New Roman"/>
          <w:b w:val="0"/>
          <w:bCs w:val="0"/>
          <w:spacing w:val="-1"/>
        </w:rPr>
        <w:tab/>
      </w:r>
      <w:r w:rsidR="0007663D">
        <w:rPr>
          <w:rFonts w:ascii="Times New Roman" w:hAnsi="Times New Roman" w:cs="Times New Roman"/>
          <w:b w:val="0"/>
          <w:bCs w:val="0"/>
          <w:spacing w:val="-1"/>
        </w:rPr>
        <w:tab/>
      </w:r>
      <w:r w:rsidR="004B4B4C" w:rsidRPr="004B4B4C">
        <w:rPr>
          <w:rFonts w:ascii="Times New Roman" w:hAnsi="Times New Roman" w:cs="Times New Roman"/>
          <w:b w:val="0"/>
          <w:bCs w:val="0"/>
          <w:spacing w:val="-1"/>
        </w:rPr>
        <w:tab/>
      </w:r>
      <w:r w:rsidR="0007663D">
        <w:rPr>
          <w:rFonts w:ascii="Times New Roman" w:hAnsi="Times New Roman" w:cs="Times New Roman"/>
          <w:b w:val="0"/>
          <w:bCs w:val="0"/>
          <w:spacing w:val="-1"/>
        </w:rPr>
        <w:t>3</w:t>
      </w:r>
      <w:r w:rsidR="0016563D">
        <w:rPr>
          <w:rFonts w:ascii="Times New Roman" w:hAnsi="Times New Roman" w:cs="Times New Roman"/>
          <w:b w:val="0"/>
          <w:bCs w:val="0"/>
          <w:spacing w:val="-1"/>
        </w:rPr>
        <w:t>0</w:t>
      </w:r>
      <w:r w:rsidR="004B4B4C" w:rsidRPr="004B4B4C">
        <w:rPr>
          <w:rFonts w:ascii="Times New Roman" w:hAnsi="Times New Roman" w:cs="Times New Roman"/>
          <w:b w:val="0"/>
          <w:bCs w:val="0"/>
          <w:spacing w:val="-1"/>
        </w:rPr>
        <w:t>%</w:t>
      </w:r>
      <w:r w:rsidR="004B4B4C" w:rsidRPr="004B4B4C">
        <w:rPr>
          <w:rFonts w:ascii="Times New Roman" w:hAnsi="Times New Roman" w:cs="Times New Roman"/>
          <w:b w:val="0"/>
          <w:bCs w:val="0"/>
          <w:spacing w:val="-1"/>
        </w:rPr>
        <w:tab/>
        <w:t xml:space="preserve">Online – Must be proctored </w:t>
      </w:r>
      <w:r w:rsidR="004B4B4C" w:rsidRPr="004B4B4C">
        <w:rPr>
          <w:rFonts w:ascii="Times New Roman" w:hAnsi="Times New Roman" w:cs="Times New Roman"/>
          <w:b w:val="0"/>
          <w:bCs w:val="0"/>
          <w:spacing w:val="-1"/>
        </w:rPr>
        <w:tab/>
      </w:r>
      <w:r w:rsidR="004B4B4C" w:rsidRPr="004B4B4C">
        <w:rPr>
          <w:rFonts w:ascii="Times New Roman" w:hAnsi="Times New Roman" w:cs="Times New Roman"/>
          <w:b w:val="0"/>
          <w:bCs w:val="0"/>
          <w:spacing w:val="-1"/>
        </w:rPr>
        <w:tab/>
      </w:r>
      <w:r w:rsidR="004B4B4C" w:rsidRPr="004B4B4C">
        <w:rPr>
          <w:rFonts w:ascii="Times New Roman" w:hAnsi="Times New Roman" w:cs="Times New Roman"/>
          <w:b w:val="0"/>
          <w:bCs w:val="0"/>
          <w:spacing w:val="-1"/>
        </w:rPr>
        <w:tab/>
      </w:r>
    </w:p>
    <w:p w14:paraId="28739999" w14:textId="42F1E088"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t>Total:</w:t>
      </w:r>
      <w:r w:rsidRPr="004B4B4C">
        <w:rPr>
          <w:rFonts w:ascii="Times New Roman" w:hAnsi="Times New Roman" w:cs="Times New Roman"/>
          <w:b w:val="0"/>
          <w:bCs w:val="0"/>
          <w:spacing w:val="-1"/>
        </w:rPr>
        <w:tab/>
        <w:t xml:space="preserve">           100%</w:t>
      </w: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p>
    <w:p w14:paraId="6386B17A" w14:textId="77777777" w:rsidR="00FF0A86"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p>
    <w:p w14:paraId="3A68F7B8" w14:textId="77777777" w:rsidR="00FF0A86" w:rsidRDefault="00FF0A86" w:rsidP="004B4B4C">
      <w:pPr>
        <w:pStyle w:val="Heading1"/>
        <w:rPr>
          <w:rFonts w:ascii="Times New Roman" w:hAnsi="Times New Roman" w:cs="Times New Roman"/>
          <w:b w:val="0"/>
          <w:bCs w:val="0"/>
          <w:spacing w:val="-1"/>
        </w:rPr>
      </w:pPr>
    </w:p>
    <w:p w14:paraId="1D94AB63" w14:textId="77777777" w:rsidR="00FF0A86" w:rsidRDefault="00FF0A86" w:rsidP="004B4B4C">
      <w:pPr>
        <w:pStyle w:val="Heading1"/>
        <w:rPr>
          <w:rFonts w:ascii="Times New Roman" w:hAnsi="Times New Roman" w:cs="Times New Roman"/>
          <w:b w:val="0"/>
          <w:bCs w:val="0"/>
          <w:spacing w:val="-1"/>
        </w:rPr>
      </w:pPr>
    </w:p>
    <w:p w14:paraId="75D85D51" w14:textId="67F42DFA"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r w:rsidRPr="004B4B4C">
        <w:rPr>
          <w:rFonts w:ascii="Times New Roman" w:hAnsi="Times New Roman" w:cs="Times New Roman"/>
          <w:b w:val="0"/>
          <w:bCs w:val="0"/>
          <w:spacing w:val="-1"/>
        </w:rPr>
        <w:tab/>
      </w:r>
    </w:p>
    <w:p w14:paraId="0880EB5C" w14:textId="77777777"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“A”</w:t>
      </w:r>
      <w:r w:rsidRPr="004B4B4C">
        <w:rPr>
          <w:rFonts w:ascii="Times New Roman" w:hAnsi="Times New Roman" w:cs="Times New Roman"/>
          <w:b w:val="0"/>
          <w:bCs w:val="0"/>
          <w:spacing w:val="-1"/>
        </w:rPr>
        <w:tab/>
        <w:t>90 – 100 %</w:t>
      </w:r>
    </w:p>
    <w:p w14:paraId="54D1D082" w14:textId="77777777"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“B”</w:t>
      </w:r>
      <w:r w:rsidRPr="004B4B4C">
        <w:rPr>
          <w:rFonts w:ascii="Times New Roman" w:hAnsi="Times New Roman" w:cs="Times New Roman"/>
          <w:b w:val="0"/>
          <w:bCs w:val="0"/>
          <w:spacing w:val="-1"/>
        </w:rPr>
        <w:tab/>
        <w:t>80 – 89 %</w:t>
      </w:r>
    </w:p>
    <w:p w14:paraId="1038EBE3" w14:textId="77777777"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 xml:space="preserve"> “C”</w:t>
      </w:r>
      <w:r w:rsidRPr="004B4B4C">
        <w:rPr>
          <w:rFonts w:ascii="Times New Roman" w:hAnsi="Times New Roman" w:cs="Times New Roman"/>
          <w:b w:val="0"/>
          <w:bCs w:val="0"/>
          <w:spacing w:val="-1"/>
        </w:rPr>
        <w:tab/>
        <w:t>70 – 79 %</w:t>
      </w:r>
    </w:p>
    <w:p w14:paraId="72BE2314" w14:textId="77777777"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 xml:space="preserve"> “D”</w:t>
      </w:r>
      <w:r w:rsidRPr="004B4B4C">
        <w:rPr>
          <w:rFonts w:ascii="Times New Roman" w:hAnsi="Times New Roman" w:cs="Times New Roman"/>
          <w:b w:val="0"/>
          <w:bCs w:val="0"/>
          <w:spacing w:val="-1"/>
        </w:rPr>
        <w:tab/>
        <w:t>60 – 69 %</w:t>
      </w:r>
    </w:p>
    <w:p w14:paraId="03549847" w14:textId="77777777"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t xml:space="preserve"> “F”</w:t>
      </w:r>
      <w:r w:rsidRPr="004B4B4C">
        <w:rPr>
          <w:rFonts w:ascii="Times New Roman" w:hAnsi="Times New Roman" w:cs="Times New Roman"/>
          <w:b w:val="0"/>
          <w:bCs w:val="0"/>
          <w:spacing w:val="-1"/>
        </w:rPr>
        <w:tab/>
        <w:t>Below 60 %</w:t>
      </w:r>
      <w:r w:rsidRPr="004B4B4C">
        <w:rPr>
          <w:rFonts w:ascii="Times New Roman" w:hAnsi="Times New Roman" w:cs="Times New Roman"/>
          <w:b w:val="0"/>
          <w:bCs w:val="0"/>
          <w:spacing w:val="-1"/>
        </w:rPr>
        <w:tab/>
      </w:r>
    </w:p>
    <w:p w14:paraId="5F627F62" w14:textId="77777777" w:rsidR="004B4B4C" w:rsidRDefault="004B4B4C" w:rsidP="004B4B4C">
      <w:pPr>
        <w:pStyle w:val="Heading1"/>
        <w:rPr>
          <w:rFonts w:ascii="Times New Roman" w:hAnsi="Times New Roman" w:cs="Times New Roman"/>
          <w:b w:val="0"/>
          <w:bCs w:val="0"/>
          <w:spacing w:val="-1"/>
        </w:rPr>
      </w:pPr>
    </w:p>
    <w:p w14:paraId="564C673C" w14:textId="77777777" w:rsidR="006A0320" w:rsidRPr="004B4B4C" w:rsidRDefault="006A0320" w:rsidP="004B4B4C">
      <w:pPr>
        <w:pStyle w:val="Heading1"/>
        <w:rPr>
          <w:rFonts w:ascii="Times New Roman" w:hAnsi="Times New Roman" w:cs="Times New Roman"/>
          <w:b w:val="0"/>
          <w:bCs w:val="0"/>
          <w:spacing w:val="-1"/>
        </w:rPr>
      </w:pPr>
    </w:p>
    <w:p w14:paraId="60BDB728" w14:textId="75BD8074" w:rsidR="004B4B4C" w:rsidRPr="004B4B4C" w:rsidRDefault="004B4B4C" w:rsidP="004B4B4C">
      <w:pPr>
        <w:pStyle w:val="Heading1"/>
        <w:rPr>
          <w:rFonts w:ascii="Times New Roman" w:hAnsi="Times New Roman" w:cs="Times New Roman"/>
          <w:b w:val="0"/>
          <w:bCs w:val="0"/>
          <w:spacing w:val="-1"/>
        </w:rPr>
      </w:pPr>
      <w:r w:rsidRPr="004B4B4C">
        <w:rPr>
          <w:rFonts w:ascii="Times New Roman" w:hAnsi="Times New Roman" w:cs="Times New Roman"/>
          <w:b w:val="0"/>
          <w:bCs w:val="0"/>
          <w:spacing w:val="-1"/>
        </w:rPr>
        <w:lastRenderedPageBreak/>
        <w:t>Lumen OHM homework will require the use of “Late Passes” if not completed by the scheduled due date.  Each student has 255 last passes that extend the assignment due date for 48 hours.  Students may use more than one late pass per assignment that is past due.  Any missed work will be made</w:t>
      </w:r>
      <w:r w:rsidR="008948AC">
        <w:rPr>
          <w:rFonts w:ascii="Times New Roman" w:hAnsi="Times New Roman" w:cs="Times New Roman"/>
          <w:b w:val="0"/>
          <w:bCs w:val="0"/>
          <w:spacing w:val="-1"/>
        </w:rPr>
        <w:t>-</w:t>
      </w:r>
      <w:r w:rsidRPr="004B4B4C">
        <w:rPr>
          <w:rFonts w:ascii="Times New Roman" w:hAnsi="Times New Roman" w:cs="Times New Roman"/>
          <w:b w:val="0"/>
          <w:bCs w:val="0"/>
          <w:spacing w:val="-1"/>
        </w:rPr>
        <w:t>up at the discretion of the instructor.  It is the student’s responsibility to contact the instructor.</w:t>
      </w:r>
    </w:p>
    <w:p w14:paraId="5840B88F" w14:textId="6928613B" w:rsidR="00E53C66" w:rsidRPr="002E21E3" w:rsidRDefault="00E53C66" w:rsidP="004B4B4C">
      <w:pPr>
        <w:pStyle w:val="Heading1"/>
        <w:rPr>
          <w:rFonts w:ascii="Times New Roman" w:hAnsi="Times New Roman" w:cs="Times New Roman"/>
          <w:color w:val="FF0000"/>
          <w:sz w:val="23"/>
          <w:szCs w:val="23"/>
        </w:rPr>
      </w:pPr>
    </w:p>
    <w:p w14:paraId="5E9B33A4" w14:textId="77777777" w:rsidR="00284E07" w:rsidRDefault="002939BA" w:rsidP="007B292C">
      <w:pPr>
        <w:pStyle w:val="Heading1"/>
        <w:rPr>
          <w:rFonts w:ascii="Times New Roman" w:hAnsi="Times New Roman" w:cs="Times New Roman"/>
          <w:b w:val="0"/>
          <w:bCs w:val="0"/>
          <w:color w:val="FF0000"/>
          <w:spacing w:val="-1"/>
        </w:rPr>
      </w:pPr>
      <w:r w:rsidRPr="002E21E3">
        <w:rPr>
          <w:rFonts w:ascii="Times New Roman" w:hAnsi="Times New Roman" w:cs="Times New Roman"/>
          <w:spacing w:val="-1"/>
        </w:rPr>
        <w:t>Required Instructional Materials</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p>
    <w:p w14:paraId="068567E4" w14:textId="5F5D1F86" w:rsidR="00C10DAE" w:rsidRPr="00284E07" w:rsidRDefault="006456B9" w:rsidP="00284E07">
      <w:pPr>
        <w:pStyle w:val="Heading1"/>
        <w:rPr>
          <w:rFonts w:ascii="Times New Roman" w:hAnsi="Times New Roman" w:cs="Times New Roman"/>
          <w:b w:val="0"/>
          <w:bCs w:val="0"/>
        </w:rPr>
      </w:pPr>
      <w:r w:rsidRPr="002E21E3">
        <w:rPr>
          <w:rFonts w:ascii="Times New Roman" w:hAnsi="Times New Roman" w:cs="Times New Roman"/>
          <w:spacing w:val="-1"/>
        </w:rPr>
        <w:t>Publisher:</w:t>
      </w:r>
      <w:r w:rsidR="00D91054" w:rsidRPr="002E21E3">
        <w:rPr>
          <w:rFonts w:ascii="Times New Roman" w:hAnsi="Times New Roman" w:cs="Times New Roman"/>
          <w:spacing w:val="-1"/>
        </w:rPr>
        <w:tab/>
      </w:r>
      <w:r w:rsidR="00C10DAE">
        <w:t xml:space="preserve">Sullivan &amp; Sullivan, </w:t>
      </w:r>
      <w:r w:rsidR="00C10DAE" w:rsidRPr="009178E4">
        <w:t>Precalculus: Concepts Through Functions, A Right Triangle Approach to Trigonometry, 5th edition</w:t>
      </w:r>
      <w:r w:rsidR="00C10DAE">
        <w:t xml:space="preserve"> (Provided by HSISD)</w:t>
      </w:r>
    </w:p>
    <w:p w14:paraId="163C0D25" w14:textId="26DA363F" w:rsidR="001F7559" w:rsidRPr="00340F5F" w:rsidRDefault="006456B9" w:rsidP="00D91054">
      <w:pPr>
        <w:pStyle w:val="Heading1"/>
        <w:ind w:right="290"/>
        <w:rPr>
          <w:rFonts w:ascii="Times New Roman" w:hAnsi="Times New Roman" w:cs="Times New Roman"/>
          <w:b w:val="0"/>
          <w:bCs w:val="0"/>
          <w:spacing w:val="-1"/>
        </w:rPr>
      </w:pPr>
      <w:r w:rsidRPr="002E21E3">
        <w:rPr>
          <w:rFonts w:ascii="Times New Roman" w:hAnsi="Times New Roman" w:cs="Times New Roman"/>
          <w:spacing w:val="-1"/>
        </w:rPr>
        <w:t>ISBN</w:t>
      </w:r>
      <w:r w:rsidRPr="002E21E3">
        <w:rPr>
          <w:rFonts w:ascii="Times New Roman" w:hAnsi="Times New Roman" w:cs="Times New Roman"/>
          <w:spacing w:val="-3"/>
        </w:rPr>
        <w:t xml:space="preserve"> </w:t>
      </w:r>
      <w:r w:rsidRPr="002E21E3">
        <w:rPr>
          <w:rFonts w:ascii="Times New Roman" w:hAnsi="Times New Roman" w:cs="Times New Roman"/>
          <w:spacing w:val="-1"/>
        </w:rPr>
        <w:t>Number:</w:t>
      </w:r>
      <w:r w:rsidR="00340F5F">
        <w:rPr>
          <w:rFonts w:ascii="Times New Roman" w:hAnsi="Times New Roman" w:cs="Times New Roman"/>
          <w:spacing w:val="-1"/>
        </w:rPr>
        <w:t xml:space="preserve"> </w:t>
      </w:r>
      <w:r w:rsidR="00340F5F" w:rsidRPr="00340F5F">
        <w:rPr>
          <w:rFonts w:ascii="Times New Roman" w:hAnsi="Times New Roman" w:cs="Times New Roman"/>
          <w:spacing w:val="-1"/>
        </w:rPr>
        <w:t>9780137979462</w:t>
      </w:r>
    </w:p>
    <w:p w14:paraId="0158537A" w14:textId="348725B8" w:rsidR="00284E07" w:rsidRDefault="00284E07" w:rsidP="00D91054">
      <w:pPr>
        <w:pStyle w:val="Heading1"/>
        <w:ind w:right="290"/>
        <w:rPr>
          <w:rFonts w:ascii="Times New Roman" w:hAnsi="Times New Roman" w:cs="Times New Roman"/>
          <w:spacing w:val="-1"/>
        </w:rPr>
      </w:pPr>
    </w:p>
    <w:p w14:paraId="3FBED8BD" w14:textId="6DE1BE5C" w:rsidR="00284E07" w:rsidRPr="002E21E3" w:rsidRDefault="00835A17" w:rsidP="00284E07">
      <w:pPr>
        <w:pStyle w:val="Heading1"/>
        <w:rPr>
          <w:rFonts w:ascii="Times New Roman" w:hAnsi="Times New Roman" w:cs="Times New Roman"/>
          <w:b w:val="0"/>
          <w:bCs w:val="0"/>
        </w:rPr>
      </w:pPr>
      <w:r>
        <w:t>LUMEN</w:t>
      </w:r>
      <w:r w:rsidR="00284E07">
        <w:t xml:space="preserve"> (Provided by HSISD)</w:t>
      </w:r>
    </w:p>
    <w:p w14:paraId="18D0FD3D" w14:textId="1EE8873A" w:rsidR="001F7559" w:rsidRPr="002E21E3" w:rsidRDefault="00C03B1F">
      <w:pPr>
        <w:spacing w:before="1"/>
        <w:rPr>
          <w:rFonts w:ascii="Times New Roman" w:eastAsia="Cambria" w:hAnsi="Times New Roman" w:cs="Times New Roman"/>
          <w:b/>
          <w:bCs/>
          <w:sz w:val="24"/>
          <w:szCs w:val="24"/>
        </w:rPr>
      </w:pPr>
      <w:r>
        <w:rPr>
          <w:rFonts w:ascii="Times New Roman" w:eastAsia="Cambria" w:hAnsi="Times New Roman" w:cs="Times New Roman"/>
          <w:b/>
          <w:bCs/>
          <w:sz w:val="24"/>
          <w:szCs w:val="24"/>
        </w:rPr>
        <w:t xml:space="preserve"> </w:t>
      </w:r>
    </w:p>
    <w:p w14:paraId="248FDADD" w14:textId="5FC9A719" w:rsidR="002939BA" w:rsidRDefault="002939BA" w:rsidP="00777592">
      <w:pPr>
        <w:pStyle w:val="Heading1"/>
        <w:rPr>
          <w:rFonts w:ascii="Times New Roman" w:hAnsi="Times New Roman" w:cs="Times New Roman"/>
          <w:b w:val="0"/>
          <w:bCs w:val="0"/>
          <w:color w:val="FF0000"/>
          <w:spacing w:val="-1"/>
        </w:rPr>
      </w:pPr>
      <w:r w:rsidRPr="002E21E3">
        <w:rPr>
          <w:rFonts w:ascii="Times New Roman" w:hAnsi="Times New Roman" w:cs="Times New Roman"/>
          <w:spacing w:val="-1"/>
        </w:rPr>
        <w:t>Optional Instructional Materials:</w:t>
      </w:r>
      <w:r w:rsidR="00777592">
        <w:rPr>
          <w:rFonts w:ascii="Times New Roman" w:hAnsi="Times New Roman" w:cs="Times New Roman"/>
          <w:spacing w:val="-1"/>
        </w:rPr>
        <w:t xml:space="preserve"> </w:t>
      </w:r>
      <w:r w:rsidR="00340F5F" w:rsidRPr="00EC614C">
        <w:rPr>
          <w:rFonts w:ascii="Times New Roman" w:hAnsi="Times New Roman" w:cs="Times New Roman"/>
          <w:b w:val="0"/>
          <w:bCs w:val="0"/>
          <w:color w:val="000000" w:themeColor="text1"/>
          <w:spacing w:val="-1"/>
        </w:rPr>
        <w:t>None</w:t>
      </w:r>
    </w:p>
    <w:p w14:paraId="3DCC11A0" w14:textId="77777777" w:rsidR="00777592" w:rsidRDefault="00777592" w:rsidP="00777592">
      <w:pPr>
        <w:pStyle w:val="Heading1"/>
        <w:rPr>
          <w:rFonts w:ascii="Times New Roman" w:hAnsi="Times New Roman" w:cs="Times New Roman"/>
          <w:b w:val="0"/>
          <w:bCs w:val="0"/>
        </w:rPr>
      </w:pPr>
    </w:p>
    <w:p w14:paraId="58CCE996" w14:textId="2A028AE3" w:rsidR="00777592" w:rsidRPr="00664C56" w:rsidRDefault="00777592" w:rsidP="00777592">
      <w:pPr>
        <w:pStyle w:val="Heading1"/>
        <w:rPr>
          <w:rFonts w:ascii="Times New Roman" w:hAnsi="Times New Roman" w:cs="Times New Roman"/>
          <w:b w:val="0"/>
          <w:bCs w:val="0"/>
          <w:color w:val="000000" w:themeColor="text1"/>
          <w:spacing w:val="-1"/>
        </w:rPr>
      </w:pPr>
      <w:r w:rsidRPr="00777592">
        <w:rPr>
          <w:rFonts w:ascii="Times New Roman" w:hAnsi="Times New Roman" w:cs="Times New Roman"/>
        </w:rPr>
        <w:t xml:space="preserve">Minimum Technology Requirements: </w:t>
      </w:r>
      <w:r w:rsidR="00664C56">
        <w:rPr>
          <w:rFonts w:ascii="Times New Roman" w:hAnsi="Times New Roman" w:cs="Times New Roman"/>
          <w:b w:val="0"/>
          <w:bCs w:val="0"/>
          <w:color w:val="000000" w:themeColor="text1"/>
          <w:spacing w:val="-1"/>
        </w:rPr>
        <w:t>Students may use HSISD provided laptops and calculators for this course.</w:t>
      </w:r>
    </w:p>
    <w:p w14:paraId="4829FDC0" w14:textId="77777777" w:rsidR="001F7559" w:rsidRPr="002E21E3" w:rsidRDefault="001F7559">
      <w:pPr>
        <w:spacing w:before="1"/>
        <w:rPr>
          <w:rFonts w:ascii="Times New Roman" w:eastAsia="Cambria" w:hAnsi="Times New Roman" w:cs="Times New Roman"/>
          <w:sz w:val="24"/>
          <w:szCs w:val="24"/>
        </w:rPr>
      </w:pPr>
    </w:p>
    <w:p w14:paraId="0DF89BED" w14:textId="1FA9528A" w:rsidR="00777592" w:rsidRPr="002E21E3" w:rsidRDefault="002939BA" w:rsidP="00777592">
      <w:pPr>
        <w:pStyle w:val="BodyText"/>
        <w:ind w:right="344"/>
        <w:rPr>
          <w:rFonts w:cs="Times New Roman"/>
          <w:color w:val="FF0000"/>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r w:rsidR="005B3466">
        <w:rPr>
          <w:rFonts w:cs="Times New Roman"/>
          <w:color w:val="000000" w:themeColor="text1"/>
          <w:spacing w:val="-1"/>
        </w:rPr>
        <w:t>None.</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072B9FA4" w14:textId="75545986" w:rsidR="00EA5EC5" w:rsidRPr="00EA5EC5" w:rsidRDefault="002939BA" w:rsidP="00EA5EC5">
      <w:pPr>
        <w:pStyle w:val="Heading1"/>
        <w:spacing w:line="281" w:lineRule="exact"/>
        <w:rPr>
          <w:rFonts w:ascii="Times New Roman" w:hAnsi="Times New Roman" w:cs="Times New Roman"/>
          <w:color w:val="000000" w:themeColor="text1"/>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r w:rsidR="00EA5EC5" w:rsidRPr="00EA5EC5">
        <w:rPr>
          <w:rFonts w:ascii="Times New Roman" w:hAnsi="Times New Roman" w:cs="Times New Roman"/>
          <w:color w:val="000000" w:themeColor="text1"/>
        </w:rPr>
        <w:t>This is a 16-week embedded dual credit course designed for students who are concurrently enrolled in both a high school precalculus class and the college-level class. The course is managed with information and activities that are posted on the Blackboard Learning Management System and in the classroom.  Typical class involves general participation by all students in discussions regarding mathematical principles and procedures being studied. Students are required to complete online homework</w:t>
      </w:r>
      <w:r w:rsidR="00C94733">
        <w:rPr>
          <w:rFonts w:ascii="Times New Roman" w:hAnsi="Times New Roman" w:cs="Times New Roman"/>
          <w:color w:val="000000" w:themeColor="text1"/>
        </w:rPr>
        <w:t>, quizzes, and exams</w:t>
      </w:r>
      <w:r w:rsidR="00EA5EC5" w:rsidRPr="00EA5EC5">
        <w:rPr>
          <w:rFonts w:ascii="Times New Roman" w:hAnsi="Times New Roman" w:cs="Times New Roman"/>
          <w:color w:val="000000" w:themeColor="text1"/>
        </w:rPr>
        <w:t xml:space="preserve"> in addition to in-class </w:t>
      </w:r>
      <w:r w:rsidR="00C94733">
        <w:rPr>
          <w:rFonts w:ascii="Times New Roman" w:hAnsi="Times New Roman" w:cs="Times New Roman"/>
          <w:color w:val="000000" w:themeColor="text1"/>
        </w:rPr>
        <w:t>discussions</w:t>
      </w:r>
      <w:r w:rsidR="00EA5EC5" w:rsidRPr="00EA5EC5">
        <w:rPr>
          <w:rFonts w:ascii="Times New Roman" w:hAnsi="Times New Roman" w:cs="Times New Roman"/>
          <w:color w:val="000000" w:themeColor="text1"/>
        </w:rPr>
        <w:t>. It is very important students keep up with course materials and assignments since this is a college-level course. Students are expected to complete all assignments by due dates.</w:t>
      </w:r>
    </w:p>
    <w:p w14:paraId="496EFE39" w14:textId="3D191AF3" w:rsidR="001F7559" w:rsidRPr="00777592" w:rsidRDefault="001F7559" w:rsidP="00777592">
      <w:pPr>
        <w:pStyle w:val="Heading1"/>
        <w:spacing w:line="281" w:lineRule="exact"/>
        <w:rPr>
          <w:rFonts w:ascii="Times New Roman" w:hAnsi="Times New Roman" w:cs="Times New Roman"/>
          <w:b w:val="0"/>
          <w:bCs w:val="0"/>
        </w:rPr>
      </w:pPr>
    </w:p>
    <w:p w14:paraId="421BB2DD" w14:textId="77777777" w:rsidR="0079655E" w:rsidRPr="002E21E3" w:rsidRDefault="0079655E" w:rsidP="00777592">
      <w:pPr>
        <w:pStyle w:val="BodyText"/>
        <w:ind w:left="0"/>
        <w:rPr>
          <w:rFonts w:eastAsia="Cambria" w:cs="Times New Roman"/>
          <w:sz w:val="23"/>
          <w:szCs w:val="23"/>
        </w:rPr>
      </w:pPr>
    </w:p>
    <w:p w14:paraId="5EB17947" w14:textId="1259119F" w:rsidR="0062007B" w:rsidRPr="008C291E" w:rsidRDefault="0079655E" w:rsidP="008C291E">
      <w:pPr>
        <w:pStyle w:val="Heading1"/>
        <w:spacing w:line="281" w:lineRule="exact"/>
        <w:rPr>
          <w:rFonts w:ascii="Times New Roman" w:hAnsi="Times New Roman" w:cs="Times New Roman"/>
          <w:spacing w:val="-1"/>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1A1707" w:rsidRPr="001A1707">
        <w:rPr>
          <w:rFonts w:ascii="Times New Roman" w:hAnsi="Times New Roman" w:cs="Times New Roman"/>
          <w:spacing w:val="-1"/>
        </w:rPr>
        <w:t xml:space="preserve">The college’s official means of communication is via your campus email address. I will use your campus email address, Hughes Springs ISD email address, Blackboard, and </w:t>
      </w:r>
      <w:r w:rsidR="00BF096E">
        <w:rPr>
          <w:rFonts w:ascii="Times New Roman" w:hAnsi="Times New Roman" w:cs="Times New Roman"/>
          <w:spacing w:val="-1"/>
        </w:rPr>
        <w:t>Lumen</w:t>
      </w:r>
      <w:r w:rsidR="001A1707" w:rsidRPr="001A1707">
        <w:rPr>
          <w:rFonts w:ascii="Times New Roman" w:hAnsi="Times New Roman" w:cs="Times New Roman"/>
          <w:spacing w:val="-1"/>
        </w:rPr>
        <w:t xml:space="preserve"> to communicate with you outside of class. Make sure you keep your campus email cleaned out and below the limit so you can receive important messages.</w:t>
      </w:r>
    </w:p>
    <w:p w14:paraId="4E41BFEA" w14:textId="77777777" w:rsidR="00354E26" w:rsidRDefault="00354E26" w:rsidP="00A90920">
      <w:pPr>
        <w:pStyle w:val="Heading1"/>
        <w:rPr>
          <w:rFonts w:ascii="Times New Roman" w:hAnsi="Times New Roman" w:cs="Times New Roman"/>
          <w:spacing w:val="-1"/>
        </w:rPr>
      </w:pPr>
    </w:p>
    <w:p w14:paraId="25706B91" w14:textId="77777777" w:rsidR="000B74B0" w:rsidRPr="000B74B0" w:rsidRDefault="0079655E" w:rsidP="000B74B0">
      <w:pPr>
        <w:pStyle w:val="Heading1"/>
        <w:rPr>
          <w:rFonts w:ascii="Times New Roman" w:hAnsi="Times New Roman" w:cs="Times New Roman"/>
          <w:spacing w:val="-1"/>
        </w:rPr>
      </w:pPr>
      <w:r w:rsidRPr="002E21E3">
        <w:rPr>
          <w:rFonts w:ascii="Times New Roman" w:hAnsi="Times New Roman" w:cs="Times New Roman"/>
          <w:spacing w:val="-1"/>
        </w:rPr>
        <w:t>Institutional/Course Policy</w:t>
      </w:r>
      <w:r w:rsidR="006456B9" w:rsidRPr="002E21E3">
        <w:rPr>
          <w:rFonts w:ascii="Times New Roman" w:hAnsi="Times New Roman" w:cs="Times New Roman"/>
          <w:spacing w:val="-1"/>
        </w:rPr>
        <w:t>:</w:t>
      </w:r>
      <w:r w:rsidR="00A90920">
        <w:rPr>
          <w:rFonts w:ascii="Times New Roman" w:hAnsi="Times New Roman" w:cs="Times New Roman"/>
          <w:spacing w:val="-1"/>
        </w:rPr>
        <w:t xml:space="preserve"> </w:t>
      </w:r>
      <w:r w:rsidR="000B74B0" w:rsidRPr="000B74B0">
        <w:rPr>
          <w:rFonts w:ascii="Times New Roman" w:hAnsi="Times New Roman" w:cs="Times New Roman"/>
          <w:spacing w:val="-1"/>
        </w:rPr>
        <w:t>This is a dual credit class held on the Hughes Springs campus. Students are required to follow the attendance and dress code as well as all other rules and acceptable use policies stated in HSHS student code of conduct. Students are expected to behave as responsible college students; therefore, no academic information about a student can be given to another individual or parents without the expressed written consent of the student.</w:t>
      </w:r>
    </w:p>
    <w:p w14:paraId="2AEECD5A" w14:textId="77777777" w:rsidR="00312EA6" w:rsidRPr="002E21E3" w:rsidRDefault="00312EA6" w:rsidP="008C291E">
      <w:pPr>
        <w:pStyle w:val="Heading1"/>
        <w:spacing w:line="274" w:lineRule="exact"/>
        <w:ind w:left="0"/>
        <w:rPr>
          <w:rFonts w:ascii="Times New Roman" w:hAnsi="Times New Roman" w:cs="Times New Roman"/>
          <w:spacing w:val="-1"/>
        </w:rPr>
      </w:pPr>
    </w:p>
    <w:p w14:paraId="67898A52" w14:textId="77777777" w:rsidR="00354E26" w:rsidRDefault="00354E26" w:rsidP="00354E26">
      <w:pPr>
        <w:widowControl/>
        <w:ind w:left="1440" w:hanging="1350"/>
        <w:rPr>
          <w:rFonts w:ascii="Times New Roman" w:eastAsia="Times New Roman" w:hAnsi="Times New Roman" w:cs="Times New Roman"/>
          <w:color w:val="000000"/>
          <w:sz w:val="24"/>
          <w:szCs w:val="24"/>
        </w:rPr>
      </w:pPr>
      <w:r w:rsidRPr="00354E26">
        <w:rPr>
          <w:rFonts w:ascii="Times New Roman" w:eastAsia="Times New Roman" w:hAnsi="Times New Roman" w:cs="Times New Roman"/>
          <w:b/>
          <w:bCs/>
          <w:color w:val="000000"/>
          <w:sz w:val="24"/>
          <w:szCs w:val="24"/>
        </w:rPr>
        <w:t>Alternate Operations During Campus Closure and/or Alternate Course Delivery Requirements</w:t>
      </w:r>
    </w:p>
    <w:p w14:paraId="33057386" w14:textId="77777777" w:rsidR="00354E26" w:rsidRDefault="00354E26" w:rsidP="00354E26">
      <w:pPr>
        <w:widowControl/>
        <w:ind w:left="1440" w:hanging="1350"/>
        <w:rPr>
          <w:rFonts w:ascii="Times New Roman" w:eastAsia="Times New Roman" w:hAnsi="Times New Roman" w:cs="Times New Roman"/>
          <w:color w:val="222222"/>
          <w:shd w:val="clear" w:color="auto" w:fill="FFFFFF"/>
        </w:rPr>
      </w:pPr>
      <w:r w:rsidRPr="00354E26">
        <w:rPr>
          <w:rFonts w:ascii="Times New Roman" w:eastAsia="Times New Roman" w:hAnsi="Times New Roman" w:cs="Times New Roman"/>
          <w:color w:val="000000"/>
        </w:rPr>
        <w:t>In the event of an emergency or announced campus closure due to a natural disaster or pandemic, </w:t>
      </w:r>
      <w:r w:rsidRPr="00354E26">
        <w:rPr>
          <w:rFonts w:ascii="Times New Roman" w:eastAsia="Times New Roman" w:hAnsi="Times New Roman" w:cs="Times New Roman"/>
          <w:color w:val="222222"/>
          <w:shd w:val="clear" w:color="auto" w:fill="FFFFFF"/>
        </w:rPr>
        <w:t>it may be</w:t>
      </w:r>
    </w:p>
    <w:p w14:paraId="303CDCF4" w14:textId="77777777" w:rsid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222222"/>
          <w:shd w:val="clear" w:color="auto" w:fill="FFFFFF"/>
        </w:rPr>
        <w:t>necessary for Northeast Texas Community College to move to altered operations</w:t>
      </w:r>
      <w:r w:rsidRPr="00354E26">
        <w:rPr>
          <w:rFonts w:ascii="Times New Roman" w:eastAsia="Times New Roman" w:hAnsi="Times New Roman" w:cs="Times New Roman"/>
          <w:color w:val="000000"/>
        </w:rPr>
        <w:t>. During this time, Northeast Texas Community College may opt to continue delivery of instruction through methods that include</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but are not limited to</w:t>
      </w:r>
      <w:r>
        <w:rPr>
          <w:rFonts w:ascii="Times New Roman" w:eastAsia="Times New Roman" w:hAnsi="Times New Roman" w:cs="Times New Roman"/>
          <w:color w:val="000000"/>
        </w:rPr>
        <w:t>,</w:t>
      </w:r>
      <w:r w:rsidRPr="00354E26">
        <w:rPr>
          <w:rFonts w:ascii="Times New Roman" w:eastAsia="Times New Roman" w:hAnsi="Times New Roman" w:cs="Times New Roman"/>
          <w:color w:val="000000"/>
        </w:rPr>
        <w:t xml:space="preserve"> online through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Learning Management System, online conferencing, email messaging, and/or an alternate schedule.  It is the responsibility of the student to monitor NTCC’s website (</w:t>
      </w:r>
      <w:hyperlink r:id="rId11" w:history="1">
        <w:r w:rsidRPr="00354E26">
          <w:rPr>
            <w:rFonts w:ascii="Times New Roman" w:eastAsia="Times New Roman" w:hAnsi="Times New Roman" w:cs="Times New Roman"/>
            <w:color w:val="1155CC"/>
            <w:u w:val="single"/>
          </w:rPr>
          <w:t>http://www.ntcc.edu/</w:t>
        </w:r>
      </w:hyperlink>
      <w:r w:rsidRPr="00354E26">
        <w:rPr>
          <w:rFonts w:ascii="Times New Roman" w:eastAsia="Times New Roman" w:hAnsi="Times New Roman" w:cs="Times New Roman"/>
          <w:color w:val="000000"/>
        </w:rPr>
        <w:t>) for instructions about continuing courses remotely,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for each class for course-specific communication, and NTCC email for important general information.</w:t>
      </w:r>
    </w:p>
    <w:p w14:paraId="43F25622" w14:textId="77777777" w:rsidR="00354E26" w:rsidRDefault="00354E26" w:rsidP="00354E26">
      <w:pPr>
        <w:widowControl/>
        <w:ind w:left="90"/>
        <w:rPr>
          <w:rFonts w:ascii="Times New Roman" w:eastAsia="Times New Roman" w:hAnsi="Times New Roman" w:cs="Times New Roman"/>
          <w:color w:val="000000"/>
          <w:sz w:val="24"/>
          <w:szCs w:val="24"/>
        </w:rPr>
      </w:pPr>
    </w:p>
    <w:p w14:paraId="3382748D" w14:textId="09901F39" w:rsidR="00354E26" w:rsidRPr="00354E26" w:rsidRDefault="00354E26" w:rsidP="00354E26">
      <w:pPr>
        <w:widowControl/>
        <w:ind w:left="90"/>
        <w:rPr>
          <w:rFonts w:ascii="Times New Roman" w:eastAsia="Times New Roman" w:hAnsi="Times New Roman" w:cs="Times New Roman"/>
          <w:color w:val="000000"/>
          <w:sz w:val="24"/>
          <w:szCs w:val="24"/>
        </w:rPr>
      </w:pPr>
      <w:r w:rsidRPr="00354E26">
        <w:rPr>
          <w:rFonts w:ascii="Times New Roman" w:eastAsia="Times New Roman" w:hAnsi="Times New Roman" w:cs="Times New Roman"/>
          <w:color w:val="000000"/>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w:t>
      </w:r>
      <w:r>
        <w:rPr>
          <w:rFonts w:ascii="Times New Roman" w:eastAsia="Times New Roman" w:hAnsi="Times New Roman" w:cs="Times New Roman"/>
          <w:color w:val="000000"/>
        </w:rPr>
        <w:t>b</w:t>
      </w:r>
      <w:r w:rsidRPr="00354E26">
        <w:rPr>
          <w:rFonts w:ascii="Times New Roman" w:eastAsia="Times New Roman" w:hAnsi="Times New Roman" w:cs="Times New Roman"/>
          <w:color w:val="000000"/>
        </w:rPr>
        <w:t>oard course site.</w:t>
      </w:r>
    </w:p>
    <w:p w14:paraId="6102A595" w14:textId="77777777" w:rsidR="00354E26" w:rsidRDefault="00354E26" w:rsidP="00354E26">
      <w:pPr>
        <w:pStyle w:val="Heading1"/>
        <w:spacing w:line="274" w:lineRule="exact"/>
        <w:ind w:left="0"/>
        <w:rPr>
          <w:rFonts w:ascii="Times New Roman" w:hAnsi="Times New Roman" w:cs="Times New Roman"/>
          <w:spacing w:val="-1"/>
        </w:rPr>
      </w:pPr>
    </w:p>
    <w:p w14:paraId="3DB98B1A" w14:textId="00914B4E"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2">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77777777" w:rsidR="001F7559" w:rsidRPr="002E21E3" w:rsidRDefault="006456B9">
      <w:pPr>
        <w:pStyle w:val="BodyText"/>
        <w:ind w:right="147"/>
        <w:rPr>
          <w:rFonts w:cs="Times New Roman"/>
          <w:spacing w:val="-1"/>
        </w:rPr>
      </w:pPr>
      <w:r w:rsidRPr="002E21E3">
        <w:rPr>
          <w:rFonts w:cs="Times New Roman"/>
        </w:rPr>
        <w:t>The</w:t>
      </w:r>
      <w:r w:rsidRPr="002E21E3">
        <w:rPr>
          <w:rFonts w:cs="Times New Roman"/>
          <w:spacing w:val="-7"/>
        </w:rPr>
        <w:t xml:space="preserve"> </w:t>
      </w:r>
      <w:r w:rsidRPr="002E21E3">
        <w:rPr>
          <w:rFonts w:cs="Times New Roman"/>
        </w:rPr>
        <w:t>Family</w:t>
      </w:r>
      <w:r w:rsidRPr="002E21E3">
        <w:rPr>
          <w:rFonts w:cs="Times New Roman"/>
          <w:spacing w:val="-9"/>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Rights</w:t>
      </w:r>
      <w:r w:rsidRPr="002E21E3">
        <w:rPr>
          <w:rFonts w:cs="Times New Roman"/>
          <w:spacing w:val="-4"/>
        </w:rPr>
        <w:t xml:space="preserve"> </w:t>
      </w:r>
      <w:r w:rsidRPr="002E21E3">
        <w:rPr>
          <w:rFonts w:cs="Times New Roman"/>
        </w:rPr>
        <w:t>and</w:t>
      </w:r>
      <w:r w:rsidRPr="002E21E3">
        <w:rPr>
          <w:rFonts w:cs="Times New Roman"/>
          <w:spacing w:val="-6"/>
        </w:rPr>
        <w:t xml:space="preserve"> </w:t>
      </w:r>
      <w:r w:rsidRPr="002E21E3">
        <w:rPr>
          <w:rFonts w:cs="Times New Roman"/>
          <w:spacing w:val="-1"/>
        </w:rPr>
        <w:t>Privacy</w:t>
      </w:r>
      <w:r w:rsidRPr="002E21E3">
        <w:rPr>
          <w:rFonts w:cs="Times New Roman"/>
          <w:spacing w:val="-9"/>
        </w:rPr>
        <w:t xml:space="preserve"> </w:t>
      </w:r>
      <w:r w:rsidRPr="002E21E3">
        <w:rPr>
          <w:rFonts w:cs="Times New Roman"/>
        </w:rPr>
        <w:t>Act</w:t>
      </w:r>
      <w:r w:rsidRPr="002E21E3">
        <w:rPr>
          <w:rFonts w:cs="Times New Roman"/>
          <w:spacing w:val="-4"/>
        </w:rPr>
        <w:t xml:space="preserve"> </w:t>
      </w:r>
      <w:r w:rsidRPr="002E21E3">
        <w:rPr>
          <w:rFonts w:cs="Times New Roman"/>
          <w:spacing w:val="-1"/>
        </w:rPr>
        <w:t>(FERPA)</w:t>
      </w:r>
      <w:r w:rsidRPr="002E21E3">
        <w:rPr>
          <w:rFonts w:cs="Times New Roman"/>
          <w:spacing w:val="-3"/>
        </w:rPr>
        <w:t xml:space="preserve"> </w:t>
      </w:r>
      <w:r w:rsidRPr="002E21E3">
        <w:rPr>
          <w:rFonts w:cs="Times New Roman"/>
        </w:rPr>
        <w:t>is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federal</w:t>
      </w:r>
      <w:r w:rsidRPr="002E21E3">
        <w:rPr>
          <w:rFonts w:cs="Times New Roman"/>
          <w:spacing w:val="-5"/>
        </w:rPr>
        <w:t xml:space="preserve"> </w:t>
      </w:r>
      <w:r w:rsidRPr="002E21E3">
        <w:rPr>
          <w:rFonts w:cs="Times New Roman"/>
        </w:rPr>
        <w:t>law</w:t>
      </w:r>
      <w:r w:rsidRPr="002E21E3">
        <w:rPr>
          <w:rFonts w:cs="Times New Roman"/>
          <w:spacing w:val="-3"/>
        </w:rPr>
        <w:t xml:space="preserve"> </w:t>
      </w:r>
      <w:r w:rsidRPr="002E21E3">
        <w:rPr>
          <w:rFonts w:cs="Times New Roman"/>
        </w:rPr>
        <w:t>that</w:t>
      </w:r>
      <w:r w:rsidRPr="002E21E3">
        <w:rPr>
          <w:rFonts w:cs="Times New Roman"/>
          <w:spacing w:val="-5"/>
        </w:rPr>
        <w:t xml:space="preserve"> </w:t>
      </w:r>
      <w:r w:rsidRPr="002E21E3">
        <w:rPr>
          <w:rFonts w:cs="Times New Roman"/>
          <w:spacing w:val="-1"/>
        </w:rPr>
        <w:t>protects</w:t>
      </w:r>
      <w:r w:rsidRPr="002E21E3">
        <w:rPr>
          <w:rFonts w:cs="Times New Roman"/>
          <w:spacing w:val="-6"/>
        </w:rPr>
        <w:t xml:space="preserve"> </w:t>
      </w:r>
      <w:r w:rsidRPr="002E21E3">
        <w:rPr>
          <w:rFonts w:cs="Times New Roman"/>
        </w:rPr>
        <w:t>the</w:t>
      </w:r>
      <w:r w:rsidRPr="002E21E3">
        <w:rPr>
          <w:rFonts w:cs="Times New Roman"/>
          <w:spacing w:val="-5"/>
        </w:rPr>
        <w:t xml:space="preserve"> </w:t>
      </w:r>
      <w:r w:rsidRPr="002E21E3">
        <w:rPr>
          <w:rFonts w:cs="Times New Roman"/>
        </w:rPr>
        <w:t>privacy</w:t>
      </w:r>
      <w:r w:rsidRPr="002E21E3">
        <w:rPr>
          <w:rFonts w:cs="Times New Roman"/>
          <w:spacing w:val="-7"/>
        </w:rPr>
        <w:t xml:space="preserve"> </w:t>
      </w:r>
      <w:r w:rsidRPr="002E21E3">
        <w:rPr>
          <w:rFonts w:cs="Times New Roman"/>
        </w:rPr>
        <w:t>of</w:t>
      </w:r>
      <w:r w:rsidRPr="002E21E3">
        <w:rPr>
          <w:rFonts w:cs="Times New Roman"/>
          <w:spacing w:val="83"/>
        </w:rPr>
        <w:t xml:space="preserve"> </w:t>
      </w:r>
      <w:r w:rsidRPr="002E21E3">
        <w:rPr>
          <w:rFonts w:cs="Times New Roman"/>
          <w:spacing w:val="-1"/>
        </w:rPr>
        <w:t>student</w:t>
      </w:r>
      <w:r w:rsidRPr="002E21E3">
        <w:rPr>
          <w:rFonts w:cs="Times New Roman"/>
          <w:spacing w:val="-5"/>
        </w:rPr>
        <w:t xml:space="preserve"> </w:t>
      </w:r>
      <w:r w:rsidRPr="002E21E3">
        <w:rPr>
          <w:rFonts w:cs="Times New Roman"/>
          <w:spacing w:val="-1"/>
        </w:rPr>
        <w:t>education</w:t>
      </w:r>
      <w:r w:rsidRPr="002E21E3">
        <w:rPr>
          <w:rFonts w:cs="Times New Roman"/>
          <w:spacing w:val="-5"/>
        </w:rPr>
        <w:t xml:space="preserve"> </w:t>
      </w:r>
      <w:r w:rsidRPr="002E21E3">
        <w:rPr>
          <w:rFonts w:cs="Times New Roman"/>
        </w:rPr>
        <w:t>records.</w:t>
      </w:r>
      <w:r w:rsidRPr="002E21E3">
        <w:rPr>
          <w:rFonts w:cs="Times New Roman"/>
          <w:spacing w:val="-4"/>
        </w:rPr>
        <w:t xml:space="preserve"> </w:t>
      </w:r>
      <w:r w:rsidRPr="002E21E3">
        <w:rPr>
          <w:rFonts w:cs="Times New Roman"/>
        </w:rPr>
        <w:t>The</w:t>
      </w:r>
      <w:r w:rsidRPr="002E21E3">
        <w:rPr>
          <w:rFonts w:cs="Times New Roman"/>
          <w:spacing w:val="-7"/>
        </w:rPr>
        <w:t xml:space="preserve"> </w:t>
      </w:r>
      <w:r w:rsidRPr="002E21E3">
        <w:rPr>
          <w:rFonts w:cs="Times New Roman"/>
        </w:rPr>
        <w:t>law</w:t>
      </w:r>
      <w:r w:rsidRPr="002E21E3">
        <w:rPr>
          <w:rFonts w:cs="Times New Roman"/>
          <w:spacing w:val="-6"/>
        </w:rPr>
        <w:t xml:space="preserve"> </w:t>
      </w:r>
      <w:r w:rsidRPr="002E21E3">
        <w:rPr>
          <w:rFonts w:cs="Times New Roman"/>
          <w:spacing w:val="-1"/>
        </w:rPr>
        <w:t>applies</w:t>
      </w:r>
      <w:r w:rsidRPr="002E21E3">
        <w:rPr>
          <w:rFonts w:cs="Times New Roman"/>
          <w:spacing w:val="-5"/>
        </w:rPr>
        <w:t xml:space="preserve"> </w:t>
      </w:r>
      <w:r w:rsidRPr="002E21E3">
        <w:rPr>
          <w:rFonts w:cs="Times New Roman"/>
        </w:rPr>
        <w:t>to</w:t>
      </w:r>
      <w:r w:rsidRPr="002E21E3">
        <w:rPr>
          <w:rFonts w:cs="Times New Roman"/>
          <w:spacing w:val="-6"/>
        </w:rPr>
        <w:t xml:space="preserve"> </w:t>
      </w:r>
      <w:r w:rsidRPr="002E21E3">
        <w:rPr>
          <w:rFonts w:cs="Times New Roman"/>
        </w:rPr>
        <w:t>all</w:t>
      </w:r>
      <w:r w:rsidRPr="002E21E3">
        <w:rPr>
          <w:rFonts w:cs="Times New Roman"/>
          <w:spacing w:val="-4"/>
        </w:rPr>
        <w:t xml:space="preserve"> </w:t>
      </w:r>
      <w:r w:rsidRPr="002E21E3">
        <w:rPr>
          <w:rFonts w:cs="Times New Roman"/>
        </w:rPr>
        <w:t>schools</w:t>
      </w:r>
      <w:r w:rsidRPr="002E21E3">
        <w:rPr>
          <w:rFonts w:cs="Times New Roman"/>
          <w:spacing w:val="-5"/>
        </w:rPr>
        <w:t xml:space="preserve"> </w:t>
      </w:r>
      <w:r w:rsidRPr="002E21E3">
        <w:rPr>
          <w:rFonts w:cs="Times New Roman"/>
        </w:rPr>
        <w:t>that</w:t>
      </w:r>
      <w:r w:rsidRPr="002E21E3">
        <w:rPr>
          <w:rFonts w:cs="Times New Roman"/>
          <w:spacing w:val="-6"/>
        </w:rPr>
        <w:t xml:space="preserve"> </w:t>
      </w:r>
      <w:r w:rsidRPr="002E21E3">
        <w:rPr>
          <w:rFonts w:cs="Times New Roman"/>
          <w:spacing w:val="-1"/>
        </w:rPr>
        <w:t>receive</w:t>
      </w:r>
      <w:r w:rsidRPr="002E21E3">
        <w:rPr>
          <w:rFonts w:cs="Times New Roman"/>
          <w:spacing w:val="-3"/>
        </w:rPr>
        <w:t xml:space="preserve"> </w:t>
      </w:r>
      <w:r w:rsidRPr="002E21E3">
        <w:rPr>
          <w:rFonts w:cs="Times New Roman"/>
        </w:rPr>
        <w:t>funds</w:t>
      </w:r>
      <w:r w:rsidRPr="002E21E3">
        <w:rPr>
          <w:rFonts w:cs="Times New Roman"/>
          <w:spacing w:val="-4"/>
        </w:rPr>
        <w:t xml:space="preserve"> </w:t>
      </w:r>
      <w:r w:rsidRPr="002E21E3">
        <w:rPr>
          <w:rFonts w:cs="Times New Roman"/>
          <w:spacing w:val="-1"/>
        </w:rPr>
        <w:t>under</w:t>
      </w:r>
      <w:r w:rsidRPr="002E21E3">
        <w:rPr>
          <w:rFonts w:cs="Times New Roman"/>
          <w:spacing w:val="-5"/>
        </w:rPr>
        <w:t xml:space="preserve"> </w:t>
      </w:r>
      <w:r w:rsidRPr="002E21E3">
        <w:rPr>
          <w:rFonts w:cs="Times New Roman"/>
          <w:spacing w:val="-1"/>
        </w:rPr>
        <w:t>an</w:t>
      </w:r>
      <w:r w:rsidRPr="002E21E3">
        <w:rPr>
          <w:rFonts w:cs="Times New Roman"/>
          <w:spacing w:val="-4"/>
        </w:rPr>
        <w:t xml:space="preserve"> </w:t>
      </w:r>
      <w:r w:rsidRPr="002E21E3">
        <w:rPr>
          <w:rFonts w:cs="Times New Roman"/>
          <w:spacing w:val="-1"/>
        </w:rPr>
        <w:t>applicable</w:t>
      </w:r>
      <w:r w:rsidRPr="002E21E3">
        <w:rPr>
          <w:rFonts w:cs="Times New Roman"/>
          <w:spacing w:val="-5"/>
        </w:rPr>
        <w:t xml:space="preserve"> </w:t>
      </w:r>
      <w:r w:rsidRPr="002E21E3">
        <w:rPr>
          <w:rFonts w:cs="Times New Roman"/>
          <w:spacing w:val="-1"/>
        </w:rPr>
        <w:t>program</w:t>
      </w:r>
      <w:r w:rsidRPr="002E21E3">
        <w:rPr>
          <w:rFonts w:cs="Times New Roman"/>
          <w:spacing w:val="67"/>
          <w:w w:val="99"/>
        </w:rPr>
        <w:t xml:space="preserve"> </w:t>
      </w:r>
      <w:r w:rsidRPr="002E21E3">
        <w:rPr>
          <w:rFonts w:cs="Times New Roman"/>
        </w:rPr>
        <w:t>of the</w:t>
      </w:r>
      <w:r w:rsidRPr="002E21E3">
        <w:rPr>
          <w:rFonts w:cs="Times New Roman"/>
          <w:spacing w:val="-2"/>
        </w:rPr>
        <w:t xml:space="preserve"> </w:t>
      </w:r>
      <w:r w:rsidRPr="002E21E3">
        <w:rPr>
          <w:rFonts w:cs="Times New Roman"/>
        </w:rPr>
        <w:t xml:space="preserve">U.S. </w:t>
      </w:r>
      <w:r w:rsidRPr="002E21E3">
        <w:rPr>
          <w:rFonts w:cs="Times New Roman"/>
          <w:spacing w:val="-1"/>
        </w:rPr>
        <w:t>Department</w:t>
      </w:r>
      <w:r w:rsidRPr="002E21E3">
        <w:rPr>
          <w:rFonts w:cs="Times New Roman"/>
        </w:rPr>
        <w:t xml:space="preserve"> of </w:t>
      </w:r>
      <w:r w:rsidRPr="002E21E3">
        <w:rPr>
          <w:rFonts w:cs="Times New Roman"/>
          <w:spacing w:val="-1"/>
        </w:rPr>
        <w:t>Education.</w:t>
      </w:r>
      <w:r w:rsidRPr="002E21E3">
        <w:rPr>
          <w:rFonts w:cs="Times New Roman"/>
        </w:rPr>
        <w:t xml:space="preserve"> </w:t>
      </w:r>
      <w:r w:rsidRPr="002E21E3">
        <w:rPr>
          <w:rFonts w:cs="Times New Roman"/>
          <w:spacing w:val="-1"/>
        </w:rPr>
        <w:t>FERPA</w:t>
      </w:r>
      <w:r w:rsidRPr="002E21E3">
        <w:rPr>
          <w:rFonts w:cs="Times New Roman"/>
          <w:spacing w:val="1"/>
        </w:rPr>
        <w:t xml:space="preserve"> </w:t>
      </w:r>
      <w:r w:rsidRPr="002E21E3">
        <w:rPr>
          <w:rFonts w:cs="Times New Roman"/>
          <w:spacing w:val="-1"/>
        </w:rPr>
        <w:t>gives</w:t>
      </w:r>
      <w:r w:rsidRPr="002E21E3">
        <w:rPr>
          <w:rFonts w:cs="Times New Roman"/>
        </w:rPr>
        <w:t xml:space="preserve"> </w:t>
      </w:r>
      <w:r w:rsidRPr="002E21E3">
        <w:rPr>
          <w:rFonts w:cs="Times New Roman"/>
          <w:spacing w:val="-1"/>
        </w:rPr>
        <w:t>parents</w:t>
      </w:r>
      <w:r w:rsidRPr="002E21E3">
        <w:rPr>
          <w:rFonts w:cs="Times New Roman"/>
        </w:rPr>
        <w:t xml:space="preserve"> </w:t>
      </w:r>
      <w:r w:rsidRPr="002E21E3">
        <w:rPr>
          <w:rFonts w:cs="Times New Roman"/>
          <w:spacing w:val="-1"/>
        </w:rPr>
        <w:t>certain</w:t>
      </w:r>
      <w:r w:rsidRPr="002E21E3">
        <w:rPr>
          <w:rFonts w:cs="Times New Roman"/>
        </w:rPr>
        <w:t xml:space="preserve"> </w:t>
      </w:r>
      <w:r w:rsidRPr="002E21E3">
        <w:rPr>
          <w:rFonts w:cs="Times New Roman"/>
          <w:spacing w:val="-1"/>
        </w:rPr>
        <w:t>rights</w:t>
      </w:r>
      <w:r w:rsidRPr="002E21E3">
        <w:rPr>
          <w:rFonts w:cs="Times New Roman"/>
        </w:rPr>
        <w:t xml:space="preserve"> with </w:t>
      </w:r>
      <w:r w:rsidRPr="002E21E3">
        <w:rPr>
          <w:rFonts w:cs="Times New Roman"/>
          <w:spacing w:val="-1"/>
        </w:rPr>
        <w:t>respect</w:t>
      </w:r>
      <w:r w:rsidRPr="002E21E3">
        <w:rPr>
          <w:rFonts w:cs="Times New Roman"/>
        </w:rPr>
        <w:t xml:space="preserve"> to their</w:t>
      </w:r>
      <w:r w:rsidRPr="002E21E3">
        <w:rPr>
          <w:rFonts w:cs="Times New Roman"/>
          <w:spacing w:val="-1"/>
        </w:rPr>
        <w:t xml:space="preserve"> children’s</w:t>
      </w:r>
      <w:r w:rsidRPr="002E21E3">
        <w:rPr>
          <w:rFonts w:cs="Times New Roman"/>
          <w:spacing w:val="103"/>
        </w:rPr>
        <w:t xml:space="preserve"> </w:t>
      </w:r>
      <w:r w:rsidRPr="002E21E3">
        <w:rPr>
          <w:rFonts w:cs="Times New Roman"/>
          <w:spacing w:val="-1"/>
        </w:rPr>
        <w:t>educational</w:t>
      </w:r>
      <w:r w:rsidRPr="002E21E3">
        <w:rPr>
          <w:rFonts w:cs="Times New Roman"/>
          <w:spacing w:val="-4"/>
        </w:rPr>
        <w:t xml:space="preserve"> </w:t>
      </w:r>
      <w:r w:rsidRPr="002E21E3">
        <w:rPr>
          <w:rFonts w:cs="Times New Roman"/>
          <w:spacing w:val="-1"/>
        </w:rPr>
        <w:t>records.</w:t>
      </w:r>
      <w:r w:rsidRPr="002E21E3">
        <w:rPr>
          <w:rFonts w:cs="Times New Roman"/>
          <w:spacing w:val="-3"/>
        </w:rPr>
        <w:t xml:space="preserve"> </w:t>
      </w:r>
      <w:r w:rsidRPr="002E21E3">
        <w:rPr>
          <w:rFonts w:cs="Times New Roman"/>
        </w:rPr>
        <w:t>These</w:t>
      </w:r>
      <w:r w:rsidRPr="002E21E3">
        <w:rPr>
          <w:rFonts w:cs="Times New Roman"/>
          <w:spacing w:val="-4"/>
        </w:rPr>
        <w:t xml:space="preserve"> </w:t>
      </w:r>
      <w:r w:rsidRPr="002E21E3">
        <w:rPr>
          <w:rFonts w:cs="Times New Roman"/>
          <w:spacing w:val="-1"/>
        </w:rPr>
        <w:t>rights</w:t>
      </w:r>
      <w:r w:rsidRPr="002E21E3">
        <w:rPr>
          <w:rFonts w:cs="Times New Roman"/>
          <w:spacing w:val="-3"/>
        </w:rPr>
        <w:t xml:space="preserve"> </w:t>
      </w:r>
      <w:r w:rsidRPr="002E21E3">
        <w:rPr>
          <w:rFonts w:cs="Times New Roman"/>
        </w:rPr>
        <w:t>transfer</w:t>
      </w:r>
      <w:r w:rsidRPr="002E21E3">
        <w:rPr>
          <w:rFonts w:cs="Times New Roman"/>
          <w:spacing w:val="-4"/>
        </w:rPr>
        <w:t xml:space="preserve"> </w:t>
      </w:r>
      <w:r w:rsidRPr="002E21E3">
        <w:rPr>
          <w:rFonts w:cs="Times New Roman"/>
        </w:rPr>
        <w:t>to</w:t>
      </w:r>
      <w:r w:rsidRPr="002E21E3">
        <w:rPr>
          <w:rFonts w:cs="Times New Roman"/>
          <w:spacing w:val="-4"/>
        </w:rPr>
        <w:t xml:space="preserve"> </w:t>
      </w:r>
      <w:r w:rsidRPr="002E21E3">
        <w:rPr>
          <w:rFonts w:cs="Times New Roman"/>
        </w:rPr>
        <w:t>the</w:t>
      </w:r>
      <w:r w:rsidRPr="002E21E3">
        <w:rPr>
          <w:rFonts w:cs="Times New Roman"/>
          <w:spacing w:val="-4"/>
        </w:rPr>
        <w:t xml:space="preserve"> </w:t>
      </w:r>
      <w:r w:rsidRPr="002E21E3">
        <w:rPr>
          <w:rFonts w:cs="Times New Roman"/>
          <w:spacing w:val="-1"/>
        </w:rPr>
        <w:t>student</w:t>
      </w:r>
      <w:r w:rsidRPr="002E21E3">
        <w:rPr>
          <w:rFonts w:cs="Times New Roman"/>
          <w:spacing w:val="-3"/>
        </w:rPr>
        <w:t xml:space="preserve"> </w:t>
      </w:r>
      <w:r w:rsidRPr="002E21E3">
        <w:rPr>
          <w:rFonts w:cs="Times New Roman"/>
          <w:spacing w:val="-1"/>
        </w:rPr>
        <w:t>when</w:t>
      </w:r>
      <w:r w:rsidRPr="002E21E3">
        <w:rPr>
          <w:rFonts w:cs="Times New Roman"/>
          <w:spacing w:val="-2"/>
        </w:rPr>
        <w:t xml:space="preserve"> </w:t>
      </w:r>
      <w:r w:rsidRPr="002E21E3">
        <w:rPr>
          <w:rFonts w:cs="Times New Roman"/>
        </w:rPr>
        <w:t>he</w:t>
      </w:r>
      <w:r w:rsidRPr="002E21E3">
        <w:rPr>
          <w:rFonts w:cs="Times New Roman"/>
          <w:spacing w:val="-4"/>
        </w:rPr>
        <w:t xml:space="preserve"> </w:t>
      </w:r>
      <w:r w:rsidRPr="002E21E3">
        <w:rPr>
          <w:rFonts w:cs="Times New Roman"/>
          <w:spacing w:val="1"/>
        </w:rPr>
        <w:t>or</w:t>
      </w:r>
      <w:r w:rsidRPr="002E21E3">
        <w:rPr>
          <w:rFonts w:cs="Times New Roman"/>
          <w:spacing w:val="-3"/>
        </w:rPr>
        <w:t xml:space="preserve"> </w:t>
      </w:r>
      <w:r w:rsidRPr="002E21E3">
        <w:rPr>
          <w:rFonts w:cs="Times New Roman"/>
          <w:spacing w:val="-1"/>
        </w:rPr>
        <w:t>she</w:t>
      </w:r>
      <w:r w:rsidRPr="002E21E3">
        <w:rPr>
          <w:rFonts w:cs="Times New Roman"/>
          <w:spacing w:val="-5"/>
        </w:rPr>
        <w:t xml:space="preserve"> </w:t>
      </w:r>
      <w:r w:rsidRPr="002E21E3">
        <w:rPr>
          <w:rFonts w:cs="Times New Roman"/>
        </w:rPr>
        <w:t>attends</w:t>
      </w:r>
      <w:r w:rsidRPr="002E21E3">
        <w:rPr>
          <w:rFonts w:cs="Times New Roman"/>
          <w:spacing w:val="-5"/>
        </w:rPr>
        <w:t xml:space="preserve"> </w:t>
      </w:r>
      <w:r w:rsidRPr="002E21E3">
        <w:rPr>
          <w:rFonts w:cs="Times New Roman"/>
        </w:rPr>
        <w:t>a</w:t>
      </w:r>
      <w:r w:rsidRPr="002E21E3">
        <w:rPr>
          <w:rFonts w:cs="Times New Roman"/>
          <w:spacing w:val="-4"/>
        </w:rPr>
        <w:t xml:space="preserve"> </w:t>
      </w:r>
      <w:r w:rsidRPr="002E21E3">
        <w:rPr>
          <w:rFonts w:cs="Times New Roman"/>
          <w:spacing w:val="-1"/>
        </w:rPr>
        <w:t>school</w:t>
      </w:r>
      <w:r w:rsidRPr="002E21E3">
        <w:rPr>
          <w:rFonts w:cs="Times New Roman"/>
          <w:spacing w:val="-3"/>
        </w:rPr>
        <w:t xml:space="preserve"> </w:t>
      </w:r>
      <w:r w:rsidRPr="002E21E3">
        <w:rPr>
          <w:rFonts w:cs="Times New Roman"/>
          <w:spacing w:val="-1"/>
        </w:rPr>
        <w:t>beyond</w:t>
      </w:r>
      <w:r w:rsidRPr="002E21E3">
        <w:rPr>
          <w:rFonts w:cs="Times New Roman"/>
          <w:spacing w:val="-3"/>
        </w:rPr>
        <w:t xml:space="preserve"> </w:t>
      </w:r>
      <w:r w:rsidRPr="002E21E3">
        <w:rPr>
          <w:rFonts w:cs="Times New Roman"/>
        </w:rPr>
        <w:t>the</w:t>
      </w:r>
      <w:r w:rsidRPr="002E21E3">
        <w:rPr>
          <w:rFonts w:cs="Times New Roman"/>
          <w:spacing w:val="-3"/>
        </w:rPr>
        <w:t xml:space="preserve"> </w:t>
      </w:r>
      <w:r w:rsidRPr="002E21E3">
        <w:rPr>
          <w:rFonts w:cs="Times New Roman"/>
          <w:spacing w:val="-1"/>
        </w:rPr>
        <w:t>high</w:t>
      </w:r>
      <w:r w:rsidRPr="002E21E3">
        <w:rPr>
          <w:rFonts w:cs="Times New Roman"/>
          <w:spacing w:val="65"/>
        </w:rPr>
        <w:t xml:space="preserve"> </w:t>
      </w:r>
      <w:r w:rsidRPr="002E21E3">
        <w:rPr>
          <w:rFonts w:cs="Times New Roman"/>
          <w:spacing w:val="-1"/>
        </w:rPr>
        <w:t>school level.</w:t>
      </w:r>
      <w:r w:rsidRPr="002E21E3">
        <w:rPr>
          <w:rFonts w:cs="Times New Roman"/>
        </w:rPr>
        <w:t xml:space="preserve"> Students</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whom</w:t>
      </w:r>
      <w:r w:rsidRPr="002E21E3">
        <w:rPr>
          <w:rFonts w:cs="Times New Roman"/>
          <w:spacing w:val="-1"/>
        </w:rPr>
        <w:t xml:space="preserve"> </w:t>
      </w:r>
      <w:r w:rsidRPr="002E21E3">
        <w:rPr>
          <w:rFonts w:cs="Times New Roman"/>
        </w:rPr>
        <w:t>the</w:t>
      </w:r>
      <w:r w:rsidRPr="002E21E3">
        <w:rPr>
          <w:rFonts w:cs="Times New Roman"/>
          <w:spacing w:val="-1"/>
        </w:rPr>
        <w:t xml:space="preserve"> rights </w:t>
      </w:r>
      <w:r w:rsidRPr="002E21E3">
        <w:rPr>
          <w:rFonts w:cs="Times New Roman"/>
        </w:rPr>
        <w:t>have</w:t>
      </w:r>
      <w:r w:rsidRPr="002E21E3">
        <w:rPr>
          <w:rFonts w:cs="Times New Roman"/>
          <w:spacing w:val="-2"/>
        </w:rPr>
        <w:t xml:space="preserve"> </w:t>
      </w:r>
      <w:r w:rsidRPr="002E21E3">
        <w:rPr>
          <w:rFonts w:cs="Times New Roman"/>
          <w:spacing w:val="-1"/>
        </w:rPr>
        <w:t xml:space="preserve">transferred </w:t>
      </w:r>
      <w:r w:rsidRPr="002E21E3">
        <w:rPr>
          <w:rFonts w:cs="Times New Roman"/>
        </w:rPr>
        <w:t>are</w:t>
      </w:r>
      <w:r w:rsidRPr="002E21E3">
        <w:rPr>
          <w:rFonts w:cs="Times New Roman"/>
          <w:spacing w:val="-2"/>
        </w:rPr>
        <w:t xml:space="preserve"> </w:t>
      </w:r>
      <w:r w:rsidRPr="002E21E3">
        <w:rPr>
          <w:rFonts w:cs="Times New Roman"/>
          <w:spacing w:val="-1"/>
        </w:rPr>
        <w:t>considered “eligible</w:t>
      </w:r>
      <w:r w:rsidRPr="002E21E3">
        <w:rPr>
          <w:rFonts w:cs="Times New Roman"/>
          <w:spacing w:val="-2"/>
        </w:rPr>
        <w:t xml:space="preserve"> </w:t>
      </w:r>
      <w:r w:rsidRPr="002E21E3">
        <w:rPr>
          <w:rFonts w:cs="Times New Roman"/>
        </w:rPr>
        <w:t>students.”</w:t>
      </w:r>
      <w:r w:rsidRPr="002E21E3">
        <w:rPr>
          <w:rFonts w:cs="Times New Roman"/>
          <w:spacing w:val="5"/>
        </w:rPr>
        <w:t xml:space="preserve"> </w:t>
      </w:r>
      <w:r w:rsidRPr="002E21E3">
        <w:rPr>
          <w:rFonts w:cs="Times New Roman"/>
          <w:spacing w:val="-2"/>
        </w:rPr>
        <w:t>In</w:t>
      </w:r>
      <w:r w:rsidRPr="002E21E3">
        <w:rPr>
          <w:rFonts w:cs="Times New Roman"/>
          <w:spacing w:val="1"/>
        </w:rPr>
        <w:t xml:space="preserve"> </w:t>
      </w:r>
      <w:r w:rsidRPr="002E21E3">
        <w:rPr>
          <w:rFonts w:cs="Times New Roman"/>
          <w:spacing w:val="-1"/>
        </w:rPr>
        <w:t>essence,</w:t>
      </w:r>
      <w:r w:rsidRPr="002E21E3">
        <w:rPr>
          <w:rFonts w:cs="Times New Roman"/>
          <w:spacing w:val="75"/>
        </w:rPr>
        <w:t xml:space="preserve"> </w:t>
      </w:r>
      <w:r w:rsidRPr="002E21E3">
        <w:rPr>
          <w:rFonts w:cs="Times New Roman"/>
        </w:rPr>
        <w:t>a</w:t>
      </w:r>
      <w:r w:rsidRPr="002E21E3">
        <w:rPr>
          <w:rFonts w:cs="Times New Roman"/>
          <w:spacing w:val="-3"/>
        </w:rPr>
        <w:t xml:space="preserve"> </w:t>
      </w:r>
      <w:r w:rsidRPr="002E21E3">
        <w:rPr>
          <w:rFonts w:cs="Times New Roman"/>
          <w:spacing w:val="-1"/>
        </w:rPr>
        <w:t>parent</w:t>
      </w:r>
      <w:r w:rsidRPr="002E21E3">
        <w:rPr>
          <w:rFonts w:cs="Times New Roman"/>
          <w:spacing w:val="-2"/>
        </w:rPr>
        <w:t xml:space="preserve"> </w:t>
      </w:r>
      <w:r w:rsidRPr="002E21E3">
        <w:rPr>
          <w:rFonts w:cs="Times New Roman"/>
        </w:rPr>
        <w:t>has</w:t>
      </w:r>
      <w:r w:rsidRPr="002E21E3">
        <w:rPr>
          <w:rFonts w:cs="Times New Roman"/>
          <w:spacing w:val="-2"/>
        </w:rPr>
        <w:t xml:space="preserve"> </w:t>
      </w:r>
      <w:r w:rsidRPr="002E21E3">
        <w:rPr>
          <w:rFonts w:cs="Times New Roman"/>
        </w:rPr>
        <w:t>no</w:t>
      </w:r>
      <w:r w:rsidRPr="002E21E3">
        <w:rPr>
          <w:rFonts w:cs="Times New Roman"/>
          <w:spacing w:val="-2"/>
        </w:rPr>
        <w:t xml:space="preserve"> </w:t>
      </w:r>
      <w:r w:rsidRPr="002E21E3">
        <w:rPr>
          <w:rFonts w:cs="Times New Roman"/>
          <w:spacing w:val="-1"/>
        </w:rPr>
        <w:t>legal</w:t>
      </w:r>
      <w:r w:rsidRPr="002E21E3">
        <w:rPr>
          <w:rFonts w:cs="Times New Roman"/>
          <w:spacing w:val="-2"/>
        </w:rPr>
        <w:t xml:space="preserve"> </w:t>
      </w:r>
      <w:r w:rsidRPr="002E21E3">
        <w:rPr>
          <w:rFonts w:cs="Times New Roman"/>
        </w:rPr>
        <w:t>right</w:t>
      </w:r>
      <w:r w:rsidRPr="002E21E3">
        <w:rPr>
          <w:rFonts w:cs="Times New Roman"/>
          <w:spacing w:val="-1"/>
        </w:rPr>
        <w:t xml:space="preserve"> </w:t>
      </w:r>
      <w:r w:rsidRPr="002E21E3">
        <w:rPr>
          <w:rFonts w:cs="Times New Roman"/>
        </w:rPr>
        <w:t>to</w:t>
      </w:r>
      <w:r w:rsidRPr="002E21E3">
        <w:rPr>
          <w:rFonts w:cs="Times New Roman"/>
          <w:spacing w:val="-1"/>
        </w:rPr>
        <w:t xml:space="preserve"> </w:t>
      </w:r>
      <w:r w:rsidRPr="002E21E3">
        <w:rPr>
          <w:rFonts w:cs="Times New Roman"/>
        </w:rPr>
        <w:t>obtain</w:t>
      </w:r>
      <w:r w:rsidRPr="002E21E3">
        <w:rPr>
          <w:rFonts w:cs="Times New Roman"/>
          <w:spacing w:val="-2"/>
        </w:rPr>
        <w:t xml:space="preserve"> </w:t>
      </w:r>
      <w:r w:rsidRPr="002E21E3">
        <w:rPr>
          <w:rFonts w:cs="Times New Roman"/>
          <w:spacing w:val="-1"/>
        </w:rPr>
        <w:t>information</w:t>
      </w:r>
      <w:r w:rsidRPr="002E21E3">
        <w:rPr>
          <w:rFonts w:cs="Times New Roman"/>
          <w:spacing w:val="-2"/>
        </w:rPr>
        <w:t xml:space="preserve"> </w:t>
      </w:r>
      <w:r w:rsidRPr="002E21E3">
        <w:rPr>
          <w:rFonts w:cs="Times New Roman"/>
          <w:spacing w:val="-1"/>
        </w:rPr>
        <w:t>concerning</w:t>
      </w:r>
      <w:r w:rsidRPr="002E21E3">
        <w:rPr>
          <w:rFonts w:cs="Times New Roman"/>
          <w:spacing w:val="-4"/>
        </w:rPr>
        <w:t xml:space="preserve"> </w:t>
      </w:r>
      <w:r w:rsidRPr="002E21E3">
        <w:rPr>
          <w:rFonts w:cs="Times New Roman"/>
        </w:rPr>
        <w:t>the</w:t>
      </w:r>
      <w:r w:rsidRPr="002E21E3">
        <w:rPr>
          <w:rFonts w:cs="Times New Roman"/>
          <w:spacing w:val="-2"/>
        </w:rPr>
        <w:t xml:space="preserve"> </w:t>
      </w:r>
      <w:r w:rsidRPr="002E21E3">
        <w:rPr>
          <w:rFonts w:cs="Times New Roman"/>
          <w:spacing w:val="-1"/>
        </w:rPr>
        <w:t>child’s</w:t>
      </w:r>
      <w:r w:rsidRPr="002E21E3">
        <w:rPr>
          <w:rFonts w:cs="Times New Roman"/>
        </w:rPr>
        <w:t xml:space="preserve"> </w:t>
      </w:r>
      <w:r w:rsidRPr="002E21E3">
        <w:rPr>
          <w:rFonts w:cs="Times New Roman"/>
          <w:spacing w:val="-1"/>
        </w:rPr>
        <w:t>college records</w:t>
      </w:r>
      <w:r w:rsidRPr="002E21E3">
        <w:rPr>
          <w:rFonts w:cs="Times New Roman"/>
          <w:spacing w:val="-2"/>
        </w:rPr>
        <w:t xml:space="preserve"> </w:t>
      </w:r>
      <w:r w:rsidRPr="002E21E3">
        <w:rPr>
          <w:rFonts w:cs="Times New Roman"/>
          <w:spacing w:val="-1"/>
        </w:rPr>
        <w:t>without</w:t>
      </w:r>
      <w:r w:rsidRPr="002E21E3">
        <w:rPr>
          <w:rFonts w:cs="Times New Roman"/>
          <w:spacing w:val="-2"/>
        </w:rPr>
        <w:t xml:space="preserve"> </w:t>
      </w:r>
      <w:r w:rsidRPr="002E21E3">
        <w:rPr>
          <w:rFonts w:cs="Times New Roman"/>
        </w:rPr>
        <w:t>the</w:t>
      </w:r>
      <w:r w:rsidRPr="002E21E3">
        <w:rPr>
          <w:rFonts w:cs="Times New Roman"/>
          <w:spacing w:val="93"/>
        </w:rPr>
        <w:t xml:space="preserve"> </w:t>
      </w:r>
      <w:r w:rsidRPr="002E21E3">
        <w:rPr>
          <w:rFonts w:cs="Times New Roman"/>
          <w:spacing w:val="-1"/>
        </w:rPr>
        <w:t>written</w:t>
      </w:r>
      <w:r w:rsidRPr="002E21E3">
        <w:rPr>
          <w:rFonts w:cs="Times New Roman"/>
          <w:spacing w:val="-3"/>
        </w:rPr>
        <w:t xml:space="preserve"> </w:t>
      </w:r>
      <w:r w:rsidRPr="002E21E3">
        <w:rPr>
          <w:rFonts w:cs="Times New Roman"/>
          <w:spacing w:val="-1"/>
        </w:rPr>
        <w:t xml:space="preserve">consent </w:t>
      </w:r>
      <w:r w:rsidRPr="002E21E3">
        <w:rPr>
          <w:rFonts w:cs="Times New Roman"/>
        </w:rPr>
        <w:t>of</w:t>
      </w:r>
      <w:r w:rsidRPr="002E21E3">
        <w:rPr>
          <w:rFonts w:cs="Times New Roman"/>
          <w:spacing w:val="-2"/>
        </w:rPr>
        <w:t xml:space="preserve"> </w:t>
      </w:r>
      <w:r w:rsidRPr="002E21E3">
        <w:rPr>
          <w:rFonts w:cs="Times New Roman"/>
        </w:rPr>
        <w:t>the</w:t>
      </w:r>
      <w:r w:rsidRPr="002E21E3">
        <w:rPr>
          <w:rFonts w:cs="Times New Roman"/>
          <w:spacing w:val="-2"/>
        </w:rPr>
        <w:t xml:space="preserve"> </w:t>
      </w:r>
      <w:r w:rsidRPr="002E21E3">
        <w:rPr>
          <w:rFonts w:cs="Times New Roman"/>
          <w:spacing w:val="-1"/>
        </w:rPr>
        <w:t>student.</w:t>
      </w:r>
      <w:r w:rsidRPr="002E21E3">
        <w:rPr>
          <w:rFonts w:cs="Times New Roman"/>
          <w:spacing w:val="1"/>
        </w:rPr>
        <w:t xml:space="preserve"> </w:t>
      </w:r>
      <w:r w:rsidRPr="002E21E3">
        <w:rPr>
          <w:rFonts w:cs="Times New Roman"/>
          <w:spacing w:val="-3"/>
        </w:rPr>
        <w:t>In</w:t>
      </w:r>
      <w:r w:rsidRPr="002E21E3">
        <w:rPr>
          <w:rFonts w:cs="Times New Roman"/>
          <w:spacing w:val="1"/>
        </w:rPr>
        <w:t xml:space="preserve"> </w:t>
      </w:r>
      <w:r w:rsidRPr="002E21E3">
        <w:rPr>
          <w:rFonts w:cs="Times New Roman"/>
          <w:spacing w:val="-1"/>
        </w:rPr>
        <w:t xml:space="preserve">compliance </w:t>
      </w:r>
      <w:r w:rsidRPr="002E21E3">
        <w:rPr>
          <w:rFonts w:cs="Times New Roman"/>
        </w:rPr>
        <w:t>with</w:t>
      </w:r>
      <w:r w:rsidRPr="002E21E3">
        <w:rPr>
          <w:rFonts w:cs="Times New Roman"/>
          <w:spacing w:val="-1"/>
        </w:rPr>
        <w:t xml:space="preserve"> </w:t>
      </w:r>
      <w:r w:rsidRPr="002E21E3">
        <w:rPr>
          <w:rFonts w:cs="Times New Roman"/>
        </w:rPr>
        <w:t>FERPA,</w:t>
      </w:r>
      <w:r w:rsidRPr="002E21E3">
        <w:rPr>
          <w:rFonts w:cs="Times New Roman"/>
          <w:spacing w:val="-2"/>
        </w:rPr>
        <w:t xml:space="preserve"> </w:t>
      </w:r>
      <w:r w:rsidRPr="002E21E3">
        <w:rPr>
          <w:rFonts w:cs="Times New Roman"/>
          <w:spacing w:val="-1"/>
        </w:rPr>
        <w:t xml:space="preserve">information </w:t>
      </w:r>
      <w:r w:rsidRPr="002E21E3">
        <w:rPr>
          <w:rFonts w:cs="Times New Roman"/>
        </w:rPr>
        <w:t>classified</w:t>
      </w:r>
      <w:r w:rsidRPr="002E21E3">
        <w:rPr>
          <w:rFonts w:cs="Times New Roman"/>
          <w:spacing w:val="-2"/>
        </w:rPr>
        <w:t xml:space="preserve"> </w:t>
      </w:r>
      <w:r w:rsidRPr="002E21E3">
        <w:rPr>
          <w:rFonts w:cs="Times New Roman"/>
          <w:spacing w:val="-1"/>
        </w:rPr>
        <w:t xml:space="preserve">as </w:t>
      </w:r>
      <w:r w:rsidRPr="002E21E3">
        <w:rPr>
          <w:rFonts w:cs="Times New Roman"/>
        </w:rPr>
        <w:t>“directory</w:t>
      </w:r>
      <w:r w:rsidRPr="002E21E3">
        <w:rPr>
          <w:rFonts w:cs="Times New Roman"/>
          <w:spacing w:val="65"/>
        </w:rPr>
        <w:t xml:space="preserve"> </w:t>
      </w:r>
      <w:r w:rsidRPr="002E21E3">
        <w:rPr>
          <w:rFonts w:cs="Times New Roman"/>
          <w:spacing w:val="-1"/>
        </w:rPr>
        <w:t xml:space="preserve">information” </w:t>
      </w:r>
      <w:r w:rsidRPr="002E21E3">
        <w:rPr>
          <w:rFonts w:cs="Times New Roman"/>
          <w:spacing w:val="1"/>
        </w:rPr>
        <w:t>may</w:t>
      </w:r>
      <w:r w:rsidRPr="002E21E3">
        <w:rPr>
          <w:rFonts w:cs="Times New Roman"/>
          <w:spacing w:val="-5"/>
        </w:rPr>
        <w:t xml:space="preserve"> </w:t>
      </w:r>
      <w:r w:rsidRPr="002E21E3">
        <w:rPr>
          <w:rFonts w:cs="Times New Roman"/>
        </w:rPr>
        <w:t>be</w:t>
      </w:r>
      <w:r w:rsidRPr="002E21E3">
        <w:rPr>
          <w:rFonts w:cs="Times New Roman"/>
          <w:spacing w:val="-1"/>
        </w:rPr>
        <w:t xml:space="preserve"> released</w:t>
      </w:r>
      <w:r w:rsidRPr="002E21E3">
        <w:rPr>
          <w:rFonts w:cs="Times New Roman"/>
        </w:rPr>
        <w:t xml:space="preserve"> to the</w:t>
      </w:r>
      <w:r w:rsidRPr="002E21E3">
        <w:rPr>
          <w:rFonts w:cs="Times New Roman"/>
          <w:spacing w:val="1"/>
        </w:rPr>
        <w:t xml:space="preserve"> </w:t>
      </w:r>
      <w:r w:rsidRPr="002E21E3">
        <w:rPr>
          <w:rFonts w:cs="Times New Roman"/>
          <w:spacing w:val="-1"/>
        </w:rPr>
        <w:t>general</w:t>
      </w:r>
      <w:r w:rsidRPr="002E21E3">
        <w:rPr>
          <w:rFonts w:cs="Times New Roman"/>
        </w:rPr>
        <w:t xml:space="preserve"> public</w:t>
      </w:r>
      <w:r w:rsidRPr="002E21E3">
        <w:rPr>
          <w:rFonts w:cs="Times New Roman"/>
          <w:spacing w:val="1"/>
        </w:rPr>
        <w:t xml:space="preserve"> </w:t>
      </w:r>
      <w:r w:rsidRPr="002E21E3">
        <w:rPr>
          <w:rFonts w:cs="Times New Roman"/>
        </w:rPr>
        <w:t xml:space="preserve">without the </w:t>
      </w:r>
      <w:r w:rsidRPr="002E21E3">
        <w:rPr>
          <w:rFonts w:cs="Times New Roman"/>
          <w:spacing w:val="-1"/>
        </w:rPr>
        <w:t>written</w:t>
      </w:r>
      <w:r w:rsidRPr="002E21E3">
        <w:rPr>
          <w:rFonts w:cs="Times New Roman"/>
        </w:rPr>
        <w:t xml:space="preserve"> </w:t>
      </w:r>
      <w:r w:rsidRPr="002E21E3">
        <w:rPr>
          <w:rFonts w:cs="Times New Roman"/>
          <w:spacing w:val="-1"/>
        </w:rPr>
        <w:t>consent</w:t>
      </w:r>
      <w:r w:rsidRPr="002E21E3">
        <w:rPr>
          <w:rFonts w:cs="Times New Roman"/>
        </w:rPr>
        <w:t xml:space="preserve"> of the </w:t>
      </w:r>
      <w:r w:rsidRPr="002E21E3">
        <w:rPr>
          <w:rFonts w:cs="Times New Roman"/>
          <w:spacing w:val="-1"/>
        </w:rPr>
        <w:t>student</w:t>
      </w:r>
      <w:r w:rsidRPr="002E21E3">
        <w:rPr>
          <w:rFonts w:cs="Times New Roman"/>
        </w:rPr>
        <w:t xml:space="preserve"> </w:t>
      </w:r>
      <w:r w:rsidRPr="002E21E3">
        <w:rPr>
          <w:rFonts w:cs="Times New Roman"/>
          <w:spacing w:val="-1"/>
        </w:rPr>
        <w:t xml:space="preserve">unless </w:t>
      </w:r>
      <w:r w:rsidRPr="002E21E3">
        <w:rPr>
          <w:rFonts w:cs="Times New Roman"/>
          <w:spacing w:val="1"/>
        </w:rPr>
        <w:t>the</w:t>
      </w:r>
      <w:r w:rsidRPr="002E21E3">
        <w:rPr>
          <w:rFonts w:cs="Times New Roman"/>
          <w:spacing w:val="85"/>
          <w:w w:val="99"/>
        </w:rPr>
        <w:t xml:space="preserve"> </w:t>
      </w:r>
      <w:r w:rsidRPr="002E21E3">
        <w:rPr>
          <w:rFonts w:cs="Times New Roman"/>
        </w:rPr>
        <w:t xml:space="preserve">student </w:t>
      </w:r>
      <w:r w:rsidRPr="002E21E3">
        <w:rPr>
          <w:rFonts w:cs="Times New Roman"/>
          <w:spacing w:val="-1"/>
        </w:rPr>
        <w:t>makes</w:t>
      </w:r>
      <w:r w:rsidRPr="002E21E3">
        <w:rPr>
          <w:rFonts w:cs="Times New Roman"/>
        </w:rPr>
        <w:t xml:space="preserve"> a</w:t>
      </w:r>
      <w:r w:rsidRPr="002E21E3">
        <w:rPr>
          <w:rFonts w:cs="Times New Roman"/>
          <w:spacing w:val="-1"/>
        </w:rPr>
        <w:t xml:space="preserve"> request</w:t>
      </w:r>
      <w:r w:rsidRPr="002E21E3">
        <w:rPr>
          <w:rFonts w:cs="Times New Roman"/>
        </w:rPr>
        <w:t xml:space="preserve"> in </w:t>
      </w:r>
      <w:r w:rsidRPr="002E21E3">
        <w:rPr>
          <w:rFonts w:cs="Times New Roman"/>
          <w:spacing w:val="-1"/>
        </w:rPr>
        <w:t>writing.</w:t>
      </w:r>
      <w:r w:rsidRPr="002E21E3">
        <w:rPr>
          <w:rFonts w:cs="Times New Roman"/>
        </w:rPr>
        <w:t xml:space="preserve"> Directory</w:t>
      </w:r>
      <w:r w:rsidRPr="002E21E3">
        <w:rPr>
          <w:rFonts w:cs="Times New Roman"/>
          <w:spacing w:val="-5"/>
        </w:rPr>
        <w:t xml:space="preserve"> </w:t>
      </w:r>
      <w:r w:rsidRPr="002E21E3">
        <w:rPr>
          <w:rFonts w:cs="Times New Roman"/>
        </w:rPr>
        <w:t xml:space="preserve">information is </w:t>
      </w:r>
      <w:r w:rsidRPr="002E21E3">
        <w:rPr>
          <w:rFonts w:cs="Times New Roman"/>
          <w:spacing w:val="-1"/>
        </w:rPr>
        <w:t>defined</w:t>
      </w:r>
      <w:r w:rsidRPr="002E21E3">
        <w:rPr>
          <w:rFonts w:cs="Times New Roman"/>
        </w:rPr>
        <w:t xml:space="preserve"> </w:t>
      </w:r>
      <w:r w:rsidRPr="002E21E3">
        <w:rPr>
          <w:rFonts w:cs="Times New Roman"/>
          <w:spacing w:val="-1"/>
        </w:rPr>
        <w:t>as:</w:t>
      </w:r>
      <w:r w:rsidRPr="002E21E3">
        <w:rPr>
          <w:rFonts w:cs="Times New Roman"/>
        </w:rPr>
        <w:t xml:space="preserve"> the</w:t>
      </w:r>
      <w:r w:rsidRPr="002E21E3">
        <w:rPr>
          <w:rFonts w:cs="Times New Roman"/>
          <w:spacing w:val="1"/>
        </w:rPr>
        <w:t xml:space="preserve"> </w:t>
      </w:r>
      <w:r w:rsidRPr="002E21E3">
        <w:rPr>
          <w:rFonts w:cs="Times New Roman"/>
        </w:rPr>
        <w:t xml:space="preserve">student’s </w:t>
      </w:r>
      <w:r w:rsidRPr="002E21E3">
        <w:rPr>
          <w:rFonts w:cs="Times New Roman"/>
          <w:spacing w:val="-1"/>
        </w:rPr>
        <w:t>name,</w:t>
      </w:r>
      <w:r w:rsidRPr="002E21E3">
        <w:rPr>
          <w:rFonts w:cs="Times New Roman"/>
        </w:rPr>
        <w:t xml:space="preserve"> </w:t>
      </w:r>
      <w:r w:rsidRPr="002E21E3">
        <w:rPr>
          <w:rFonts w:cs="Times New Roman"/>
          <w:spacing w:val="-1"/>
        </w:rPr>
        <w:t>permanent</w:t>
      </w:r>
      <w:r w:rsidRPr="002E21E3">
        <w:rPr>
          <w:rFonts w:cs="Times New Roman"/>
          <w:spacing w:val="69"/>
        </w:rPr>
        <w:t xml:space="preserve"> </w:t>
      </w:r>
      <w:r w:rsidRPr="002E21E3">
        <w:rPr>
          <w:rFonts w:cs="Times New Roman"/>
          <w:spacing w:val="-1"/>
        </w:rPr>
        <w:t>address</w:t>
      </w:r>
      <w:r w:rsidRPr="002E21E3">
        <w:rPr>
          <w:rFonts w:cs="Times New Roman"/>
          <w:spacing w:val="-6"/>
        </w:rPr>
        <w:t xml:space="preserve"> </w:t>
      </w:r>
      <w:r w:rsidRPr="002E21E3">
        <w:rPr>
          <w:rFonts w:cs="Times New Roman"/>
        </w:rPr>
        <w:t>and/or</w:t>
      </w:r>
      <w:r w:rsidRPr="002E21E3">
        <w:rPr>
          <w:rFonts w:cs="Times New Roman"/>
          <w:spacing w:val="-7"/>
        </w:rPr>
        <w:t xml:space="preserve"> </w:t>
      </w:r>
      <w:r w:rsidRPr="002E21E3">
        <w:rPr>
          <w:rFonts w:cs="Times New Roman"/>
        </w:rPr>
        <w:t>local</w:t>
      </w:r>
      <w:r w:rsidRPr="002E21E3">
        <w:rPr>
          <w:rFonts w:cs="Times New Roman"/>
          <w:spacing w:val="-6"/>
        </w:rPr>
        <w:t xml:space="preserve"> </w:t>
      </w:r>
      <w:r w:rsidRPr="002E21E3">
        <w:rPr>
          <w:rFonts w:cs="Times New Roman"/>
          <w:spacing w:val="-1"/>
        </w:rPr>
        <w:t>address,</w:t>
      </w:r>
      <w:r w:rsidRPr="002E21E3">
        <w:rPr>
          <w:rFonts w:cs="Times New Roman"/>
          <w:spacing w:val="-6"/>
        </w:rPr>
        <w:t xml:space="preserve"> </w:t>
      </w:r>
      <w:r w:rsidRPr="002E21E3">
        <w:rPr>
          <w:rFonts w:cs="Times New Roman"/>
          <w:spacing w:val="-1"/>
        </w:rPr>
        <w:t>telephone</w:t>
      </w:r>
      <w:r w:rsidRPr="002E21E3">
        <w:rPr>
          <w:rFonts w:cs="Times New Roman"/>
          <w:spacing w:val="-8"/>
        </w:rPr>
        <w:t xml:space="preserve"> </w:t>
      </w:r>
      <w:r w:rsidRPr="002E21E3">
        <w:rPr>
          <w:rFonts w:cs="Times New Roman"/>
          <w:spacing w:val="-1"/>
        </w:rPr>
        <w:t>listing,</w:t>
      </w:r>
      <w:r w:rsidRPr="002E21E3">
        <w:rPr>
          <w:rFonts w:cs="Times New Roman"/>
          <w:spacing w:val="-6"/>
        </w:rPr>
        <w:t xml:space="preserve"> </w:t>
      </w:r>
      <w:r w:rsidRPr="002E21E3">
        <w:rPr>
          <w:rFonts w:cs="Times New Roman"/>
        </w:rPr>
        <w:t>dates</w:t>
      </w:r>
      <w:r w:rsidRPr="002E21E3">
        <w:rPr>
          <w:rFonts w:cs="Times New Roman"/>
          <w:spacing w:val="-7"/>
        </w:rPr>
        <w:t xml:space="preserve"> </w:t>
      </w:r>
      <w:r w:rsidRPr="002E21E3">
        <w:rPr>
          <w:rFonts w:cs="Times New Roman"/>
        </w:rPr>
        <w:t>of</w:t>
      </w:r>
      <w:r w:rsidRPr="002E21E3">
        <w:rPr>
          <w:rFonts w:cs="Times New Roman"/>
          <w:spacing w:val="-6"/>
        </w:rPr>
        <w:t xml:space="preserve"> </w:t>
      </w:r>
      <w:r w:rsidRPr="002E21E3">
        <w:rPr>
          <w:rFonts w:cs="Times New Roman"/>
          <w:spacing w:val="-1"/>
        </w:rPr>
        <w:t>attendance,</w:t>
      </w:r>
      <w:r w:rsidRPr="002E21E3">
        <w:rPr>
          <w:rFonts w:cs="Times New Roman"/>
          <w:spacing w:val="-5"/>
        </w:rPr>
        <w:t xml:space="preserve"> </w:t>
      </w:r>
      <w:r w:rsidRPr="002E21E3">
        <w:rPr>
          <w:rFonts w:cs="Times New Roman"/>
        </w:rPr>
        <w:t>most</w:t>
      </w:r>
      <w:r w:rsidRPr="002E21E3">
        <w:rPr>
          <w:rFonts w:cs="Times New Roman"/>
          <w:spacing w:val="-6"/>
        </w:rPr>
        <w:t xml:space="preserve"> </w:t>
      </w:r>
      <w:r w:rsidRPr="002E21E3">
        <w:rPr>
          <w:rFonts w:cs="Times New Roman"/>
          <w:spacing w:val="-1"/>
        </w:rPr>
        <w:t>recent</w:t>
      </w:r>
      <w:r w:rsidRPr="002E21E3">
        <w:rPr>
          <w:rFonts w:cs="Times New Roman"/>
          <w:spacing w:val="-6"/>
        </w:rPr>
        <w:t xml:space="preserve"> </w:t>
      </w:r>
      <w:r w:rsidRPr="002E21E3">
        <w:rPr>
          <w:rFonts w:cs="Times New Roman"/>
          <w:spacing w:val="-1"/>
        </w:rPr>
        <w:t>previous</w:t>
      </w:r>
      <w:r w:rsidRPr="002E21E3">
        <w:rPr>
          <w:rFonts w:cs="Times New Roman"/>
          <w:spacing w:val="-6"/>
        </w:rPr>
        <w:t xml:space="preserve"> </w:t>
      </w:r>
      <w:r w:rsidRPr="002E21E3">
        <w:rPr>
          <w:rFonts w:cs="Times New Roman"/>
          <w:spacing w:val="-1"/>
        </w:rPr>
        <w:t>education</w:t>
      </w:r>
      <w:r w:rsidRPr="002E21E3">
        <w:rPr>
          <w:rFonts w:cs="Times New Roman"/>
          <w:spacing w:val="93"/>
        </w:rPr>
        <w:t xml:space="preserve"> </w:t>
      </w:r>
      <w:r w:rsidRPr="002E21E3">
        <w:rPr>
          <w:rFonts w:cs="Times New Roman"/>
        </w:rPr>
        <w:t>institution</w:t>
      </w:r>
      <w:r w:rsidRPr="002E21E3">
        <w:rPr>
          <w:rFonts w:cs="Times New Roman"/>
          <w:spacing w:val="-6"/>
        </w:rPr>
        <w:t xml:space="preserve"> </w:t>
      </w:r>
      <w:r w:rsidRPr="002E21E3">
        <w:rPr>
          <w:rFonts w:cs="Times New Roman"/>
          <w:spacing w:val="-1"/>
        </w:rPr>
        <w:t>attended,</w:t>
      </w:r>
      <w:r w:rsidRPr="002E21E3">
        <w:rPr>
          <w:rFonts w:cs="Times New Roman"/>
          <w:spacing w:val="-6"/>
        </w:rPr>
        <w:t xml:space="preserve"> </w:t>
      </w:r>
      <w:r w:rsidRPr="002E21E3">
        <w:rPr>
          <w:rFonts w:cs="Times New Roman"/>
        </w:rPr>
        <w:t>other</w:t>
      </w:r>
      <w:r w:rsidRPr="002E21E3">
        <w:rPr>
          <w:rFonts w:cs="Times New Roman"/>
          <w:spacing w:val="-7"/>
        </w:rPr>
        <w:t xml:space="preserve"> </w:t>
      </w:r>
      <w:r w:rsidRPr="002E21E3">
        <w:rPr>
          <w:rFonts w:cs="Times New Roman"/>
          <w:spacing w:val="-1"/>
        </w:rPr>
        <w:t>information</w:t>
      </w:r>
      <w:r w:rsidRPr="002E21E3">
        <w:rPr>
          <w:rFonts w:cs="Times New Roman"/>
          <w:spacing w:val="-7"/>
        </w:rPr>
        <w:t xml:space="preserve"> </w:t>
      </w:r>
      <w:r w:rsidRPr="002E21E3">
        <w:rPr>
          <w:rFonts w:cs="Times New Roman"/>
          <w:spacing w:val="-1"/>
        </w:rPr>
        <w:t>including</w:t>
      </w:r>
      <w:r w:rsidRPr="002E21E3">
        <w:rPr>
          <w:rFonts w:cs="Times New Roman"/>
          <w:spacing w:val="-4"/>
        </w:rPr>
        <w:t xml:space="preserve"> </w:t>
      </w:r>
      <w:r w:rsidRPr="002E21E3">
        <w:rPr>
          <w:rFonts w:cs="Times New Roman"/>
          <w:spacing w:val="-1"/>
        </w:rPr>
        <w:t>major,</w:t>
      </w:r>
      <w:r w:rsidRPr="002E21E3">
        <w:rPr>
          <w:rFonts w:cs="Times New Roman"/>
          <w:spacing w:val="-6"/>
        </w:rPr>
        <w:t xml:space="preserve"> </w:t>
      </w:r>
      <w:r w:rsidRPr="002E21E3">
        <w:rPr>
          <w:rFonts w:cs="Times New Roman"/>
          <w:spacing w:val="-1"/>
        </w:rPr>
        <w:t>field</w:t>
      </w:r>
      <w:r w:rsidRPr="002E21E3">
        <w:rPr>
          <w:rFonts w:cs="Times New Roman"/>
          <w:spacing w:val="-6"/>
        </w:rPr>
        <w:t xml:space="preserve"> </w:t>
      </w:r>
      <w:r w:rsidRPr="002E21E3">
        <w:rPr>
          <w:rFonts w:cs="Times New Roman"/>
        </w:rPr>
        <w:t>of</w:t>
      </w:r>
      <w:r w:rsidRPr="002E21E3">
        <w:rPr>
          <w:rFonts w:cs="Times New Roman"/>
          <w:spacing w:val="-6"/>
        </w:rPr>
        <w:t xml:space="preserve"> </w:t>
      </w:r>
      <w:r w:rsidRPr="002E21E3">
        <w:rPr>
          <w:rFonts w:cs="Times New Roman"/>
          <w:spacing w:val="-1"/>
        </w:rPr>
        <w:t>study,</w:t>
      </w:r>
      <w:r w:rsidRPr="002E21E3">
        <w:rPr>
          <w:rFonts w:cs="Times New Roman"/>
          <w:spacing w:val="-6"/>
        </w:rPr>
        <w:t xml:space="preserve"> </w:t>
      </w:r>
      <w:r w:rsidRPr="002E21E3">
        <w:rPr>
          <w:rFonts w:cs="Times New Roman"/>
          <w:spacing w:val="-1"/>
        </w:rPr>
        <w:t>degrees,</w:t>
      </w:r>
      <w:r w:rsidRPr="002E21E3">
        <w:rPr>
          <w:rFonts w:cs="Times New Roman"/>
          <w:spacing w:val="-5"/>
        </w:rPr>
        <w:t xml:space="preserve"> </w:t>
      </w:r>
      <w:r w:rsidRPr="002E21E3">
        <w:rPr>
          <w:rFonts w:cs="Times New Roman"/>
          <w:spacing w:val="-1"/>
        </w:rPr>
        <w:t>awards</w:t>
      </w:r>
      <w:r w:rsidRPr="002E21E3">
        <w:rPr>
          <w:rFonts w:cs="Times New Roman"/>
          <w:spacing w:val="-5"/>
        </w:rPr>
        <w:t xml:space="preserve"> </w:t>
      </w:r>
      <w:r w:rsidRPr="002E21E3">
        <w:rPr>
          <w:rFonts w:cs="Times New Roman"/>
          <w:spacing w:val="-1"/>
        </w:rPr>
        <w:t>received,</w:t>
      </w:r>
      <w:r w:rsidRPr="002E21E3">
        <w:rPr>
          <w:rFonts w:cs="Times New Roman"/>
          <w:spacing w:val="-7"/>
        </w:rPr>
        <w:t xml:space="preserve"> </w:t>
      </w:r>
      <w:r w:rsidRPr="002E21E3">
        <w:rPr>
          <w:rFonts w:cs="Times New Roman"/>
        </w:rPr>
        <w:t>and</w:t>
      </w:r>
      <w:r w:rsidRPr="002E21E3">
        <w:rPr>
          <w:rFonts w:cs="Times New Roman"/>
          <w:spacing w:val="101"/>
        </w:rPr>
        <w:t xml:space="preserve"> </w:t>
      </w:r>
      <w:r w:rsidRPr="002E21E3">
        <w:rPr>
          <w:rFonts w:cs="Times New Roman"/>
          <w:spacing w:val="-1"/>
        </w:rPr>
        <w:t>participation</w:t>
      </w:r>
      <w:r w:rsidRPr="002E21E3">
        <w:rPr>
          <w:rFonts w:cs="Times New Roman"/>
          <w:spacing w:val="-12"/>
        </w:rPr>
        <w:t xml:space="preserve"> </w:t>
      </w:r>
      <w:r w:rsidRPr="002E21E3">
        <w:rPr>
          <w:rFonts w:cs="Times New Roman"/>
        </w:rPr>
        <w:t>in</w:t>
      </w:r>
      <w:r w:rsidRPr="002E21E3">
        <w:rPr>
          <w:rFonts w:cs="Times New Roman"/>
          <w:spacing w:val="-10"/>
        </w:rPr>
        <w:t xml:space="preserve"> </w:t>
      </w:r>
      <w:r w:rsidRPr="002E21E3">
        <w:rPr>
          <w:rFonts w:cs="Times New Roman"/>
        </w:rPr>
        <w:t>officially</w:t>
      </w:r>
      <w:r w:rsidRPr="002E21E3">
        <w:rPr>
          <w:rFonts w:cs="Times New Roman"/>
          <w:spacing w:val="-12"/>
        </w:rPr>
        <w:t xml:space="preserve"> </w:t>
      </w:r>
      <w:r w:rsidRPr="002E21E3">
        <w:rPr>
          <w:rFonts w:cs="Times New Roman"/>
          <w:spacing w:val="-1"/>
        </w:rPr>
        <w:t>recognized</w:t>
      </w:r>
      <w:r w:rsidRPr="002E21E3">
        <w:rPr>
          <w:rFonts w:cs="Times New Roman"/>
          <w:spacing w:val="-11"/>
        </w:rPr>
        <w:t xml:space="preserve"> </w:t>
      </w:r>
      <w:r w:rsidRPr="002E21E3">
        <w:rPr>
          <w:rFonts w:cs="Times New Roman"/>
          <w:spacing w:val="-1"/>
        </w:rPr>
        <w:t>activities/sports.</w:t>
      </w:r>
    </w:p>
    <w:p w14:paraId="1F038A3C" w14:textId="77777777" w:rsidR="00EA7A41" w:rsidRDefault="00EA7A41">
      <w:pPr>
        <w:pStyle w:val="BodyText"/>
        <w:ind w:right="147"/>
        <w:rPr>
          <w:rFonts w:cs="Times New Roman"/>
          <w:spacing w:val="-1"/>
        </w:rPr>
      </w:pPr>
    </w:p>
    <w:p w14:paraId="203CDD0E" w14:textId="77777777" w:rsidR="00A81AF3" w:rsidRDefault="00A81AF3">
      <w:pPr>
        <w:pStyle w:val="BodyText"/>
        <w:ind w:right="147"/>
        <w:rPr>
          <w:rFonts w:cs="Times New Roman"/>
          <w:spacing w:val="-1"/>
        </w:rPr>
      </w:pPr>
    </w:p>
    <w:p w14:paraId="44414109" w14:textId="77777777" w:rsidR="00A81AF3" w:rsidRDefault="00A81AF3">
      <w:pPr>
        <w:pStyle w:val="BodyText"/>
        <w:ind w:right="147"/>
        <w:rPr>
          <w:rFonts w:cs="Times New Roman"/>
          <w:spacing w:val="-1"/>
        </w:rPr>
      </w:pPr>
    </w:p>
    <w:p w14:paraId="4E4990BD" w14:textId="77777777" w:rsidR="00A81AF3" w:rsidRDefault="00A81AF3">
      <w:pPr>
        <w:pStyle w:val="BodyText"/>
        <w:ind w:right="147"/>
        <w:rPr>
          <w:rFonts w:cs="Times New Roman"/>
          <w:spacing w:val="-1"/>
        </w:rPr>
      </w:pPr>
    </w:p>
    <w:p w14:paraId="4F0AB103" w14:textId="77777777" w:rsidR="00A81AF3" w:rsidRDefault="00A81AF3">
      <w:pPr>
        <w:pStyle w:val="BodyText"/>
        <w:ind w:right="147"/>
        <w:rPr>
          <w:rFonts w:cs="Times New Roman"/>
          <w:spacing w:val="-1"/>
        </w:rPr>
      </w:pPr>
    </w:p>
    <w:p w14:paraId="6DD774AE" w14:textId="77777777" w:rsidR="00A81AF3" w:rsidRDefault="00A81AF3">
      <w:pPr>
        <w:pStyle w:val="BodyText"/>
        <w:ind w:right="147"/>
        <w:rPr>
          <w:rFonts w:cs="Times New Roman"/>
          <w:spacing w:val="-1"/>
        </w:rPr>
      </w:pPr>
    </w:p>
    <w:p w14:paraId="1C3A19EF" w14:textId="77777777" w:rsidR="00A81AF3" w:rsidRDefault="00A81AF3">
      <w:pPr>
        <w:pStyle w:val="BodyText"/>
        <w:ind w:right="147"/>
        <w:rPr>
          <w:rFonts w:cs="Times New Roman"/>
          <w:spacing w:val="-1"/>
        </w:rPr>
      </w:pPr>
    </w:p>
    <w:p w14:paraId="67F50784" w14:textId="77777777" w:rsidR="00A81AF3" w:rsidRDefault="00A81AF3">
      <w:pPr>
        <w:pStyle w:val="BodyText"/>
        <w:ind w:right="147"/>
        <w:rPr>
          <w:rFonts w:cs="Times New Roman"/>
          <w:spacing w:val="-1"/>
        </w:rPr>
      </w:pPr>
    </w:p>
    <w:p w14:paraId="113C0296" w14:textId="77777777" w:rsidR="00A81AF3" w:rsidRDefault="00A81AF3">
      <w:pPr>
        <w:pStyle w:val="BodyText"/>
        <w:ind w:right="147"/>
        <w:rPr>
          <w:rFonts w:cs="Times New Roman"/>
          <w:spacing w:val="-1"/>
        </w:rPr>
      </w:pPr>
    </w:p>
    <w:p w14:paraId="05C8898B" w14:textId="77777777" w:rsidR="00A81AF3" w:rsidRDefault="00A81AF3">
      <w:pPr>
        <w:pStyle w:val="BodyText"/>
        <w:ind w:right="147"/>
        <w:rPr>
          <w:rFonts w:cs="Times New Roman"/>
          <w:spacing w:val="-1"/>
        </w:rPr>
      </w:pPr>
    </w:p>
    <w:p w14:paraId="3D595145" w14:textId="77777777" w:rsidR="00A81AF3" w:rsidRDefault="00A81AF3">
      <w:pPr>
        <w:pStyle w:val="BodyText"/>
        <w:ind w:right="147"/>
        <w:rPr>
          <w:rFonts w:cs="Times New Roman"/>
          <w:spacing w:val="-1"/>
        </w:rPr>
      </w:pPr>
    </w:p>
    <w:p w14:paraId="6E08A631" w14:textId="77777777" w:rsidR="00A81AF3" w:rsidRDefault="00A81AF3">
      <w:pPr>
        <w:pStyle w:val="BodyText"/>
        <w:ind w:right="147"/>
        <w:rPr>
          <w:rFonts w:cs="Times New Roman"/>
          <w:spacing w:val="-1"/>
        </w:rPr>
      </w:pPr>
    </w:p>
    <w:p w14:paraId="17DF05DB" w14:textId="77777777" w:rsidR="00A81AF3" w:rsidRDefault="00A81AF3">
      <w:pPr>
        <w:pStyle w:val="BodyText"/>
        <w:ind w:right="147"/>
        <w:rPr>
          <w:rFonts w:cs="Times New Roman"/>
          <w:spacing w:val="-1"/>
        </w:rPr>
      </w:pPr>
    </w:p>
    <w:p w14:paraId="338C96F5" w14:textId="77777777" w:rsidR="005C272C" w:rsidRDefault="005C272C">
      <w:pPr>
        <w:pStyle w:val="BodyText"/>
        <w:ind w:right="147"/>
        <w:rPr>
          <w:rFonts w:cs="Times New Roman"/>
          <w:spacing w:val="-1"/>
        </w:rPr>
      </w:pPr>
    </w:p>
    <w:p w14:paraId="02D9E6BC" w14:textId="77777777" w:rsidR="005C272C" w:rsidRDefault="005C272C">
      <w:pPr>
        <w:pStyle w:val="BodyText"/>
        <w:ind w:right="147"/>
        <w:rPr>
          <w:rFonts w:cs="Times New Roman"/>
          <w:spacing w:val="-1"/>
        </w:rPr>
      </w:pPr>
    </w:p>
    <w:p w14:paraId="405752B9" w14:textId="77777777" w:rsidR="005C272C" w:rsidRDefault="005C272C">
      <w:pPr>
        <w:pStyle w:val="BodyText"/>
        <w:ind w:right="147"/>
        <w:rPr>
          <w:rFonts w:cs="Times New Roman"/>
          <w:spacing w:val="-1"/>
        </w:rPr>
      </w:pPr>
    </w:p>
    <w:p w14:paraId="2AD3CEB8" w14:textId="77777777" w:rsidR="005C272C" w:rsidRDefault="005C272C">
      <w:pPr>
        <w:pStyle w:val="BodyText"/>
        <w:ind w:right="147"/>
        <w:rPr>
          <w:rFonts w:cs="Times New Roman"/>
          <w:spacing w:val="-1"/>
        </w:rPr>
      </w:pPr>
    </w:p>
    <w:p w14:paraId="291612B3" w14:textId="77777777" w:rsidR="005C272C" w:rsidRDefault="005C272C">
      <w:pPr>
        <w:pStyle w:val="BodyText"/>
        <w:ind w:right="147"/>
        <w:rPr>
          <w:rFonts w:cs="Times New Roman"/>
          <w:spacing w:val="-1"/>
        </w:rPr>
      </w:pPr>
    </w:p>
    <w:p w14:paraId="52E9ABEE" w14:textId="77777777" w:rsidR="005C272C" w:rsidRDefault="005C272C">
      <w:pPr>
        <w:pStyle w:val="BodyText"/>
        <w:ind w:right="147"/>
        <w:rPr>
          <w:rFonts w:cs="Times New Roman"/>
          <w:spacing w:val="-1"/>
        </w:rPr>
      </w:pPr>
    </w:p>
    <w:p w14:paraId="620F06BF" w14:textId="77777777" w:rsidR="005C272C" w:rsidRDefault="005C272C">
      <w:pPr>
        <w:pStyle w:val="BodyText"/>
        <w:ind w:right="147"/>
        <w:rPr>
          <w:rFonts w:cs="Times New Roman"/>
          <w:spacing w:val="-1"/>
        </w:rPr>
      </w:pPr>
    </w:p>
    <w:p w14:paraId="5BDF4BEA" w14:textId="77777777" w:rsidR="00A81AF3" w:rsidRPr="002E21E3" w:rsidRDefault="00A81AF3">
      <w:pPr>
        <w:pStyle w:val="BodyText"/>
        <w:ind w:right="147"/>
        <w:rPr>
          <w:rFonts w:cs="Times New Roman"/>
          <w:spacing w:val="-1"/>
        </w:rPr>
      </w:pPr>
    </w:p>
    <w:p w14:paraId="7CE19656" w14:textId="77777777" w:rsidR="005A2C14" w:rsidRDefault="007B4BA7" w:rsidP="005A2C14">
      <w:pPr>
        <w:widowControl/>
        <w:jc w:val="center"/>
        <w:rPr>
          <w:rFonts w:cs="Times New Roman"/>
          <w:b/>
          <w:spacing w:val="-1"/>
        </w:rPr>
      </w:pPr>
      <w:r>
        <w:rPr>
          <w:rFonts w:cs="Times New Roman"/>
          <w:b/>
          <w:spacing w:val="-1"/>
        </w:rPr>
        <w:lastRenderedPageBreak/>
        <w:t xml:space="preserve">Tentative </w:t>
      </w:r>
      <w:r w:rsidR="00EA7A41" w:rsidRPr="002E21E3">
        <w:rPr>
          <w:rFonts w:cs="Times New Roman"/>
          <w:b/>
          <w:spacing w:val="-1"/>
        </w:rPr>
        <w:t xml:space="preserve">Course </w:t>
      </w:r>
      <w:r>
        <w:rPr>
          <w:rFonts w:cs="Times New Roman"/>
          <w:b/>
          <w:spacing w:val="-1"/>
        </w:rPr>
        <w:t>Timeline</w:t>
      </w:r>
      <w:r w:rsidR="00C424C4">
        <w:rPr>
          <w:rFonts w:cs="Times New Roman"/>
          <w:b/>
          <w:spacing w:val="-1"/>
        </w:rPr>
        <w:t xml:space="preserve"> </w:t>
      </w:r>
    </w:p>
    <w:p w14:paraId="3BE3514B" w14:textId="49CA9C78" w:rsidR="005A2C14" w:rsidRDefault="00C424C4" w:rsidP="005A2C14">
      <w:pPr>
        <w:widowControl/>
        <w:jc w:val="center"/>
        <w:rPr>
          <w:rFonts w:cs="Times New Roman"/>
          <w:b/>
          <w:spacing w:val="-1"/>
        </w:rPr>
      </w:pPr>
      <w:r>
        <w:rPr>
          <w:rFonts w:cs="Times New Roman"/>
          <w:b/>
          <w:spacing w:val="-1"/>
        </w:rPr>
        <w:t>(*note* instructor reserves the right to make adjustments to this timeline at any point in the term</w:t>
      </w:r>
      <w:r w:rsidR="00C15FA9">
        <w:rPr>
          <w:rFonts w:cs="Times New Roman"/>
          <w:b/>
          <w:spacing w:val="-1"/>
        </w:rPr>
        <w:t>)</w:t>
      </w:r>
    </w:p>
    <w:p w14:paraId="3E46FEF4" w14:textId="2CF486C7" w:rsidR="005A2C14" w:rsidRPr="00B3043A" w:rsidRDefault="005A2C14" w:rsidP="005A2C14">
      <w:pPr>
        <w:widowControl/>
        <w:jc w:val="center"/>
        <w:rPr>
          <w:rFonts w:ascii="Calibri" w:eastAsia="Times New Roman" w:hAnsi="Calibri" w:cs="Calibri"/>
          <w:b/>
          <w:bCs/>
          <w:color w:val="000000"/>
        </w:rPr>
      </w:pPr>
      <w:r w:rsidRPr="00B3043A">
        <w:rPr>
          <w:rFonts w:ascii="Calibri" w:eastAsia="Times New Roman" w:hAnsi="Calibri" w:cs="Calibri"/>
          <w:b/>
          <w:bCs/>
          <w:color w:val="000000"/>
        </w:rPr>
        <w:t>YOU CAN FIND ALL DUE DATES ON BLACKBOARD… they may tentatively change</w:t>
      </w:r>
    </w:p>
    <w:p w14:paraId="65DAF07E" w14:textId="119AC4D0" w:rsidR="00330D34" w:rsidRDefault="00330D34" w:rsidP="00A90920">
      <w:pPr>
        <w:pStyle w:val="BodyText"/>
        <w:ind w:right="147"/>
        <w:rPr>
          <w:rFonts w:cs="Times New Roman"/>
          <w:b/>
          <w:spacing w:val="-1"/>
        </w:rPr>
      </w:pPr>
    </w:p>
    <w:p w14:paraId="191D4E3A" w14:textId="77777777" w:rsidR="00DF70D1" w:rsidRDefault="006F24BC" w:rsidP="00DF70D1">
      <w:pPr>
        <w:pStyle w:val="Heading1"/>
      </w:pPr>
      <w:sdt>
        <w:sdtPr>
          <w:alias w:val="Course schedule:"/>
          <w:tag w:val="Course schedule:"/>
          <w:id w:val="762876812"/>
          <w:placeholder>
            <w:docPart w:val="460F77535E40488D9FE21D372F87B55B"/>
          </w:placeholder>
          <w:temporary/>
          <w:showingPlcHdr/>
          <w15:appearance w15:val="hidden"/>
        </w:sdtPr>
        <w:sdtEndPr/>
        <w:sdtContent>
          <w:r w:rsidR="00DF70D1">
            <w:t xml:space="preserve">Course Schedule </w:t>
          </w:r>
        </w:sdtContent>
      </w:sdt>
    </w:p>
    <w:tbl>
      <w:tblPr>
        <w:tblW w:w="10380" w:type="dxa"/>
        <w:tblInd w:w="-118" w:type="dxa"/>
        <w:tblLook w:val="04A0" w:firstRow="1" w:lastRow="0" w:firstColumn="1" w:lastColumn="0" w:noHBand="0" w:noVBand="1"/>
      </w:tblPr>
      <w:tblGrid>
        <w:gridCol w:w="2514"/>
        <w:gridCol w:w="2496"/>
        <w:gridCol w:w="3781"/>
        <w:gridCol w:w="1589"/>
      </w:tblGrid>
      <w:tr w:rsidR="006333F3" w:rsidRPr="001F3F86" w14:paraId="130333ED" w14:textId="77777777" w:rsidTr="009B327A">
        <w:trPr>
          <w:trHeight w:val="285"/>
        </w:trPr>
        <w:tc>
          <w:tcPr>
            <w:tcW w:w="10380" w:type="dxa"/>
            <w:gridSpan w:val="4"/>
            <w:tcBorders>
              <w:top w:val="single" w:sz="8" w:space="0" w:color="auto"/>
              <w:left w:val="single" w:sz="8" w:space="0" w:color="auto"/>
              <w:bottom w:val="single" w:sz="4" w:space="0" w:color="auto"/>
              <w:right w:val="single" w:sz="8" w:space="0" w:color="000000"/>
            </w:tcBorders>
            <w:noWrap/>
            <w:vAlign w:val="bottom"/>
            <w:hideMark/>
          </w:tcPr>
          <w:p w14:paraId="0AAFBD70" w14:textId="77777777" w:rsidR="006333F3" w:rsidRPr="001F3F86" w:rsidRDefault="006333F3" w:rsidP="00806B57">
            <w:pPr>
              <w:widowControl/>
              <w:jc w:val="center"/>
              <w:rPr>
                <w:rFonts w:ascii="Calibri" w:eastAsia="Times New Roman" w:hAnsi="Calibri" w:cs="Calibri"/>
                <w:color w:val="000000"/>
              </w:rPr>
            </w:pPr>
            <w:r w:rsidRPr="001F3F86">
              <w:rPr>
                <w:rFonts w:ascii="Calibri" w:eastAsia="Times New Roman" w:hAnsi="Calibri" w:cs="Calibri"/>
                <w:color w:val="000000"/>
              </w:rPr>
              <w:t>Course Schedule: (</w:t>
            </w:r>
            <w:r w:rsidRPr="00B20D6A">
              <w:rPr>
                <w:rFonts w:ascii="Calibri" w:eastAsia="Times New Roman" w:hAnsi="Calibri" w:cs="Calibri"/>
                <w:b/>
                <w:bCs/>
                <w:color w:val="000000"/>
              </w:rPr>
              <w:t>Subject to Change</w:t>
            </w:r>
            <w:r w:rsidRPr="001F3F86">
              <w:rPr>
                <w:rFonts w:ascii="Calibri" w:eastAsia="Times New Roman" w:hAnsi="Calibri" w:cs="Calibri"/>
                <w:color w:val="000000"/>
              </w:rPr>
              <w:t>)</w:t>
            </w:r>
          </w:p>
        </w:tc>
      </w:tr>
      <w:tr w:rsidR="006333F3" w:rsidRPr="001F3F86" w14:paraId="465D651C" w14:textId="77777777" w:rsidTr="009B327A">
        <w:trPr>
          <w:trHeight w:val="555"/>
        </w:trPr>
        <w:tc>
          <w:tcPr>
            <w:tcW w:w="2514" w:type="dxa"/>
            <w:tcBorders>
              <w:top w:val="nil"/>
              <w:left w:val="single" w:sz="8" w:space="0" w:color="auto"/>
              <w:bottom w:val="single" w:sz="4" w:space="0" w:color="auto"/>
              <w:right w:val="single" w:sz="4" w:space="0" w:color="auto"/>
            </w:tcBorders>
            <w:noWrap/>
            <w:vAlign w:val="bottom"/>
            <w:hideMark/>
          </w:tcPr>
          <w:p w14:paraId="7CEBD473" w14:textId="77777777" w:rsidR="006333F3" w:rsidRPr="001F3F86" w:rsidRDefault="006333F3" w:rsidP="00806B57">
            <w:pPr>
              <w:widowControl/>
              <w:rPr>
                <w:rFonts w:ascii="Calibri" w:eastAsia="Times New Roman" w:hAnsi="Calibri" w:cs="Calibri"/>
                <w:b/>
                <w:bCs/>
                <w:color w:val="000000"/>
                <w:u w:val="single"/>
              </w:rPr>
            </w:pPr>
            <w:r w:rsidRPr="001F3F86">
              <w:rPr>
                <w:rFonts w:ascii="Calibri" w:eastAsia="Times New Roman" w:hAnsi="Calibri" w:cs="Calibri"/>
                <w:b/>
                <w:bCs/>
                <w:color w:val="000000"/>
                <w:u w:val="single"/>
              </w:rPr>
              <w:t>Weeks</w:t>
            </w:r>
          </w:p>
        </w:tc>
        <w:tc>
          <w:tcPr>
            <w:tcW w:w="2496" w:type="dxa"/>
            <w:tcBorders>
              <w:top w:val="nil"/>
              <w:left w:val="nil"/>
              <w:bottom w:val="single" w:sz="4" w:space="0" w:color="auto"/>
              <w:right w:val="single" w:sz="4" w:space="0" w:color="auto"/>
            </w:tcBorders>
            <w:noWrap/>
            <w:vAlign w:val="bottom"/>
            <w:hideMark/>
          </w:tcPr>
          <w:p w14:paraId="7E42394F" w14:textId="77777777" w:rsidR="006333F3" w:rsidRPr="001F3F86" w:rsidRDefault="006333F3" w:rsidP="00806B57">
            <w:pPr>
              <w:widowControl/>
              <w:rPr>
                <w:rFonts w:ascii="Calibri" w:eastAsia="Times New Roman" w:hAnsi="Calibri" w:cs="Calibri"/>
                <w:b/>
                <w:bCs/>
                <w:color w:val="000000"/>
                <w:u w:val="single"/>
              </w:rPr>
            </w:pPr>
            <w:r w:rsidRPr="001F3F86">
              <w:rPr>
                <w:rFonts w:ascii="Calibri" w:eastAsia="Times New Roman" w:hAnsi="Calibri" w:cs="Calibri"/>
                <w:b/>
                <w:bCs/>
                <w:color w:val="000000"/>
                <w:u w:val="single"/>
              </w:rPr>
              <w:t>Topics</w:t>
            </w:r>
          </w:p>
        </w:tc>
        <w:tc>
          <w:tcPr>
            <w:tcW w:w="3781" w:type="dxa"/>
            <w:tcBorders>
              <w:top w:val="nil"/>
              <w:left w:val="nil"/>
              <w:bottom w:val="single" w:sz="4" w:space="0" w:color="auto"/>
              <w:right w:val="single" w:sz="4" w:space="0" w:color="auto"/>
            </w:tcBorders>
            <w:noWrap/>
            <w:vAlign w:val="bottom"/>
            <w:hideMark/>
          </w:tcPr>
          <w:p w14:paraId="4D9D7D84" w14:textId="77777777" w:rsidR="006333F3" w:rsidRPr="001F3F86" w:rsidRDefault="006333F3" w:rsidP="00806B57">
            <w:pPr>
              <w:widowControl/>
              <w:rPr>
                <w:rFonts w:ascii="Calibri" w:eastAsia="Times New Roman" w:hAnsi="Calibri" w:cs="Calibri"/>
                <w:b/>
                <w:bCs/>
                <w:color w:val="000000"/>
                <w:u w:val="single"/>
              </w:rPr>
            </w:pPr>
            <w:r w:rsidRPr="001F3F86">
              <w:rPr>
                <w:rFonts w:ascii="Calibri" w:eastAsia="Times New Roman" w:hAnsi="Calibri" w:cs="Calibri"/>
                <w:b/>
                <w:bCs/>
                <w:color w:val="000000"/>
                <w:u w:val="single"/>
              </w:rPr>
              <w:t>Assignments</w:t>
            </w:r>
          </w:p>
        </w:tc>
        <w:tc>
          <w:tcPr>
            <w:tcW w:w="1589" w:type="dxa"/>
            <w:tcBorders>
              <w:top w:val="nil"/>
              <w:left w:val="nil"/>
              <w:bottom w:val="single" w:sz="4" w:space="0" w:color="auto"/>
              <w:right w:val="single" w:sz="8" w:space="0" w:color="auto"/>
            </w:tcBorders>
            <w:noWrap/>
            <w:vAlign w:val="bottom"/>
            <w:hideMark/>
          </w:tcPr>
          <w:p w14:paraId="2DE5077F" w14:textId="77777777" w:rsidR="006333F3" w:rsidRPr="001F3F86" w:rsidRDefault="006333F3" w:rsidP="00806B57">
            <w:pPr>
              <w:widowControl/>
              <w:rPr>
                <w:rFonts w:ascii="Calibri" w:eastAsia="Times New Roman" w:hAnsi="Calibri" w:cs="Calibri"/>
                <w:b/>
                <w:bCs/>
                <w:color w:val="000000"/>
                <w:u w:val="single"/>
              </w:rPr>
            </w:pPr>
            <w:r w:rsidRPr="001F3F86">
              <w:rPr>
                <w:rFonts w:ascii="Calibri" w:eastAsia="Times New Roman" w:hAnsi="Calibri" w:cs="Calibri"/>
                <w:b/>
                <w:bCs/>
                <w:color w:val="000000"/>
                <w:u w:val="single"/>
              </w:rPr>
              <w:t>Due Dates</w:t>
            </w:r>
          </w:p>
        </w:tc>
      </w:tr>
      <w:tr w:rsidR="006333F3" w:rsidRPr="005C5EEF" w14:paraId="77DBFF45" w14:textId="77777777" w:rsidTr="009B327A">
        <w:trPr>
          <w:trHeight w:val="1928"/>
        </w:trPr>
        <w:tc>
          <w:tcPr>
            <w:tcW w:w="2514" w:type="dxa"/>
            <w:tcBorders>
              <w:top w:val="nil"/>
              <w:left w:val="single" w:sz="8" w:space="0" w:color="auto"/>
              <w:bottom w:val="single" w:sz="4" w:space="0" w:color="auto"/>
              <w:right w:val="single" w:sz="4" w:space="0" w:color="auto"/>
            </w:tcBorders>
            <w:vAlign w:val="bottom"/>
            <w:hideMark/>
          </w:tcPr>
          <w:p w14:paraId="07FCB213" w14:textId="6F111C0F" w:rsidR="006333F3" w:rsidRPr="005C5EEF" w:rsidRDefault="006333F3"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Week 1</w:t>
            </w:r>
            <w:r w:rsidR="00DD5DA1" w:rsidRPr="005C5EEF">
              <w:rPr>
                <w:rFonts w:ascii="Calibri" w:eastAsia="Times New Roman" w:hAnsi="Calibri" w:cs="Calibri"/>
                <w:color w:val="000000"/>
                <w:sz w:val="24"/>
                <w:szCs w:val="24"/>
              </w:rPr>
              <w:t>: 10/20/</w:t>
            </w:r>
            <w:r w:rsidR="001F5F35" w:rsidRPr="005C5EEF">
              <w:rPr>
                <w:rFonts w:ascii="Calibri" w:eastAsia="Times New Roman" w:hAnsi="Calibri" w:cs="Calibri"/>
                <w:color w:val="000000"/>
                <w:sz w:val="24"/>
                <w:szCs w:val="24"/>
              </w:rPr>
              <w:t xml:space="preserve"> - 10/26</w:t>
            </w:r>
          </w:p>
        </w:tc>
        <w:tc>
          <w:tcPr>
            <w:tcW w:w="2496" w:type="dxa"/>
            <w:tcBorders>
              <w:top w:val="nil"/>
              <w:left w:val="nil"/>
              <w:bottom w:val="single" w:sz="4" w:space="0" w:color="auto"/>
              <w:right w:val="single" w:sz="4" w:space="0" w:color="auto"/>
            </w:tcBorders>
            <w:noWrap/>
            <w:vAlign w:val="bottom"/>
            <w:hideMark/>
          </w:tcPr>
          <w:p w14:paraId="044840A6" w14:textId="0CC5310C" w:rsidR="00E7753F" w:rsidRPr="005C5EEF" w:rsidRDefault="003B2FD1"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t>
            </w:r>
            <w:r w:rsidR="00B20D6A" w:rsidRPr="005C5EEF">
              <w:rPr>
                <w:rFonts w:ascii="Calibri" w:eastAsia="Times New Roman" w:hAnsi="Calibri" w:cs="Calibri"/>
                <w:color w:val="000000"/>
                <w:sz w:val="24"/>
                <w:szCs w:val="24"/>
              </w:rPr>
              <w:t>M</w:t>
            </w:r>
            <w:r w:rsidR="00125602" w:rsidRPr="005C5EEF">
              <w:rPr>
                <w:rFonts w:ascii="Calibri" w:eastAsia="Times New Roman" w:hAnsi="Calibri" w:cs="Calibri"/>
                <w:color w:val="000000"/>
                <w:sz w:val="24"/>
                <w:szCs w:val="24"/>
              </w:rPr>
              <w:t>ODULE</w:t>
            </w:r>
            <w:r w:rsidR="00B20D6A" w:rsidRPr="005C5EEF">
              <w:rPr>
                <w:rFonts w:ascii="Calibri" w:eastAsia="Times New Roman" w:hAnsi="Calibri" w:cs="Calibri"/>
                <w:color w:val="000000"/>
                <w:sz w:val="24"/>
                <w:szCs w:val="24"/>
              </w:rPr>
              <w:t xml:space="preserve"> 1</w:t>
            </w:r>
            <w:r w:rsidR="00273C2E" w:rsidRPr="005C5EEF">
              <w:rPr>
                <w:rFonts w:ascii="Calibri" w:eastAsia="Times New Roman" w:hAnsi="Calibri" w:cs="Calibri"/>
                <w:color w:val="000000"/>
                <w:sz w:val="24"/>
                <w:szCs w:val="24"/>
              </w:rPr>
              <w:t xml:space="preserve"> = </w:t>
            </w:r>
            <w:r w:rsidR="00B20D6A" w:rsidRPr="005C5EEF">
              <w:rPr>
                <w:rFonts w:ascii="Calibri" w:eastAsia="Times New Roman" w:hAnsi="Calibri" w:cs="Calibri"/>
                <w:color w:val="000000"/>
                <w:sz w:val="24"/>
                <w:szCs w:val="24"/>
              </w:rPr>
              <w:t>Chapter 1</w:t>
            </w:r>
            <w:r w:rsidR="00273C2E" w:rsidRPr="005C5EEF">
              <w:rPr>
                <w:rFonts w:ascii="Calibri" w:eastAsia="Times New Roman" w:hAnsi="Calibri" w:cs="Calibri"/>
                <w:color w:val="000000"/>
                <w:sz w:val="24"/>
                <w:szCs w:val="24"/>
              </w:rPr>
              <w:t xml:space="preserve"> - </w:t>
            </w:r>
            <w:r w:rsidR="00B20D6A" w:rsidRPr="005C5EEF">
              <w:rPr>
                <w:rFonts w:ascii="Calibri" w:eastAsia="Times New Roman" w:hAnsi="Calibri" w:cs="Calibri"/>
                <w:color w:val="000000"/>
                <w:sz w:val="24"/>
                <w:szCs w:val="24"/>
              </w:rPr>
              <w:t>Intro to Functions</w:t>
            </w:r>
            <w:r w:rsidR="00E7753F" w:rsidRPr="005C5EEF">
              <w:rPr>
                <w:rFonts w:ascii="Calibri" w:eastAsia="Times New Roman" w:hAnsi="Calibri" w:cs="Calibri"/>
                <w:color w:val="000000"/>
                <w:sz w:val="24"/>
                <w:szCs w:val="24"/>
              </w:rPr>
              <w:t>: 1.1 – 1.7</w:t>
            </w:r>
          </w:p>
        </w:tc>
        <w:tc>
          <w:tcPr>
            <w:tcW w:w="3781" w:type="dxa"/>
            <w:tcBorders>
              <w:top w:val="nil"/>
              <w:left w:val="nil"/>
              <w:bottom w:val="single" w:sz="4" w:space="0" w:color="auto"/>
              <w:right w:val="single" w:sz="4" w:space="0" w:color="auto"/>
            </w:tcBorders>
            <w:vAlign w:val="bottom"/>
            <w:hideMark/>
          </w:tcPr>
          <w:p w14:paraId="0CA5BD1E" w14:textId="77777777" w:rsidR="006333F3" w:rsidRPr="005C5EEF" w:rsidRDefault="006333F3"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*Read through orientation module (Start Course Here)                                  *Complete Syllabus Acknowledgement Agreement</w:t>
            </w:r>
          </w:p>
          <w:p w14:paraId="576FC14F" w14:textId="77777777" w:rsidR="00A81AF3" w:rsidRPr="005C5EEF" w:rsidRDefault="00A81AF3"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t>
            </w:r>
            <w:r w:rsidR="00480C26" w:rsidRPr="005C5EEF">
              <w:rPr>
                <w:rFonts w:ascii="Calibri" w:eastAsia="Times New Roman" w:hAnsi="Calibri" w:cs="Calibri"/>
                <w:color w:val="000000"/>
                <w:sz w:val="24"/>
                <w:szCs w:val="24"/>
              </w:rPr>
              <w:t>Review textbook</w:t>
            </w:r>
            <w:r w:rsidR="00735F40" w:rsidRPr="005C5EEF">
              <w:rPr>
                <w:rFonts w:ascii="Calibri" w:eastAsia="Times New Roman" w:hAnsi="Calibri" w:cs="Calibri"/>
                <w:color w:val="000000"/>
                <w:sz w:val="24"/>
                <w:szCs w:val="24"/>
              </w:rPr>
              <w:t xml:space="preserve"> section material</w:t>
            </w:r>
          </w:p>
          <w:p w14:paraId="41AFC919" w14:textId="0856D8D1" w:rsidR="00735F40" w:rsidRPr="005C5EEF" w:rsidRDefault="00735F40"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t>
            </w:r>
            <w:r w:rsidR="00776EA9" w:rsidRPr="005C5EEF">
              <w:rPr>
                <w:rFonts w:ascii="Calibri" w:eastAsia="Times New Roman" w:hAnsi="Calibri" w:cs="Calibri"/>
                <w:color w:val="000000"/>
                <w:sz w:val="24"/>
                <w:szCs w:val="24"/>
              </w:rPr>
              <w:t>Complete</w:t>
            </w:r>
            <w:r w:rsidRPr="005C5EEF">
              <w:rPr>
                <w:rFonts w:ascii="Calibri" w:eastAsia="Times New Roman" w:hAnsi="Calibri" w:cs="Calibri"/>
                <w:color w:val="000000"/>
                <w:sz w:val="24"/>
                <w:szCs w:val="24"/>
              </w:rPr>
              <w:t xml:space="preserve"> assigned Lumen HW</w:t>
            </w:r>
          </w:p>
          <w:p w14:paraId="62E4C731" w14:textId="395C4720" w:rsidR="00735F40" w:rsidRPr="005C5EEF" w:rsidRDefault="00735F40" w:rsidP="00806B57">
            <w:pPr>
              <w:widowControl/>
              <w:rPr>
                <w:rFonts w:ascii="Calibri" w:eastAsia="Times New Roman" w:hAnsi="Calibri" w:cs="Calibri"/>
                <w:b/>
                <w:bCs/>
                <w:color w:val="000000"/>
                <w:sz w:val="24"/>
                <w:szCs w:val="24"/>
              </w:rPr>
            </w:pPr>
            <w:r w:rsidRPr="005C5EEF">
              <w:rPr>
                <w:rFonts w:ascii="Calibri" w:eastAsia="Times New Roman" w:hAnsi="Calibri" w:cs="Calibri"/>
                <w:b/>
                <w:bCs/>
                <w:color w:val="000000"/>
                <w:sz w:val="24"/>
                <w:szCs w:val="24"/>
              </w:rPr>
              <w:t>There are several</w:t>
            </w:r>
            <w:r w:rsidR="00125602" w:rsidRPr="005C5EEF">
              <w:rPr>
                <w:rFonts w:ascii="Calibri" w:eastAsia="Times New Roman" w:hAnsi="Calibri" w:cs="Calibri"/>
                <w:b/>
                <w:bCs/>
                <w:color w:val="000000"/>
                <w:sz w:val="24"/>
                <w:szCs w:val="24"/>
              </w:rPr>
              <w:t xml:space="preserve"> HW sections in each Module so don’t procrastinate!!!</w:t>
            </w:r>
          </w:p>
        </w:tc>
        <w:tc>
          <w:tcPr>
            <w:tcW w:w="1589" w:type="dxa"/>
            <w:tcBorders>
              <w:top w:val="nil"/>
              <w:left w:val="nil"/>
              <w:bottom w:val="single" w:sz="4" w:space="0" w:color="auto"/>
              <w:right w:val="single" w:sz="8" w:space="0" w:color="auto"/>
            </w:tcBorders>
            <w:noWrap/>
            <w:vAlign w:val="bottom"/>
            <w:hideMark/>
          </w:tcPr>
          <w:p w14:paraId="53AEE25F" w14:textId="04FAB2EB" w:rsidR="00806FDA" w:rsidRPr="005C5EEF" w:rsidRDefault="00806FDA" w:rsidP="00806B57">
            <w:pPr>
              <w:widowControl/>
              <w:jc w:val="right"/>
              <w:rPr>
                <w:rFonts w:ascii="Calibri" w:eastAsia="Times New Roman" w:hAnsi="Calibri" w:cs="Calibri"/>
                <w:color w:val="000000"/>
                <w:sz w:val="24"/>
                <w:szCs w:val="24"/>
              </w:rPr>
            </w:pPr>
            <w:r w:rsidRPr="005C5EEF">
              <w:rPr>
                <w:rFonts w:ascii="Calibri" w:eastAsia="Times New Roman" w:hAnsi="Calibri" w:cs="Calibri"/>
                <w:color w:val="000000"/>
                <w:sz w:val="24"/>
                <w:szCs w:val="24"/>
              </w:rPr>
              <w:t>10/26/25</w:t>
            </w:r>
          </w:p>
          <w:p w14:paraId="7DBA870D" w14:textId="5E96A117" w:rsidR="006333F3" w:rsidRPr="005C5EEF" w:rsidRDefault="009E5A31" w:rsidP="00806B57">
            <w:pPr>
              <w:widowControl/>
              <w:jc w:val="right"/>
              <w:rPr>
                <w:rFonts w:ascii="Calibri" w:eastAsia="Times New Roman" w:hAnsi="Calibri" w:cs="Calibri"/>
                <w:color w:val="000000"/>
                <w:sz w:val="24"/>
                <w:szCs w:val="24"/>
              </w:rPr>
            </w:pPr>
            <w:r w:rsidRPr="005C5EEF">
              <w:rPr>
                <w:rFonts w:ascii="Calibri" w:eastAsia="Times New Roman" w:hAnsi="Calibri" w:cs="Calibri"/>
                <w:color w:val="000000"/>
                <w:sz w:val="24"/>
                <w:szCs w:val="24"/>
              </w:rPr>
              <w:t xml:space="preserve">**All assignments </w:t>
            </w:r>
            <w:r w:rsidR="00FF5082" w:rsidRPr="005C5EEF">
              <w:rPr>
                <w:rFonts w:ascii="Calibri" w:eastAsia="Times New Roman" w:hAnsi="Calibri" w:cs="Calibri"/>
                <w:color w:val="000000"/>
                <w:sz w:val="24"/>
                <w:szCs w:val="24"/>
              </w:rPr>
              <w:t>due by 11:59 pm on the due date!!!</w:t>
            </w:r>
          </w:p>
        </w:tc>
      </w:tr>
      <w:tr w:rsidR="006333F3" w:rsidRPr="005C5EEF" w14:paraId="47B3F14D" w14:textId="77777777" w:rsidTr="009B327A">
        <w:trPr>
          <w:trHeight w:val="1208"/>
        </w:trPr>
        <w:tc>
          <w:tcPr>
            <w:tcW w:w="2514" w:type="dxa"/>
            <w:tcBorders>
              <w:top w:val="nil"/>
              <w:left w:val="single" w:sz="8" w:space="0" w:color="auto"/>
              <w:bottom w:val="single" w:sz="4" w:space="0" w:color="auto"/>
              <w:right w:val="single" w:sz="4" w:space="0" w:color="auto"/>
            </w:tcBorders>
            <w:vAlign w:val="bottom"/>
            <w:hideMark/>
          </w:tcPr>
          <w:p w14:paraId="54534D28" w14:textId="77777777" w:rsidR="006333F3" w:rsidRPr="005C5EEF" w:rsidRDefault="006333F3"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Week 2</w:t>
            </w:r>
            <w:r w:rsidR="001F5F35" w:rsidRPr="005C5EEF">
              <w:rPr>
                <w:rFonts w:ascii="Calibri" w:eastAsia="Times New Roman" w:hAnsi="Calibri" w:cs="Calibri"/>
                <w:color w:val="000000"/>
                <w:sz w:val="24"/>
                <w:szCs w:val="24"/>
              </w:rPr>
              <w:t>: 10/27 – 11/</w:t>
            </w:r>
            <w:r w:rsidR="00CD5F83" w:rsidRPr="005C5EEF">
              <w:rPr>
                <w:rFonts w:ascii="Calibri" w:eastAsia="Times New Roman" w:hAnsi="Calibri" w:cs="Calibri"/>
                <w:color w:val="000000"/>
                <w:sz w:val="24"/>
                <w:szCs w:val="24"/>
              </w:rPr>
              <w:t>2</w:t>
            </w:r>
          </w:p>
          <w:p w14:paraId="4DDCFC84" w14:textId="7B0BD213" w:rsidR="00A67CEC" w:rsidRPr="005C5EEF" w:rsidRDefault="00A67CEC"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(FALL CENSUS on 10/27)</w:t>
            </w:r>
          </w:p>
        </w:tc>
        <w:tc>
          <w:tcPr>
            <w:tcW w:w="2496" w:type="dxa"/>
            <w:tcBorders>
              <w:top w:val="nil"/>
              <w:left w:val="nil"/>
              <w:bottom w:val="single" w:sz="4" w:space="0" w:color="auto"/>
              <w:right w:val="single" w:sz="4" w:space="0" w:color="auto"/>
            </w:tcBorders>
            <w:vAlign w:val="bottom"/>
            <w:hideMark/>
          </w:tcPr>
          <w:p w14:paraId="3165DC98" w14:textId="03F75468" w:rsidR="006333F3" w:rsidRDefault="003B2FD1"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t>
            </w:r>
            <w:r w:rsidR="004B6647" w:rsidRPr="005C5EEF">
              <w:rPr>
                <w:rFonts w:ascii="Calibri" w:eastAsia="Times New Roman" w:hAnsi="Calibri" w:cs="Calibri"/>
                <w:color w:val="000000"/>
                <w:sz w:val="24"/>
                <w:szCs w:val="24"/>
              </w:rPr>
              <w:t>M</w:t>
            </w:r>
            <w:r w:rsidR="00125602" w:rsidRPr="005C5EEF">
              <w:rPr>
                <w:rFonts w:ascii="Calibri" w:eastAsia="Times New Roman" w:hAnsi="Calibri" w:cs="Calibri"/>
                <w:color w:val="000000"/>
                <w:sz w:val="24"/>
                <w:szCs w:val="24"/>
              </w:rPr>
              <w:t>ODULE</w:t>
            </w:r>
            <w:r w:rsidR="004B6647" w:rsidRPr="005C5EEF">
              <w:rPr>
                <w:rFonts w:ascii="Calibri" w:eastAsia="Times New Roman" w:hAnsi="Calibri" w:cs="Calibri"/>
                <w:color w:val="000000"/>
                <w:sz w:val="24"/>
                <w:szCs w:val="24"/>
              </w:rPr>
              <w:t xml:space="preserve"> 2 = Chapter 2 – Linear Functions: 2.1 – 2.2</w:t>
            </w:r>
          </w:p>
          <w:p w14:paraId="18B50529" w14:textId="77777777" w:rsidR="00B46DE6" w:rsidRPr="005C5EEF" w:rsidRDefault="00B46DE6" w:rsidP="00806B57">
            <w:pPr>
              <w:widowControl/>
              <w:rPr>
                <w:rFonts w:ascii="Calibri" w:eastAsia="Times New Roman" w:hAnsi="Calibri" w:cs="Calibri"/>
                <w:color w:val="000000"/>
                <w:sz w:val="24"/>
                <w:szCs w:val="24"/>
              </w:rPr>
            </w:pPr>
          </w:p>
          <w:p w14:paraId="67DFBD13" w14:textId="426DD25A" w:rsidR="00451AFE" w:rsidRPr="005C5EEF" w:rsidRDefault="003B2FD1"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t>
            </w:r>
            <w:r w:rsidR="00451AFE" w:rsidRPr="005C5EEF">
              <w:rPr>
                <w:rFonts w:ascii="Calibri" w:eastAsia="Times New Roman" w:hAnsi="Calibri" w:cs="Calibri"/>
                <w:color w:val="000000"/>
                <w:sz w:val="24"/>
                <w:szCs w:val="24"/>
              </w:rPr>
              <w:t xml:space="preserve">MODULE 3 = </w:t>
            </w:r>
            <w:r w:rsidR="00430942" w:rsidRPr="005C5EEF">
              <w:rPr>
                <w:rFonts w:ascii="Calibri" w:eastAsia="Times New Roman" w:hAnsi="Calibri" w:cs="Calibri"/>
                <w:color w:val="000000"/>
                <w:sz w:val="24"/>
                <w:szCs w:val="24"/>
              </w:rPr>
              <w:t>Chapter</w:t>
            </w:r>
            <w:r w:rsidR="0064797C" w:rsidRPr="005C5EEF">
              <w:rPr>
                <w:rFonts w:ascii="Calibri" w:eastAsia="Times New Roman" w:hAnsi="Calibri" w:cs="Calibri"/>
                <w:color w:val="000000"/>
                <w:sz w:val="24"/>
                <w:szCs w:val="24"/>
              </w:rPr>
              <w:t xml:space="preserve"> 3 – Polynomial and Rational Functions: </w:t>
            </w:r>
            <w:r w:rsidR="001C5384" w:rsidRPr="005C5EEF">
              <w:rPr>
                <w:rFonts w:ascii="Calibri" w:eastAsia="Times New Roman" w:hAnsi="Calibri" w:cs="Calibri"/>
                <w:color w:val="000000"/>
                <w:sz w:val="24"/>
                <w:szCs w:val="24"/>
              </w:rPr>
              <w:t>3.1 – 3.6</w:t>
            </w:r>
          </w:p>
          <w:p w14:paraId="31D036EF" w14:textId="6B84A8A0" w:rsidR="00125602" w:rsidRPr="005C5EEF" w:rsidRDefault="00125602" w:rsidP="00806B57">
            <w:pPr>
              <w:widowControl/>
              <w:rPr>
                <w:rFonts w:ascii="Calibri" w:eastAsia="Times New Roman" w:hAnsi="Calibri" w:cs="Calibri"/>
                <w:color w:val="000000"/>
                <w:sz w:val="24"/>
                <w:szCs w:val="24"/>
              </w:rPr>
            </w:pPr>
          </w:p>
        </w:tc>
        <w:tc>
          <w:tcPr>
            <w:tcW w:w="3781" w:type="dxa"/>
            <w:tcBorders>
              <w:top w:val="nil"/>
              <w:left w:val="nil"/>
              <w:bottom w:val="single" w:sz="4" w:space="0" w:color="auto"/>
              <w:right w:val="single" w:sz="4" w:space="0" w:color="auto"/>
            </w:tcBorders>
            <w:vAlign w:val="bottom"/>
            <w:hideMark/>
          </w:tcPr>
          <w:p w14:paraId="04B23BD7" w14:textId="77777777" w:rsidR="006333F3" w:rsidRPr="005C5EEF" w:rsidRDefault="0050761B"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*Review textbook and watch section videos</w:t>
            </w:r>
          </w:p>
          <w:p w14:paraId="1BD846A5" w14:textId="560EB5DF" w:rsidR="00776EA9" w:rsidRPr="005C5EEF" w:rsidRDefault="00776EA9"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*Complete assigned Lumen HW</w:t>
            </w:r>
          </w:p>
        </w:tc>
        <w:tc>
          <w:tcPr>
            <w:tcW w:w="1589" w:type="dxa"/>
            <w:tcBorders>
              <w:top w:val="nil"/>
              <w:left w:val="nil"/>
              <w:bottom w:val="single" w:sz="4" w:space="0" w:color="auto"/>
              <w:right w:val="single" w:sz="8" w:space="0" w:color="auto"/>
            </w:tcBorders>
            <w:noWrap/>
            <w:vAlign w:val="bottom"/>
          </w:tcPr>
          <w:p w14:paraId="531AD6EC" w14:textId="47292B75" w:rsidR="006333F3" w:rsidRPr="005C5EEF" w:rsidRDefault="001F5F35" w:rsidP="00806B57">
            <w:pPr>
              <w:widowControl/>
              <w:jc w:val="right"/>
              <w:rPr>
                <w:rFonts w:ascii="Calibri" w:eastAsia="Times New Roman" w:hAnsi="Calibri" w:cs="Calibri"/>
                <w:color w:val="000000"/>
                <w:sz w:val="24"/>
                <w:szCs w:val="24"/>
              </w:rPr>
            </w:pPr>
            <w:r w:rsidRPr="005C5EEF">
              <w:rPr>
                <w:rFonts w:ascii="Calibri" w:eastAsia="Times New Roman" w:hAnsi="Calibri" w:cs="Calibri"/>
                <w:color w:val="000000"/>
                <w:sz w:val="24"/>
                <w:szCs w:val="24"/>
              </w:rPr>
              <w:t>11/</w:t>
            </w:r>
            <w:r w:rsidR="00653171" w:rsidRPr="005C5EEF">
              <w:rPr>
                <w:rFonts w:ascii="Calibri" w:eastAsia="Times New Roman" w:hAnsi="Calibri" w:cs="Calibri"/>
                <w:color w:val="000000"/>
                <w:sz w:val="24"/>
                <w:szCs w:val="24"/>
              </w:rPr>
              <w:t>2</w:t>
            </w:r>
            <w:r w:rsidRPr="005C5EEF">
              <w:rPr>
                <w:rFonts w:ascii="Calibri" w:eastAsia="Times New Roman" w:hAnsi="Calibri" w:cs="Calibri"/>
                <w:color w:val="000000"/>
                <w:sz w:val="24"/>
                <w:szCs w:val="24"/>
              </w:rPr>
              <w:t>/25</w:t>
            </w:r>
          </w:p>
        </w:tc>
      </w:tr>
      <w:tr w:rsidR="006333F3" w:rsidRPr="005C5EEF" w14:paraId="627E2ED9" w14:textId="77777777" w:rsidTr="00D3207B">
        <w:trPr>
          <w:trHeight w:val="1754"/>
        </w:trPr>
        <w:tc>
          <w:tcPr>
            <w:tcW w:w="2514" w:type="dxa"/>
            <w:tcBorders>
              <w:top w:val="nil"/>
              <w:left w:val="single" w:sz="8" w:space="0" w:color="auto"/>
              <w:bottom w:val="single" w:sz="4" w:space="0" w:color="auto"/>
              <w:right w:val="single" w:sz="4" w:space="0" w:color="auto"/>
            </w:tcBorders>
            <w:noWrap/>
            <w:vAlign w:val="bottom"/>
            <w:hideMark/>
          </w:tcPr>
          <w:p w14:paraId="5D3D0172" w14:textId="5634EB06" w:rsidR="002B0857" w:rsidRPr="005C5EEF" w:rsidRDefault="006333F3" w:rsidP="002B08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Week 3</w:t>
            </w:r>
            <w:r w:rsidR="00C9473E" w:rsidRPr="005C5EEF">
              <w:rPr>
                <w:rFonts w:ascii="Calibri" w:eastAsia="Times New Roman" w:hAnsi="Calibri" w:cs="Calibri"/>
                <w:color w:val="000000"/>
                <w:sz w:val="24"/>
                <w:szCs w:val="24"/>
              </w:rPr>
              <w:t>: 11/</w:t>
            </w:r>
            <w:r w:rsidR="00CD5F83" w:rsidRPr="005C5EEF">
              <w:rPr>
                <w:rFonts w:ascii="Calibri" w:eastAsia="Times New Roman" w:hAnsi="Calibri" w:cs="Calibri"/>
                <w:color w:val="000000"/>
                <w:sz w:val="24"/>
                <w:szCs w:val="24"/>
              </w:rPr>
              <w:t>3</w:t>
            </w:r>
            <w:r w:rsidR="00C9473E" w:rsidRPr="005C5EEF">
              <w:rPr>
                <w:rFonts w:ascii="Calibri" w:eastAsia="Times New Roman" w:hAnsi="Calibri" w:cs="Calibri"/>
                <w:color w:val="000000"/>
                <w:sz w:val="24"/>
                <w:szCs w:val="24"/>
              </w:rPr>
              <w:t xml:space="preserve"> </w:t>
            </w:r>
            <w:r w:rsidR="001A272C" w:rsidRPr="005C5EEF">
              <w:rPr>
                <w:rFonts w:ascii="Calibri" w:eastAsia="Times New Roman" w:hAnsi="Calibri" w:cs="Calibri"/>
                <w:color w:val="000000"/>
                <w:sz w:val="24"/>
                <w:szCs w:val="24"/>
              </w:rPr>
              <w:t>–</w:t>
            </w:r>
            <w:r w:rsidR="00C9473E" w:rsidRPr="005C5EEF">
              <w:rPr>
                <w:rFonts w:ascii="Calibri" w:eastAsia="Times New Roman" w:hAnsi="Calibri" w:cs="Calibri"/>
                <w:color w:val="000000"/>
                <w:sz w:val="24"/>
                <w:szCs w:val="24"/>
              </w:rPr>
              <w:t xml:space="preserve"> </w:t>
            </w:r>
            <w:r w:rsidR="001A272C" w:rsidRPr="005C5EEF">
              <w:rPr>
                <w:rFonts w:ascii="Calibri" w:eastAsia="Times New Roman" w:hAnsi="Calibri" w:cs="Calibri"/>
                <w:color w:val="000000"/>
                <w:sz w:val="24"/>
                <w:szCs w:val="24"/>
              </w:rPr>
              <w:t>11/</w:t>
            </w:r>
            <w:r w:rsidR="00344344" w:rsidRPr="005C5EEF">
              <w:rPr>
                <w:rFonts w:ascii="Calibri" w:eastAsia="Times New Roman" w:hAnsi="Calibri" w:cs="Calibri"/>
                <w:color w:val="000000"/>
                <w:sz w:val="24"/>
                <w:szCs w:val="24"/>
              </w:rPr>
              <w:t>9</w:t>
            </w:r>
          </w:p>
          <w:p w14:paraId="64B703E9" w14:textId="5F0C9BC2" w:rsidR="006333F3" w:rsidRPr="005C5EEF" w:rsidRDefault="006333F3" w:rsidP="00806B57">
            <w:pPr>
              <w:widowControl/>
              <w:rPr>
                <w:rFonts w:ascii="Calibri" w:eastAsia="Times New Roman" w:hAnsi="Calibri" w:cs="Calibri"/>
                <w:color w:val="000000"/>
                <w:sz w:val="24"/>
                <w:szCs w:val="24"/>
              </w:rPr>
            </w:pPr>
          </w:p>
        </w:tc>
        <w:tc>
          <w:tcPr>
            <w:tcW w:w="2496" w:type="dxa"/>
            <w:tcBorders>
              <w:top w:val="nil"/>
              <w:left w:val="nil"/>
              <w:bottom w:val="single" w:sz="4" w:space="0" w:color="auto"/>
              <w:right w:val="single" w:sz="4" w:space="0" w:color="auto"/>
            </w:tcBorders>
            <w:vAlign w:val="bottom"/>
            <w:hideMark/>
          </w:tcPr>
          <w:p w14:paraId="5C1DFCAD" w14:textId="7CAAF309" w:rsidR="006333F3" w:rsidRPr="005C5EEF" w:rsidRDefault="008F3002"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t>
            </w:r>
            <w:r w:rsidR="006333F3" w:rsidRPr="005C5EEF">
              <w:rPr>
                <w:rFonts w:ascii="Calibri" w:eastAsia="Times New Roman" w:hAnsi="Calibri" w:cs="Calibri"/>
                <w:color w:val="000000"/>
                <w:sz w:val="24"/>
                <w:szCs w:val="24"/>
              </w:rPr>
              <w:t xml:space="preserve">MODULE </w:t>
            </w:r>
            <w:r w:rsidR="00C41197" w:rsidRPr="005C5EEF">
              <w:rPr>
                <w:rFonts w:ascii="Calibri" w:eastAsia="Times New Roman" w:hAnsi="Calibri" w:cs="Calibri"/>
                <w:color w:val="000000"/>
                <w:sz w:val="24"/>
                <w:szCs w:val="24"/>
              </w:rPr>
              <w:t xml:space="preserve">4 = Chapter 4 </w:t>
            </w:r>
            <w:r w:rsidR="00967B30" w:rsidRPr="005C5EEF">
              <w:rPr>
                <w:rFonts w:ascii="Calibri" w:eastAsia="Times New Roman" w:hAnsi="Calibri" w:cs="Calibri"/>
                <w:color w:val="000000"/>
                <w:sz w:val="24"/>
                <w:szCs w:val="24"/>
              </w:rPr>
              <w:t xml:space="preserve">– Exponential and Logarithmic Functions: </w:t>
            </w:r>
            <w:r w:rsidR="00FE3AD9" w:rsidRPr="005C5EEF">
              <w:rPr>
                <w:rFonts w:ascii="Calibri" w:eastAsia="Times New Roman" w:hAnsi="Calibri" w:cs="Calibri"/>
                <w:color w:val="000000"/>
                <w:sz w:val="24"/>
                <w:szCs w:val="24"/>
              </w:rPr>
              <w:t>4.1 – 4.6</w:t>
            </w:r>
            <w:r w:rsidR="00C41197" w:rsidRPr="005C5EEF">
              <w:rPr>
                <w:rFonts w:ascii="Calibri" w:eastAsia="Times New Roman" w:hAnsi="Calibri" w:cs="Calibri"/>
                <w:color w:val="000000"/>
                <w:sz w:val="24"/>
                <w:szCs w:val="24"/>
              </w:rPr>
              <w:t xml:space="preserve"> </w:t>
            </w:r>
          </w:p>
        </w:tc>
        <w:tc>
          <w:tcPr>
            <w:tcW w:w="3781" w:type="dxa"/>
            <w:tcBorders>
              <w:top w:val="nil"/>
              <w:left w:val="nil"/>
              <w:bottom w:val="single" w:sz="4" w:space="0" w:color="auto"/>
              <w:right w:val="single" w:sz="4" w:space="0" w:color="auto"/>
            </w:tcBorders>
            <w:vAlign w:val="bottom"/>
            <w:hideMark/>
          </w:tcPr>
          <w:p w14:paraId="5BD996B8" w14:textId="77777777" w:rsidR="00514CED" w:rsidRPr="005C5EEF" w:rsidRDefault="006333F3"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*Re</w:t>
            </w:r>
            <w:r w:rsidR="00514CED" w:rsidRPr="005C5EEF">
              <w:rPr>
                <w:rFonts w:ascii="Calibri" w:eastAsia="Times New Roman" w:hAnsi="Calibri" w:cs="Calibri"/>
                <w:color w:val="000000"/>
                <w:sz w:val="24"/>
                <w:szCs w:val="24"/>
              </w:rPr>
              <w:t xml:space="preserve">view </w:t>
            </w:r>
            <w:r w:rsidRPr="005C5EEF">
              <w:rPr>
                <w:rFonts w:ascii="Calibri" w:eastAsia="Times New Roman" w:hAnsi="Calibri" w:cs="Calibri"/>
                <w:color w:val="000000"/>
                <w:sz w:val="24"/>
                <w:szCs w:val="24"/>
              </w:rPr>
              <w:t xml:space="preserve">textbook &amp; watch section videos </w:t>
            </w:r>
          </w:p>
          <w:p w14:paraId="05735C6E" w14:textId="787885E7" w:rsidR="006333F3" w:rsidRPr="005C5EEF" w:rsidRDefault="00514CED"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*C</w:t>
            </w:r>
            <w:r w:rsidR="006333F3" w:rsidRPr="005C5EEF">
              <w:rPr>
                <w:rFonts w:ascii="Calibri" w:eastAsia="Times New Roman" w:hAnsi="Calibri" w:cs="Calibri"/>
                <w:color w:val="000000"/>
                <w:sz w:val="24"/>
                <w:szCs w:val="24"/>
              </w:rPr>
              <w:t>omplete assigned Lumen HW</w:t>
            </w:r>
          </w:p>
        </w:tc>
        <w:tc>
          <w:tcPr>
            <w:tcW w:w="1589" w:type="dxa"/>
            <w:tcBorders>
              <w:top w:val="nil"/>
              <w:left w:val="nil"/>
              <w:bottom w:val="single" w:sz="4" w:space="0" w:color="auto"/>
              <w:right w:val="single" w:sz="8" w:space="0" w:color="auto"/>
            </w:tcBorders>
            <w:noWrap/>
            <w:vAlign w:val="bottom"/>
          </w:tcPr>
          <w:p w14:paraId="35ADAACC" w14:textId="1174FF06" w:rsidR="006333F3" w:rsidRPr="005C5EEF" w:rsidRDefault="00451AFE" w:rsidP="00806B57">
            <w:pPr>
              <w:widowControl/>
              <w:jc w:val="right"/>
              <w:rPr>
                <w:rFonts w:ascii="Calibri" w:eastAsia="Times New Roman" w:hAnsi="Calibri" w:cs="Calibri"/>
                <w:color w:val="000000"/>
                <w:sz w:val="24"/>
                <w:szCs w:val="24"/>
              </w:rPr>
            </w:pPr>
            <w:r w:rsidRPr="005C5EEF">
              <w:rPr>
                <w:rFonts w:ascii="Calibri" w:eastAsia="Times New Roman" w:hAnsi="Calibri" w:cs="Calibri"/>
                <w:color w:val="000000"/>
                <w:sz w:val="24"/>
                <w:szCs w:val="24"/>
              </w:rPr>
              <w:t>11/</w:t>
            </w:r>
            <w:r w:rsidR="00653171" w:rsidRPr="005C5EEF">
              <w:rPr>
                <w:rFonts w:ascii="Calibri" w:eastAsia="Times New Roman" w:hAnsi="Calibri" w:cs="Calibri"/>
                <w:color w:val="000000"/>
                <w:sz w:val="24"/>
                <w:szCs w:val="24"/>
              </w:rPr>
              <w:t>9</w:t>
            </w:r>
            <w:r w:rsidRPr="005C5EEF">
              <w:rPr>
                <w:rFonts w:ascii="Calibri" w:eastAsia="Times New Roman" w:hAnsi="Calibri" w:cs="Calibri"/>
                <w:color w:val="000000"/>
                <w:sz w:val="24"/>
                <w:szCs w:val="24"/>
              </w:rPr>
              <w:t>/25</w:t>
            </w:r>
          </w:p>
        </w:tc>
      </w:tr>
      <w:tr w:rsidR="006333F3" w:rsidRPr="005C5EEF" w14:paraId="08E015DA" w14:textId="77777777" w:rsidTr="009B327A">
        <w:trPr>
          <w:trHeight w:val="1103"/>
        </w:trPr>
        <w:tc>
          <w:tcPr>
            <w:tcW w:w="2514" w:type="dxa"/>
            <w:tcBorders>
              <w:top w:val="nil"/>
              <w:left w:val="single" w:sz="8" w:space="0" w:color="auto"/>
              <w:bottom w:val="single" w:sz="4" w:space="0" w:color="auto"/>
              <w:right w:val="single" w:sz="4" w:space="0" w:color="auto"/>
            </w:tcBorders>
            <w:noWrap/>
            <w:vAlign w:val="bottom"/>
            <w:hideMark/>
          </w:tcPr>
          <w:p w14:paraId="1DD81366" w14:textId="3691E865" w:rsidR="006333F3" w:rsidRPr="005C5EEF" w:rsidRDefault="006333F3"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Week 4</w:t>
            </w:r>
            <w:r w:rsidR="001A272C" w:rsidRPr="005C5EEF">
              <w:rPr>
                <w:rFonts w:ascii="Calibri" w:eastAsia="Times New Roman" w:hAnsi="Calibri" w:cs="Calibri"/>
                <w:color w:val="000000"/>
                <w:sz w:val="24"/>
                <w:szCs w:val="24"/>
              </w:rPr>
              <w:t>: 11/1</w:t>
            </w:r>
            <w:r w:rsidR="00DC54BA" w:rsidRPr="005C5EEF">
              <w:rPr>
                <w:rFonts w:ascii="Calibri" w:eastAsia="Times New Roman" w:hAnsi="Calibri" w:cs="Calibri"/>
                <w:color w:val="000000"/>
                <w:sz w:val="24"/>
                <w:szCs w:val="24"/>
              </w:rPr>
              <w:t>0</w:t>
            </w:r>
            <w:r w:rsidR="001A272C" w:rsidRPr="005C5EEF">
              <w:rPr>
                <w:rFonts w:ascii="Calibri" w:eastAsia="Times New Roman" w:hAnsi="Calibri" w:cs="Calibri"/>
                <w:color w:val="000000"/>
                <w:sz w:val="24"/>
                <w:szCs w:val="24"/>
              </w:rPr>
              <w:t xml:space="preserve"> – 11/1</w:t>
            </w:r>
            <w:r w:rsidR="00DC54BA" w:rsidRPr="005C5EEF">
              <w:rPr>
                <w:rFonts w:ascii="Calibri" w:eastAsia="Times New Roman" w:hAnsi="Calibri" w:cs="Calibri"/>
                <w:color w:val="000000"/>
                <w:sz w:val="24"/>
                <w:szCs w:val="24"/>
              </w:rPr>
              <w:t>6</w:t>
            </w:r>
          </w:p>
        </w:tc>
        <w:tc>
          <w:tcPr>
            <w:tcW w:w="2496" w:type="dxa"/>
            <w:tcBorders>
              <w:top w:val="nil"/>
              <w:left w:val="nil"/>
              <w:bottom w:val="single" w:sz="4" w:space="0" w:color="auto"/>
              <w:right w:val="single" w:sz="4" w:space="0" w:color="auto"/>
            </w:tcBorders>
            <w:vAlign w:val="bottom"/>
            <w:hideMark/>
          </w:tcPr>
          <w:p w14:paraId="198F1DF8" w14:textId="77777777" w:rsidR="006333F3" w:rsidRDefault="008F3002"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t>
            </w:r>
            <w:r w:rsidR="00084193" w:rsidRPr="005C5EEF">
              <w:rPr>
                <w:rFonts w:ascii="Calibri" w:eastAsia="Times New Roman" w:hAnsi="Calibri" w:cs="Calibri"/>
                <w:color w:val="000000"/>
                <w:sz w:val="24"/>
                <w:szCs w:val="24"/>
              </w:rPr>
              <w:t>MODULE</w:t>
            </w:r>
            <w:r w:rsidR="00123F94" w:rsidRPr="005C5EEF">
              <w:rPr>
                <w:rFonts w:ascii="Calibri" w:eastAsia="Times New Roman" w:hAnsi="Calibri" w:cs="Calibri"/>
                <w:color w:val="000000"/>
                <w:sz w:val="24"/>
                <w:szCs w:val="24"/>
              </w:rPr>
              <w:t xml:space="preserve"> 7 = </w:t>
            </w:r>
            <w:r w:rsidR="00C765D1" w:rsidRPr="005C5EEF">
              <w:rPr>
                <w:rFonts w:ascii="Calibri" w:eastAsia="Times New Roman" w:hAnsi="Calibri" w:cs="Calibri"/>
                <w:color w:val="000000"/>
                <w:sz w:val="24"/>
                <w:szCs w:val="24"/>
              </w:rPr>
              <w:t xml:space="preserve">Chapter 5 – Trigonometric </w:t>
            </w:r>
            <w:r w:rsidR="000E60FA" w:rsidRPr="005C5EEF">
              <w:rPr>
                <w:rFonts w:ascii="Calibri" w:eastAsia="Times New Roman" w:hAnsi="Calibri" w:cs="Calibri"/>
                <w:color w:val="000000"/>
                <w:sz w:val="24"/>
                <w:szCs w:val="24"/>
              </w:rPr>
              <w:t>Functions</w:t>
            </w:r>
            <w:r w:rsidR="00C765D1" w:rsidRPr="005C5EEF">
              <w:rPr>
                <w:rFonts w:ascii="Calibri" w:eastAsia="Times New Roman" w:hAnsi="Calibri" w:cs="Calibri"/>
                <w:color w:val="000000"/>
                <w:sz w:val="24"/>
                <w:szCs w:val="24"/>
              </w:rPr>
              <w:t xml:space="preserve"> of Angles: </w:t>
            </w:r>
            <w:r w:rsidR="000E60FA" w:rsidRPr="005C5EEF">
              <w:rPr>
                <w:rFonts w:ascii="Calibri" w:eastAsia="Times New Roman" w:hAnsi="Calibri" w:cs="Calibri"/>
                <w:color w:val="000000"/>
                <w:sz w:val="24"/>
                <w:szCs w:val="24"/>
              </w:rPr>
              <w:t>7.1 – 7.4</w:t>
            </w:r>
          </w:p>
          <w:p w14:paraId="0325EF91" w14:textId="77777777" w:rsidR="00B46DE6" w:rsidRPr="005C5EEF" w:rsidRDefault="00B46DE6" w:rsidP="00806B57">
            <w:pPr>
              <w:widowControl/>
              <w:rPr>
                <w:rFonts w:ascii="Calibri" w:eastAsia="Times New Roman" w:hAnsi="Calibri" w:cs="Calibri"/>
                <w:color w:val="000000"/>
                <w:sz w:val="24"/>
                <w:szCs w:val="24"/>
              </w:rPr>
            </w:pPr>
          </w:p>
          <w:p w14:paraId="056CFE5C" w14:textId="3102A31F" w:rsidR="0098015B" w:rsidRPr="005C5EEF" w:rsidRDefault="0098015B" w:rsidP="00806B57">
            <w:pPr>
              <w:widowControl/>
              <w:rPr>
                <w:rFonts w:ascii="Calibri" w:eastAsia="Times New Roman" w:hAnsi="Calibri" w:cs="Calibri"/>
                <w:b/>
                <w:bCs/>
                <w:color w:val="000000"/>
                <w:sz w:val="24"/>
                <w:szCs w:val="24"/>
              </w:rPr>
            </w:pPr>
            <w:r w:rsidRPr="005C5EEF">
              <w:rPr>
                <w:rFonts w:ascii="Calibri" w:eastAsia="Times New Roman" w:hAnsi="Calibri" w:cs="Calibri"/>
                <w:b/>
                <w:bCs/>
                <w:color w:val="000000"/>
                <w:sz w:val="24"/>
                <w:szCs w:val="24"/>
              </w:rPr>
              <w:t>*MIDTERM EXAM</w:t>
            </w:r>
            <w:r w:rsidR="000B6E90" w:rsidRPr="005C5EEF">
              <w:rPr>
                <w:rFonts w:ascii="Calibri" w:eastAsia="Times New Roman" w:hAnsi="Calibri" w:cs="Calibri"/>
                <w:b/>
                <w:bCs/>
                <w:color w:val="000000"/>
                <w:sz w:val="24"/>
                <w:szCs w:val="24"/>
              </w:rPr>
              <w:t xml:space="preserve"> (covers Weeks 1 – 4)</w:t>
            </w:r>
          </w:p>
        </w:tc>
        <w:tc>
          <w:tcPr>
            <w:tcW w:w="3781" w:type="dxa"/>
            <w:tcBorders>
              <w:top w:val="nil"/>
              <w:left w:val="nil"/>
              <w:bottom w:val="single" w:sz="4" w:space="0" w:color="auto"/>
              <w:right w:val="single" w:sz="4" w:space="0" w:color="auto"/>
            </w:tcBorders>
            <w:vAlign w:val="bottom"/>
            <w:hideMark/>
          </w:tcPr>
          <w:p w14:paraId="59796360" w14:textId="77777777" w:rsidR="00A60474" w:rsidRPr="005C5EEF" w:rsidRDefault="00A60474" w:rsidP="00A60474">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 xml:space="preserve">*Review textbook &amp; watch section videos </w:t>
            </w:r>
          </w:p>
          <w:p w14:paraId="0F9C4E1D" w14:textId="77777777" w:rsidR="006333F3" w:rsidRPr="005C5EEF" w:rsidRDefault="00A60474" w:rsidP="00A60474">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*Complete assigned Lumen HW.</w:t>
            </w:r>
          </w:p>
          <w:p w14:paraId="4166BBC8" w14:textId="030F5A7D" w:rsidR="0098015B" w:rsidRPr="005C5EEF" w:rsidRDefault="0098015B" w:rsidP="00A60474">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*Complete MIDTERM EXAM</w:t>
            </w:r>
          </w:p>
        </w:tc>
        <w:tc>
          <w:tcPr>
            <w:tcW w:w="1589" w:type="dxa"/>
            <w:tcBorders>
              <w:top w:val="nil"/>
              <w:left w:val="nil"/>
              <w:bottom w:val="single" w:sz="4" w:space="0" w:color="auto"/>
              <w:right w:val="single" w:sz="8" w:space="0" w:color="auto"/>
            </w:tcBorders>
            <w:noWrap/>
            <w:vAlign w:val="bottom"/>
            <w:hideMark/>
          </w:tcPr>
          <w:p w14:paraId="1D3EAF84" w14:textId="4555E144" w:rsidR="006333F3" w:rsidRPr="005C5EEF" w:rsidRDefault="00C9473E" w:rsidP="00806B57">
            <w:pPr>
              <w:widowControl/>
              <w:jc w:val="right"/>
              <w:rPr>
                <w:rFonts w:ascii="Calibri" w:eastAsia="Times New Roman" w:hAnsi="Calibri" w:cs="Calibri"/>
                <w:color w:val="000000"/>
                <w:sz w:val="24"/>
                <w:szCs w:val="24"/>
              </w:rPr>
            </w:pPr>
            <w:r w:rsidRPr="005C5EEF">
              <w:rPr>
                <w:rFonts w:ascii="Calibri" w:eastAsia="Times New Roman" w:hAnsi="Calibri" w:cs="Calibri"/>
                <w:color w:val="000000"/>
                <w:sz w:val="24"/>
                <w:szCs w:val="24"/>
              </w:rPr>
              <w:t>11/1</w:t>
            </w:r>
            <w:r w:rsidR="00653171" w:rsidRPr="005C5EEF">
              <w:rPr>
                <w:rFonts w:ascii="Calibri" w:eastAsia="Times New Roman" w:hAnsi="Calibri" w:cs="Calibri"/>
                <w:color w:val="000000"/>
                <w:sz w:val="24"/>
                <w:szCs w:val="24"/>
              </w:rPr>
              <w:t>6</w:t>
            </w:r>
            <w:r w:rsidRPr="005C5EEF">
              <w:rPr>
                <w:rFonts w:ascii="Calibri" w:eastAsia="Times New Roman" w:hAnsi="Calibri" w:cs="Calibri"/>
                <w:color w:val="000000"/>
                <w:sz w:val="24"/>
                <w:szCs w:val="24"/>
              </w:rPr>
              <w:t>/25</w:t>
            </w:r>
          </w:p>
        </w:tc>
      </w:tr>
      <w:tr w:rsidR="006333F3" w:rsidRPr="005C5EEF" w14:paraId="5BB1F894" w14:textId="77777777" w:rsidTr="00A5570D">
        <w:trPr>
          <w:trHeight w:val="1952"/>
        </w:trPr>
        <w:tc>
          <w:tcPr>
            <w:tcW w:w="2514" w:type="dxa"/>
            <w:tcBorders>
              <w:top w:val="nil"/>
              <w:left w:val="single" w:sz="8" w:space="0" w:color="auto"/>
              <w:bottom w:val="single" w:sz="4" w:space="0" w:color="auto"/>
              <w:right w:val="single" w:sz="4" w:space="0" w:color="auto"/>
            </w:tcBorders>
            <w:noWrap/>
            <w:vAlign w:val="bottom"/>
            <w:hideMark/>
          </w:tcPr>
          <w:p w14:paraId="17B2F6D5" w14:textId="20CEE070" w:rsidR="006333F3" w:rsidRPr="005C5EEF" w:rsidRDefault="006333F3"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Week 5</w:t>
            </w:r>
            <w:r w:rsidR="001A272C" w:rsidRPr="005C5EEF">
              <w:rPr>
                <w:rFonts w:ascii="Calibri" w:eastAsia="Times New Roman" w:hAnsi="Calibri" w:cs="Calibri"/>
                <w:color w:val="000000"/>
                <w:sz w:val="24"/>
                <w:szCs w:val="24"/>
              </w:rPr>
              <w:t>: 11/1</w:t>
            </w:r>
            <w:r w:rsidR="00DC54BA" w:rsidRPr="005C5EEF">
              <w:rPr>
                <w:rFonts w:ascii="Calibri" w:eastAsia="Times New Roman" w:hAnsi="Calibri" w:cs="Calibri"/>
                <w:color w:val="000000"/>
                <w:sz w:val="24"/>
                <w:szCs w:val="24"/>
              </w:rPr>
              <w:t>7</w:t>
            </w:r>
            <w:r w:rsidR="001A272C" w:rsidRPr="005C5EEF">
              <w:rPr>
                <w:rFonts w:ascii="Calibri" w:eastAsia="Times New Roman" w:hAnsi="Calibri" w:cs="Calibri"/>
                <w:color w:val="000000"/>
                <w:sz w:val="24"/>
                <w:szCs w:val="24"/>
              </w:rPr>
              <w:t xml:space="preserve"> </w:t>
            </w:r>
            <w:r w:rsidR="00DC54BA" w:rsidRPr="005C5EEF">
              <w:rPr>
                <w:rFonts w:ascii="Calibri" w:eastAsia="Times New Roman" w:hAnsi="Calibri" w:cs="Calibri"/>
                <w:color w:val="000000"/>
                <w:sz w:val="24"/>
                <w:szCs w:val="24"/>
              </w:rPr>
              <w:t>–</w:t>
            </w:r>
            <w:r w:rsidR="001A272C" w:rsidRPr="005C5EEF">
              <w:rPr>
                <w:rFonts w:ascii="Calibri" w:eastAsia="Times New Roman" w:hAnsi="Calibri" w:cs="Calibri"/>
                <w:color w:val="000000"/>
                <w:sz w:val="24"/>
                <w:szCs w:val="24"/>
              </w:rPr>
              <w:t xml:space="preserve"> </w:t>
            </w:r>
            <w:r w:rsidR="00DC54BA" w:rsidRPr="005C5EEF">
              <w:rPr>
                <w:rFonts w:ascii="Calibri" w:eastAsia="Times New Roman" w:hAnsi="Calibri" w:cs="Calibri"/>
                <w:color w:val="000000"/>
                <w:sz w:val="24"/>
                <w:szCs w:val="24"/>
              </w:rPr>
              <w:t>11/23</w:t>
            </w:r>
          </w:p>
        </w:tc>
        <w:tc>
          <w:tcPr>
            <w:tcW w:w="2496" w:type="dxa"/>
            <w:tcBorders>
              <w:top w:val="nil"/>
              <w:left w:val="nil"/>
              <w:bottom w:val="single" w:sz="4" w:space="0" w:color="auto"/>
              <w:right w:val="single" w:sz="4" w:space="0" w:color="auto"/>
            </w:tcBorders>
            <w:vAlign w:val="bottom"/>
            <w:hideMark/>
          </w:tcPr>
          <w:p w14:paraId="47B40A6B" w14:textId="4CC1EC47" w:rsidR="009F0068" w:rsidRPr="005C5EEF" w:rsidRDefault="00A804DD"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t>
            </w:r>
            <w:r w:rsidR="00084193" w:rsidRPr="005C5EEF">
              <w:rPr>
                <w:rFonts w:ascii="Calibri" w:eastAsia="Times New Roman" w:hAnsi="Calibri" w:cs="Calibri"/>
                <w:color w:val="000000"/>
                <w:sz w:val="24"/>
                <w:szCs w:val="24"/>
              </w:rPr>
              <w:t>MODULE</w:t>
            </w:r>
            <w:r w:rsidRPr="005C5EEF">
              <w:rPr>
                <w:rFonts w:ascii="Calibri" w:eastAsia="Times New Roman" w:hAnsi="Calibri" w:cs="Calibri"/>
                <w:color w:val="000000"/>
                <w:sz w:val="24"/>
                <w:szCs w:val="24"/>
              </w:rPr>
              <w:t xml:space="preserve"> 8 = Chapter 6 – Periodic Functions:</w:t>
            </w:r>
            <w:r w:rsidR="004B1B2D" w:rsidRPr="005C5EEF">
              <w:rPr>
                <w:rFonts w:ascii="Calibri" w:eastAsia="Times New Roman" w:hAnsi="Calibri" w:cs="Calibri"/>
                <w:color w:val="000000"/>
                <w:sz w:val="24"/>
                <w:szCs w:val="24"/>
              </w:rPr>
              <w:t xml:space="preserve"> 8.1 – 8.3</w:t>
            </w:r>
          </w:p>
        </w:tc>
        <w:tc>
          <w:tcPr>
            <w:tcW w:w="3781" w:type="dxa"/>
            <w:tcBorders>
              <w:top w:val="nil"/>
              <w:left w:val="nil"/>
              <w:bottom w:val="single" w:sz="4" w:space="0" w:color="auto"/>
              <w:right w:val="single" w:sz="4" w:space="0" w:color="auto"/>
            </w:tcBorders>
            <w:vAlign w:val="bottom"/>
            <w:hideMark/>
          </w:tcPr>
          <w:p w14:paraId="136A5145" w14:textId="77777777" w:rsidR="00711C3D" w:rsidRPr="005C5EEF" w:rsidRDefault="00711C3D" w:rsidP="00711C3D">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 xml:space="preserve">*Review textbook &amp; watch section videos </w:t>
            </w:r>
          </w:p>
          <w:p w14:paraId="610077D2" w14:textId="70BC815B" w:rsidR="006333F3" w:rsidRPr="005C5EEF" w:rsidRDefault="00711C3D" w:rsidP="00711C3D">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*Complete assigned Lumen HW</w:t>
            </w:r>
          </w:p>
        </w:tc>
        <w:tc>
          <w:tcPr>
            <w:tcW w:w="1589" w:type="dxa"/>
            <w:tcBorders>
              <w:top w:val="nil"/>
              <w:left w:val="nil"/>
              <w:bottom w:val="single" w:sz="4" w:space="0" w:color="auto"/>
              <w:right w:val="single" w:sz="8" w:space="0" w:color="auto"/>
            </w:tcBorders>
            <w:noWrap/>
            <w:vAlign w:val="bottom"/>
            <w:hideMark/>
          </w:tcPr>
          <w:p w14:paraId="6A01A208" w14:textId="22F75C4F" w:rsidR="006333F3" w:rsidRPr="005C5EEF" w:rsidRDefault="004B1B2D" w:rsidP="00806B57">
            <w:pPr>
              <w:widowControl/>
              <w:jc w:val="right"/>
              <w:rPr>
                <w:rFonts w:ascii="Calibri" w:eastAsia="Times New Roman" w:hAnsi="Calibri" w:cs="Calibri"/>
                <w:color w:val="000000"/>
                <w:sz w:val="24"/>
                <w:szCs w:val="24"/>
              </w:rPr>
            </w:pPr>
            <w:r w:rsidRPr="005C5EEF">
              <w:rPr>
                <w:rFonts w:ascii="Calibri" w:eastAsia="Times New Roman" w:hAnsi="Calibri" w:cs="Calibri"/>
                <w:color w:val="000000"/>
                <w:sz w:val="24"/>
                <w:szCs w:val="24"/>
              </w:rPr>
              <w:t>11/23/25</w:t>
            </w:r>
          </w:p>
        </w:tc>
      </w:tr>
      <w:tr w:rsidR="006333F3" w:rsidRPr="005C5EEF" w14:paraId="0A670B91" w14:textId="77777777" w:rsidTr="00A5570D">
        <w:trPr>
          <w:trHeight w:val="1665"/>
        </w:trPr>
        <w:tc>
          <w:tcPr>
            <w:tcW w:w="2514" w:type="dxa"/>
            <w:tcBorders>
              <w:top w:val="single" w:sz="4" w:space="0" w:color="auto"/>
              <w:left w:val="single" w:sz="4" w:space="0" w:color="auto"/>
              <w:bottom w:val="single" w:sz="4" w:space="0" w:color="auto"/>
              <w:right w:val="single" w:sz="4" w:space="0" w:color="auto"/>
            </w:tcBorders>
            <w:noWrap/>
            <w:vAlign w:val="bottom"/>
            <w:hideMark/>
          </w:tcPr>
          <w:p w14:paraId="5199108B" w14:textId="77777777" w:rsidR="00870D0B" w:rsidRDefault="00870D0B" w:rsidP="00806B57">
            <w:pPr>
              <w:widowControl/>
              <w:rPr>
                <w:rFonts w:ascii="Calibri" w:eastAsia="Times New Roman" w:hAnsi="Calibri" w:cs="Calibri"/>
                <w:color w:val="000000"/>
                <w:sz w:val="24"/>
                <w:szCs w:val="24"/>
              </w:rPr>
            </w:pPr>
          </w:p>
          <w:p w14:paraId="7B0D198B" w14:textId="77777777" w:rsidR="00870D0B" w:rsidRDefault="00870D0B" w:rsidP="00806B57">
            <w:pPr>
              <w:widowControl/>
              <w:rPr>
                <w:rFonts w:ascii="Calibri" w:eastAsia="Times New Roman" w:hAnsi="Calibri" w:cs="Calibri"/>
                <w:color w:val="000000"/>
                <w:sz w:val="24"/>
                <w:szCs w:val="24"/>
              </w:rPr>
            </w:pPr>
          </w:p>
          <w:p w14:paraId="6D39B7AB" w14:textId="77777777" w:rsidR="00870D0B" w:rsidRDefault="00870D0B" w:rsidP="00806B57">
            <w:pPr>
              <w:widowControl/>
              <w:rPr>
                <w:rFonts w:ascii="Calibri" w:eastAsia="Times New Roman" w:hAnsi="Calibri" w:cs="Calibri"/>
                <w:color w:val="000000"/>
                <w:sz w:val="24"/>
                <w:szCs w:val="24"/>
              </w:rPr>
            </w:pPr>
          </w:p>
          <w:p w14:paraId="164DEA87" w14:textId="77777777" w:rsidR="00870D0B" w:rsidRDefault="00870D0B" w:rsidP="00806B57">
            <w:pPr>
              <w:widowControl/>
              <w:rPr>
                <w:rFonts w:ascii="Calibri" w:eastAsia="Times New Roman" w:hAnsi="Calibri" w:cs="Calibri"/>
                <w:color w:val="000000"/>
                <w:sz w:val="24"/>
                <w:szCs w:val="24"/>
              </w:rPr>
            </w:pPr>
          </w:p>
          <w:p w14:paraId="793D05C5" w14:textId="77777777" w:rsidR="00870D0B" w:rsidRDefault="00870D0B" w:rsidP="00806B57">
            <w:pPr>
              <w:widowControl/>
              <w:rPr>
                <w:rFonts w:ascii="Calibri" w:eastAsia="Times New Roman" w:hAnsi="Calibri" w:cs="Calibri"/>
                <w:color w:val="000000"/>
                <w:sz w:val="24"/>
                <w:szCs w:val="24"/>
              </w:rPr>
            </w:pPr>
          </w:p>
          <w:p w14:paraId="3F179637" w14:textId="77777777" w:rsidR="00870D0B" w:rsidRDefault="00870D0B" w:rsidP="00806B57">
            <w:pPr>
              <w:widowControl/>
              <w:rPr>
                <w:rFonts w:ascii="Calibri" w:eastAsia="Times New Roman" w:hAnsi="Calibri" w:cs="Calibri"/>
                <w:color w:val="000000"/>
                <w:sz w:val="24"/>
                <w:szCs w:val="24"/>
              </w:rPr>
            </w:pPr>
          </w:p>
          <w:p w14:paraId="72B2F1BD" w14:textId="77777777" w:rsidR="00870D0B" w:rsidRDefault="00870D0B" w:rsidP="00806B57">
            <w:pPr>
              <w:widowControl/>
              <w:rPr>
                <w:rFonts w:ascii="Calibri" w:eastAsia="Times New Roman" w:hAnsi="Calibri" w:cs="Calibri"/>
                <w:color w:val="000000"/>
                <w:sz w:val="24"/>
                <w:szCs w:val="24"/>
              </w:rPr>
            </w:pPr>
          </w:p>
          <w:p w14:paraId="1505503E" w14:textId="77777777" w:rsidR="00870D0B" w:rsidRDefault="00870D0B" w:rsidP="00806B57">
            <w:pPr>
              <w:widowControl/>
              <w:rPr>
                <w:rFonts w:ascii="Calibri" w:eastAsia="Times New Roman" w:hAnsi="Calibri" w:cs="Calibri"/>
                <w:color w:val="000000"/>
                <w:sz w:val="24"/>
                <w:szCs w:val="24"/>
              </w:rPr>
            </w:pPr>
          </w:p>
          <w:p w14:paraId="572FD72C" w14:textId="77777777" w:rsidR="00870D0B" w:rsidRDefault="00870D0B" w:rsidP="00806B57">
            <w:pPr>
              <w:widowControl/>
              <w:rPr>
                <w:rFonts w:ascii="Calibri" w:eastAsia="Times New Roman" w:hAnsi="Calibri" w:cs="Calibri"/>
                <w:color w:val="000000"/>
                <w:sz w:val="24"/>
                <w:szCs w:val="24"/>
              </w:rPr>
            </w:pPr>
          </w:p>
          <w:p w14:paraId="075AFDA4" w14:textId="77777777" w:rsidR="00870D0B" w:rsidRDefault="00870D0B" w:rsidP="00806B57">
            <w:pPr>
              <w:widowControl/>
              <w:rPr>
                <w:rFonts w:ascii="Calibri" w:eastAsia="Times New Roman" w:hAnsi="Calibri" w:cs="Calibri"/>
                <w:color w:val="000000"/>
                <w:sz w:val="24"/>
                <w:szCs w:val="24"/>
              </w:rPr>
            </w:pPr>
          </w:p>
          <w:p w14:paraId="3790ECEC" w14:textId="77777777" w:rsidR="00870D0B" w:rsidRDefault="00870D0B" w:rsidP="00806B57">
            <w:pPr>
              <w:widowControl/>
              <w:rPr>
                <w:rFonts w:ascii="Calibri" w:eastAsia="Times New Roman" w:hAnsi="Calibri" w:cs="Calibri"/>
                <w:color w:val="000000"/>
                <w:sz w:val="24"/>
                <w:szCs w:val="24"/>
              </w:rPr>
            </w:pPr>
          </w:p>
          <w:p w14:paraId="6874E9A1" w14:textId="77777777" w:rsidR="005C272C" w:rsidRDefault="005C272C" w:rsidP="00806B57">
            <w:pPr>
              <w:widowControl/>
              <w:rPr>
                <w:rFonts w:ascii="Calibri" w:eastAsia="Times New Roman" w:hAnsi="Calibri" w:cs="Calibri"/>
                <w:color w:val="000000"/>
                <w:sz w:val="24"/>
                <w:szCs w:val="24"/>
              </w:rPr>
            </w:pPr>
          </w:p>
          <w:p w14:paraId="24E94357" w14:textId="77777777" w:rsidR="005C272C" w:rsidRDefault="005C272C" w:rsidP="00806B57">
            <w:pPr>
              <w:widowControl/>
              <w:rPr>
                <w:rFonts w:ascii="Calibri" w:eastAsia="Times New Roman" w:hAnsi="Calibri" w:cs="Calibri"/>
                <w:color w:val="000000"/>
                <w:sz w:val="24"/>
                <w:szCs w:val="24"/>
              </w:rPr>
            </w:pPr>
          </w:p>
          <w:p w14:paraId="77363737" w14:textId="77777777" w:rsidR="005C272C" w:rsidRDefault="005C272C" w:rsidP="00806B57">
            <w:pPr>
              <w:widowControl/>
              <w:rPr>
                <w:rFonts w:ascii="Calibri" w:eastAsia="Times New Roman" w:hAnsi="Calibri" w:cs="Calibri"/>
                <w:color w:val="000000"/>
                <w:sz w:val="24"/>
                <w:szCs w:val="24"/>
              </w:rPr>
            </w:pPr>
          </w:p>
          <w:p w14:paraId="559A2047" w14:textId="738DE54D" w:rsidR="006333F3" w:rsidRPr="005C5EEF" w:rsidRDefault="006333F3"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Week 6</w:t>
            </w:r>
          </w:p>
        </w:tc>
        <w:tc>
          <w:tcPr>
            <w:tcW w:w="2496" w:type="dxa"/>
            <w:tcBorders>
              <w:top w:val="single" w:sz="4" w:space="0" w:color="auto"/>
              <w:left w:val="nil"/>
              <w:bottom w:val="single" w:sz="4" w:space="0" w:color="auto"/>
              <w:right w:val="single" w:sz="4" w:space="0" w:color="auto"/>
            </w:tcBorders>
            <w:vAlign w:val="bottom"/>
            <w:hideMark/>
          </w:tcPr>
          <w:p w14:paraId="03FEB575" w14:textId="514930CB" w:rsidR="00511EB1" w:rsidRDefault="006333F3" w:rsidP="005C272C">
            <w:pPr>
              <w:pStyle w:val="TableParagraph"/>
              <w:spacing w:before="32"/>
              <w:rPr>
                <w:sz w:val="24"/>
              </w:rPr>
            </w:pPr>
            <w:r w:rsidRPr="005C5EEF">
              <w:rPr>
                <w:rFonts w:ascii="Calibri" w:eastAsia="Times New Roman" w:hAnsi="Calibri" w:cs="Calibri"/>
                <w:color w:val="000000"/>
                <w:sz w:val="24"/>
                <w:szCs w:val="24"/>
              </w:rPr>
              <w:t xml:space="preserve">MODULE </w:t>
            </w:r>
            <w:r w:rsidR="005960D2">
              <w:rPr>
                <w:rFonts w:ascii="Calibri" w:eastAsia="Times New Roman" w:hAnsi="Calibri" w:cs="Calibri"/>
                <w:color w:val="000000"/>
                <w:sz w:val="24"/>
                <w:szCs w:val="24"/>
              </w:rPr>
              <w:t>9</w:t>
            </w:r>
            <w:r w:rsidR="00B015CA">
              <w:rPr>
                <w:rFonts w:ascii="Calibri" w:eastAsia="Times New Roman" w:hAnsi="Calibri" w:cs="Calibri"/>
                <w:color w:val="000000"/>
                <w:sz w:val="24"/>
                <w:szCs w:val="24"/>
              </w:rPr>
              <w:t xml:space="preserve"> = Chapter 7 - </w:t>
            </w:r>
            <w:r w:rsidR="00511EB1">
              <w:rPr>
                <w:spacing w:val="-2"/>
                <w:sz w:val="24"/>
              </w:rPr>
              <w:t>Trigonometric</w:t>
            </w:r>
          </w:p>
          <w:p w14:paraId="7A5A1949" w14:textId="77777777" w:rsidR="006333F3" w:rsidRDefault="00511EB1" w:rsidP="00511EB1">
            <w:pPr>
              <w:widowControl/>
              <w:rPr>
                <w:spacing w:val="-5"/>
                <w:sz w:val="24"/>
              </w:rPr>
            </w:pPr>
            <w:r>
              <w:rPr>
                <w:sz w:val="24"/>
              </w:rPr>
              <w:t>Identities:</w:t>
            </w:r>
            <w:r>
              <w:rPr>
                <w:spacing w:val="56"/>
                <w:sz w:val="24"/>
              </w:rPr>
              <w:t xml:space="preserve"> </w:t>
            </w:r>
            <w:r>
              <w:rPr>
                <w:sz w:val="24"/>
              </w:rPr>
              <w:t>9.1</w:t>
            </w:r>
            <w:r>
              <w:rPr>
                <w:spacing w:val="-1"/>
                <w:sz w:val="24"/>
              </w:rPr>
              <w:t xml:space="preserve"> </w:t>
            </w:r>
            <w:r>
              <w:rPr>
                <w:sz w:val="24"/>
              </w:rPr>
              <w:t>–</w:t>
            </w:r>
            <w:r>
              <w:rPr>
                <w:spacing w:val="-1"/>
                <w:sz w:val="24"/>
              </w:rPr>
              <w:t xml:space="preserve"> </w:t>
            </w:r>
            <w:r>
              <w:rPr>
                <w:spacing w:val="-5"/>
                <w:sz w:val="24"/>
              </w:rPr>
              <w:t>9.4</w:t>
            </w:r>
          </w:p>
          <w:p w14:paraId="3BFE03EB" w14:textId="77777777" w:rsidR="00A20225" w:rsidRDefault="00A20225" w:rsidP="00511EB1">
            <w:pPr>
              <w:widowControl/>
              <w:rPr>
                <w:spacing w:val="-5"/>
                <w:sz w:val="24"/>
              </w:rPr>
            </w:pPr>
          </w:p>
          <w:p w14:paraId="53C28F93" w14:textId="77777777" w:rsidR="00D3207B" w:rsidRDefault="00D3207B" w:rsidP="00D3207B">
            <w:pPr>
              <w:pStyle w:val="TableParagraph"/>
              <w:spacing w:before="32"/>
              <w:ind w:left="40"/>
              <w:rPr>
                <w:sz w:val="24"/>
              </w:rPr>
            </w:pPr>
            <w:r>
              <w:rPr>
                <w:sz w:val="24"/>
              </w:rPr>
              <w:t>Module</w:t>
            </w:r>
            <w:r>
              <w:rPr>
                <w:spacing w:val="-2"/>
                <w:sz w:val="24"/>
              </w:rPr>
              <w:t xml:space="preserve"> </w:t>
            </w:r>
            <w:r>
              <w:rPr>
                <w:sz w:val="24"/>
              </w:rPr>
              <w:t>9: Chapter</w:t>
            </w:r>
            <w:r>
              <w:rPr>
                <w:spacing w:val="-2"/>
                <w:sz w:val="24"/>
              </w:rPr>
              <w:t xml:space="preserve"> </w:t>
            </w:r>
            <w:r>
              <w:rPr>
                <w:sz w:val="24"/>
              </w:rPr>
              <w:t>7</w:t>
            </w:r>
            <w:r>
              <w:rPr>
                <w:spacing w:val="-1"/>
                <w:sz w:val="24"/>
              </w:rPr>
              <w:t xml:space="preserve"> </w:t>
            </w:r>
            <w:r>
              <w:rPr>
                <w:sz w:val="24"/>
              </w:rPr>
              <w:t xml:space="preserve">– </w:t>
            </w:r>
            <w:r>
              <w:rPr>
                <w:spacing w:val="-2"/>
                <w:sz w:val="24"/>
              </w:rPr>
              <w:t>Trigonometric</w:t>
            </w:r>
          </w:p>
          <w:p w14:paraId="6A0AE326" w14:textId="77777777" w:rsidR="00D3207B" w:rsidRDefault="00D3207B" w:rsidP="00D3207B">
            <w:pPr>
              <w:pStyle w:val="TableParagraph"/>
              <w:ind w:left="50"/>
              <w:rPr>
                <w:sz w:val="24"/>
              </w:rPr>
            </w:pPr>
            <w:r>
              <w:rPr>
                <w:sz w:val="24"/>
              </w:rPr>
              <w:t>Identities:</w:t>
            </w:r>
            <w:r>
              <w:rPr>
                <w:spacing w:val="-3"/>
                <w:sz w:val="24"/>
              </w:rPr>
              <w:t xml:space="preserve"> </w:t>
            </w:r>
            <w:r>
              <w:rPr>
                <w:sz w:val="24"/>
              </w:rPr>
              <w:t>9.5</w:t>
            </w:r>
            <w:r>
              <w:rPr>
                <w:spacing w:val="-1"/>
                <w:sz w:val="24"/>
              </w:rPr>
              <w:t xml:space="preserve"> </w:t>
            </w:r>
            <w:r>
              <w:rPr>
                <w:sz w:val="24"/>
              </w:rPr>
              <w:t>–</w:t>
            </w:r>
            <w:r>
              <w:rPr>
                <w:spacing w:val="-1"/>
                <w:sz w:val="24"/>
              </w:rPr>
              <w:t xml:space="preserve"> </w:t>
            </w:r>
            <w:r>
              <w:rPr>
                <w:sz w:val="24"/>
              </w:rPr>
              <w:t>9.6</w:t>
            </w:r>
            <w:r>
              <w:rPr>
                <w:spacing w:val="59"/>
                <w:sz w:val="24"/>
              </w:rPr>
              <w:t xml:space="preserve"> </w:t>
            </w:r>
            <w:r>
              <w:rPr>
                <w:spacing w:val="-5"/>
                <w:sz w:val="24"/>
              </w:rPr>
              <w:t>AND</w:t>
            </w:r>
          </w:p>
          <w:p w14:paraId="329EBD8B" w14:textId="77777777" w:rsidR="006A0320" w:rsidRDefault="00D3207B" w:rsidP="00D3207B">
            <w:pPr>
              <w:widowControl/>
              <w:rPr>
                <w:sz w:val="24"/>
              </w:rPr>
            </w:pPr>
            <w:r>
              <w:rPr>
                <w:sz w:val="24"/>
              </w:rPr>
              <w:t>Module</w:t>
            </w:r>
            <w:r>
              <w:rPr>
                <w:spacing w:val="-7"/>
                <w:sz w:val="24"/>
              </w:rPr>
              <w:t xml:space="preserve"> </w:t>
            </w:r>
            <w:r>
              <w:rPr>
                <w:sz w:val="24"/>
              </w:rPr>
              <w:t>10:</w:t>
            </w:r>
            <w:r>
              <w:rPr>
                <w:spacing w:val="40"/>
                <w:sz w:val="24"/>
              </w:rPr>
              <w:t xml:space="preserve"> </w:t>
            </w:r>
            <w:r>
              <w:rPr>
                <w:sz w:val="24"/>
              </w:rPr>
              <w:t>Chapter</w:t>
            </w:r>
            <w:r>
              <w:rPr>
                <w:spacing w:val="-7"/>
                <w:sz w:val="24"/>
              </w:rPr>
              <w:t xml:space="preserve"> </w:t>
            </w:r>
            <w:r>
              <w:rPr>
                <w:sz w:val="24"/>
              </w:rPr>
              <w:t>8</w:t>
            </w:r>
            <w:r>
              <w:rPr>
                <w:spacing w:val="-6"/>
                <w:sz w:val="24"/>
              </w:rPr>
              <w:t xml:space="preserve"> </w:t>
            </w:r>
            <w:r>
              <w:rPr>
                <w:sz w:val="24"/>
              </w:rPr>
              <w:t>-</w:t>
            </w:r>
            <w:r>
              <w:rPr>
                <w:spacing w:val="-5"/>
                <w:sz w:val="24"/>
              </w:rPr>
              <w:t xml:space="preserve"> </w:t>
            </w:r>
            <w:r>
              <w:rPr>
                <w:sz w:val="24"/>
              </w:rPr>
              <w:t xml:space="preserve">Trigonometric </w:t>
            </w:r>
          </w:p>
          <w:p w14:paraId="14D52DD2" w14:textId="4C213FF0" w:rsidR="00A20225" w:rsidRPr="005C5EEF" w:rsidRDefault="00D3207B" w:rsidP="00D3207B">
            <w:pPr>
              <w:widowControl/>
              <w:rPr>
                <w:rFonts w:ascii="Calibri" w:eastAsia="Times New Roman" w:hAnsi="Calibri" w:cs="Calibri"/>
                <w:color w:val="000000"/>
                <w:sz w:val="24"/>
                <w:szCs w:val="24"/>
              </w:rPr>
            </w:pPr>
            <w:r>
              <w:rPr>
                <w:sz w:val="24"/>
              </w:rPr>
              <w:t>Equations &amp; Further Applications of Trigonometry: 10.1 – 10.2</w:t>
            </w:r>
          </w:p>
        </w:tc>
        <w:tc>
          <w:tcPr>
            <w:tcW w:w="3781" w:type="dxa"/>
            <w:tcBorders>
              <w:top w:val="single" w:sz="4" w:space="0" w:color="auto"/>
              <w:left w:val="nil"/>
              <w:bottom w:val="single" w:sz="4" w:space="0" w:color="auto"/>
              <w:right w:val="single" w:sz="4" w:space="0" w:color="auto"/>
            </w:tcBorders>
            <w:vAlign w:val="bottom"/>
            <w:hideMark/>
          </w:tcPr>
          <w:p w14:paraId="2311C0EE" w14:textId="77777777" w:rsidR="00870D0B" w:rsidRDefault="00870D0B" w:rsidP="00711C3D">
            <w:pPr>
              <w:widowControl/>
              <w:rPr>
                <w:rFonts w:ascii="Calibri" w:eastAsia="Times New Roman" w:hAnsi="Calibri" w:cs="Calibri"/>
                <w:color w:val="000000"/>
                <w:sz w:val="24"/>
                <w:szCs w:val="24"/>
              </w:rPr>
            </w:pPr>
          </w:p>
          <w:p w14:paraId="10738D01" w14:textId="77777777" w:rsidR="00870D0B" w:rsidRDefault="00870D0B" w:rsidP="00711C3D">
            <w:pPr>
              <w:widowControl/>
              <w:rPr>
                <w:rFonts w:ascii="Calibri" w:eastAsia="Times New Roman" w:hAnsi="Calibri" w:cs="Calibri"/>
                <w:color w:val="000000"/>
                <w:sz w:val="24"/>
                <w:szCs w:val="24"/>
              </w:rPr>
            </w:pPr>
          </w:p>
          <w:p w14:paraId="46087AF2" w14:textId="77777777" w:rsidR="00870D0B" w:rsidRDefault="00870D0B" w:rsidP="00711C3D">
            <w:pPr>
              <w:widowControl/>
              <w:rPr>
                <w:rFonts w:ascii="Calibri" w:eastAsia="Times New Roman" w:hAnsi="Calibri" w:cs="Calibri"/>
                <w:color w:val="000000"/>
                <w:sz w:val="24"/>
                <w:szCs w:val="24"/>
              </w:rPr>
            </w:pPr>
          </w:p>
          <w:p w14:paraId="0D1FB8BC" w14:textId="77777777" w:rsidR="00870D0B" w:rsidRDefault="00870D0B" w:rsidP="00711C3D">
            <w:pPr>
              <w:widowControl/>
              <w:rPr>
                <w:rFonts w:ascii="Calibri" w:eastAsia="Times New Roman" w:hAnsi="Calibri" w:cs="Calibri"/>
                <w:color w:val="000000"/>
                <w:sz w:val="24"/>
                <w:szCs w:val="24"/>
              </w:rPr>
            </w:pPr>
          </w:p>
          <w:p w14:paraId="0AE87816" w14:textId="77777777" w:rsidR="00870D0B" w:rsidRDefault="00870D0B" w:rsidP="00711C3D">
            <w:pPr>
              <w:widowControl/>
              <w:rPr>
                <w:rFonts w:ascii="Calibri" w:eastAsia="Times New Roman" w:hAnsi="Calibri" w:cs="Calibri"/>
                <w:color w:val="000000"/>
                <w:sz w:val="24"/>
                <w:szCs w:val="24"/>
              </w:rPr>
            </w:pPr>
          </w:p>
          <w:p w14:paraId="0C1CC348" w14:textId="77777777" w:rsidR="00870D0B" w:rsidRDefault="00870D0B" w:rsidP="00711C3D">
            <w:pPr>
              <w:widowControl/>
              <w:rPr>
                <w:rFonts w:ascii="Calibri" w:eastAsia="Times New Roman" w:hAnsi="Calibri" w:cs="Calibri"/>
                <w:color w:val="000000"/>
                <w:sz w:val="24"/>
                <w:szCs w:val="24"/>
              </w:rPr>
            </w:pPr>
          </w:p>
          <w:p w14:paraId="2C4E8AF0" w14:textId="77777777" w:rsidR="00870D0B" w:rsidRDefault="00870D0B" w:rsidP="00711C3D">
            <w:pPr>
              <w:widowControl/>
              <w:rPr>
                <w:rFonts w:ascii="Calibri" w:eastAsia="Times New Roman" w:hAnsi="Calibri" w:cs="Calibri"/>
                <w:color w:val="000000"/>
                <w:sz w:val="24"/>
                <w:szCs w:val="24"/>
              </w:rPr>
            </w:pPr>
          </w:p>
          <w:p w14:paraId="72CA0E56" w14:textId="77777777" w:rsidR="00870D0B" w:rsidRDefault="00870D0B" w:rsidP="00711C3D">
            <w:pPr>
              <w:widowControl/>
              <w:rPr>
                <w:rFonts w:ascii="Calibri" w:eastAsia="Times New Roman" w:hAnsi="Calibri" w:cs="Calibri"/>
                <w:color w:val="000000"/>
                <w:sz w:val="24"/>
                <w:szCs w:val="24"/>
              </w:rPr>
            </w:pPr>
          </w:p>
          <w:p w14:paraId="0B0CD256" w14:textId="77777777" w:rsidR="00870D0B" w:rsidRDefault="00870D0B" w:rsidP="00711C3D">
            <w:pPr>
              <w:widowControl/>
              <w:rPr>
                <w:rFonts w:ascii="Calibri" w:eastAsia="Times New Roman" w:hAnsi="Calibri" w:cs="Calibri"/>
                <w:color w:val="000000"/>
                <w:sz w:val="24"/>
                <w:szCs w:val="24"/>
              </w:rPr>
            </w:pPr>
          </w:p>
          <w:p w14:paraId="11DB6421" w14:textId="77777777" w:rsidR="00870D0B" w:rsidRDefault="00870D0B" w:rsidP="00711C3D">
            <w:pPr>
              <w:widowControl/>
              <w:rPr>
                <w:rFonts w:ascii="Calibri" w:eastAsia="Times New Roman" w:hAnsi="Calibri" w:cs="Calibri"/>
                <w:color w:val="000000"/>
                <w:sz w:val="24"/>
                <w:szCs w:val="24"/>
              </w:rPr>
            </w:pPr>
          </w:p>
          <w:p w14:paraId="2CEF4FCE" w14:textId="77777777" w:rsidR="00870D0B" w:rsidRDefault="00870D0B" w:rsidP="00711C3D">
            <w:pPr>
              <w:widowControl/>
              <w:rPr>
                <w:rFonts w:ascii="Calibri" w:eastAsia="Times New Roman" w:hAnsi="Calibri" w:cs="Calibri"/>
                <w:color w:val="000000"/>
                <w:sz w:val="24"/>
                <w:szCs w:val="24"/>
              </w:rPr>
            </w:pPr>
          </w:p>
          <w:p w14:paraId="53CD37C3" w14:textId="289D1304" w:rsidR="00711C3D" w:rsidRPr="005C5EEF" w:rsidRDefault="00711C3D" w:rsidP="00711C3D">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 xml:space="preserve">*Review textbook &amp; watch section videos </w:t>
            </w:r>
          </w:p>
          <w:p w14:paraId="514B8597" w14:textId="02E113C1" w:rsidR="006333F3" w:rsidRPr="005C5EEF" w:rsidRDefault="00711C3D" w:rsidP="00711C3D">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*Complete assigned Lumen HW</w:t>
            </w:r>
          </w:p>
        </w:tc>
        <w:tc>
          <w:tcPr>
            <w:tcW w:w="1589" w:type="dxa"/>
            <w:tcBorders>
              <w:top w:val="single" w:sz="4" w:space="0" w:color="auto"/>
              <w:left w:val="nil"/>
              <w:bottom w:val="single" w:sz="4" w:space="0" w:color="auto"/>
              <w:right w:val="single" w:sz="4" w:space="0" w:color="auto"/>
            </w:tcBorders>
            <w:noWrap/>
            <w:vAlign w:val="bottom"/>
            <w:hideMark/>
          </w:tcPr>
          <w:p w14:paraId="59DEE811" w14:textId="77777777" w:rsidR="00870D0B" w:rsidRDefault="00870D0B" w:rsidP="00806B57">
            <w:pPr>
              <w:widowControl/>
              <w:jc w:val="right"/>
              <w:rPr>
                <w:rFonts w:ascii="Calibri" w:eastAsia="Times New Roman" w:hAnsi="Calibri" w:cs="Calibri"/>
                <w:color w:val="000000"/>
                <w:sz w:val="24"/>
                <w:szCs w:val="24"/>
              </w:rPr>
            </w:pPr>
          </w:p>
          <w:p w14:paraId="73FE4B23" w14:textId="77777777" w:rsidR="00870D0B" w:rsidRDefault="00870D0B" w:rsidP="00806B57">
            <w:pPr>
              <w:widowControl/>
              <w:jc w:val="right"/>
              <w:rPr>
                <w:rFonts w:ascii="Calibri" w:eastAsia="Times New Roman" w:hAnsi="Calibri" w:cs="Calibri"/>
                <w:color w:val="000000"/>
                <w:sz w:val="24"/>
                <w:szCs w:val="24"/>
              </w:rPr>
            </w:pPr>
          </w:p>
          <w:p w14:paraId="697A0439" w14:textId="77777777" w:rsidR="00870D0B" w:rsidRDefault="00870D0B" w:rsidP="00806B57">
            <w:pPr>
              <w:widowControl/>
              <w:jc w:val="right"/>
              <w:rPr>
                <w:rFonts w:ascii="Calibri" w:eastAsia="Times New Roman" w:hAnsi="Calibri" w:cs="Calibri"/>
                <w:color w:val="000000"/>
                <w:sz w:val="24"/>
                <w:szCs w:val="24"/>
              </w:rPr>
            </w:pPr>
          </w:p>
          <w:p w14:paraId="01B6B691" w14:textId="77777777" w:rsidR="00870D0B" w:rsidRDefault="00870D0B" w:rsidP="00806B57">
            <w:pPr>
              <w:widowControl/>
              <w:jc w:val="right"/>
              <w:rPr>
                <w:rFonts w:ascii="Calibri" w:eastAsia="Times New Roman" w:hAnsi="Calibri" w:cs="Calibri"/>
                <w:color w:val="000000"/>
                <w:sz w:val="24"/>
                <w:szCs w:val="24"/>
              </w:rPr>
            </w:pPr>
          </w:p>
          <w:p w14:paraId="1BF4AC3D" w14:textId="77777777" w:rsidR="00870D0B" w:rsidRDefault="00870D0B" w:rsidP="00806B57">
            <w:pPr>
              <w:widowControl/>
              <w:jc w:val="right"/>
              <w:rPr>
                <w:rFonts w:ascii="Calibri" w:eastAsia="Times New Roman" w:hAnsi="Calibri" w:cs="Calibri"/>
                <w:color w:val="000000"/>
                <w:sz w:val="24"/>
                <w:szCs w:val="24"/>
              </w:rPr>
            </w:pPr>
          </w:p>
          <w:p w14:paraId="1BE9F0CF" w14:textId="77777777" w:rsidR="00870D0B" w:rsidRDefault="00870D0B" w:rsidP="00806B57">
            <w:pPr>
              <w:widowControl/>
              <w:jc w:val="right"/>
              <w:rPr>
                <w:rFonts w:ascii="Calibri" w:eastAsia="Times New Roman" w:hAnsi="Calibri" w:cs="Calibri"/>
                <w:color w:val="000000"/>
                <w:sz w:val="24"/>
                <w:szCs w:val="24"/>
              </w:rPr>
            </w:pPr>
          </w:p>
          <w:p w14:paraId="2AF646D6" w14:textId="77777777" w:rsidR="00870D0B" w:rsidRDefault="00870D0B" w:rsidP="00806B57">
            <w:pPr>
              <w:widowControl/>
              <w:jc w:val="right"/>
              <w:rPr>
                <w:rFonts w:ascii="Calibri" w:eastAsia="Times New Roman" w:hAnsi="Calibri" w:cs="Calibri"/>
                <w:color w:val="000000"/>
                <w:sz w:val="24"/>
                <w:szCs w:val="24"/>
              </w:rPr>
            </w:pPr>
          </w:p>
          <w:p w14:paraId="6A7E9086" w14:textId="77777777" w:rsidR="00870D0B" w:rsidRDefault="00870D0B" w:rsidP="00806B57">
            <w:pPr>
              <w:widowControl/>
              <w:jc w:val="right"/>
              <w:rPr>
                <w:rFonts w:ascii="Calibri" w:eastAsia="Times New Roman" w:hAnsi="Calibri" w:cs="Calibri"/>
                <w:color w:val="000000"/>
                <w:sz w:val="24"/>
                <w:szCs w:val="24"/>
              </w:rPr>
            </w:pPr>
          </w:p>
          <w:p w14:paraId="5D0DC172" w14:textId="77777777" w:rsidR="00870D0B" w:rsidRDefault="00870D0B" w:rsidP="00806B57">
            <w:pPr>
              <w:widowControl/>
              <w:jc w:val="right"/>
              <w:rPr>
                <w:rFonts w:ascii="Calibri" w:eastAsia="Times New Roman" w:hAnsi="Calibri" w:cs="Calibri"/>
                <w:color w:val="000000"/>
                <w:sz w:val="24"/>
                <w:szCs w:val="24"/>
              </w:rPr>
            </w:pPr>
          </w:p>
          <w:p w14:paraId="1D0A67AB" w14:textId="77777777" w:rsidR="00870D0B" w:rsidRDefault="00870D0B" w:rsidP="00806B57">
            <w:pPr>
              <w:widowControl/>
              <w:jc w:val="right"/>
              <w:rPr>
                <w:rFonts w:ascii="Calibri" w:eastAsia="Times New Roman" w:hAnsi="Calibri" w:cs="Calibri"/>
                <w:color w:val="000000"/>
                <w:sz w:val="24"/>
                <w:szCs w:val="24"/>
              </w:rPr>
            </w:pPr>
          </w:p>
          <w:p w14:paraId="7C80C649" w14:textId="77777777" w:rsidR="00870D0B" w:rsidRDefault="00870D0B" w:rsidP="00806B57">
            <w:pPr>
              <w:widowControl/>
              <w:jc w:val="right"/>
              <w:rPr>
                <w:rFonts w:ascii="Calibri" w:eastAsia="Times New Roman" w:hAnsi="Calibri" w:cs="Calibri"/>
                <w:color w:val="000000"/>
                <w:sz w:val="24"/>
                <w:szCs w:val="24"/>
              </w:rPr>
            </w:pPr>
          </w:p>
          <w:p w14:paraId="5950C373" w14:textId="3337BE00" w:rsidR="006333F3" w:rsidRPr="005C5EEF" w:rsidRDefault="004B1B2D" w:rsidP="00806B57">
            <w:pPr>
              <w:widowControl/>
              <w:jc w:val="right"/>
              <w:rPr>
                <w:rFonts w:ascii="Calibri" w:eastAsia="Times New Roman" w:hAnsi="Calibri" w:cs="Calibri"/>
                <w:color w:val="000000"/>
                <w:sz w:val="24"/>
                <w:szCs w:val="24"/>
              </w:rPr>
            </w:pPr>
            <w:r w:rsidRPr="005C5EEF">
              <w:rPr>
                <w:rFonts w:ascii="Calibri" w:eastAsia="Times New Roman" w:hAnsi="Calibri" w:cs="Calibri"/>
                <w:color w:val="000000"/>
                <w:sz w:val="24"/>
                <w:szCs w:val="24"/>
              </w:rPr>
              <w:t>11/30/25</w:t>
            </w:r>
          </w:p>
        </w:tc>
      </w:tr>
      <w:tr w:rsidR="006333F3" w:rsidRPr="005C5EEF" w14:paraId="52C6FBA3" w14:textId="77777777" w:rsidTr="009B327A">
        <w:trPr>
          <w:trHeight w:val="1205"/>
        </w:trPr>
        <w:tc>
          <w:tcPr>
            <w:tcW w:w="2514" w:type="dxa"/>
            <w:tcBorders>
              <w:top w:val="nil"/>
              <w:left w:val="single" w:sz="8" w:space="0" w:color="auto"/>
              <w:bottom w:val="single" w:sz="4" w:space="0" w:color="auto"/>
              <w:right w:val="single" w:sz="4" w:space="0" w:color="auto"/>
            </w:tcBorders>
            <w:noWrap/>
            <w:vAlign w:val="bottom"/>
            <w:hideMark/>
          </w:tcPr>
          <w:p w14:paraId="2E3365A9" w14:textId="7F116A7F" w:rsidR="006333F3" w:rsidRPr="005C5EEF" w:rsidRDefault="006333F3"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Week 7</w:t>
            </w:r>
          </w:p>
        </w:tc>
        <w:tc>
          <w:tcPr>
            <w:tcW w:w="2496" w:type="dxa"/>
            <w:tcBorders>
              <w:top w:val="nil"/>
              <w:left w:val="nil"/>
              <w:bottom w:val="single" w:sz="4" w:space="0" w:color="auto"/>
              <w:right w:val="single" w:sz="4" w:space="0" w:color="auto"/>
            </w:tcBorders>
            <w:vAlign w:val="bottom"/>
            <w:hideMark/>
          </w:tcPr>
          <w:p w14:paraId="79C0F445" w14:textId="77777777" w:rsidR="005F38EA" w:rsidRDefault="005F38EA" w:rsidP="005F38EA">
            <w:pPr>
              <w:pStyle w:val="TableParagraph"/>
              <w:spacing w:before="34"/>
              <w:ind w:left="40"/>
              <w:rPr>
                <w:sz w:val="24"/>
              </w:rPr>
            </w:pPr>
            <w:r>
              <w:rPr>
                <w:sz w:val="24"/>
              </w:rPr>
              <w:t>Module</w:t>
            </w:r>
            <w:r>
              <w:rPr>
                <w:spacing w:val="-3"/>
                <w:sz w:val="24"/>
              </w:rPr>
              <w:t xml:space="preserve"> </w:t>
            </w:r>
            <w:r>
              <w:rPr>
                <w:sz w:val="24"/>
              </w:rPr>
              <w:t>11:</w:t>
            </w:r>
            <w:r>
              <w:rPr>
                <w:spacing w:val="-1"/>
                <w:sz w:val="24"/>
              </w:rPr>
              <w:t xml:space="preserve"> </w:t>
            </w:r>
            <w:r>
              <w:rPr>
                <w:sz w:val="24"/>
              </w:rPr>
              <w:t>Chapter</w:t>
            </w:r>
            <w:r>
              <w:rPr>
                <w:spacing w:val="-2"/>
                <w:sz w:val="24"/>
              </w:rPr>
              <w:t xml:space="preserve"> </w:t>
            </w:r>
            <w:r>
              <w:rPr>
                <w:sz w:val="24"/>
              </w:rPr>
              <w:t>10</w:t>
            </w:r>
            <w:r>
              <w:rPr>
                <w:spacing w:val="-2"/>
                <w:sz w:val="24"/>
              </w:rPr>
              <w:t xml:space="preserve"> </w:t>
            </w:r>
            <w:r>
              <w:rPr>
                <w:sz w:val="24"/>
              </w:rPr>
              <w:t xml:space="preserve">- Analytic </w:t>
            </w:r>
            <w:r>
              <w:rPr>
                <w:spacing w:val="-2"/>
                <w:sz w:val="24"/>
              </w:rPr>
              <w:t>Geometry:</w:t>
            </w:r>
          </w:p>
          <w:p w14:paraId="43DD30B4" w14:textId="77777777" w:rsidR="00307574" w:rsidRDefault="005F38EA" w:rsidP="005F38EA">
            <w:pPr>
              <w:widowControl/>
              <w:rPr>
                <w:spacing w:val="-4"/>
                <w:sz w:val="24"/>
              </w:rPr>
            </w:pPr>
            <w:r>
              <w:rPr>
                <w:sz w:val="24"/>
              </w:rPr>
              <w:t xml:space="preserve">11.1 – </w:t>
            </w:r>
            <w:r>
              <w:rPr>
                <w:spacing w:val="-4"/>
                <w:sz w:val="24"/>
              </w:rPr>
              <w:t>11.3</w:t>
            </w:r>
          </w:p>
          <w:p w14:paraId="04CFCFC7" w14:textId="3F5E5AAD" w:rsidR="003E5213" w:rsidRPr="005C5EEF" w:rsidRDefault="003E5213" w:rsidP="005F38EA">
            <w:pPr>
              <w:widowControl/>
              <w:rPr>
                <w:rFonts w:ascii="Calibri" w:eastAsia="Times New Roman" w:hAnsi="Calibri" w:cs="Calibri"/>
                <w:color w:val="000000"/>
                <w:sz w:val="24"/>
                <w:szCs w:val="24"/>
              </w:rPr>
            </w:pPr>
            <w:r>
              <w:rPr>
                <w:spacing w:val="-4"/>
                <w:sz w:val="24"/>
              </w:rPr>
              <w:t>*BE READY TO TAKE FINAL EXAM.</w:t>
            </w:r>
          </w:p>
        </w:tc>
        <w:tc>
          <w:tcPr>
            <w:tcW w:w="3781" w:type="dxa"/>
            <w:tcBorders>
              <w:top w:val="nil"/>
              <w:left w:val="nil"/>
              <w:bottom w:val="single" w:sz="4" w:space="0" w:color="auto"/>
              <w:right w:val="single" w:sz="4" w:space="0" w:color="auto"/>
            </w:tcBorders>
            <w:vAlign w:val="bottom"/>
            <w:hideMark/>
          </w:tcPr>
          <w:p w14:paraId="7FA818EF" w14:textId="77777777" w:rsidR="00711C3D" w:rsidRPr="005C5EEF" w:rsidRDefault="00711C3D" w:rsidP="00711C3D">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 xml:space="preserve">*Review textbook &amp; watch section videos </w:t>
            </w:r>
          </w:p>
          <w:p w14:paraId="3362AE6E" w14:textId="6ED18EF1" w:rsidR="00307574" w:rsidRPr="005C5EEF" w:rsidRDefault="00711C3D" w:rsidP="00711C3D">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*Complete assigned Lumen HW</w:t>
            </w:r>
          </w:p>
        </w:tc>
        <w:tc>
          <w:tcPr>
            <w:tcW w:w="1589" w:type="dxa"/>
            <w:tcBorders>
              <w:top w:val="nil"/>
              <w:left w:val="nil"/>
              <w:bottom w:val="single" w:sz="4" w:space="0" w:color="auto"/>
              <w:right w:val="single" w:sz="8" w:space="0" w:color="auto"/>
            </w:tcBorders>
            <w:noWrap/>
            <w:vAlign w:val="bottom"/>
            <w:hideMark/>
          </w:tcPr>
          <w:p w14:paraId="6BCA8115" w14:textId="1E45F6B1" w:rsidR="006333F3" w:rsidRPr="005C5EEF" w:rsidRDefault="004B1B2D" w:rsidP="00806B57">
            <w:pPr>
              <w:widowControl/>
              <w:jc w:val="right"/>
              <w:rPr>
                <w:rFonts w:ascii="Calibri" w:eastAsia="Times New Roman" w:hAnsi="Calibri" w:cs="Calibri"/>
                <w:color w:val="000000"/>
                <w:sz w:val="24"/>
                <w:szCs w:val="24"/>
              </w:rPr>
            </w:pPr>
            <w:r w:rsidRPr="005C5EEF">
              <w:rPr>
                <w:rFonts w:ascii="Calibri" w:eastAsia="Times New Roman" w:hAnsi="Calibri" w:cs="Calibri"/>
                <w:color w:val="000000"/>
                <w:sz w:val="24"/>
                <w:szCs w:val="24"/>
              </w:rPr>
              <w:t>12/7/25</w:t>
            </w:r>
          </w:p>
        </w:tc>
      </w:tr>
      <w:tr w:rsidR="006333F3" w:rsidRPr="005C5EEF" w14:paraId="6AD70B6A" w14:textId="77777777" w:rsidTr="009B327A">
        <w:trPr>
          <w:trHeight w:val="1313"/>
        </w:trPr>
        <w:tc>
          <w:tcPr>
            <w:tcW w:w="2514" w:type="dxa"/>
            <w:tcBorders>
              <w:top w:val="nil"/>
              <w:left w:val="single" w:sz="8" w:space="0" w:color="auto"/>
              <w:bottom w:val="single" w:sz="4" w:space="0" w:color="auto"/>
              <w:right w:val="single" w:sz="4" w:space="0" w:color="auto"/>
            </w:tcBorders>
            <w:noWrap/>
            <w:vAlign w:val="bottom"/>
            <w:hideMark/>
          </w:tcPr>
          <w:p w14:paraId="36B0838B" w14:textId="5A2F920E" w:rsidR="006333F3" w:rsidRPr="005C5EEF" w:rsidRDefault="006333F3" w:rsidP="00806B57">
            <w:pPr>
              <w:widowControl/>
              <w:rPr>
                <w:rFonts w:ascii="Calibri" w:eastAsia="Times New Roman" w:hAnsi="Calibri" w:cs="Calibri"/>
                <w:color w:val="000000"/>
                <w:sz w:val="24"/>
                <w:szCs w:val="24"/>
              </w:rPr>
            </w:pPr>
            <w:r w:rsidRPr="005C5EEF">
              <w:rPr>
                <w:rFonts w:ascii="Calibri" w:eastAsia="Times New Roman" w:hAnsi="Calibri" w:cs="Calibri"/>
                <w:color w:val="000000"/>
                <w:sz w:val="24"/>
                <w:szCs w:val="24"/>
              </w:rPr>
              <w:t>Week 8</w:t>
            </w:r>
          </w:p>
        </w:tc>
        <w:tc>
          <w:tcPr>
            <w:tcW w:w="2496" w:type="dxa"/>
            <w:tcBorders>
              <w:top w:val="nil"/>
              <w:left w:val="nil"/>
              <w:bottom w:val="single" w:sz="4" w:space="0" w:color="auto"/>
              <w:right w:val="single" w:sz="4" w:space="0" w:color="auto"/>
            </w:tcBorders>
            <w:vAlign w:val="bottom"/>
            <w:hideMark/>
          </w:tcPr>
          <w:p w14:paraId="717E082F" w14:textId="769107C4" w:rsidR="006333F3" w:rsidRPr="00711C3D" w:rsidRDefault="00711C3D" w:rsidP="00806B57">
            <w:pPr>
              <w:widowControl/>
              <w:rPr>
                <w:rFonts w:ascii="Calibri" w:eastAsia="Times New Roman" w:hAnsi="Calibri" w:cs="Calibri"/>
                <w:b/>
                <w:bCs/>
                <w:color w:val="000000"/>
                <w:sz w:val="24"/>
                <w:szCs w:val="24"/>
              </w:rPr>
            </w:pPr>
            <w:r>
              <w:rPr>
                <w:rFonts w:ascii="Calibri" w:eastAsia="Times New Roman" w:hAnsi="Calibri" w:cs="Calibri"/>
                <w:b/>
                <w:bCs/>
                <w:color w:val="000000"/>
                <w:sz w:val="24"/>
                <w:szCs w:val="24"/>
              </w:rPr>
              <w:t>*FINAL EXAM</w:t>
            </w:r>
          </w:p>
        </w:tc>
        <w:tc>
          <w:tcPr>
            <w:tcW w:w="3781" w:type="dxa"/>
            <w:tcBorders>
              <w:top w:val="nil"/>
              <w:left w:val="nil"/>
              <w:bottom w:val="single" w:sz="4" w:space="0" w:color="auto"/>
              <w:right w:val="single" w:sz="4" w:space="0" w:color="auto"/>
            </w:tcBorders>
            <w:vAlign w:val="bottom"/>
            <w:hideMark/>
          </w:tcPr>
          <w:p w14:paraId="07BBC08D" w14:textId="3F33908A" w:rsidR="006333F3" w:rsidRPr="005C5EEF" w:rsidRDefault="006333F3" w:rsidP="00806B57">
            <w:pPr>
              <w:widowControl/>
              <w:rPr>
                <w:rFonts w:ascii="Calibri" w:eastAsia="Times New Roman" w:hAnsi="Calibri" w:cs="Calibri"/>
                <w:color w:val="000000"/>
                <w:sz w:val="24"/>
                <w:szCs w:val="24"/>
              </w:rPr>
            </w:pPr>
          </w:p>
        </w:tc>
        <w:tc>
          <w:tcPr>
            <w:tcW w:w="1589" w:type="dxa"/>
            <w:tcBorders>
              <w:top w:val="nil"/>
              <w:left w:val="nil"/>
              <w:bottom w:val="single" w:sz="4" w:space="0" w:color="auto"/>
              <w:right w:val="single" w:sz="8" w:space="0" w:color="auto"/>
            </w:tcBorders>
            <w:noWrap/>
            <w:vAlign w:val="bottom"/>
            <w:hideMark/>
          </w:tcPr>
          <w:p w14:paraId="48D69320" w14:textId="78983479" w:rsidR="006333F3" w:rsidRPr="005C5EEF" w:rsidRDefault="005D1B31" w:rsidP="00806B57">
            <w:pPr>
              <w:widowControl/>
              <w:jc w:val="right"/>
              <w:rPr>
                <w:rFonts w:ascii="Calibri" w:eastAsia="Times New Roman" w:hAnsi="Calibri" w:cs="Calibri"/>
                <w:color w:val="000000"/>
                <w:sz w:val="24"/>
                <w:szCs w:val="24"/>
              </w:rPr>
            </w:pPr>
            <w:r w:rsidRPr="005C5EEF">
              <w:rPr>
                <w:rFonts w:ascii="Calibri" w:eastAsia="Times New Roman" w:hAnsi="Calibri" w:cs="Calibri"/>
                <w:color w:val="000000"/>
                <w:sz w:val="24"/>
                <w:szCs w:val="24"/>
              </w:rPr>
              <w:t>12/11/25</w:t>
            </w:r>
          </w:p>
        </w:tc>
      </w:tr>
      <w:tr w:rsidR="008E7D52" w:rsidRPr="005C5EEF" w14:paraId="6DE43A7B" w14:textId="77777777" w:rsidTr="009B327A">
        <w:trPr>
          <w:trHeight w:val="557"/>
        </w:trPr>
        <w:tc>
          <w:tcPr>
            <w:tcW w:w="2514" w:type="dxa"/>
            <w:tcBorders>
              <w:top w:val="nil"/>
              <w:left w:val="single" w:sz="8" w:space="0" w:color="auto"/>
              <w:bottom w:val="single" w:sz="4" w:space="0" w:color="auto"/>
              <w:right w:val="single" w:sz="4" w:space="0" w:color="auto"/>
            </w:tcBorders>
            <w:noWrap/>
            <w:vAlign w:val="bottom"/>
          </w:tcPr>
          <w:p w14:paraId="56DDC4B6" w14:textId="771DEA08" w:rsidR="008E7D52" w:rsidRPr="005C5EEF" w:rsidRDefault="008E7D52" w:rsidP="008E7D52">
            <w:pPr>
              <w:widowControl/>
              <w:rPr>
                <w:rFonts w:ascii="Calibri" w:eastAsia="Times New Roman" w:hAnsi="Calibri" w:cs="Calibri"/>
                <w:color w:val="000000"/>
                <w:sz w:val="24"/>
                <w:szCs w:val="24"/>
              </w:rPr>
            </w:pPr>
          </w:p>
        </w:tc>
        <w:tc>
          <w:tcPr>
            <w:tcW w:w="2496" w:type="dxa"/>
            <w:tcBorders>
              <w:top w:val="nil"/>
              <w:left w:val="nil"/>
              <w:bottom w:val="single" w:sz="4" w:space="0" w:color="auto"/>
              <w:right w:val="single" w:sz="4" w:space="0" w:color="auto"/>
            </w:tcBorders>
            <w:vAlign w:val="bottom"/>
          </w:tcPr>
          <w:p w14:paraId="14D066D7" w14:textId="741A009C" w:rsidR="008E7D52" w:rsidRPr="005C5EEF" w:rsidRDefault="008E7D52" w:rsidP="008E7D52">
            <w:pPr>
              <w:widowControl/>
              <w:rPr>
                <w:rFonts w:ascii="Calibri" w:eastAsia="Times New Roman" w:hAnsi="Calibri" w:cs="Calibri"/>
                <w:color w:val="000000"/>
                <w:sz w:val="24"/>
                <w:szCs w:val="24"/>
              </w:rPr>
            </w:pPr>
          </w:p>
        </w:tc>
        <w:tc>
          <w:tcPr>
            <w:tcW w:w="3781" w:type="dxa"/>
            <w:tcBorders>
              <w:top w:val="nil"/>
              <w:left w:val="nil"/>
              <w:bottom w:val="single" w:sz="4" w:space="0" w:color="auto"/>
              <w:right w:val="single" w:sz="4" w:space="0" w:color="auto"/>
            </w:tcBorders>
            <w:vAlign w:val="bottom"/>
          </w:tcPr>
          <w:p w14:paraId="1A060F17" w14:textId="3ACBD67B" w:rsidR="008E7D52" w:rsidRPr="005C5EEF" w:rsidRDefault="006F24BC" w:rsidP="006601CD">
            <w:pPr>
              <w:widowControl/>
              <w:rPr>
                <w:rFonts w:ascii="Calibri" w:eastAsia="Times New Roman" w:hAnsi="Calibri" w:cs="Calibri"/>
                <w:color w:val="000000"/>
                <w:sz w:val="24"/>
                <w:szCs w:val="24"/>
              </w:rPr>
            </w:pPr>
            <w:r>
              <w:rPr>
                <w:rFonts w:ascii="Calibri" w:eastAsia="Times New Roman" w:hAnsi="Calibri" w:cs="Calibri"/>
                <w:color w:val="000000"/>
                <w:sz w:val="24"/>
                <w:szCs w:val="24"/>
              </w:rPr>
              <w:t>ENJOY YOUR BREAK!</w:t>
            </w:r>
          </w:p>
        </w:tc>
        <w:tc>
          <w:tcPr>
            <w:tcW w:w="1589" w:type="dxa"/>
            <w:tcBorders>
              <w:top w:val="nil"/>
              <w:left w:val="nil"/>
              <w:bottom w:val="single" w:sz="4" w:space="0" w:color="auto"/>
              <w:right w:val="single" w:sz="8" w:space="0" w:color="auto"/>
            </w:tcBorders>
            <w:noWrap/>
            <w:vAlign w:val="bottom"/>
          </w:tcPr>
          <w:p w14:paraId="757D95AE" w14:textId="77777777" w:rsidR="008E7D52" w:rsidRPr="005C5EEF" w:rsidRDefault="008E7D52" w:rsidP="008E7D52">
            <w:pPr>
              <w:widowControl/>
              <w:jc w:val="right"/>
              <w:rPr>
                <w:rFonts w:ascii="Calibri" w:eastAsia="Times New Roman" w:hAnsi="Calibri" w:cs="Calibri"/>
                <w:color w:val="000000"/>
                <w:sz w:val="24"/>
                <w:szCs w:val="24"/>
              </w:rPr>
            </w:pPr>
          </w:p>
        </w:tc>
      </w:tr>
    </w:tbl>
    <w:p w14:paraId="74CC4C8D" w14:textId="77777777" w:rsidR="00DF70D1" w:rsidRPr="005C5EEF" w:rsidRDefault="00DF70D1" w:rsidP="00DF70D1">
      <w:pPr>
        <w:rPr>
          <w:sz w:val="24"/>
          <w:szCs w:val="24"/>
        </w:rPr>
      </w:pPr>
    </w:p>
    <w:p w14:paraId="48164336" w14:textId="77777777" w:rsidR="00DF70D1" w:rsidRPr="00A90920" w:rsidRDefault="00DF70D1" w:rsidP="00A90920">
      <w:pPr>
        <w:pStyle w:val="BodyText"/>
        <w:ind w:right="147"/>
        <w:rPr>
          <w:rFonts w:cs="Times New Roman"/>
          <w:b/>
          <w:spacing w:val="-1"/>
        </w:rPr>
      </w:pPr>
    </w:p>
    <w:sectPr w:rsidR="00DF70D1" w:rsidRPr="00A90920" w:rsidSect="00C6042A">
      <w:pgSz w:w="12240" w:h="15840"/>
      <w:pgMar w:top="864" w:right="979" w:bottom="274" w:left="9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B165E"/>
    <w:multiLevelType w:val="hybridMultilevel"/>
    <w:tmpl w:val="4C5828F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26573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06072"/>
    <w:rsid w:val="00010875"/>
    <w:rsid w:val="00015384"/>
    <w:rsid w:val="000253A9"/>
    <w:rsid w:val="00025C1D"/>
    <w:rsid w:val="000325B8"/>
    <w:rsid w:val="000530B2"/>
    <w:rsid w:val="00054998"/>
    <w:rsid w:val="00071BB7"/>
    <w:rsid w:val="0007663D"/>
    <w:rsid w:val="00084193"/>
    <w:rsid w:val="00086E93"/>
    <w:rsid w:val="000B3DCC"/>
    <w:rsid w:val="000B43D5"/>
    <w:rsid w:val="000B6E90"/>
    <w:rsid w:val="000B74B0"/>
    <w:rsid w:val="000C7A95"/>
    <w:rsid w:val="000E60FA"/>
    <w:rsid w:val="001010FF"/>
    <w:rsid w:val="0010186D"/>
    <w:rsid w:val="00111EB7"/>
    <w:rsid w:val="00123F94"/>
    <w:rsid w:val="00125602"/>
    <w:rsid w:val="00142A82"/>
    <w:rsid w:val="00156487"/>
    <w:rsid w:val="0016563D"/>
    <w:rsid w:val="00166FBD"/>
    <w:rsid w:val="00166FEC"/>
    <w:rsid w:val="001677A8"/>
    <w:rsid w:val="001851BC"/>
    <w:rsid w:val="00190635"/>
    <w:rsid w:val="00192305"/>
    <w:rsid w:val="00194115"/>
    <w:rsid w:val="001A1707"/>
    <w:rsid w:val="001A272C"/>
    <w:rsid w:val="001A4EEC"/>
    <w:rsid w:val="001C3AD2"/>
    <w:rsid w:val="001C5384"/>
    <w:rsid w:val="001F1FA9"/>
    <w:rsid w:val="001F5F35"/>
    <w:rsid w:val="001F7559"/>
    <w:rsid w:val="002069F2"/>
    <w:rsid w:val="00236958"/>
    <w:rsid w:val="00254EDC"/>
    <w:rsid w:val="00273C2E"/>
    <w:rsid w:val="00284E07"/>
    <w:rsid w:val="002921AE"/>
    <w:rsid w:val="002939BA"/>
    <w:rsid w:val="002B0857"/>
    <w:rsid w:val="002E21E3"/>
    <w:rsid w:val="002F585B"/>
    <w:rsid w:val="002F7E26"/>
    <w:rsid w:val="00307574"/>
    <w:rsid w:val="00312660"/>
    <w:rsid w:val="00312EA6"/>
    <w:rsid w:val="00330D34"/>
    <w:rsid w:val="00340F5F"/>
    <w:rsid w:val="00344344"/>
    <w:rsid w:val="003459C9"/>
    <w:rsid w:val="00347CC0"/>
    <w:rsid w:val="0035223D"/>
    <w:rsid w:val="00354891"/>
    <w:rsid w:val="00354E26"/>
    <w:rsid w:val="00381BA8"/>
    <w:rsid w:val="003848D3"/>
    <w:rsid w:val="003A7F0F"/>
    <w:rsid w:val="003B2FD1"/>
    <w:rsid w:val="003C2948"/>
    <w:rsid w:val="003C76D0"/>
    <w:rsid w:val="003D0B43"/>
    <w:rsid w:val="003E5213"/>
    <w:rsid w:val="00424175"/>
    <w:rsid w:val="00430942"/>
    <w:rsid w:val="00432A6B"/>
    <w:rsid w:val="00435483"/>
    <w:rsid w:val="004366F0"/>
    <w:rsid w:val="00450DB1"/>
    <w:rsid w:val="0045137D"/>
    <w:rsid w:val="00451AFE"/>
    <w:rsid w:val="004565A6"/>
    <w:rsid w:val="00461117"/>
    <w:rsid w:val="00480C26"/>
    <w:rsid w:val="004A0CF5"/>
    <w:rsid w:val="004B1B2D"/>
    <w:rsid w:val="004B4B4C"/>
    <w:rsid w:val="004B6647"/>
    <w:rsid w:val="004F6FB6"/>
    <w:rsid w:val="005033A4"/>
    <w:rsid w:val="0050761B"/>
    <w:rsid w:val="00511EB1"/>
    <w:rsid w:val="00514CED"/>
    <w:rsid w:val="00516702"/>
    <w:rsid w:val="00525219"/>
    <w:rsid w:val="00530E32"/>
    <w:rsid w:val="00544269"/>
    <w:rsid w:val="00545F9F"/>
    <w:rsid w:val="00574E74"/>
    <w:rsid w:val="005960D2"/>
    <w:rsid w:val="00596638"/>
    <w:rsid w:val="005A2C14"/>
    <w:rsid w:val="005A732E"/>
    <w:rsid w:val="005B3466"/>
    <w:rsid w:val="005C272C"/>
    <w:rsid w:val="005C594A"/>
    <w:rsid w:val="005C5EEF"/>
    <w:rsid w:val="005C79AC"/>
    <w:rsid w:val="005D1B31"/>
    <w:rsid w:val="005E2B51"/>
    <w:rsid w:val="005F38EA"/>
    <w:rsid w:val="0062007B"/>
    <w:rsid w:val="006333F3"/>
    <w:rsid w:val="00640786"/>
    <w:rsid w:val="006456B9"/>
    <w:rsid w:val="0064797C"/>
    <w:rsid w:val="00653171"/>
    <w:rsid w:val="006601CD"/>
    <w:rsid w:val="0066353F"/>
    <w:rsid w:val="00664C56"/>
    <w:rsid w:val="00665488"/>
    <w:rsid w:val="00681250"/>
    <w:rsid w:val="00684F0E"/>
    <w:rsid w:val="00690DDA"/>
    <w:rsid w:val="006A0320"/>
    <w:rsid w:val="006B38C0"/>
    <w:rsid w:val="006B6C48"/>
    <w:rsid w:val="006D4B7A"/>
    <w:rsid w:val="006E56B3"/>
    <w:rsid w:val="006F24BC"/>
    <w:rsid w:val="00701149"/>
    <w:rsid w:val="00703DAD"/>
    <w:rsid w:val="00711C3D"/>
    <w:rsid w:val="00731E8B"/>
    <w:rsid w:val="00735188"/>
    <w:rsid w:val="00735F40"/>
    <w:rsid w:val="007576D4"/>
    <w:rsid w:val="00763168"/>
    <w:rsid w:val="00767F5F"/>
    <w:rsid w:val="00776EA9"/>
    <w:rsid w:val="00777592"/>
    <w:rsid w:val="0079496D"/>
    <w:rsid w:val="0079655E"/>
    <w:rsid w:val="007A0C99"/>
    <w:rsid w:val="007B292C"/>
    <w:rsid w:val="007B4BA7"/>
    <w:rsid w:val="007C0AFF"/>
    <w:rsid w:val="007C22BE"/>
    <w:rsid w:val="007C427F"/>
    <w:rsid w:val="00805C18"/>
    <w:rsid w:val="00806FDA"/>
    <w:rsid w:val="008070A9"/>
    <w:rsid w:val="0081207C"/>
    <w:rsid w:val="008200AA"/>
    <w:rsid w:val="0082590D"/>
    <w:rsid w:val="008259D1"/>
    <w:rsid w:val="00832C81"/>
    <w:rsid w:val="008356D3"/>
    <w:rsid w:val="00835A17"/>
    <w:rsid w:val="00870D0B"/>
    <w:rsid w:val="00885660"/>
    <w:rsid w:val="008945F2"/>
    <w:rsid w:val="008948AC"/>
    <w:rsid w:val="008A6630"/>
    <w:rsid w:val="008C1D2C"/>
    <w:rsid w:val="008C207B"/>
    <w:rsid w:val="008C291E"/>
    <w:rsid w:val="008D4017"/>
    <w:rsid w:val="008D5798"/>
    <w:rsid w:val="008E7D52"/>
    <w:rsid w:val="008F3002"/>
    <w:rsid w:val="00904249"/>
    <w:rsid w:val="00944A31"/>
    <w:rsid w:val="00945D60"/>
    <w:rsid w:val="00967B30"/>
    <w:rsid w:val="0098015B"/>
    <w:rsid w:val="009B327A"/>
    <w:rsid w:val="009C2949"/>
    <w:rsid w:val="009E5A31"/>
    <w:rsid w:val="009F0068"/>
    <w:rsid w:val="00A00E45"/>
    <w:rsid w:val="00A20225"/>
    <w:rsid w:val="00A3282E"/>
    <w:rsid w:val="00A378DD"/>
    <w:rsid w:val="00A5570D"/>
    <w:rsid w:val="00A55CA0"/>
    <w:rsid w:val="00A60474"/>
    <w:rsid w:val="00A61675"/>
    <w:rsid w:val="00A62B19"/>
    <w:rsid w:val="00A67CEC"/>
    <w:rsid w:val="00A804DD"/>
    <w:rsid w:val="00A81AF3"/>
    <w:rsid w:val="00A855ED"/>
    <w:rsid w:val="00A90920"/>
    <w:rsid w:val="00AB5473"/>
    <w:rsid w:val="00AD732D"/>
    <w:rsid w:val="00AE2B21"/>
    <w:rsid w:val="00B015CA"/>
    <w:rsid w:val="00B11825"/>
    <w:rsid w:val="00B1308D"/>
    <w:rsid w:val="00B20D6A"/>
    <w:rsid w:val="00B23FC5"/>
    <w:rsid w:val="00B3043A"/>
    <w:rsid w:val="00B31B97"/>
    <w:rsid w:val="00B41117"/>
    <w:rsid w:val="00B46DE6"/>
    <w:rsid w:val="00BA3C60"/>
    <w:rsid w:val="00BB53AB"/>
    <w:rsid w:val="00BC50CC"/>
    <w:rsid w:val="00BD3A84"/>
    <w:rsid w:val="00BD6058"/>
    <w:rsid w:val="00BE38D3"/>
    <w:rsid w:val="00BE4B65"/>
    <w:rsid w:val="00BF096E"/>
    <w:rsid w:val="00C0171C"/>
    <w:rsid w:val="00C03B1F"/>
    <w:rsid w:val="00C10DAE"/>
    <w:rsid w:val="00C114AA"/>
    <w:rsid w:val="00C15FA9"/>
    <w:rsid w:val="00C20A7D"/>
    <w:rsid w:val="00C2221F"/>
    <w:rsid w:val="00C328E0"/>
    <w:rsid w:val="00C41197"/>
    <w:rsid w:val="00C424C4"/>
    <w:rsid w:val="00C6042A"/>
    <w:rsid w:val="00C6613C"/>
    <w:rsid w:val="00C7270B"/>
    <w:rsid w:val="00C73DB2"/>
    <w:rsid w:val="00C765D1"/>
    <w:rsid w:val="00C90C2D"/>
    <w:rsid w:val="00C94733"/>
    <w:rsid w:val="00C9473E"/>
    <w:rsid w:val="00CD5F83"/>
    <w:rsid w:val="00D3207B"/>
    <w:rsid w:val="00D32170"/>
    <w:rsid w:val="00D85118"/>
    <w:rsid w:val="00D9100C"/>
    <w:rsid w:val="00D91054"/>
    <w:rsid w:val="00DB653B"/>
    <w:rsid w:val="00DC1DE2"/>
    <w:rsid w:val="00DC54BA"/>
    <w:rsid w:val="00DD07D7"/>
    <w:rsid w:val="00DD5DA1"/>
    <w:rsid w:val="00DF70D1"/>
    <w:rsid w:val="00E13955"/>
    <w:rsid w:val="00E152FC"/>
    <w:rsid w:val="00E26142"/>
    <w:rsid w:val="00E32D82"/>
    <w:rsid w:val="00E41A92"/>
    <w:rsid w:val="00E53C66"/>
    <w:rsid w:val="00E63696"/>
    <w:rsid w:val="00E72E6B"/>
    <w:rsid w:val="00E7753F"/>
    <w:rsid w:val="00E83B94"/>
    <w:rsid w:val="00E93CBD"/>
    <w:rsid w:val="00E951CC"/>
    <w:rsid w:val="00EA5EC5"/>
    <w:rsid w:val="00EA7A41"/>
    <w:rsid w:val="00EC614C"/>
    <w:rsid w:val="00EC7672"/>
    <w:rsid w:val="00EC7A12"/>
    <w:rsid w:val="00ED0E6E"/>
    <w:rsid w:val="00ED5180"/>
    <w:rsid w:val="00EE4F8E"/>
    <w:rsid w:val="00EF5A4D"/>
    <w:rsid w:val="00F1052D"/>
    <w:rsid w:val="00F66AB1"/>
    <w:rsid w:val="00F736DD"/>
    <w:rsid w:val="00F94CDE"/>
    <w:rsid w:val="00FA2511"/>
    <w:rsid w:val="00FA42C7"/>
    <w:rsid w:val="00FB4ED6"/>
    <w:rsid w:val="00FC38F9"/>
    <w:rsid w:val="00FE3AD9"/>
    <w:rsid w:val="00FE445C"/>
    <w:rsid w:val="00FE51CC"/>
    <w:rsid w:val="00FE655D"/>
    <w:rsid w:val="00FF010A"/>
    <w:rsid w:val="00FF0A86"/>
    <w:rsid w:val="00FF5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Cambria" w:eastAsia="Cambria" w:hAnsi="Cambria"/>
      <w:b/>
      <w:bCs/>
      <w:sz w:val="24"/>
      <w:szCs w:val="24"/>
    </w:rPr>
  </w:style>
  <w:style w:type="paragraph" w:styleId="Heading2">
    <w:name w:val="heading 2"/>
    <w:basedOn w:val="Normal"/>
    <w:next w:val="Normal"/>
    <w:link w:val="Heading2Char"/>
    <w:uiPriority w:val="9"/>
    <w:semiHidden/>
    <w:unhideWhenUsed/>
    <w:qFormat/>
    <w:rsid w:val="00C6613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13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C661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354E26"/>
    <w:pPr>
      <w:widowControl/>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54E26"/>
  </w:style>
  <w:style w:type="character" w:styleId="Hyperlink">
    <w:name w:val="Hyperlink"/>
    <w:basedOn w:val="DefaultParagraphFont"/>
    <w:uiPriority w:val="99"/>
    <w:unhideWhenUsed/>
    <w:rsid w:val="00354E26"/>
    <w:rPr>
      <w:color w:val="0000FF"/>
      <w:u w:val="single"/>
    </w:rPr>
  </w:style>
  <w:style w:type="character" w:customStyle="1" w:styleId="Heading2Char">
    <w:name w:val="Heading 2 Char"/>
    <w:basedOn w:val="DefaultParagraphFont"/>
    <w:link w:val="Heading2"/>
    <w:uiPriority w:val="9"/>
    <w:semiHidden/>
    <w:rsid w:val="00C6613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C6613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C6613C"/>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1"/>
    <w:rsid w:val="00E32D82"/>
    <w:rPr>
      <w:rFonts w:ascii="Cambria" w:eastAsia="Cambria" w:hAnsi="Cambria"/>
      <w:b/>
      <w:bCs/>
      <w:sz w:val="24"/>
      <w:szCs w:val="24"/>
    </w:rPr>
  </w:style>
  <w:style w:type="character" w:styleId="UnresolvedMention">
    <w:name w:val="Unresolved Mention"/>
    <w:basedOn w:val="DefaultParagraphFont"/>
    <w:uiPriority w:val="99"/>
    <w:semiHidden/>
    <w:unhideWhenUsed/>
    <w:rsid w:val="00A3282E"/>
    <w:rPr>
      <w:color w:val="605E5C"/>
      <w:shd w:val="clear" w:color="auto" w:fill="E1DFDD"/>
    </w:rPr>
  </w:style>
  <w:style w:type="paragraph" w:styleId="ListBullet">
    <w:name w:val="List Bullet"/>
    <w:basedOn w:val="Normal"/>
    <w:uiPriority w:val="1"/>
    <w:unhideWhenUsed/>
    <w:qFormat/>
    <w:rsid w:val="00C10DAE"/>
    <w:pPr>
      <w:widowControl/>
      <w:numPr>
        <w:numId w:val="1"/>
      </w:numPr>
      <w:spacing w:after="120"/>
    </w:pPr>
    <w:rPr>
      <w:color w:val="404040" w:themeColor="text1" w:themeTint="BF"/>
      <w:lang w:eastAsia="ja-JP"/>
    </w:rPr>
  </w:style>
  <w:style w:type="table" w:customStyle="1" w:styleId="SyllabusTable-withBorders">
    <w:name w:val="Syllabus Table - with Borders"/>
    <w:basedOn w:val="TableNormal"/>
    <w:uiPriority w:val="99"/>
    <w:rsid w:val="00DF70D1"/>
    <w:pPr>
      <w:widowControl/>
      <w:spacing w:before="80" w:after="80"/>
    </w:pPr>
    <w:rPr>
      <w:color w:val="404040" w:themeColor="text1" w:themeTint="BF"/>
      <w:lang w:eastAsia="ja-JP"/>
    </w:rPr>
    <w:tblPr>
      <w:tblBorders>
        <w:bottom w:val="single" w:sz="4" w:space="0" w:color="365F91" w:themeColor="accent1" w:themeShade="BF"/>
        <w:insideH w:val="single" w:sz="4" w:space="0" w:color="595959" w:themeColor="text1" w:themeTint="A6"/>
      </w:tblBorders>
      <w:tblCellMar>
        <w:left w:w="0" w:type="dxa"/>
        <w:right w:w="0" w:type="dxa"/>
      </w:tblCellMar>
    </w:tblPr>
    <w:tblStylePr w:type="firstRow">
      <w:pPr>
        <w:wordWrap/>
        <w:spacing w:beforeLines="0" w:before="0" w:beforeAutospacing="0" w:afterLines="0" w:after="80" w:afterAutospacing="0"/>
      </w:pPr>
      <w:rPr>
        <w:rFonts w:asciiTheme="majorHAnsi" w:hAnsiTheme="majorHAnsi"/>
        <w:b/>
        <w:color w:val="365F91" w:themeColor="accent1" w:themeShade="BF"/>
        <w:sz w:val="22"/>
      </w:rPr>
      <w:tblPr/>
      <w:tcPr>
        <w:tcBorders>
          <w:top w:val="nil"/>
          <w:left w:val="nil"/>
          <w:bottom w:val="single" w:sz="4" w:space="0" w:color="365F91" w:themeColor="accent1" w:themeShade="BF"/>
          <w:right w:val="nil"/>
          <w:insideH w:val="nil"/>
          <w:insideV w:val="nil"/>
          <w:tl2br w:val="nil"/>
          <w:tr2bl w:val="nil"/>
        </w:tcBorders>
      </w:tcPr>
    </w:tblStylePr>
    <w:tblStylePr w:type="firstCol">
      <w:rPr>
        <w:b/>
        <w:color w:val="262626" w:themeColor="text1" w:themeTint="D9"/>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1835">
      <w:bodyDiv w:val="1"/>
      <w:marLeft w:val="0"/>
      <w:marRight w:val="0"/>
      <w:marTop w:val="0"/>
      <w:marBottom w:val="0"/>
      <w:divBdr>
        <w:top w:val="none" w:sz="0" w:space="0" w:color="auto"/>
        <w:left w:val="none" w:sz="0" w:space="0" w:color="auto"/>
        <w:bottom w:val="none" w:sz="0" w:space="0" w:color="auto"/>
        <w:right w:val="none" w:sz="0" w:space="0" w:color="auto"/>
      </w:divBdr>
    </w:div>
    <w:div w:id="332612108">
      <w:bodyDiv w:val="1"/>
      <w:marLeft w:val="0"/>
      <w:marRight w:val="0"/>
      <w:marTop w:val="0"/>
      <w:marBottom w:val="0"/>
      <w:divBdr>
        <w:top w:val="none" w:sz="0" w:space="0" w:color="auto"/>
        <w:left w:val="none" w:sz="0" w:space="0" w:color="auto"/>
        <w:bottom w:val="none" w:sz="0" w:space="0" w:color="auto"/>
        <w:right w:val="none" w:sz="0" w:space="0" w:color="auto"/>
      </w:divBdr>
    </w:div>
    <w:div w:id="1338387215">
      <w:bodyDiv w:val="1"/>
      <w:marLeft w:val="0"/>
      <w:marRight w:val="0"/>
      <w:marTop w:val="0"/>
      <w:marBottom w:val="0"/>
      <w:divBdr>
        <w:top w:val="none" w:sz="0" w:space="0" w:color="auto"/>
        <w:left w:val="none" w:sz="0" w:space="0" w:color="auto"/>
        <w:bottom w:val="none" w:sz="0" w:space="0" w:color="auto"/>
        <w:right w:val="none" w:sz="0" w:space="0" w:color="auto"/>
      </w:divBdr>
      <w:divsChild>
        <w:div w:id="842597185">
          <w:marLeft w:val="0"/>
          <w:marRight w:val="0"/>
          <w:marTop w:val="0"/>
          <w:marBottom w:val="0"/>
          <w:divBdr>
            <w:top w:val="none" w:sz="0" w:space="0" w:color="auto"/>
            <w:left w:val="none" w:sz="0" w:space="0" w:color="auto"/>
            <w:bottom w:val="none" w:sz="0" w:space="0" w:color="auto"/>
            <w:right w:val="none" w:sz="0" w:space="0" w:color="auto"/>
          </w:divBdr>
          <w:divsChild>
            <w:div w:id="157817240">
              <w:marLeft w:val="0"/>
              <w:marRight w:val="0"/>
              <w:marTop w:val="0"/>
              <w:marBottom w:val="0"/>
              <w:divBdr>
                <w:top w:val="none" w:sz="0" w:space="0" w:color="auto"/>
                <w:left w:val="none" w:sz="0" w:space="0" w:color="auto"/>
                <w:bottom w:val="none" w:sz="0" w:space="0" w:color="auto"/>
                <w:right w:val="none" w:sz="0" w:space="0" w:color="auto"/>
              </w:divBdr>
              <w:divsChild>
                <w:div w:id="314191976">
                  <w:marLeft w:val="0"/>
                  <w:marRight w:val="0"/>
                  <w:marTop w:val="0"/>
                  <w:marBottom w:val="0"/>
                  <w:divBdr>
                    <w:top w:val="none" w:sz="0" w:space="0" w:color="auto"/>
                    <w:left w:val="none" w:sz="0" w:space="0" w:color="auto"/>
                    <w:bottom w:val="none" w:sz="0" w:space="0" w:color="auto"/>
                    <w:right w:val="none" w:sz="0" w:space="0" w:color="auto"/>
                  </w:divBdr>
                  <w:divsChild>
                    <w:div w:id="1122070416">
                      <w:marLeft w:val="0"/>
                      <w:marRight w:val="0"/>
                      <w:marTop w:val="0"/>
                      <w:marBottom w:val="0"/>
                      <w:divBdr>
                        <w:top w:val="none" w:sz="0" w:space="0" w:color="auto"/>
                        <w:left w:val="none" w:sz="0" w:space="0" w:color="auto"/>
                        <w:bottom w:val="none" w:sz="0" w:space="0" w:color="auto"/>
                        <w:right w:val="none" w:sz="0" w:space="0" w:color="auto"/>
                      </w:divBdr>
                      <w:divsChild>
                        <w:div w:id="44838288">
                          <w:marLeft w:val="0"/>
                          <w:marRight w:val="0"/>
                          <w:marTop w:val="0"/>
                          <w:marBottom w:val="0"/>
                          <w:divBdr>
                            <w:top w:val="none" w:sz="0" w:space="0" w:color="auto"/>
                            <w:left w:val="none" w:sz="0" w:space="0" w:color="auto"/>
                            <w:bottom w:val="none" w:sz="0" w:space="0" w:color="auto"/>
                            <w:right w:val="none" w:sz="0" w:space="0" w:color="auto"/>
                          </w:divBdr>
                        </w:div>
                      </w:divsChild>
                    </w:div>
                    <w:div w:id="1146899544">
                      <w:marLeft w:val="0"/>
                      <w:marRight w:val="0"/>
                      <w:marTop w:val="0"/>
                      <w:marBottom w:val="0"/>
                      <w:divBdr>
                        <w:top w:val="none" w:sz="0" w:space="0" w:color="auto"/>
                        <w:left w:val="none" w:sz="0" w:space="0" w:color="auto"/>
                        <w:bottom w:val="none" w:sz="0" w:space="0" w:color="auto"/>
                        <w:right w:val="none" w:sz="0" w:space="0" w:color="auto"/>
                      </w:divBdr>
                    </w:div>
                    <w:div w:id="2049211973">
                      <w:marLeft w:val="0"/>
                      <w:marRight w:val="0"/>
                      <w:marTop w:val="0"/>
                      <w:marBottom w:val="0"/>
                      <w:divBdr>
                        <w:top w:val="none" w:sz="0" w:space="0" w:color="auto"/>
                        <w:left w:val="none" w:sz="0" w:space="0" w:color="auto"/>
                        <w:bottom w:val="none" w:sz="0" w:space="0" w:color="auto"/>
                        <w:right w:val="none" w:sz="0" w:space="0" w:color="auto"/>
                      </w:divBdr>
                    </w:div>
                    <w:div w:id="1186560769">
                      <w:marLeft w:val="0"/>
                      <w:marRight w:val="0"/>
                      <w:marTop w:val="0"/>
                      <w:marBottom w:val="0"/>
                      <w:divBdr>
                        <w:top w:val="none" w:sz="0" w:space="0" w:color="auto"/>
                        <w:left w:val="none" w:sz="0" w:space="0" w:color="auto"/>
                        <w:bottom w:val="none" w:sz="0" w:space="0" w:color="auto"/>
                        <w:right w:val="none" w:sz="0" w:space="0" w:color="auto"/>
                      </w:divBdr>
                    </w:div>
                    <w:div w:id="349726681">
                      <w:marLeft w:val="0"/>
                      <w:marRight w:val="0"/>
                      <w:marTop w:val="0"/>
                      <w:marBottom w:val="0"/>
                      <w:divBdr>
                        <w:top w:val="none" w:sz="0" w:space="0" w:color="auto"/>
                        <w:left w:val="none" w:sz="0" w:space="0" w:color="auto"/>
                        <w:bottom w:val="none" w:sz="0" w:space="0" w:color="auto"/>
                        <w:right w:val="none" w:sz="0" w:space="0" w:color="auto"/>
                      </w:divBdr>
                    </w:div>
                    <w:div w:id="1129398846">
                      <w:marLeft w:val="0"/>
                      <w:marRight w:val="0"/>
                      <w:marTop w:val="0"/>
                      <w:marBottom w:val="0"/>
                      <w:divBdr>
                        <w:top w:val="none" w:sz="0" w:space="0" w:color="auto"/>
                        <w:left w:val="none" w:sz="0" w:space="0" w:color="auto"/>
                        <w:bottom w:val="none" w:sz="0" w:space="0" w:color="auto"/>
                        <w:right w:val="none" w:sz="0" w:space="0" w:color="auto"/>
                      </w:divBdr>
                    </w:div>
                    <w:div w:id="2031443791">
                      <w:marLeft w:val="0"/>
                      <w:marRight w:val="0"/>
                      <w:marTop w:val="0"/>
                      <w:marBottom w:val="0"/>
                      <w:divBdr>
                        <w:top w:val="none" w:sz="0" w:space="0" w:color="auto"/>
                        <w:left w:val="none" w:sz="0" w:space="0" w:color="auto"/>
                        <w:bottom w:val="none" w:sz="0" w:space="0" w:color="auto"/>
                        <w:right w:val="none" w:sz="0" w:space="0" w:color="auto"/>
                      </w:divBdr>
                    </w:div>
                    <w:div w:id="1234966679">
                      <w:marLeft w:val="0"/>
                      <w:marRight w:val="0"/>
                      <w:marTop w:val="0"/>
                      <w:marBottom w:val="0"/>
                      <w:divBdr>
                        <w:top w:val="none" w:sz="0" w:space="0" w:color="auto"/>
                        <w:left w:val="none" w:sz="0" w:space="0" w:color="auto"/>
                        <w:bottom w:val="none" w:sz="0" w:space="0" w:color="auto"/>
                        <w:right w:val="none" w:sz="0" w:space="0" w:color="auto"/>
                      </w:divBdr>
                    </w:div>
                    <w:div w:id="529220867">
                      <w:marLeft w:val="0"/>
                      <w:marRight w:val="0"/>
                      <w:marTop w:val="0"/>
                      <w:marBottom w:val="0"/>
                      <w:divBdr>
                        <w:top w:val="none" w:sz="0" w:space="0" w:color="auto"/>
                        <w:left w:val="none" w:sz="0" w:space="0" w:color="auto"/>
                        <w:bottom w:val="none" w:sz="0" w:space="0" w:color="auto"/>
                        <w:right w:val="none" w:sz="0" w:space="0" w:color="auto"/>
                      </w:divBdr>
                    </w:div>
                  </w:divsChild>
                </w:div>
                <w:div w:id="580136306">
                  <w:marLeft w:val="0"/>
                  <w:marRight w:val="0"/>
                  <w:marTop w:val="0"/>
                  <w:marBottom w:val="0"/>
                  <w:divBdr>
                    <w:top w:val="none" w:sz="0" w:space="0" w:color="auto"/>
                    <w:left w:val="none" w:sz="0" w:space="0" w:color="auto"/>
                    <w:bottom w:val="none" w:sz="0" w:space="0" w:color="auto"/>
                    <w:right w:val="none" w:sz="0" w:space="0" w:color="auto"/>
                  </w:divBdr>
                </w:div>
              </w:divsChild>
            </w:div>
            <w:div w:id="1530484430">
              <w:marLeft w:val="0"/>
              <w:marRight w:val="0"/>
              <w:marTop w:val="0"/>
              <w:marBottom w:val="0"/>
              <w:divBdr>
                <w:top w:val="none" w:sz="0" w:space="0" w:color="auto"/>
                <w:left w:val="none" w:sz="0" w:space="0" w:color="auto"/>
                <w:bottom w:val="none" w:sz="0" w:space="0" w:color="auto"/>
                <w:right w:val="none" w:sz="0" w:space="0" w:color="auto"/>
              </w:divBdr>
            </w:div>
          </w:divsChild>
        </w:div>
        <w:div w:id="1960915454">
          <w:marLeft w:val="0"/>
          <w:marRight w:val="0"/>
          <w:marTop w:val="150"/>
          <w:marBottom w:val="150"/>
          <w:divBdr>
            <w:top w:val="none" w:sz="0" w:space="0" w:color="auto"/>
            <w:left w:val="none" w:sz="0" w:space="0" w:color="auto"/>
            <w:bottom w:val="none" w:sz="0" w:space="0" w:color="auto"/>
            <w:right w:val="none" w:sz="0" w:space="0" w:color="auto"/>
          </w:divBdr>
          <w:divsChild>
            <w:div w:id="1031952189">
              <w:marLeft w:val="45"/>
              <w:marRight w:val="45"/>
              <w:marTop w:val="0"/>
              <w:marBottom w:val="0"/>
              <w:divBdr>
                <w:top w:val="none" w:sz="0" w:space="0" w:color="auto"/>
                <w:left w:val="none" w:sz="0" w:space="0" w:color="auto"/>
                <w:bottom w:val="none" w:sz="0" w:space="0" w:color="auto"/>
                <w:right w:val="none" w:sz="0" w:space="0" w:color="auto"/>
              </w:divBdr>
            </w:div>
            <w:div w:id="1590918510">
              <w:marLeft w:val="45"/>
              <w:marRight w:val="45"/>
              <w:marTop w:val="0"/>
              <w:marBottom w:val="0"/>
              <w:divBdr>
                <w:top w:val="none" w:sz="0" w:space="0" w:color="auto"/>
                <w:left w:val="none" w:sz="0" w:space="0" w:color="auto"/>
                <w:bottom w:val="none" w:sz="0" w:space="0" w:color="auto"/>
                <w:right w:val="none" w:sz="0" w:space="0" w:color="auto"/>
              </w:divBdr>
            </w:div>
            <w:div w:id="402341084">
              <w:marLeft w:val="45"/>
              <w:marRight w:val="45"/>
              <w:marTop w:val="0"/>
              <w:marBottom w:val="0"/>
              <w:divBdr>
                <w:top w:val="none" w:sz="0" w:space="0" w:color="auto"/>
                <w:left w:val="none" w:sz="0" w:space="0" w:color="auto"/>
                <w:bottom w:val="none" w:sz="0" w:space="0" w:color="auto"/>
                <w:right w:val="none" w:sz="0" w:space="0" w:color="auto"/>
              </w:divBdr>
            </w:div>
            <w:div w:id="1292904544">
              <w:marLeft w:val="45"/>
              <w:marRight w:val="45"/>
              <w:marTop w:val="0"/>
              <w:marBottom w:val="0"/>
              <w:divBdr>
                <w:top w:val="none" w:sz="0" w:space="0" w:color="auto"/>
                <w:left w:val="none" w:sz="0" w:space="0" w:color="auto"/>
                <w:bottom w:val="none" w:sz="0" w:space="0" w:color="auto"/>
                <w:right w:val="none" w:sz="0" w:space="0" w:color="auto"/>
              </w:divBdr>
            </w:div>
            <w:div w:id="2139908056">
              <w:marLeft w:val="45"/>
              <w:marRight w:val="45"/>
              <w:marTop w:val="0"/>
              <w:marBottom w:val="0"/>
              <w:divBdr>
                <w:top w:val="none" w:sz="0" w:space="0" w:color="auto"/>
                <w:left w:val="none" w:sz="0" w:space="0" w:color="auto"/>
                <w:bottom w:val="none" w:sz="0" w:space="0" w:color="auto"/>
                <w:right w:val="none" w:sz="0" w:space="0" w:color="auto"/>
              </w:divBdr>
            </w:div>
          </w:divsChild>
        </w:div>
        <w:div w:id="1169099541">
          <w:marLeft w:val="14760"/>
          <w:marRight w:val="300"/>
          <w:marTop w:val="300"/>
          <w:marBottom w:val="300"/>
          <w:divBdr>
            <w:top w:val="none" w:sz="0" w:space="0" w:color="auto"/>
            <w:left w:val="none" w:sz="0" w:space="0" w:color="auto"/>
            <w:bottom w:val="none" w:sz="0" w:space="0" w:color="auto"/>
            <w:right w:val="none" w:sz="0" w:space="0" w:color="auto"/>
          </w:divBdr>
        </w:div>
        <w:div w:id="93282880">
          <w:marLeft w:val="0"/>
          <w:marRight w:val="0"/>
          <w:marTop w:val="0"/>
          <w:marBottom w:val="0"/>
          <w:divBdr>
            <w:top w:val="none" w:sz="0" w:space="0" w:color="auto"/>
            <w:left w:val="none" w:sz="0" w:space="0" w:color="auto"/>
            <w:bottom w:val="none" w:sz="0" w:space="0" w:color="auto"/>
            <w:right w:val="none" w:sz="0" w:space="0" w:color="auto"/>
          </w:divBdr>
          <w:divsChild>
            <w:div w:id="1396514087">
              <w:marLeft w:val="0"/>
              <w:marRight w:val="0"/>
              <w:marTop w:val="0"/>
              <w:marBottom w:val="0"/>
              <w:divBdr>
                <w:top w:val="none" w:sz="0" w:space="0" w:color="auto"/>
                <w:left w:val="none" w:sz="0" w:space="0" w:color="auto"/>
                <w:bottom w:val="none" w:sz="0" w:space="0" w:color="auto"/>
                <w:right w:val="none" w:sz="0" w:space="0" w:color="auto"/>
              </w:divBdr>
              <w:divsChild>
                <w:div w:id="2095973425">
                  <w:marLeft w:val="0"/>
                  <w:marRight w:val="0"/>
                  <w:marTop w:val="0"/>
                  <w:marBottom w:val="0"/>
                  <w:divBdr>
                    <w:top w:val="none" w:sz="0" w:space="0" w:color="auto"/>
                    <w:left w:val="none" w:sz="0" w:space="0" w:color="auto"/>
                    <w:bottom w:val="none" w:sz="0" w:space="0" w:color="auto"/>
                    <w:right w:val="none" w:sz="0" w:space="0" w:color="auto"/>
                  </w:divBdr>
                  <w:divsChild>
                    <w:div w:id="432479703">
                      <w:marLeft w:val="0"/>
                      <w:marRight w:val="0"/>
                      <w:marTop w:val="0"/>
                      <w:marBottom w:val="0"/>
                      <w:divBdr>
                        <w:top w:val="none" w:sz="0" w:space="0" w:color="auto"/>
                        <w:left w:val="none" w:sz="0" w:space="0" w:color="auto"/>
                        <w:bottom w:val="none" w:sz="0" w:space="0" w:color="auto"/>
                        <w:right w:val="none" w:sz="0" w:space="0" w:color="auto"/>
                      </w:divBdr>
                      <w:divsChild>
                        <w:div w:id="471093174">
                          <w:marLeft w:val="0"/>
                          <w:marRight w:val="0"/>
                          <w:marTop w:val="0"/>
                          <w:marBottom w:val="0"/>
                          <w:divBdr>
                            <w:top w:val="none" w:sz="0" w:space="0" w:color="auto"/>
                            <w:left w:val="none" w:sz="0" w:space="0" w:color="auto"/>
                            <w:bottom w:val="none" w:sz="0" w:space="0" w:color="auto"/>
                            <w:right w:val="none" w:sz="0" w:space="0" w:color="auto"/>
                          </w:divBdr>
                        </w:div>
                      </w:divsChild>
                    </w:div>
                    <w:div w:id="1204175814">
                      <w:marLeft w:val="3000"/>
                      <w:marRight w:val="3000"/>
                      <w:marTop w:val="0"/>
                      <w:marBottom w:val="0"/>
                      <w:divBdr>
                        <w:top w:val="none" w:sz="0" w:space="0" w:color="auto"/>
                        <w:left w:val="none" w:sz="0" w:space="0" w:color="auto"/>
                        <w:bottom w:val="none" w:sz="0" w:space="0" w:color="auto"/>
                        <w:right w:val="none" w:sz="0" w:space="0" w:color="auto"/>
                      </w:divBdr>
                      <w:divsChild>
                        <w:div w:id="1125612244">
                          <w:marLeft w:val="0"/>
                          <w:marRight w:val="0"/>
                          <w:marTop w:val="0"/>
                          <w:marBottom w:val="0"/>
                          <w:divBdr>
                            <w:top w:val="none" w:sz="0" w:space="0" w:color="auto"/>
                            <w:left w:val="none" w:sz="0" w:space="0" w:color="auto"/>
                            <w:bottom w:val="none" w:sz="0" w:space="0" w:color="auto"/>
                            <w:right w:val="none" w:sz="0" w:space="0" w:color="auto"/>
                          </w:divBdr>
                        </w:div>
                      </w:divsChild>
                    </w:div>
                    <w:div w:id="51388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9521">
              <w:marLeft w:val="0"/>
              <w:marRight w:val="0"/>
              <w:marTop w:val="0"/>
              <w:marBottom w:val="0"/>
              <w:divBdr>
                <w:top w:val="none" w:sz="0" w:space="0" w:color="auto"/>
                <w:left w:val="none" w:sz="0" w:space="0" w:color="auto"/>
                <w:bottom w:val="none" w:sz="0" w:space="0" w:color="auto"/>
                <w:right w:val="none" w:sz="0" w:space="0" w:color="auto"/>
              </w:divBdr>
            </w:div>
            <w:div w:id="156239065">
              <w:marLeft w:val="0"/>
              <w:marRight w:val="0"/>
              <w:marTop w:val="0"/>
              <w:marBottom w:val="0"/>
              <w:divBdr>
                <w:top w:val="none" w:sz="0" w:space="0" w:color="auto"/>
                <w:left w:val="none" w:sz="0" w:space="0" w:color="auto"/>
                <w:bottom w:val="none" w:sz="0" w:space="0" w:color="auto"/>
                <w:right w:val="none" w:sz="0" w:space="0" w:color="auto"/>
              </w:divBdr>
            </w:div>
            <w:div w:id="19013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4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pemberton@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F77535E40488D9FE21D372F87B55B"/>
        <w:category>
          <w:name w:val="General"/>
          <w:gallery w:val="placeholder"/>
        </w:category>
        <w:types>
          <w:type w:val="bbPlcHdr"/>
        </w:types>
        <w:behaviors>
          <w:behavior w:val="content"/>
        </w:behaviors>
        <w:guid w:val="{35C7006C-F1AE-48B9-B0FE-177BF1F39CA3}"/>
      </w:docPartPr>
      <w:docPartBody>
        <w:p w:rsidR="001A0FFC" w:rsidRDefault="00114F38" w:rsidP="00114F38">
          <w:pPr>
            <w:pStyle w:val="460F77535E40488D9FE21D372F87B55B"/>
          </w:pPr>
          <w:r>
            <w:t xml:space="preserve">Course Schedule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F38"/>
    <w:rsid w:val="000A6FD9"/>
    <w:rsid w:val="000B43D5"/>
    <w:rsid w:val="00114F38"/>
    <w:rsid w:val="001241D5"/>
    <w:rsid w:val="001A0FFC"/>
    <w:rsid w:val="002562C5"/>
    <w:rsid w:val="004D7E20"/>
    <w:rsid w:val="00516702"/>
    <w:rsid w:val="006D4B7A"/>
    <w:rsid w:val="0079496D"/>
    <w:rsid w:val="00A378DD"/>
    <w:rsid w:val="00C42CA7"/>
    <w:rsid w:val="00D73595"/>
    <w:rsid w:val="00DF6593"/>
    <w:rsid w:val="00EC7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0F77535E40488D9FE21D372F87B55B">
    <w:name w:val="460F77535E40488D9FE21D372F87B55B"/>
    <w:rsid w:val="00114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edff772-4cf3-48e3-940a-e2a5abbc9ce9" xsi:nil="true"/>
    <Templates xmlns="4edff772-4cf3-48e3-940a-e2a5abbc9ce9" xsi:nil="true"/>
    <Has_Teacher_Only_SectionGroup xmlns="4edff772-4cf3-48e3-940a-e2a5abbc9ce9" xsi:nil="true"/>
    <TeamsChannelId xmlns="4edff772-4cf3-48e3-940a-e2a5abbc9ce9" xsi:nil="true"/>
    <Invited_Students xmlns="4edff772-4cf3-48e3-940a-e2a5abbc9ce9" xsi:nil="true"/>
    <DefaultSectionNames xmlns="4edff772-4cf3-48e3-940a-e2a5abbc9ce9" xsi:nil="true"/>
    <Self_Registration_Enabled xmlns="4edff772-4cf3-48e3-940a-e2a5abbc9ce9" xsi:nil="true"/>
    <Distribution_Groups xmlns="4edff772-4cf3-48e3-940a-e2a5abbc9ce9" xsi:nil="true"/>
    <Is_Collaboration_Space_Locked xmlns="4edff772-4cf3-48e3-940a-e2a5abbc9ce9" xsi:nil="true"/>
    <CultureName xmlns="4edff772-4cf3-48e3-940a-e2a5abbc9ce9" xsi:nil="true"/>
    <LMS_Mappings xmlns="4edff772-4cf3-48e3-940a-e2a5abbc9ce9" xsi:nil="true"/>
    <Invited_Teachers xmlns="4edff772-4cf3-48e3-940a-e2a5abbc9ce9" xsi:nil="true"/>
    <NotebookType xmlns="4edff772-4cf3-48e3-940a-e2a5abbc9ce9" xsi:nil="true"/>
    <FolderType xmlns="4edff772-4cf3-48e3-940a-e2a5abbc9ce9" xsi:nil="true"/>
    <Teachers xmlns="4edff772-4cf3-48e3-940a-e2a5abbc9ce9">
      <UserInfo>
        <DisplayName/>
        <AccountId xsi:nil="true"/>
        <AccountType/>
      </UserInfo>
    </Teachers>
    <Students xmlns="4edff772-4cf3-48e3-940a-e2a5abbc9ce9">
      <UserInfo>
        <DisplayName/>
        <AccountId xsi:nil="true"/>
        <AccountType/>
      </UserInfo>
    </Students>
    <Student_Groups xmlns="4edff772-4cf3-48e3-940a-e2a5abbc9ce9">
      <UserInfo>
        <DisplayName/>
        <AccountId xsi:nil="true"/>
        <AccountType/>
      </UserInfo>
    </Student_Groups>
    <AppVersion xmlns="4edff772-4cf3-48e3-940a-e2a5abbc9ce9" xsi:nil="true"/>
    <Math_Settings xmlns="4edff772-4cf3-48e3-940a-e2a5abbc9ce9" xsi:nil="true"/>
    <Owner xmlns="4edff772-4cf3-48e3-940a-e2a5abbc9ce9">
      <UserInfo>
        <DisplayName/>
        <AccountId xsi:nil="true"/>
        <AccountType/>
      </UserInfo>
    </Owner>
    <IsNotebookLocked xmlns="4edff772-4cf3-48e3-940a-e2a5abbc9ce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62F7EC485544595EAF0846B1ECB2C" ma:contentTypeVersion="37" ma:contentTypeDescription="Create a new document." ma:contentTypeScope="" ma:versionID="6ffa3d40ff7080a245493b4389286d92">
  <xsd:schema xmlns:xsd="http://www.w3.org/2001/XMLSchema" xmlns:xs="http://www.w3.org/2001/XMLSchema" xmlns:p="http://schemas.microsoft.com/office/2006/metadata/properties" xmlns:ns3="c5cf083b-ee06-4e17-8438-927aee84d1d6" xmlns:ns4="4edff772-4cf3-48e3-940a-e2a5abbc9ce9" targetNamespace="http://schemas.microsoft.com/office/2006/metadata/properties" ma:root="true" ma:fieldsID="4ce58584837b4da6a93287d7d1394fd7" ns3:_="" ns4:_="">
    <xsd:import namespace="c5cf083b-ee06-4e17-8438-927aee84d1d6"/>
    <xsd:import namespace="4edff772-4cf3-48e3-940a-e2a5abbc9c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cf083b-ee06-4e17-8438-927aee84d1d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ff772-4cf3-48e3-940a-e2a5abbc9ce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Teachers" ma:index="2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Teachers" ma:index="32" nillable="true" ma:displayName="Invited Teachers" ma:internalName="Invited_Teachers">
      <xsd:simpleType>
        <xsd:restriction base="dms:Note">
          <xsd:maxLength value="255"/>
        </xsd:restriction>
      </xsd:simpleType>
    </xsd:element>
    <xsd:element name="Invited_Students" ma:index="33" nillable="true" ma:displayName="Invited Students" ma:internalName="Invited_Student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Teacher_Only_SectionGroup" ma:index="35" nillable="true" ma:displayName="Has Teacher Only SectionGroup" ma:internalName="Has_Teacher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MediaLengthInSeconds" ma:hidden="true"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ystemTags" ma:index="43" nillable="true" ma:displayName="MediaServiceSystemTags" ma:hidden="true" ma:internalName="MediaServiceSystemTags" ma:readOnly="true">
      <xsd:simpleType>
        <xsd:restriction base="dms:Note"/>
      </xsd:simpleType>
    </xsd:element>
    <xsd:element name="MediaServiceSearchProperties" ma:index="4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5E218-C212-411B-975D-DA9B12853D8A}">
  <ds:schemaRefs>
    <ds:schemaRef ds:uri="http://schemas.microsoft.com/office/2006/metadata/properties"/>
    <ds:schemaRef ds:uri="http://schemas.microsoft.com/office/infopath/2007/PartnerControls"/>
    <ds:schemaRef ds:uri="4edff772-4cf3-48e3-940a-e2a5abbc9ce9"/>
  </ds:schemaRefs>
</ds:datastoreItem>
</file>

<file path=customXml/itemProps2.xml><?xml version="1.0" encoding="utf-8"?>
<ds:datastoreItem xmlns:ds="http://schemas.openxmlformats.org/officeDocument/2006/customXml" ds:itemID="{A42AC7D6-EAA2-430F-B18E-9A16BC4B5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cf083b-ee06-4e17-8438-927aee84d1d6"/>
    <ds:schemaRef ds:uri="4edff772-4cf3-48e3-940a-e2a5abbc9c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5EC35-978C-485D-B178-D1F14998F7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4165</TotalTime>
  <Pages>6</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Kelley Pemberton</cp:lastModifiedBy>
  <cp:revision>82</cp:revision>
  <cp:lastPrinted>2019-11-05T16:13:00Z</cp:lastPrinted>
  <dcterms:created xsi:type="dcterms:W3CDTF">2025-10-07T15:59:00Z</dcterms:created>
  <dcterms:modified xsi:type="dcterms:W3CDTF">2025-10-15T02:58:00Z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0x010100DB262F7EC485544595EAF0846B1ECB2C</vt:lpwstr>
  </property>
</Properties>
</file>