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538FFB58" w:rsidR="00ED0E6E" w:rsidRPr="001010FF" w:rsidRDefault="00571016" w:rsidP="00A575A5">
      <w:pPr>
        <w:pStyle w:val="Heading1"/>
        <w:ind w:left="0"/>
      </w:pPr>
      <w:r>
        <w:t>PSYT 1325</w:t>
      </w:r>
      <w:r w:rsidR="000B165B">
        <w:t xml:space="preserve"> Death and Dying, On</w:t>
      </w:r>
      <w:r w:rsidR="00FA062A">
        <w:t>l</w:t>
      </w:r>
      <w:r w:rsidR="000B165B">
        <w:t>ine</w:t>
      </w:r>
    </w:p>
    <w:p w14:paraId="565D0AA1" w14:textId="6344E66A"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B165B">
        <w:t>Summer 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4F74C63E" w:rsidR="00ED0E6E" w:rsidRPr="002E21E3" w:rsidRDefault="001677A8" w:rsidP="00E64AAE">
      <w:pPr>
        <w:rPr>
          <w:rFonts w:eastAsia="Times New Roman"/>
          <w:szCs w:val="28"/>
        </w:rPr>
      </w:pPr>
      <w:r w:rsidRPr="00800156">
        <w:rPr>
          <w:b/>
          <w:bCs/>
        </w:rPr>
        <w:t>Instructor:</w:t>
      </w:r>
      <w:r w:rsidRPr="002E21E3">
        <w:t xml:space="preserve"> </w:t>
      </w:r>
      <w:r w:rsidR="000B165B">
        <w:t>Brittany Carrington</w:t>
      </w:r>
    </w:p>
    <w:p w14:paraId="7CB11EFA" w14:textId="2A6320E3" w:rsidR="00F825B6" w:rsidRPr="002E21E3" w:rsidRDefault="00ED0E6E" w:rsidP="00E64AAE">
      <w:pPr>
        <w:rPr>
          <w:sz w:val="24"/>
        </w:rPr>
      </w:pPr>
      <w:r w:rsidRPr="00800156">
        <w:rPr>
          <w:b/>
          <w:bCs/>
          <w:spacing w:val="-1"/>
          <w:sz w:val="24"/>
        </w:rPr>
        <w:t>Office:</w:t>
      </w:r>
      <w:r w:rsidRPr="002E21E3">
        <w:rPr>
          <w:spacing w:val="-6"/>
          <w:sz w:val="24"/>
        </w:rPr>
        <w:t xml:space="preserve"> </w:t>
      </w:r>
      <w:r w:rsidR="000B165B">
        <w:rPr>
          <w:spacing w:val="-6"/>
          <w:sz w:val="24"/>
        </w:rPr>
        <w:t xml:space="preserve">Instructional </w:t>
      </w:r>
      <w:r w:rsidR="001A2955">
        <w:rPr>
          <w:spacing w:val="-6"/>
          <w:sz w:val="24"/>
        </w:rPr>
        <w:t>Annex 111A</w:t>
      </w:r>
    </w:p>
    <w:p w14:paraId="3EF7CE86" w14:textId="55DE900B" w:rsidR="00ED0E6E" w:rsidRPr="001010FF" w:rsidRDefault="00ED0E6E" w:rsidP="00E64AAE">
      <w:pPr>
        <w:rPr>
          <w:sz w:val="24"/>
        </w:rPr>
      </w:pPr>
      <w:r w:rsidRPr="00800156">
        <w:rPr>
          <w:b/>
          <w:bCs/>
          <w:spacing w:val="-1"/>
          <w:sz w:val="24"/>
        </w:rPr>
        <w:t>Phone:</w:t>
      </w:r>
      <w:r w:rsidR="00F0207F">
        <w:rPr>
          <w:spacing w:val="-1"/>
          <w:sz w:val="24"/>
        </w:rPr>
        <w:t xml:space="preserve"> </w:t>
      </w:r>
      <w:r w:rsidR="001A2955">
        <w:rPr>
          <w:spacing w:val="-1"/>
          <w:sz w:val="24"/>
        </w:rPr>
        <w:t>903-434-8157</w:t>
      </w:r>
    </w:p>
    <w:p w14:paraId="43BABC34" w14:textId="08C2598B"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356BD6">
        <w:rPr>
          <w:spacing w:val="-6"/>
          <w:sz w:val="24"/>
        </w:rPr>
        <w:t>bcarrington</w:t>
      </w:r>
      <w:r w:rsidR="00C365FF" w:rsidRPr="00D02A51">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36721739" w:rsidR="00C365FF" w:rsidRDefault="004E6B03" w:rsidP="00E64AAE">
            <w:pPr>
              <w:rPr>
                <w:spacing w:val="-6"/>
                <w:sz w:val="24"/>
              </w:rPr>
            </w:pPr>
            <w:r>
              <w:rPr>
                <w:spacing w:val="-6"/>
                <w:sz w:val="24"/>
              </w:rPr>
              <w:t xml:space="preserve"> </w:t>
            </w:r>
            <w:r w:rsidR="00356BD6">
              <w:rPr>
                <w:spacing w:val="-6"/>
                <w:sz w:val="24"/>
              </w:rPr>
              <w:t>Available by appointment</w:t>
            </w:r>
          </w:p>
        </w:tc>
      </w:tr>
      <w:tr w:rsidR="00356BD6" w14:paraId="5440F25B" w14:textId="77777777" w:rsidTr="00C365FF">
        <w:tc>
          <w:tcPr>
            <w:tcW w:w="1440" w:type="dxa"/>
          </w:tcPr>
          <w:p w14:paraId="1B719608" w14:textId="3F2E2237" w:rsidR="00356BD6" w:rsidRDefault="00356BD6" w:rsidP="00356BD6">
            <w:pPr>
              <w:rPr>
                <w:spacing w:val="-6"/>
                <w:sz w:val="24"/>
              </w:rPr>
            </w:pPr>
            <w:r>
              <w:rPr>
                <w:spacing w:val="-6"/>
                <w:sz w:val="24"/>
              </w:rPr>
              <w:t>Tuesday</w:t>
            </w:r>
          </w:p>
        </w:tc>
        <w:tc>
          <w:tcPr>
            <w:tcW w:w="2880" w:type="dxa"/>
          </w:tcPr>
          <w:p w14:paraId="6F95789C" w14:textId="7B0F08E3" w:rsidR="00356BD6" w:rsidRDefault="00356BD6" w:rsidP="00356BD6">
            <w:pPr>
              <w:rPr>
                <w:spacing w:val="-6"/>
                <w:sz w:val="24"/>
              </w:rPr>
            </w:pPr>
            <w:r>
              <w:rPr>
                <w:spacing w:val="-6"/>
                <w:sz w:val="24"/>
              </w:rPr>
              <w:t xml:space="preserve"> Available by appointment</w:t>
            </w:r>
          </w:p>
        </w:tc>
      </w:tr>
      <w:tr w:rsidR="00356BD6" w14:paraId="3F91D656" w14:textId="77777777" w:rsidTr="00C365FF">
        <w:tc>
          <w:tcPr>
            <w:tcW w:w="1440" w:type="dxa"/>
          </w:tcPr>
          <w:p w14:paraId="5A9E664C" w14:textId="0DD73EED" w:rsidR="00356BD6" w:rsidRDefault="00356BD6" w:rsidP="00356BD6">
            <w:pPr>
              <w:rPr>
                <w:spacing w:val="-6"/>
                <w:sz w:val="24"/>
              </w:rPr>
            </w:pPr>
            <w:r>
              <w:rPr>
                <w:spacing w:val="-6"/>
                <w:sz w:val="24"/>
              </w:rPr>
              <w:t>Wednesday</w:t>
            </w:r>
          </w:p>
        </w:tc>
        <w:tc>
          <w:tcPr>
            <w:tcW w:w="2880" w:type="dxa"/>
          </w:tcPr>
          <w:p w14:paraId="09C75844" w14:textId="7A01B589" w:rsidR="00356BD6" w:rsidRDefault="00356BD6" w:rsidP="00356BD6">
            <w:pPr>
              <w:rPr>
                <w:spacing w:val="-6"/>
                <w:sz w:val="24"/>
              </w:rPr>
            </w:pPr>
            <w:r>
              <w:rPr>
                <w:spacing w:val="-6"/>
                <w:sz w:val="24"/>
              </w:rPr>
              <w:t xml:space="preserve"> Available by appointment</w:t>
            </w:r>
          </w:p>
        </w:tc>
      </w:tr>
      <w:tr w:rsidR="00356BD6" w14:paraId="28B408AF" w14:textId="77777777" w:rsidTr="00C365FF">
        <w:tc>
          <w:tcPr>
            <w:tcW w:w="1440" w:type="dxa"/>
          </w:tcPr>
          <w:p w14:paraId="58D86C78" w14:textId="11636B2B" w:rsidR="00356BD6" w:rsidRDefault="00356BD6" w:rsidP="00356BD6">
            <w:pPr>
              <w:rPr>
                <w:spacing w:val="-6"/>
                <w:sz w:val="24"/>
              </w:rPr>
            </w:pPr>
            <w:r>
              <w:rPr>
                <w:spacing w:val="-6"/>
                <w:sz w:val="24"/>
              </w:rPr>
              <w:t>Thursday</w:t>
            </w:r>
          </w:p>
        </w:tc>
        <w:tc>
          <w:tcPr>
            <w:tcW w:w="2880" w:type="dxa"/>
          </w:tcPr>
          <w:p w14:paraId="01C61F86" w14:textId="4EEB51FF" w:rsidR="00356BD6" w:rsidRDefault="00356BD6" w:rsidP="00356BD6">
            <w:pPr>
              <w:rPr>
                <w:spacing w:val="-6"/>
                <w:sz w:val="24"/>
              </w:rPr>
            </w:pPr>
            <w:r>
              <w:rPr>
                <w:spacing w:val="-6"/>
                <w:sz w:val="24"/>
              </w:rPr>
              <w:t xml:space="preserve"> Available by appointment</w:t>
            </w:r>
          </w:p>
        </w:tc>
      </w:tr>
      <w:tr w:rsidR="00356BD6" w14:paraId="72FCD4FC" w14:textId="77777777" w:rsidTr="00C365FF">
        <w:tc>
          <w:tcPr>
            <w:tcW w:w="1440" w:type="dxa"/>
          </w:tcPr>
          <w:p w14:paraId="1DBDF37A" w14:textId="6299D591" w:rsidR="00356BD6" w:rsidRDefault="00356BD6" w:rsidP="00356BD6">
            <w:pPr>
              <w:rPr>
                <w:spacing w:val="-6"/>
                <w:sz w:val="24"/>
              </w:rPr>
            </w:pPr>
            <w:r>
              <w:rPr>
                <w:spacing w:val="-6"/>
                <w:sz w:val="24"/>
              </w:rPr>
              <w:t>Friday</w:t>
            </w:r>
          </w:p>
        </w:tc>
        <w:tc>
          <w:tcPr>
            <w:tcW w:w="2880" w:type="dxa"/>
          </w:tcPr>
          <w:p w14:paraId="1B3247E5" w14:textId="078CE634" w:rsidR="00356BD6" w:rsidRDefault="00356BD6" w:rsidP="00356BD6">
            <w:pPr>
              <w:rPr>
                <w:spacing w:val="-6"/>
                <w:sz w:val="24"/>
              </w:rPr>
            </w:pPr>
            <w:r>
              <w:rPr>
                <w:spacing w:val="-6"/>
                <w:sz w:val="24"/>
              </w:rPr>
              <w:t xml:space="preserve"> Available by appointment</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14DBD46A" w14:textId="743E2523" w:rsidR="00194115" w:rsidRDefault="00840312" w:rsidP="006A5AEC">
      <w:r w:rsidRPr="00840312">
        <w:t xml:space="preserve">Study of the cultural and social norms, </w:t>
      </w:r>
      <w:proofErr w:type="gramStart"/>
      <w:r w:rsidRPr="00840312">
        <w:t>values,</w:t>
      </w:r>
      <w:r w:rsidR="003A72F0">
        <w:t xml:space="preserve"> </w:t>
      </w:r>
      <w:r w:rsidRPr="00840312">
        <w:t>and</w:t>
      </w:r>
      <w:proofErr w:type="gramEnd"/>
      <w:r w:rsidRPr="00840312">
        <w:t xml:space="preserve"> beliefs, and behaviors associated with end-of-life experiences. 3 credit hours. 4 lecture hours.</w:t>
      </w:r>
    </w:p>
    <w:p w14:paraId="317D7075" w14:textId="77777777" w:rsidR="00840312" w:rsidRPr="002E21E3" w:rsidRDefault="00840312" w:rsidP="006A5AEC"/>
    <w:p w14:paraId="5070A9CB" w14:textId="23E26638"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840312">
        <w:t>Program Director permission</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2EF6A808" w14:textId="77777777" w:rsidR="00BD6B7F" w:rsidRDefault="00BD6B7F" w:rsidP="00BD6B7F">
      <w:pPr>
        <w:pStyle w:val="BodyText"/>
        <w:spacing w:line="213" w:lineRule="exact"/>
        <w:ind w:left="720" w:hanging="360"/>
      </w:pPr>
      <w:r>
        <w:t>Upon</w:t>
      </w:r>
      <w:r>
        <w:rPr>
          <w:spacing w:val="-1"/>
        </w:rPr>
        <w:t xml:space="preserve"> </w:t>
      </w:r>
      <w:r>
        <w:t>the</w:t>
      </w:r>
      <w:r>
        <w:rPr>
          <w:spacing w:val="-2"/>
        </w:rPr>
        <w:t xml:space="preserve"> </w:t>
      </w:r>
      <w:r>
        <w:t>completion</w:t>
      </w:r>
      <w:r>
        <w:rPr>
          <w:spacing w:val="-1"/>
        </w:rPr>
        <w:t xml:space="preserve"> </w:t>
      </w:r>
      <w:r>
        <w:t>of</w:t>
      </w:r>
      <w:r>
        <w:rPr>
          <w:spacing w:val="-2"/>
        </w:rPr>
        <w:t xml:space="preserve"> </w:t>
      </w:r>
      <w:r>
        <w:t>this</w:t>
      </w:r>
      <w:r>
        <w:rPr>
          <w:spacing w:val="-1"/>
        </w:rPr>
        <w:t xml:space="preserve"> </w:t>
      </w:r>
      <w:r>
        <w:t>course,</w:t>
      </w:r>
      <w:r>
        <w:rPr>
          <w:spacing w:val="-1"/>
        </w:rPr>
        <w:t xml:space="preserve"> </w:t>
      </w:r>
      <w:r>
        <w:t>the</w:t>
      </w:r>
      <w:r>
        <w:rPr>
          <w:spacing w:val="-2"/>
        </w:rPr>
        <w:t xml:space="preserve"> </w:t>
      </w:r>
      <w:r>
        <w:t>student</w:t>
      </w:r>
      <w:r>
        <w:rPr>
          <w:spacing w:val="-1"/>
        </w:rPr>
        <w:t xml:space="preserve"> </w:t>
      </w:r>
      <w:r>
        <w:t>shall</w:t>
      </w:r>
      <w:r>
        <w:rPr>
          <w:spacing w:val="-1"/>
        </w:rPr>
        <w:t xml:space="preserve"> </w:t>
      </w:r>
      <w:r>
        <w:t>be</w:t>
      </w:r>
      <w:r>
        <w:rPr>
          <w:spacing w:val="-2"/>
        </w:rPr>
        <w:t xml:space="preserve"> </w:t>
      </w:r>
      <w:r>
        <w:t>able</w:t>
      </w:r>
      <w:r>
        <w:rPr>
          <w:spacing w:val="-2"/>
        </w:rPr>
        <w:t xml:space="preserve"> </w:t>
      </w:r>
      <w:r>
        <w:t>to</w:t>
      </w:r>
      <w:r>
        <w:rPr>
          <w:spacing w:val="-1"/>
        </w:rPr>
        <w:t xml:space="preserve"> </w:t>
      </w:r>
      <w:r>
        <w:t>demonstrate</w:t>
      </w:r>
      <w:r>
        <w:rPr>
          <w:spacing w:val="-1"/>
        </w:rPr>
        <w:t xml:space="preserve"> </w:t>
      </w:r>
      <w:r>
        <w:t>the</w:t>
      </w:r>
      <w:r>
        <w:rPr>
          <w:spacing w:val="-2"/>
        </w:rPr>
        <w:t xml:space="preserve"> following</w:t>
      </w:r>
    </w:p>
    <w:p w14:paraId="479906E2" w14:textId="77777777" w:rsidR="00BD6B7F" w:rsidRDefault="00BD6B7F" w:rsidP="00BD6B7F">
      <w:pPr>
        <w:pStyle w:val="BodyText"/>
        <w:spacing w:before="4"/>
        <w:ind w:left="720" w:hanging="360"/>
      </w:pPr>
      <w:r>
        <w:t>competencies</w:t>
      </w:r>
      <w:r>
        <w:rPr>
          <w:spacing w:val="26"/>
        </w:rPr>
        <w:t xml:space="preserve"> </w:t>
      </w:r>
      <w:r>
        <w:t>with a</w:t>
      </w:r>
      <w:r>
        <w:rPr>
          <w:spacing w:val="-1"/>
        </w:rPr>
        <w:t xml:space="preserve"> </w:t>
      </w:r>
      <w:r>
        <w:t>minimum</w:t>
      </w:r>
      <w:r>
        <w:rPr>
          <w:spacing w:val="-1"/>
        </w:rPr>
        <w:t xml:space="preserve"> </w:t>
      </w:r>
      <w:r>
        <w:t>grade</w:t>
      </w:r>
      <w:r>
        <w:rPr>
          <w:spacing w:val="-2"/>
        </w:rPr>
        <w:t xml:space="preserve"> </w:t>
      </w:r>
      <w:r>
        <w:t xml:space="preserve">of </w:t>
      </w:r>
      <w:r>
        <w:rPr>
          <w:spacing w:val="-5"/>
        </w:rPr>
        <w:t>80%</w:t>
      </w:r>
    </w:p>
    <w:p w14:paraId="54A9ECFC" w14:textId="77777777" w:rsidR="00BD6B7F" w:rsidRDefault="00BD6B7F" w:rsidP="00BD6B7F">
      <w:pPr>
        <w:pStyle w:val="BodyText"/>
        <w:spacing w:before="47"/>
        <w:ind w:left="720" w:hanging="360"/>
      </w:pPr>
    </w:p>
    <w:p w14:paraId="15F55412" w14:textId="77777777" w:rsidR="00BD6B7F" w:rsidRDefault="00BD6B7F" w:rsidP="00BD6B7F">
      <w:pPr>
        <w:pStyle w:val="ListParagraph"/>
        <w:numPr>
          <w:ilvl w:val="0"/>
          <w:numId w:val="6"/>
        </w:numPr>
        <w:tabs>
          <w:tab w:val="left" w:pos="1020"/>
        </w:tabs>
        <w:autoSpaceDE w:val="0"/>
        <w:autoSpaceDN w:val="0"/>
        <w:spacing w:before="1"/>
        <w:ind w:left="720"/>
        <w:rPr>
          <w:sz w:val="24"/>
        </w:rPr>
      </w:pPr>
      <w:bookmarkStart w:id="0" w:name="_Hlk166056473"/>
      <w:r>
        <w:rPr>
          <w:sz w:val="24"/>
        </w:rPr>
        <w:t>Identify</w:t>
      </w:r>
      <w:r>
        <w:rPr>
          <w:spacing w:val="-4"/>
          <w:sz w:val="24"/>
        </w:rPr>
        <w:t xml:space="preserve"> </w:t>
      </w:r>
      <w:r>
        <w:rPr>
          <w:sz w:val="24"/>
        </w:rPr>
        <w:t>the</w:t>
      </w:r>
      <w:r>
        <w:rPr>
          <w:spacing w:val="-2"/>
          <w:sz w:val="24"/>
        </w:rPr>
        <w:t xml:space="preserve"> </w:t>
      </w:r>
      <w:r>
        <w:rPr>
          <w:sz w:val="24"/>
        </w:rPr>
        <w:t>application</w:t>
      </w:r>
      <w:r>
        <w:rPr>
          <w:spacing w:val="-2"/>
          <w:sz w:val="24"/>
        </w:rPr>
        <w:t xml:space="preserve"> </w:t>
      </w:r>
      <w:r>
        <w:rPr>
          <w:sz w:val="24"/>
        </w:rPr>
        <w:t>of</w:t>
      </w:r>
      <w:r>
        <w:rPr>
          <w:spacing w:val="-1"/>
          <w:sz w:val="24"/>
        </w:rPr>
        <w:t xml:space="preserve"> </w:t>
      </w:r>
      <w:r>
        <w:rPr>
          <w:sz w:val="24"/>
        </w:rPr>
        <w:t>general</w:t>
      </w:r>
      <w:r>
        <w:rPr>
          <w:spacing w:val="-1"/>
          <w:sz w:val="24"/>
        </w:rPr>
        <w:t xml:space="preserve"> </w:t>
      </w:r>
      <w:r>
        <w:rPr>
          <w:sz w:val="24"/>
        </w:rPr>
        <w:t>psychology</w:t>
      </w:r>
      <w:r>
        <w:rPr>
          <w:spacing w:val="-2"/>
          <w:sz w:val="24"/>
        </w:rPr>
        <w:t xml:space="preserve"> </w:t>
      </w:r>
      <w:r>
        <w:rPr>
          <w:sz w:val="24"/>
        </w:rPr>
        <w:t>to</w:t>
      </w:r>
      <w:r>
        <w:rPr>
          <w:spacing w:val="-1"/>
          <w:sz w:val="24"/>
        </w:rPr>
        <w:t xml:space="preserve"> </w:t>
      </w:r>
      <w:r>
        <w:rPr>
          <w:sz w:val="24"/>
        </w:rPr>
        <w:t>funeral</w:t>
      </w:r>
      <w:r>
        <w:rPr>
          <w:spacing w:val="-1"/>
          <w:sz w:val="24"/>
        </w:rPr>
        <w:t xml:space="preserve"> </w:t>
      </w:r>
      <w:r>
        <w:rPr>
          <w:spacing w:val="-2"/>
          <w:sz w:val="24"/>
        </w:rPr>
        <w:t>service.</w:t>
      </w:r>
    </w:p>
    <w:p w14:paraId="7FA6E5D1" w14:textId="77777777"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2"/>
          <w:sz w:val="24"/>
        </w:rPr>
        <w:t xml:space="preserve"> </w:t>
      </w:r>
      <w:r>
        <w:rPr>
          <w:sz w:val="24"/>
        </w:rPr>
        <w:t>concepts</w:t>
      </w:r>
      <w:r>
        <w:rPr>
          <w:spacing w:val="-1"/>
          <w:sz w:val="24"/>
        </w:rPr>
        <w:t xml:space="preserve"> </w:t>
      </w:r>
      <w:r>
        <w:rPr>
          <w:sz w:val="24"/>
        </w:rPr>
        <w:t>and</w:t>
      </w:r>
      <w:r>
        <w:rPr>
          <w:spacing w:val="-1"/>
          <w:sz w:val="24"/>
        </w:rPr>
        <w:t xml:space="preserve"> </w:t>
      </w:r>
      <w:r>
        <w:rPr>
          <w:sz w:val="24"/>
        </w:rPr>
        <w:t>terminology</w:t>
      </w:r>
      <w:r>
        <w:rPr>
          <w:spacing w:val="-1"/>
          <w:sz w:val="24"/>
        </w:rPr>
        <w:t xml:space="preserve"> </w:t>
      </w:r>
      <w:r>
        <w:rPr>
          <w:sz w:val="24"/>
        </w:rPr>
        <w:t>unique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field</w:t>
      </w:r>
      <w:r>
        <w:rPr>
          <w:spacing w:val="-1"/>
          <w:sz w:val="24"/>
        </w:rPr>
        <w:t xml:space="preserve"> </w:t>
      </w:r>
      <w:r>
        <w:rPr>
          <w:sz w:val="24"/>
        </w:rPr>
        <w:t>of</w:t>
      </w:r>
      <w:r>
        <w:rPr>
          <w:spacing w:val="-1"/>
          <w:sz w:val="24"/>
        </w:rPr>
        <w:t xml:space="preserve"> </w:t>
      </w:r>
      <w:r>
        <w:rPr>
          <w:sz w:val="24"/>
        </w:rPr>
        <w:t>death</w:t>
      </w:r>
      <w:r>
        <w:rPr>
          <w:spacing w:val="-1"/>
          <w:sz w:val="24"/>
        </w:rPr>
        <w:t xml:space="preserve"> </w:t>
      </w:r>
      <w:r>
        <w:rPr>
          <w:spacing w:val="-2"/>
          <w:sz w:val="24"/>
        </w:rPr>
        <w:t>education.</w:t>
      </w:r>
    </w:p>
    <w:p w14:paraId="40CB745E" w14:textId="55AA4A0A"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5"/>
          <w:sz w:val="24"/>
        </w:rPr>
        <w:t xml:space="preserve"> </w:t>
      </w:r>
      <w:r>
        <w:rPr>
          <w:sz w:val="24"/>
        </w:rPr>
        <w:t>the</w:t>
      </w:r>
      <w:r>
        <w:rPr>
          <w:spacing w:val="-2"/>
          <w:sz w:val="24"/>
        </w:rPr>
        <w:t xml:space="preserve"> </w:t>
      </w:r>
      <w:r>
        <w:rPr>
          <w:sz w:val="24"/>
        </w:rPr>
        <w:t>value</w:t>
      </w:r>
      <w:r>
        <w:rPr>
          <w:spacing w:val="-2"/>
          <w:sz w:val="24"/>
        </w:rPr>
        <w:t xml:space="preserve"> </w:t>
      </w:r>
      <w:r>
        <w:rPr>
          <w:sz w:val="24"/>
        </w:rPr>
        <w:t>a</w:t>
      </w:r>
      <w:r w:rsidR="00FA062A">
        <w:rPr>
          <w:sz w:val="24"/>
        </w:rPr>
        <w:t>n</w:t>
      </w:r>
      <w:r>
        <w:rPr>
          <w:sz w:val="24"/>
        </w:rPr>
        <w:t>d</w:t>
      </w:r>
      <w:r>
        <w:rPr>
          <w:spacing w:val="-2"/>
          <w:sz w:val="24"/>
        </w:rPr>
        <w:t xml:space="preserve"> </w:t>
      </w:r>
      <w:r>
        <w:rPr>
          <w:sz w:val="24"/>
        </w:rPr>
        <w:t>purpose</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funeral</w:t>
      </w:r>
      <w:r>
        <w:rPr>
          <w:spacing w:val="-1"/>
          <w:sz w:val="24"/>
        </w:rPr>
        <w:t xml:space="preserve"> </w:t>
      </w:r>
      <w:r>
        <w:rPr>
          <w:sz w:val="24"/>
        </w:rPr>
        <w:t>rite</w:t>
      </w:r>
      <w:r>
        <w:rPr>
          <w:spacing w:val="-2"/>
          <w:sz w:val="24"/>
        </w:rPr>
        <w:t xml:space="preserve"> </w:t>
      </w:r>
      <w:r>
        <w:rPr>
          <w:sz w:val="24"/>
        </w:rPr>
        <w:t>and</w:t>
      </w:r>
      <w:r>
        <w:rPr>
          <w:spacing w:val="-2"/>
          <w:sz w:val="24"/>
        </w:rPr>
        <w:t xml:space="preserve"> </w:t>
      </w:r>
      <w:r>
        <w:rPr>
          <w:sz w:val="24"/>
        </w:rPr>
        <w:t>after</w:t>
      </w:r>
      <w:r>
        <w:rPr>
          <w:spacing w:val="-1"/>
          <w:sz w:val="24"/>
        </w:rPr>
        <w:t xml:space="preserve"> </w:t>
      </w:r>
      <w:r>
        <w:rPr>
          <w:sz w:val="24"/>
        </w:rPr>
        <w:t>care</w:t>
      </w:r>
      <w:r>
        <w:rPr>
          <w:spacing w:val="-2"/>
          <w:sz w:val="24"/>
        </w:rPr>
        <w:t xml:space="preserve"> programs.</w:t>
      </w:r>
    </w:p>
    <w:p w14:paraId="583C1449" w14:textId="77777777"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5"/>
          <w:sz w:val="24"/>
        </w:rPr>
        <w:t xml:space="preserve"> </w:t>
      </w:r>
      <w:r>
        <w:rPr>
          <w:sz w:val="24"/>
        </w:rPr>
        <w:t>all</w:t>
      </w:r>
      <w:r>
        <w:rPr>
          <w:spacing w:val="-1"/>
          <w:sz w:val="24"/>
        </w:rPr>
        <w:t xml:space="preserve"> </w:t>
      </w:r>
      <w:r>
        <w:rPr>
          <w:sz w:val="24"/>
        </w:rPr>
        <w:t>aspects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grieving</w:t>
      </w:r>
      <w:r>
        <w:rPr>
          <w:spacing w:val="-1"/>
          <w:sz w:val="24"/>
        </w:rPr>
        <w:t xml:space="preserve"> </w:t>
      </w:r>
      <w:r>
        <w:rPr>
          <w:spacing w:val="-2"/>
          <w:sz w:val="24"/>
        </w:rPr>
        <w:t>process.</w:t>
      </w:r>
    </w:p>
    <w:p w14:paraId="13E32211" w14:textId="77777777"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5"/>
          <w:sz w:val="24"/>
        </w:rPr>
        <w:t xml:space="preserve"> </w:t>
      </w:r>
      <w:r>
        <w:rPr>
          <w:sz w:val="24"/>
        </w:rPr>
        <w:t>ways</w:t>
      </w:r>
      <w:r>
        <w:rPr>
          <w:spacing w:val="-1"/>
          <w:sz w:val="24"/>
        </w:rPr>
        <w:t xml:space="preserve"> </w:t>
      </w:r>
      <w:r>
        <w:rPr>
          <w:sz w:val="24"/>
        </w:rPr>
        <w:t>that</w:t>
      </w:r>
      <w:r>
        <w:rPr>
          <w:spacing w:val="-2"/>
          <w:sz w:val="24"/>
        </w:rPr>
        <w:t xml:space="preserve"> </w:t>
      </w:r>
      <w:r>
        <w:rPr>
          <w:sz w:val="24"/>
        </w:rPr>
        <w:t>individuals</w:t>
      </w:r>
      <w:r>
        <w:rPr>
          <w:spacing w:val="-1"/>
          <w:sz w:val="24"/>
        </w:rPr>
        <w:t xml:space="preserve"> </w:t>
      </w:r>
      <w:r>
        <w:rPr>
          <w:sz w:val="24"/>
        </w:rPr>
        <w:t>and</w:t>
      </w:r>
      <w:r>
        <w:rPr>
          <w:spacing w:val="-2"/>
          <w:sz w:val="24"/>
        </w:rPr>
        <w:t xml:space="preserve"> </w:t>
      </w:r>
      <w:r>
        <w:rPr>
          <w:sz w:val="24"/>
        </w:rPr>
        <w:t>groups</w:t>
      </w:r>
      <w:r>
        <w:rPr>
          <w:spacing w:val="-1"/>
          <w:sz w:val="24"/>
        </w:rPr>
        <w:t xml:space="preserve"> </w:t>
      </w:r>
      <w:r>
        <w:rPr>
          <w:sz w:val="24"/>
        </w:rPr>
        <w:t>can</w:t>
      </w:r>
      <w:r>
        <w:rPr>
          <w:spacing w:val="-1"/>
          <w:sz w:val="24"/>
        </w:rPr>
        <w:t xml:space="preserve"> </w:t>
      </w:r>
      <w:r>
        <w:rPr>
          <w:sz w:val="24"/>
        </w:rPr>
        <w:t>assist</w:t>
      </w:r>
      <w:r>
        <w:rPr>
          <w:spacing w:val="-2"/>
          <w:sz w:val="24"/>
        </w:rPr>
        <w:t xml:space="preserve"> </w:t>
      </w:r>
      <w:r>
        <w:rPr>
          <w:sz w:val="24"/>
        </w:rPr>
        <w:t>in</w:t>
      </w:r>
      <w:r>
        <w:rPr>
          <w:spacing w:val="-1"/>
          <w:sz w:val="24"/>
        </w:rPr>
        <w:t xml:space="preserve"> </w:t>
      </w:r>
      <w:r>
        <w:rPr>
          <w:sz w:val="24"/>
        </w:rPr>
        <w:t>the</w:t>
      </w:r>
      <w:r>
        <w:rPr>
          <w:spacing w:val="-3"/>
          <w:sz w:val="24"/>
        </w:rPr>
        <w:t xml:space="preserve"> </w:t>
      </w:r>
      <w:r>
        <w:rPr>
          <w:sz w:val="24"/>
        </w:rPr>
        <w:t>process</w:t>
      </w:r>
      <w:r>
        <w:rPr>
          <w:spacing w:val="-1"/>
          <w:sz w:val="24"/>
        </w:rPr>
        <w:t xml:space="preserve"> </w:t>
      </w:r>
      <w:r>
        <w:rPr>
          <w:sz w:val="24"/>
        </w:rPr>
        <w:t>of</w:t>
      </w:r>
      <w:r>
        <w:rPr>
          <w:spacing w:val="-1"/>
          <w:sz w:val="24"/>
        </w:rPr>
        <w:t xml:space="preserve"> </w:t>
      </w:r>
      <w:r>
        <w:rPr>
          <w:spacing w:val="-2"/>
          <w:sz w:val="24"/>
        </w:rPr>
        <w:t>coping.</w:t>
      </w:r>
    </w:p>
    <w:p w14:paraId="0B9EAF16" w14:textId="77777777"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3"/>
          <w:sz w:val="24"/>
        </w:rPr>
        <w:t xml:space="preserve"> </w:t>
      </w:r>
      <w:r>
        <w:rPr>
          <w:sz w:val="24"/>
        </w:rPr>
        <w:t>the</w:t>
      </w:r>
      <w:r>
        <w:rPr>
          <w:spacing w:val="-3"/>
          <w:sz w:val="24"/>
        </w:rPr>
        <w:t xml:space="preserve"> </w:t>
      </w:r>
      <w:r>
        <w:rPr>
          <w:sz w:val="24"/>
        </w:rPr>
        <w:t>purpose</w:t>
      </w:r>
      <w:r>
        <w:rPr>
          <w:spacing w:val="-3"/>
          <w:sz w:val="24"/>
        </w:rPr>
        <w:t xml:space="preserve"> </w:t>
      </w:r>
      <w:r>
        <w:rPr>
          <w:sz w:val="24"/>
        </w:rPr>
        <w:t>of</w:t>
      </w:r>
      <w:r>
        <w:rPr>
          <w:spacing w:val="-2"/>
          <w:sz w:val="24"/>
        </w:rPr>
        <w:t xml:space="preserve"> </w:t>
      </w:r>
      <w:r>
        <w:rPr>
          <w:sz w:val="24"/>
        </w:rPr>
        <w:t>counseling</w:t>
      </w:r>
      <w:r>
        <w:rPr>
          <w:spacing w:val="-2"/>
          <w:sz w:val="24"/>
        </w:rPr>
        <w:t xml:space="preserve"> </w:t>
      </w:r>
      <w:r>
        <w:rPr>
          <w:sz w:val="24"/>
        </w:rPr>
        <w:t>to</w:t>
      </w:r>
      <w:r>
        <w:rPr>
          <w:spacing w:val="-2"/>
          <w:sz w:val="24"/>
        </w:rPr>
        <w:t xml:space="preserve"> </w:t>
      </w:r>
      <w:r>
        <w:rPr>
          <w:sz w:val="24"/>
        </w:rPr>
        <w:t>funeral</w:t>
      </w:r>
      <w:r>
        <w:rPr>
          <w:spacing w:val="-2"/>
          <w:sz w:val="24"/>
        </w:rPr>
        <w:t xml:space="preserve"> </w:t>
      </w:r>
      <w:r>
        <w:rPr>
          <w:spacing w:val="-4"/>
          <w:sz w:val="24"/>
        </w:rPr>
        <w:t>care.</w:t>
      </w:r>
    </w:p>
    <w:p w14:paraId="61AF885A" w14:textId="77777777" w:rsidR="00BD6B7F" w:rsidRDefault="00BD6B7F" w:rsidP="00BD6B7F">
      <w:pPr>
        <w:pStyle w:val="ListParagraph"/>
        <w:numPr>
          <w:ilvl w:val="0"/>
          <w:numId w:val="6"/>
        </w:numPr>
        <w:tabs>
          <w:tab w:val="left" w:pos="1020"/>
        </w:tabs>
        <w:autoSpaceDE w:val="0"/>
        <w:autoSpaceDN w:val="0"/>
        <w:spacing w:before="24"/>
        <w:ind w:left="720"/>
        <w:rPr>
          <w:sz w:val="24"/>
        </w:rPr>
      </w:pPr>
      <w:r>
        <w:rPr>
          <w:sz w:val="24"/>
        </w:rPr>
        <w:t>Describe</w:t>
      </w:r>
      <w:r>
        <w:rPr>
          <w:spacing w:val="-3"/>
          <w:sz w:val="24"/>
        </w:rPr>
        <w:t xml:space="preserve"> </w:t>
      </w:r>
      <w:r>
        <w:rPr>
          <w:sz w:val="24"/>
        </w:rPr>
        <w:t>the</w:t>
      </w:r>
      <w:r>
        <w:rPr>
          <w:spacing w:val="-2"/>
          <w:sz w:val="24"/>
        </w:rPr>
        <w:t xml:space="preserve"> </w:t>
      </w:r>
      <w:r>
        <w:rPr>
          <w:sz w:val="24"/>
        </w:rPr>
        <w:t>needs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funeral</w:t>
      </w:r>
      <w:r>
        <w:rPr>
          <w:spacing w:val="-1"/>
          <w:sz w:val="24"/>
        </w:rPr>
        <w:t xml:space="preserve"> </w:t>
      </w:r>
      <w:r>
        <w:rPr>
          <w:spacing w:val="-2"/>
          <w:sz w:val="24"/>
        </w:rPr>
        <w:t>practitioner.</w:t>
      </w:r>
    </w:p>
    <w:p w14:paraId="260EC8BA" w14:textId="77777777" w:rsidR="00BD6B7F" w:rsidRDefault="00BD6B7F" w:rsidP="00BD6B7F">
      <w:pPr>
        <w:pStyle w:val="ListParagraph"/>
        <w:numPr>
          <w:ilvl w:val="0"/>
          <w:numId w:val="6"/>
        </w:numPr>
        <w:tabs>
          <w:tab w:val="left" w:pos="1020"/>
        </w:tabs>
        <w:autoSpaceDE w:val="0"/>
        <w:autoSpaceDN w:val="0"/>
        <w:spacing w:before="76"/>
        <w:ind w:left="720"/>
        <w:rPr>
          <w:sz w:val="24"/>
        </w:rPr>
      </w:pPr>
      <w:r>
        <w:rPr>
          <w:sz w:val="24"/>
        </w:rPr>
        <w:t>Describe</w:t>
      </w:r>
      <w:r>
        <w:rPr>
          <w:spacing w:val="-3"/>
          <w:sz w:val="24"/>
        </w:rPr>
        <w:t xml:space="preserve"> </w:t>
      </w:r>
      <w:r>
        <w:rPr>
          <w:sz w:val="24"/>
        </w:rPr>
        <w:t>the</w:t>
      </w:r>
      <w:r>
        <w:rPr>
          <w:spacing w:val="-2"/>
          <w:sz w:val="24"/>
        </w:rPr>
        <w:t xml:space="preserve"> </w:t>
      </w:r>
      <w:r>
        <w:rPr>
          <w:sz w:val="24"/>
        </w:rPr>
        <w:t>legal,</w:t>
      </w:r>
      <w:r>
        <w:rPr>
          <w:spacing w:val="-1"/>
          <w:sz w:val="24"/>
        </w:rPr>
        <w:t xml:space="preserve"> </w:t>
      </w:r>
      <w:r>
        <w:rPr>
          <w:sz w:val="24"/>
        </w:rPr>
        <w:t>conceptual</w:t>
      </w:r>
      <w:r>
        <w:rPr>
          <w:spacing w:val="-1"/>
          <w:sz w:val="24"/>
        </w:rPr>
        <w:t xml:space="preserve"> </w:t>
      </w:r>
      <w:r>
        <w:rPr>
          <w:sz w:val="24"/>
        </w:rPr>
        <w:t>and</w:t>
      </w:r>
      <w:r>
        <w:rPr>
          <w:spacing w:val="-1"/>
          <w:sz w:val="24"/>
        </w:rPr>
        <w:t xml:space="preserve"> </w:t>
      </w:r>
      <w:r>
        <w:rPr>
          <w:sz w:val="24"/>
        </w:rPr>
        <w:t>moral</w:t>
      </w:r>
      <w:r>
        <w:rPr>
          <w:spacing w:val="-1"/>
          <w:sz w:val="24"/>
        </w:rPr>
        <w:t xml:space="preserve"> </w:t>
      </w:r>
      <w:r>
        <w:rPr>
          <w:sz w:val="24"/>
        </w:rPr>
        <w:t>issues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unique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field</w:t>
      </w:r>
      <w:r>
        <w:rPr>
          <w:spacing w:val="-1"/>
          <w:sz w:val="24"/>
        </w:rPr>
        <w:t xml:space="preserve"> </w:t>
      </w:r>
      <w:r>
        <w:rPr>
          <w:sz w:val="24"/>
        </w:rPr>
        <w:t>of</w:t>
      </w:r>
      <w:r>
        <w:rPr>
          <w:spacing w:val="-1"/>
          <w:sz w:val="24"/>
        </w:rPr>
        <w:t xml:space="preserve"> </w:t>
      </w:r>
      <w:r>
        <w:rPr>
          <w:sz w:val="24"/>
        </w:rPr>
        <w:t>death</w:t>
      </w:r>
      <w:r>
        <w:rPr>
          <w:spacing w:val="-1"/>
          <w:sz w:val="24"/>
        </w:rPr>
        <w:t xml:space="preserve"> </w:t>
      </w:r>
      <w:r>
        <w:rPr>
          <w:spacing w:val="-2"/>
          <w:sz w:val="24"/>
        </w:rPr>
        <w:t>education.</w:t>
      </w:r>
      <w:bookmarkEnd w:id="0"/>
    </w:p>
    <w:p w14:paraId="20374DDB" w14:textId="77777777" w:rsidR="00BD6B7F" w:rsidRDefault="00BD6B7F" w:rsidP="00BD6B7F">
      <w:pPr>
        <w:pStyle w:val="BodyText"/>
        <w:spacing w:before="27"/>
        <w:ind w:left="720" w:hanging="360"/>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6129E47B" w:rsidR="006956EC" w:rsidRPr="000C1E62" w:rsidRDefault="009B3122"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2</w:t>
            </w:r>
            <w:r w:rsidR="00323D0E">
              <w:rPr>
                <w:rFonts w:ascii="Times New Roman" w:hAnsi="Times New Roman" w:cs="Times New Roman"/>
              </w:rPr>
              <w:t>0</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4039D77B" w:rsidR="006956EC" w:rsidRDefault="00323D0E" w:rsidP="00B52B16">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6956EC">
        <w:trPr>
          <w:trHeight w:hRule="exact" w:val="740"/>
        </w:trPr>
        <w:tc>
          <w:tcPr>
            <w:tcW w:w="724" w:type="dxa"/>
            <w:vAlign w:val="center"/>
          </w:tcPr>
          <w:p w14:paraId="4E6DCCDC" w14:textId="1EBF78F5" w:rsidR="006956EC" w:rsidRPr="000C1E62" w:rsidRDefault="002C4732"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3</w:t>
            </w:r>
            <w:r w:rsidR="009B3122">
              <w:rPr>
                <w:rFonts w:ascii="Times New Roman" w:hAnsi="Times New Roman" w:cs="Times New Roman"/>
              </w:rPr>
              <w:t>0</w:t>
            </w:r>
            <w:r w:rsidR="006956EC" w:rsidRPr="000C1E62">
              <w:rPr>
                <w:rFonts w:ascii="Times New Roman" w:hAnsi="Times New Roman" w:cs="Times New Roman"/>
              </w:rPr>
              <w:t>%</w:t>
            </w:r>
          </w:p>
        </w:tc>
        <w:tc>
          <w:tcPr>
            <w:tcW w:w="2184" w:type="dxa"/>
            <w:vAlign w:val="center"/>
          </w:tcPr>
          <w:p w14:paraId="6558F8EC" w14:textId="5CAB510C" w:rsidR="006956EC" w:rsidRPr="000C1E62" w:rsidRDefault="00B52B16"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Exams</w:t>
            </w:r>
          </w:p>
        </w:tc>
      </w:tr>
      <w:tr w:rsidR="006956EC" w:rsidRPr="000C1E62" w14:paraId="34EB95C1" w14:textId="77777777" w:rsidTr="006956EC">
        <w:trPr>
          <w:trHeight w:hRule="exact" w:val="740"/>
        </w:trPr>
        <w:tc>
          <w:tcPr>
            <w:tcW w:w="724" w:type="dxa"/>
            <w:vAlign w:val="center"/>
          </w:tcPr>
          <w:p w14:paraId="59413D31" w14:textId="0D6F90E0" w:rsidR="006956EC" w:rsidRDefault="002C473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102F2D">
              <w:rPr>
                <w:rFonts w:ascii="Times New Roman" w:hAnsi="Times New Roman" w:cs="Times New Roman"/>
              </w:rPr>
              <w:t>2</w:t>
            </w:r>
            <w:r w:rsidR="006956EC">
              <w:rPr>
                <w:rFonts w:ascii="Times New Roman" w:hAnsi="Times New Roman" w:cs="Times New Roman"/>
              </w:rPr>
              <w:t>%</w:t>
            </w:r>
          </w:p>
        </w:tc>
        <w:tc>
          <w:tcPr>
            <w:tcW w:w="2184" w:type="dxa"/>
            <w:vAlign w:val="center"/>
          </w:tcPr>
          <w:p w14:paraId="36D56E0C" w14:textId="14BA2863" w:rsidR="006956EC" w:rsidRDefault="00102F2D"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Quizzes</w:t>
            </w:r>
          </w:p>
        </w:tc>
      </w:tr>
      <w:tr w:rsidR="00347E55" w:rsidRPr="000C1E62" w14:paraId="669574FE" w14:textId="77777777" w:rsidTr="006956EC">
        <w:trPr>
          <w:trHeight w:hRule="exact" w:val="740"/>
        </w:trPr>
        <w:tc>
          <w:tcPr>
            <w:tcW w:w="724" w:type="dxa"/>
            <w:vAlign w:val="center"/>
          </w:tcPr>
          <w:p w14:paraId="33FBE28D" w14:textId="29C3C79C" w:rsidR="00347E55" w:rsidRDefault="006731F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612F1715" w14:textId="5896EDE1" w:rsidR="00347E55" w:rsidRDefault="00B338D0"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tr w:rsidR="00347E55" w:rsidRPr="000C1E62" w14:paraId="50FE5ABB" w14:textId="77777777" w:rsidTr="006956EC">
        <w:trPr>
          <w:trHeight w:hRule="exact" w:val="740"/>
        </w:trPr>
        <w:tc>
          <w:tcPr>
            <w:tcW w:w="724" w:type="dxa"/>
            <w:vAlign w:val="center"/>
          </w:tcPr>
          <w:p w14:paraId="60625E9D" w14:textId="3188BB96" w:rsidR="00347E55" w:rsidRDefault="006731F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38D4A658" w14:textId="1E9534CD" w:rsidR="00347E55" w:rsidRDefault="006731F5"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Essay</w:t>
            </w:r>
          </w:p>
        </w:tc>
      </w:tr>
      <w:tr w:rsidR="002C4732" w:rsidRPr="000C1E62" w14:paraId="4671914E" w14:textId="77777777" w:rsidTr="006956EC">
        <w:trPr>
          <w:trHeight w:hRule="exact" w:val="740"/>
        </w:trPr>
        <w:tc>
          <w:tcPr>
            <w:tcW w:w="724" w:type="dxa"/>
            <w:vAlign w:val="center"/>
          </w:tcPr>
          <w:p w14:paraId="01CDD0C4" w14:textId="55B6BB1B" w:rsidR="002C4732" w:rsidRDefault="00347E5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8%</w:t>
            </w:r>
          </w:p>
        </w:tc>
        <w:tc>
          <w:tcPr>
            <w:tcW w:w="2184" w:type="dxa"/>
            <w:vAlign w:val="center"/>
          </w:tcPr>
          <w:p w14:paraId="4FCEAA8C" w14:textId="6CD02D55" w:rsidR="002C4732" w:rsidRDefault="00347E55"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Journals</w:t>
            </w:r>
          </w:p>
        </w:tc>
      </w:tr>
      <w:tr w:rsidR="00B338D0" w:rsidRPr="000C1E62" w14:paraId="25BF22FF" w14:textId="77777777" w:rsidTr="006956EC">
        <w:trPr>
          <w:trHeight w:hRule="exact" w:val="740"/>
        </w:trPr>
        <w:tc>
          <w:tcPr>
            <w:tcW w:w="724" w:type="dxa"/>
            <w:vAlign w:val="center"/>
          </w:tcPr>
          <w:p w14:paraId="30243DD4" w14:textId="2D2F27E4" w:rsidR="00B338D0" w:rsidRDefault="00B338D0"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6%</w:t>
            </w:r>
          </w:p>
        </w:tc>
        <w:tc>
          <w:tcPr>
            <w:tcW w:w="2184" w:type="dxa"/>
            <w:vAlign w:val="center"/>
          </w:tcPr>
          <w:p w14:paraId="7964A948" w14:textId="423786C5" w:rsidR="00B338D0" w:rsidRDefault="00B338D0"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Assignments</w:t>
            </w:r>
          </w:p>
        </w:tc>
      </w:tr>
      <w:tr w:rsidR="0010196F" w:rsidRPr="000C1E62" w14:paraId="1625C494" w14:textId="77777777" w:rsidTr="006956EC">
        <w:trPr>
          <w:trHeight w:hRule="exact" w:val="740"/>
        </w:trPr>
        <w:tc>
          <w:tcPr>
            <w:tcW w:w="724" w:type="dxa"/>
            <w:vAlign w:val="center"/>
          </w:tcPr>
          <w:p w14:paraId="45861838" w14:textId="2662F31C" w:rsidR="0010196F" w:rsidRDefault="0010196F"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4%</w:t>
            </w:r>
          </w:p>
        </w:tc>
        <w:tc>
          <w:tcPr>
            <w:tcW w:w="2184" w:type="dxa"/>
            <w:vAlign w:val="center"/>
          </w:tcPr>
          <w:p w14:paraId="445BF07D" w14:textId="4DD0B487" w:rsidR="0010196F" w:rsidRDefault="0010196F"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Discussion Boards</w:t>
            </w:r>
          </w:p>
        </w:tc>
      </w:tr>
      <w:bookmarkEnd w:id="1"/>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EAAB85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BF3890">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29DC1710"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BF3890">
              <w:rPr>
                <w:rFonts w:ascii="Times New Roman" w:eastAsia="Times New Roman" w:hAnsi="Times New Roman" w:cs="Times New Roman"/>
              </w:rPr>
              <w:t>5</w:t>
            </w:r>
            <w:r w:rsidRPr="000C1E62">
              <w:rPr>
                <w:rFonts w:ascii="Times New Roman" w:eastAsia="Times New Roman" w:hAnsi="Times New Roman" w:cs="Times New Roman"/>
                <w:spacing w:val="-1"/>
              </w:rPr>
              <w:t>%–</w:t>
            </w:r>
            <w:r w:rsidR="00BF3890">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6CCE13C" w:rsidR="006956EC" w:rsidRPr="000C1E62" w:rsidRDefault="00E11FB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63BDF33F" w:rsidR="006956EC" w:rsidRPr="000C1E62" w:rsidRDefault="00E11FBD"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w:t>
            </w:r>
            <w:r w:rsidR="006956EC" w:rsidRPr="000C1E62">
              <w:rPr>
                <w:rFonts w:ascii="Times New Roman" w:eastAsia="Times New Roman" w:hAnsi="Times New Roman" w:cs="Times New Roman"/>
              </w:rPr>
              <w:t>9%</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5551E31" w:rsidR="006956EC" w:rsidRPr="000C1E62" w:rsidRDefault="00E11FB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58AED210" w14:textId="77777777" w:rsidR="009E18D2" w:rsidRPr="009E18D2" w:rsidRDefault="009E18D2" w:rsidP="009E18D2">
      <w:pPr>
        <w:spacing w:before="11"/>
        <w:rPr>
          <w:bCs/>
        </w:rPr>
      </w:pPr>
      <w:r w:rsidRPr="009E18D2">
        <w:rPr>
          <w:bCs/>
        </w:rPr>
        <w:t>*A grade of C or better constitutes a passing grade in the Funeral Service Education program.</w:t>
      </w:r>
    </w:p>
    <w:p w14:paraId="45BD96EA" w14:textId="77777777" w:rsidR="009E18D2" w:rsidRPr="009E18D2" w:rsidRDefault="009E18D2" w:rsidP="009E18D2">
      <w:pPr>
        <w:spacing w:before="11"/>
        <w:rPr>
          <w:bCs/>
        </w:rPr>
      </w:pPr>
    </w:p>
    <w:p w14:paraId="15536674" w14:textId="77777777" w:rsidR="009E18D2" w:rsidRPr="009E18D2" w:rsidRDefault="009E18D2" w:rsidP="009E18D2">
      <w:pPr>
        <w:spacing w:before="11"/>
        <w:rPr>
          <w:bCs/>
        </w:rPr>
      </w:pPr>
      <w:r w:rsidRPr="009E18D2">
        <w:rPr>
          <w:bCs/>
        </w:rPr>
        <w:t xml:space="preserve">Final Exam grades must be 75% or higher to pass the class, regardless of the weighted calculation determined. If a student has a weighted grade of 80% or higher and does not receive a final exam grade above 75%, </w:t>
      </w:r>
      <w:proofErr w:type="gramStart"/>
      <w:r w:rsidRPr="009E18D2">
        <w:rPr>
          <w:bCs/>
        </w:rPr>
        <w:t>the  student</w:t>
      </w:r>
      <w:proofErr w:type="gramEnd"/>
      <w:r w:rsidRPr="009E18D2">
        <w:rPr>
          <w:bCs/>
        </w:rPr>
        <w:t xml:space="preserve"> will receive an "F" in the class.</w:t>
      </w:r>
    </w:p>
    <w:p w14:paraId="5840B88F" w14:textId="77777777" w:rsidR="00E53C66"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7A415A8C" w14:textId="77777777" w:rsidR="00754F10" w:rsidRDefault="00754F10" w:rsidP="00754F10">
      <w:r>
        <w:t>Klicker, Ralph, Ph.D.</w:t>
      </w:r>
      <w:r>
        <w:rPr>
          <w:spacing w:val="-7"/>
        </w:rPr>
        <w:t xml:space="preserve"> </w:t>
      </w:r>
      <w:r>
        <w:t>(2025).</w:t>
      </w:r>
      <w:r>
        <w:rPr>
          <w:spacing w:val="-5"/>
        </w:rPr>
        <w:t xml:space="preserve"> </w:t>
      </w:r>
      <w:r>
        <w:t>Funeral Service Psychology and Counseling 2</w:t>
      </w:r>
      <w:r w:rsidRPr="00AD4335">
        <w:rPr>
          <w:vertAlign w:val="superscript"/>
        </w:rPr>
        <w:t>nd</w:t>
      </w:r>
      <w:r>
        <w:t xml:space="preserve"> Edition</w:t>
      </w:r>
    </w:p>
    <w:p w14:paraId="383BA173" w14:textId="77777777" w:rsidR="00754F10" w:rsidRDefault="00754F10" w:rsidP="00754F10">
      <w:pPr>
        <w:pStyle w:val="BodyText"/>
        <w:spacing w:before="8"/>
        <w:ind w:left="720" w:hanging="360"/>
      </w:pPr>
    </w:p>
    <w:p w14:paraId="62AD8487" w14:textId="77777777" w:rsidR="00754F10" w:rsidRDefault="00754F10" w:rsidP="007C28AA">
      <w:bookmarkStart w:id="2" w:name="Publisher:_Cengage_____ISBN_Number:_1337"/>
      <w:bookmarkEnd w:id="2"/>
      <w:r>
        <w:rPr>
          <w:b/>
        </w:rPr>
        <w:t xml:space="preserve">Publisher: </w:t>
      </w:r>
      <w:r>
        <w:t>Thanos Institute</w:t>
      </w:r>
      <w:r>
        <w:tab/>
      </w:r>
      <w:r>
        <w:rPr>
          <w:b/>
        </w:rPr>
        <w:t>ISBN</w:t>
      </w:r>
      <w:r>
        <w:rPr>
          <w:b/>
          <w:spacing w:val="-10"/>
        </w:rPr>
        <w:t xml:space="preserve"> </w:t>
      </w:r>
      <w:r>
        <w:rPr>
          <w:b/>
        </w:rPr>
        <w:t>Number:</w:t>
      </w:r>
      <w:r>
        <w:rPr>
          <w:b/>
          <w:spacing w:val="-7"/>
        </w:rPr>
        <w:t xml:space="preserve"> </w:t>
      </w:r>
      <w:r>
        <w:t>978-0-</w:t>
      </w:r>
      <w:proofErr w:type="gramStart"/>
      <w:r>
        <w:t>964796-</w:t>
      </w:r>
      <w:proofErr w:type="gramEnd"/>
      <w:r>
        <w:t>73-7</w:t>
      </w:r>
    </w:p>
    <w:p w14:paraId="18D0FD3D" w14:textId="77777777" w:rsidR="001F7559" w:rsidRPr="002E21E3" w:rsidRDefault="001F7559" w:rsidP="005F0A58">
      <w:pPr>
        <w:rPr>
          <w:rFonts w:ascii="Times New Roman" w:eastAsia="Cambria" w:hAnsi="Times New Roman" w:cs="Times New Roman"/>
          <w:b/>
          <w:bCs/>
          <w:sz w:val="24"/>
          <w:szCs w:val="24"/>
        </w:rPr>
      </w:pPr>
    </w:p>
    <w:p w14:paraId="73F9D57C" w14:textId="77777777" w:rsidR="00754F10" w:rsidRDefault="002939BA" w:rsidP="005F0A58">
      <w:pPr>
        <w:pStyle w:val="Heading2"/>
        <w:rPr>
          <w:rStyle w:val="Heading2Char"/>
          <w:spacing w:val="0"/>
        </w:rPr>
      </w:pPr>
      <w:r w:rsidRPr="005F0A58">
        <w:rPr>
          <w:rStyle w:val="Heading2Char"/>
          <w:b/>
        </w:rPr>
        <w:lastRenderedPageBreak/>
        <w:t>Optional Instructional Materials:</w:t>
      </w:r>
      <w:r w:rsidR="00777592" w:rsidRPr="005F0A58">
        <w:rPr>
          <w:rStyle w:val="Heading2Char"/>
          <w:spacing w:val="0"/>
        </w:rPr>
        <w:t xml:space="preserve"> </w:t>
      </w:r>
    </w:p>
    <w:p w14:paraId="318368D0" w14:textId="77777777" w:rsidR="00653934" w:rsidRDefault="00653934" w:rsidP="00653934">
      <w:r>
        <w:t>Appropriate readings will be supplied in Blackboard and through independent research.</w:t>
      </w:r>
    </w:p>
    <w:p w14:paraId="1958B068" w14:textId="77777777" w:rsidR="00653934" w:rsidRDefault="00653934" w:rsidP="00653934"/>
    <w:p w14:paraId="3DCC11A0" w14:textId="1FC14E17" w:rsidR="00777592" w:rsidRDefault="00653934" w:rsidP="00653934">
      <w:r>
        <w:t xml:space="preserve">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 </w:t>
      </w:r>
      <w:hyperlink r:id="rId11" w:history="1">
        <w:r w:rsidRPr="002B6925">
          <w:rPr>
            <w:rStyle w:val="Hyperlink"/>
          </w:rPr>
          <w:t>https://libguides.ntcc.edu/c.php?g=634483</w:t>
        </w:r>
      </w:hyperlink>
      <w:r>
        <w:t xml:space="preserve"> .</w:t>
      </w:r>
    </w:p>
    <w:p w14:paraId="6501ACA3" w14:textId="77777777" w:rsidR="00EC6219" w:rsidRDefault="00EC6219" w:rsidP="00653934"/>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5BF408CE" w14:textId="5B14E069" w:rsidR="00086B7A" w:rsidRDefault="00086B7A" w:rsidP="00086B7A">
      <w:pPr>
        <w:pStyle w:val="ListParagraph"/>
        <w:numPr>
          <w:ilvl w:val="0"/>
          <w:numId w:val="8"/>
        </w:numPr>
      </w:pPr>
      <w:r>
        <w:t>Regular (daily) access to high-speed internet via computer access</w:t>
      </w:r>
    </w:p>
    <w:p w14:paraId="3C02BC06" w14:textId="7AE57BC8" w:rsidR="00086B7A" w:rsidRDefault="00086B7A" w:rsidP="00086B7A">
      <w:pPr>
        <w:pStyle w:val="ListParagraph"/>
        <w:numPr>
          <w:ilvl w:val="0"/>
          <w:numId w:val="8"/>
        </w:numPr>
      </w:pPr>
      <w:proofErr w:type="spellStart"/>
      <w:r>
        <w:t>Respondus</w:t>
      </w:r>
      <w:proofErr w:type="spellEnd"/>
      <w:r>
        <w:t xml:space="preserve"> Web Monitor ($15), you will register for this in the "Start Course Here" folder</w:t>
      </w:r>
    </w:p>
    <w:p w14:paraId="4FF40F51" w14:textId="62990303" w:rsidR="00086B7A" w:rsidRDefault="00086B7A" w:rsidP="00086B7A">
      <w:pPr>
        <w:pStyle w:val="ListParagraph"/>
        <w:numPr>
          <w:ilvl w:val="0"/>
          <w:numId w:val="8"/>
        </w:numPr>
      </w:pPr>
      <w:r>
        <w:t>Wired Webcam with microphone (for monitored test-taking and recording projects)</w:t>
      </w:r>
    </w:p>
    <w:p w14:paraId="60FC67CC" w14:textId="4A100388" w:rsidR="00086B7A" w:rsidRDefault="00086B7A" w:rsidP="00086B7A">
      <w:pPr>
        <w:pStyle w:val="ListParagraph"/>
        <w:numPr>
          <w:ilvl w:val="0"/>
          <w:numId w:val="8"/>
        </w:numPr>
      </w:pPr>
      <w:r>
        <w:t>Word processing software (Word) and presentation software (PowerPoint)</w:t>
      </w:r>
    </w:p>
    <w:p w14:paraId="4E26E0FD" w14:textId="7FAE56C5" w:rsidR="00086B7A" w:rsidRDefault="00086B7A" w:rsidP="00086B7A">
      <w:pPr>
        <w:pStyle w:val="ListParagraph"/>
        <w:numPr>
          <w:ilvl w:val="0"/>
          <w:numId w:val="8"/>
        </w:numPr>
      </w:pPr>
      <w:r>
        <w:t>Document scanning capability</w:t>
      </w:r>
    </w:p>
    <w:p w14:paraId="4829FDC0" w14:textId="5838BD47" w:rsidR="001F7559" w:rsidRPr="00EC6219" w:rsidRDefault="00086B7A" w:rsidP="00086B7A">
      <w:pPr>
        <w:pStyle w:val="ListParagraph"/>
        <w:numPr>
          <w:ilvl w:val="0"/>
          <w:numId w:val="8"/>
        </w:numPr>
        <w:rPr>
          <w:rFonts w:ascii="Times New Roman" w:eastAsia="Cambria" w:hAnsi="Times New Roman" w:cs="Times New Roman"/>
          <w:sz w:val="24"/>
          <w:szCs w:val="24"/>
        </w:rPr>
      </w:pPr>
      <w:r>
        <w:t>Windows laptops, PC, or MacBooks are acceptable. Chromebooks, Tablets, or iPads are incompatible with the learning management system and will not allow full utilization of resources in the course.</w:t>
      </w:r>
    </w:p>
    <w:p w14:paraId="60F96487" w14:textId="77777777" w:rsidR="00EC6219" w:rsidRPr="00EC6219" w:rsidRDefault="00EC6219" w:rsidP="00EC6219">
      <w:pPr>
        <w:ind w:left="360"/>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5055227D" w14:textId="77777777" w:rsidR="00567AC2" w:rsidRDefault="00567AC2" w:rsidP="00567AC2">
      <w:r>
        <w:t>Students are expected to have reliable access to a computer and be proficient in the following technology skills:</w:t>
      </w:r>
    </w:p>
    <w:p w14:paraId="6D190400" w14:textId="58C223FE" w:rsidR="00567AC2" w:rsidRDefault="00567AC2" w:rsidP="00567AC2">
      <w:pPr>
        <w:pStyle w:val="ListParagraph"/>
        <w:numPr>
          <w:ilvl w:val="0"/>
          <w:numId w:val="8"/>
        </w:numPr>
      </w:pPr>
      <w:r>
        <w:t>Using Microsoft Word, Excel, and PowerPoint</w:t>
      </w:r>
    </w:p>
    <w:p w14:paraId="73BB7819" w14:textId="6C86BAC7" w:rsidR="00567AC2" w:rsidRDefault="00567AC2" w:rsidP="00567AC2">
      <w:pPr>
        <w:pStyle w:val="ListParagraph"/>
        <w:numPr>
          <w:ilvl w:val="0"/>
          <w:numId w:val="8"/>
        </w:numPr>
      </w:pPr>
      <w:r>
        <w:t>Using Adobe software (Reader, Acrobat, or other commonly required programs)</w:t>
      </w:r>
    </w:p>
    <w:p w14:paraId="79FB39E9" w14:textId="48A7A949" w:rsidR="00567AC2" w:rsidRDefault="00567AC2" w:rsidP="00567AC2">
      <w:pPr>
        <w:pStyle w:val="ListParagraph"/>
        <w:numPr>
          <w:ilvl w:val="0"/>
          <w:numId w:val="8"/>
        </w:numPr>
      </w:pPr>
      <w:r>
        <w:t>Attaching and submitting documents in standard file formats</w:t>
      </w:r>
    </w:p>
    <w:p w14:paraId="35E98FF7" w14:textId="5A863C22" w:rsidR="00567AC2" w:rsidRDefault="00567AC2" w:rsidP="00567AC2">
      <w:pPr>
        <w:pStyle w:val="ListParagraph"/>
        <w:numPr>
          <w:ilvl w:val="0"/>
          <w:numId w:val="8"/>
        </w:numPr>
      </w:pPr>
      <w:r>
        <w:t>Accessing and utilizing online programs, including Blackboard and textbook support websites</w:t>
      </w:r>
    </w:p>
    <w:p w14:paraId="5C44B4FF" w14:textId="31C28237" w:rsidR="00567AC2" w:rsidRDefault="00567AC2" w:rsidP="00567AC2">
      <w:pPr>
        <w:pStyle w:val="ListParagraph"/>
        <w:numPr>
          <w:ilvl w:val="0"/>
          <w:numId w:val="8"/>
        </w:numPr>
      </w:pPr>
      <w:r>
        <w:t>Navigating the internet and performing database searches for academic articles</w:t>
      </w:r>
    </w:p>
    <w:p w14:paraId="1582792A" w14:textId="52E0724D" w:rsidR="002939BA" w:rsidRDefault="00567AC2" w:rsidP="00567AC2">
      <w: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3DF502C5" w14:textId="77777777" w:rsidR="00EC6219" w:rsidRPr="00E672CE" w:rsidRDefault="00EC6219" w:rsidP="00567AC2">
      <w:pPr>
        <w:rPr>
          <w:rFonts w:ascii="Times New Roman" w:hAnsi="Times New Roman" w:cs="Times New Roman"/>
          <w:spacing w:val="-1"/>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421BB2DD" w14:textId="6ECEE355" w:rsidR="0079655E" w:rsidRDefault="00306043" w:rsidP="005F0A58">
      <w:r w:rsidRPr="00306043">
        <w:t xml:space="preserve">This is a </w:t>
      </w:r>
      <w:r w:rsidRPr="00913758">
        <w:rPr>
          <w:b/>
          <w:bCs/>
        </w:rPr>
        <w:t>ten-week</w:t>
      </w:r>
      <w:r w:rsidRPr="00306043">
        <w:t xml:space="preserve"> online course where students are required to access graded activities on the Blackboard Learning Ultra Management System. All assignments should always be accessed and submitted through the links in Blackboard. A typical class involves general participation by all members in discussions regarding funeral service and procedures being studied. Students are required to check email frequently, complete online homework, discussion forums, projects, and </w:t>
      </w:r>
      <w:proofErr w:type="gramStart"/>
      <w:r w:rsidRPr="00306043">
        <w:t>exams as</w:t>
      </w:r>
      <w:proofErr w:type="gramEnd"/>
      <w:r w:rsidRPr="00306043">
        <w:t xml:space="preserve"> assigned by the instructor. Students must keep up with course materials and assignments when issued by the instructor, as this is not a self-paced class.</w:t>
      </w:r>
    </w:p>
    <w:p w14:paraId="49DAF7CC" w14:textId="77777777" w:rsidR="00EC6219" w:rsidRPr="00E672CE" w:rsidRDefault="00EC6219" w:rsidP="005F0A58">
      <w:pPr>
        <w:rPr>
          <w:rFonts w:eastAsia="Cambria" w:cs="Times New Roman"/>
          <w:sz w:val="23"/>
          <w:szCs w:val="23"/>
        </w:rPr>
      </w:pPr>
    </w:p>
    <w:p w14:paraId="7645F466" w14:textId="77777777" w:rsidR="00C6672F" w:rsidRPr="00C6672F" w:rsidRDefault="00C6672F" w:rsidP="00C6672F">
      <w:pPr>
        <w:pStyle w:val="Heading2"/>
        <w:rPr>
          <w:rStyle w:val="Heading2Char"/>
          <w:b/>
        </w:rPr>
      </w:pPr>
      <w:r w:rsidRPr="00C6672F">
        <w:rPr>
          <w:rStyle w:val="Heading2Char"/>
          <w:b/>
        </w:rPr>
        <w:t>SCANS Skills:</w:t>
      </w:r>
    </w:p>
    <w:p w14:paraId="74BDECCE" w14:textId="77777777" w:rsidR="00C6672F" w:rsidRDefault="00C6672F" w:rsidP="00C6672F">
      <w:r>
        <w:t>Basic Skills: reading, writing, arithmetic and mathematical operations, listening,</w:t>
      </w:r>
    </w:p>
    <w:p w14:paraId="35328F80" w14:textId="77777777" w:rsidR="00C6672F" w:rsidRDefault="00C6672F" w:rsidP="00C6672F">
      <w:r>
        <w:t>speaking. Thinking Skills: creative thinking, decision-making, problem-solving, visualization, knowing how to learn, and reasoning.</w:t>
      </w:r>
    </w:p>
    <w:p w14:paraId="6FB7F44B" w14:textId="77777777" w:rsidR="00C6672F" w:rsidRDefault="00C6672F" w:rsidP="00C6672F">
      <w:r>
        <w:t>Personal Qualities: responsibility, self-esteem, sociability, self-management, integrity, and honesty.</w:t>
      </w:r>
    </w:p>
    <w:p w14:paraId="7F23D66E" w14:textId="77777777" w:rsidR="00C6672F" w:rsidRDefault="00C6672F" w:rsidP="00C6672F">
      <w:r>
        <w:t>Resources: Time, money, materials and facilities, human resources. Information: acquires, evaluates, organizes, maintains, interprets, and uses computers.</w:t>
      </w:r>
    </w:p>
    <w:p w14:paraId="1CE63D76" w14:textId="137A6F53" w:rsidR="00C6672F" w:rsidRDefault="00C6672F" w:rsidP="00C6672F">
      <w:r>
        <w:t xml:space="preserve">Interpersonal: participates in teams, teaches </w:t>
      </w:r>
      <w:r w:rsidR="00F03BD8">
        <w:t>others, serves</w:t>
      </w:r>
      <w:r>
        <w:t xml:space="preserve"> clients, exercises leadership, negotiates, and works with diversity.</w:t>
      </w:r>
    </w:p>
    <w:p w14:paraId="47D0A950" w14:textId="77777777" w:rsidR="00C6672F" w:rsidRDefault="00C6672F" w:rsidP="00C6672F">
      <w:r>
        <w:t xml:space="preserve">Systems: </w:t>
      </w:r>
      <w:proofErr w:type="gramStart"/>
      <w:r>
        <w:t>understands</w:t>
      </w:r>
      <w:proofErr w:type="gramEnd"/>
      <w:r>
        <w:t xml:space="preserve"> systems, monitors and corrects performance, </w:t>
      </w:r>
      <w:proofErr w:type="gramStart"/>
      <w:r>
        <w:t>improves</w:t>
      </w:r>
      <w:proofErr w:type="gramEnd"/>
      <w:r>
        <w:t xml:space="preserve"> or designs systems. Technology: works with a variety of technologies.</w:t>
      </w:r>
    </w:p>
    <w:p w14:paraId="2AFC4CE9" w14:textId="77777777" w:rsidR="00C6672F" w:rsidRDefault="00C6672F" w:rsidP="00C6672F">
      <w:r>
        <w:lastRenderedPageBreak/>
        <w:t>Didactic: Lectures, PowerPoint Presentations, Discussions, Case Studies, Videos/ DVDs, Worksheets, Presentations, Written Assignments, Computer-based Assignments, Tutorials, and Assessments.</w:t>
      </w:r>
    </w:p>
    <w:p w14:paraId="2C1F613C" w14:textId="77777777" w:rsidR="00C6672F" w:rsidRDefault="00C6672F" w:rsidP="00C6672F"/>
    <w:p w14:paraId="7CEC54F3" w14:textId="77777777" w:rsidR="00C6672F" w:rsidRDefault="00C6672F" w:rsidP="00C6672F">
      <w:pPr>
        <w:pStyle w:val="Heading2"/>
      </w:pPr>
      <w:r w:rsidRPr="00C6672F">
        <w:t xml:space="preserve">Communications: </w:t>
      </w:r>
    </w:p>
    <w:p w14:paraId="5BF6FD23" w14:textId="324ADC25" w:rsidR="00C6672F" w:rsidRDefault="00C6672F" w:rsidP="00C6672F">
      <w:r>
        <w:t xml:space="preserve">***This course uses NTCC Student and Faculty email as the official form of communication. Blackboard Learning Ultra System and Microsoft Teams are also acceptable forms of communication with the instructor(s). All forms of written communication should come from </w:t>
      </w:r>
      <w:proofErr w:type="gramStart"/>
      <w:r>
        <w:t>the student's</w:t>
      </w:r>
      <w:proofErr w:type="gramEnd"/>
      <w:r>
        <w:t xml:space="preserve"> NTCC student account.</w:t>
      </w:r>
    </w:p>
    <w:p w14:paraId="2D5A200D" w14:textId="77777777" w:rsidR="00C6672F" w:rsidRDefault="00C6672F" w:rsidP="00C6672F"/>
    <w:p w14:paraId="758C619F" w14:textId="77777777" w:rsidR="00C6672F" w:rsidRDefault="00C6672F" w:rsidP="00C6672F">
      <w:r>
        <w:t xml:space="preserve">Student emails and phone calls will be answered within 48 hours. Messages sent after 12:00 pm (CST) on Friday, Saturday, or Sunday may not be answered until Monday. If you need information related to a test or assignment, plan and submit your questions well before the due date. Your instructor is not online 24 hours a day, so please allow time for a response. Emails must be sent from an NTCC student email account or will not be answered. Assignments will not be accepted via email. All assignments must be submitted through Blackboard. </w:t>
      </w:r>
      <w:proofErr w:type="gramStart"/>
      <w:r>
        <w:t>Blackboard</w:t>
      </w:r>
      <w:proofErr w:type="gramEnd"/>
      <w:r>
        <w:t xml:space="preserve"> </w:t>
      </w:r>
      <w:proofErr w:type="gramStart"/>
      <w:r>
        <w:t>collaborate</w:t>
      </w:r>
      <w:proofErr w:type="gramEnd"/>
      <w:r>
        <w:t xml:space="preserve">, virtual sessions, and </w:t>
      </w:r>
      <w:proofErr w:type="gramStart"/>
      <w:r>
        <w:t>the discussion</w:t>
      </w:r>
      <w:proofErr w:type="gramEnd"/>
      <w:r>
        <w:t xml:space="preserve"> boards are areas that should be used for open questions and conversation. Use private email for information you do not wish to share with everyone. Check-in frequently and respond to general conversations. Private email should be used only when you want to converse with someone privately. Group email is seen by </w:t>
      </w:r>
      <w:proofErr w:type="gramStart"/>
      <w:r>
        <w:t>all</w:t>
      </w:r>
      <w:proofErr w:type="gramEnd"/>
      <w:r>
        <w:t xml:space="preserve"> and you will be asked to post information, ideas, opinions, and questions publicly.</w:t>
      </w:r>
    </w:p>
    <w:p w14:paraId="2589F4DE" w14:textId="77777777" w:rsidR="00C6672F" w:rsidRDefault="00C6672F" w:rsidP="00C6672F"/>
    <w:p w14:paraId="3883B5E6" w14:textId="77777777" w:rsidR="00C6672F" w:rsidRDefault="00C6672F" w:rsidP="00C6672F">
      <w:r>
        <w:t>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(For example, please read this article)</w:t>
      </w:r>
    </w:p>
    <w:p w14:paraId="2FE61CCF" w14:textId="77777777" w:rsidR="00C6672F" w:rsidRDefault="00C6672F" w:rsidP="00C6672F">
      <w:r>
        <w:t>Therefore, when you send me an email, please make every attempt to follow my recommended guidelines for acceptable email etiquette:</w:t>
      </w:r>
    </w:p>
    <w:p w14:paraId="29EC0C63" w14:textId="77777777" w:rsidR="00C6672F" w:rsidRDefault="00C6672F" w:rsidP="00C6672F">
      <w:r>
        <w:t>•</w:t>
      </w:r>
      <w:r>
        <w:tab/>
        <w:t>Use a properly descriptive subject line that consists of the course number ("MRTS 1330")</w:t>
      </w:r>
    </w:p>
    <w:p w14:paraId="5FA40DFA" w14:textId="77777777" w:rsidR="00C6672F" w:rsidRDefault="00C6672F" w:rsidP="00C6672F">
      <w:r>
        <w:t>Followed by a very brief phrase that summarizes the subject of your message, such as "Homework</w:t>
      </w:r>
    </w:p>
    <w:p w14:paraId="33B90BC2" w14:textId="77777777" w:rsidR="00C6672F" w:rsidRDefault="00C6672F" w:rsidP="00C6672F">
      <w:r>
        <w:t>1, Problem 2" or "Appointment request." Please refrain from using short, nonspecific subject lines that have little to do with the actual message (like "hi," "class," "Comp Bio," "python," "question," "help," or just leaving the subject line blank.)</w:t>
      </w:r>
    </w:p>
    <w:p w14:paraId="5D04E672" w14:textId="77777777" w:rsidR="00C6672F" w:rsidRDefault="00C6672F" w:rsidP="00C6672F">
      <w:r>
        <w:t>•</w:t>
      </w:r>
      <w:r>
        <w:tab/>
        <w:t>Start the body of your email with a proper greeting, such as "Hello, Mrs. G," or something similar. (As a side benefit, this prevents you from accidentally addressing me by my first name)</w:t>
      </w:r>
    </w:p>
    <w:p w14:paraId="20097C82" w14:textId="77777777" w:rsidR="00C6672F" w:rsidRDefault="00C6672F" w:rsidP="00C6672F">
      <w:r>
        <w:t>•</w:t>
      </w:r>
      <w:r>
        <w:tab/>
        <w:t xml:space="preserve">Please make sure you know the difference between </w:t>
      </w:r>
      <w:proofErr w:type="spellStart"/>
      <w:proofErr w:type="gramStart"/>
      <w:r>
        <w:t>they're</w:t>
      </w:r>
      <w:proofErr w:type="spellEnd"/>
      <w:proofErr w:type="gramEnd"/>
      <w:r>
        <w:t xml:space="preserve">, their, and there. Similarly, make sure you know when to use </w:t>
      </w:r>
      <w:proofErr w:type="spellStart"/>
      <w:proofErr w:type="gramStart"/>
      <w:r>
        <w:t>it's</w:t>
      </w:r>
      <w:proofErr w:type="spellEnd"/>
      <w:proofErr w:type="gramEnd"/>
      <w:r>
        <w:t xml:space="preserve"> versus its, </w:t>
      </w:r>
      <w:proofErr w:type="gramStart"/>
      <w:r>
        <w:t>your</w:t>
      </w:r>
      <w:proofErr w:type="gramEnd"/>
      <w:r>
        <w:t xml:space="preserve"> versus you're, and to, two, and too. (There are people who write entire books to convey the wrath and fury they feel when they see examples of such abominations of punctuation and spelling.)</w:t>
      </w:r>
    </w:p>
    <w:p w14:paraId="26FA3995" w14:textId="77777777" w:rsidR="00C6672F" w:rsidRDefault="00C6672F" w:rsidP="00C6672F">
      <w:r>
        <w:t>•</w:t>
      </w:r>
      <w:r>
        <w:tab/>
        <w:t>Please capitalize the first letter in each sentence, not the entire sentence.</w:t>
      </w:r>
    </w:p>
    <w:p w14:paraId="687FBF00" w14:textId="77777777" w:rsidR="00C6672F" w:rsidRDefault="00C6672F" w:rsidP="00C6672F"/>
    <w:p w14:paraId="07CF53D9" w14:textId="77777777" w:rsidR="00C6672F" w:rsidRDefault="00C6672F" w:rsidP="00C6672F">
      <w:r>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w:t>
      </w:r>
    </w:p>
    <w:p w14:paraId="37D04E13" w14:textId="77777777" w:rsidR="00C6672F" w:rsidRDefault="00C6672F" w:rsidP="00C6672F"/>
    <w:p w14:paraId="4D50091E" w14:textId="77777777" w:rsidR="00C6672F" w:rsidRDefault="00C6672F" w:rsidP="00C6672F">
      <w:r>
        <w:t>Microsoft Teams communications should follow the email etiquette policy outlined above.</w:t>
      </w:r>
    </w:p>
    <w:p w14:paraId="127A920D" w14:textId="77777777" w:rsidR="00C6672F" w:rsidRDefault="00C6672F" w:rsidP="00C6672F">
      <w:r>
        <w:t>All communication should be respectful and professional.</w:t>
      </w:r>
    </w:p>
    <w:p w14:paraId="6705E7DC" w14:textId="77777777" w:rsidR="008E6BBB" w:rsidRPr="00E672CE" w:rsidRDefault="008E6BBB"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35BB76FC" w14:textId="77777777" w:rsidR="00151012" w:rsidRDefault="00151012" w:rsidP="00151012">
      <w:r w:rsidRPr="00151012">
        <w:rPr>
          <w:rStyle w:val="Heading3Char"/>
        </w:rPr>
        <w:t>Attendance:</w:t>
      </w:r>
      <w:r>
        <w:t xml:space="preserve"> </w:t>
      </w:r>
    </w:p>
    <w:p w14:paraId="4DDFE096" w14:textId="13621B3C" w:rsidR="00151012" w:rsidRDefault="00151012" w:rsidP="00151012">
      <w:r>
        <w:lastRenderedPageBreak/>
        <w:t xml:space="preserve">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20B7AD71" w14:textId="77777777" w:rsidR="00151012" w:rsidRDefault="00151012" w:rsidP="00151012"/>
    <w:p w14:paraId="418589EA" w14:textId="77777777" w:rsidR="00151012" w:rsidRDefault="00151012" w:rsidP="00151012">
      <w:r>
        <w:t>Since this is an online course, attendance is counted through exams, assignments, discussion boards, and quizzes. Make sure to log in at least three times a week to check for new materials and announcements.</w:t>
      </w:r>
    </w:p>
    <w:p w14:paraId="3B08A2E3" w14:textId="77777777" w:rsidR="00151012" w:rsidRDefault="00151012" w:rsidP="00151012"/>
    <w:p w14:paraId="5103395E" w14:textId="77777777" w:rsidR="00151012" w:rsidRDefault="00151012" w:rsidP="00151012">
      <w:r w:rsidRPr="00151012">
        <w:rPr>
          <w:rStyle w:val="Heading3Char"/>
        </w:rPr>
        <w:t>Late Work:</w:t>
      </w:r>
      <w:r>
        <w:t xml:space="preserve"> </w:t>
      </w:r>
    </w:p>
    <w:p w14:paraId="76B5A68C" w14:textId="77777777" w:rsidR="00CB4313" w:rsidRDefault="00151012" w:rsidP="00151012">
      <w:r>
        <w:t xml:space="preserve">Students will have five days to submit late work however, 10% of the total possible points will be deducted for each day the assignment is late.; on the fifth day, the assignment will be docked 50% of the grade, following the 10% per day policy. After the fifth day, late work will not be accepted in any Funeral Service course unless discussed with the instructor of record prior to submission deadline. </w:t>
      </w:r>
    </w:p>
    <w:p w14:paraId="2A0DBC96" w14:textId="77777777" w:rsidR="00CB4313" w:rsidRDefault="00CB4313" w:rsidP="00151012"/>
    <w:p w14:paraId="555D9FE0" w14:textId="31C33D27" w:rsidR="00151012" w:rsidRDefault="00151012" w:rsidP="00151012">
      <w:r>
        <w:t>Additionally, late work is not accepted beyond the 8th week of class.</w:t>
      </w:r>
    </w:p>
    <w:p w14:paraId="03CB442C" w14:textId="77777777" w:rsidR="00151012" w:rsidRDefault="00151012" w:rsidP="00151012"/>
    <w:p w14:paraId="7D32B6D4" w14:textId="77777777" w:rsidR="00CB4313" w:rsidRDefault="00151012" w:rsidP="00151012">
      <w:r w:rsidRPr="00CB4313">
        <w:rPr>
          <w:rStyle w:val="Heading3Char"/>
        </w:rPr>
        <w:t>Grading:</w:t>
      </w:r>
      <w:r>
        <w:t xml:space="preserve"> </w:t>
      </w:r>
    </w:p>
    <w:p w14:paraId="2802FFC3" w14:textId="090AC4F6" w:rsidR="00151012" w:rsidRDefault="00151012" w:rsidP="00151012">
      <w:r>
        <w:t>It is the goal of the funeral service faculty to have all grades and feedback returned to students within one week of the assignment's due date. Occasionally, certain assignments (i.e., projects and essays) may take longer to grade and return. Your instructor will inform you when to expect a delay in returned grades. The CURRENT AVERAGE posted on the Blackboard course site is a calculated grade that represents your current course grade average based on the work you have turned in. It will not calculate correctly if</w:t>
      </w:r>
    </w:p>
    <w:p w14:paraId="161AA306" w14:textId="77777777" w:rsidR="00151012" w:rsidRDefault="00151012" w:rsidP="00151012">
      <w:proofErr w:type="gramStart"/>
      <w:r>
        <w:t>you</w:t>
      </w:r>
      <w:proofErr w:type="gramEnd"/>
      <w:r>
        <w:t xml:space="preserve"> have missed assignments that have not been </w:t>
      </w:r>
      <w:proofErr w:type="gramStart"/>
      <w:r>
        <w:t>filled in</w:t>
      </w:r>
      <w:proofErr w:type="gramEnd"/>
      <w:r>
        <w:t xml:space="preserve"> with a zero.</w:t>
      </w:r>
    </w:p>
    <w:p w14:paraId="16ECE616" w14:textId="77777777" w:rsidR="00151012" w:rsidRDefault="00151012" w:rsidP="00151012"/>
    <w:p w14:paraId="1943A9B8" w14:textId="77777777" w:rsidR="00151012" w:rsidRDefault="00151012" w:rsidP="00151012"/>
    <w:p w14:paraId="53D2B582" w14:textId="77777777" w:rsidR="00151012" w:rsidRDefault="00151012" w:rsidP="00151012">
      <w:r>
        <w:t>** Students enrolled in Funeral Service courses, including external learning experiences (Internships), must comply with the program dress code. A copy of this dress code can be found in the documents section in your Student Portfolio. It is suggested (and in some cases required) by the Funeral Service program that students purchase personal protective equipment for courses in which exposure to biohazards exists. Please refer to the Funeral Service Student Handbook for specific policies.</w:t>
      </w:r>
    </w:p>
    <w:p w14:paraId="558A28DF" w14:textId="77777777" w:rsidR="00151012" w:rsidRDefault="00151012" w:rsidP="00151012"/>
    <w:p w14:paraId="4A663764" w14:textId="304EDB63" w:rsidR="00E672CE" w:rsidRDefault="00151012" w:rsidP="00151012">
      <w:r>
        <w:t xml:space="preserve">For students </w:t>
      </w:r>
      <w:proofErr w:type="gramStart"/>
      <w:r>
        <w:t>in</w:t>
      </w:r>
      <w:proofErr w:type="gramEnd"/>
      <w:r>
        <w:t xml:space="preserve"> this course who may have a criminal background, please be advised that the background could keep you from being licensed by the state in which you plan to practice. Please speak with the department chair if you have a question about your background and licensure. You also have the right to request a criminal history evaluation letter from the applicable licensing agency.</w:t>
      </w:r>
    </w:p>
    <w:p w14:paraId="48E86FE0" w14:textId="77777777" w:rsidR="00F270D3" w:rsidRDefault="00F270D3" w:rsidP="00151012"/>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 xml:space="preserve">(AI) and implement its use in and out of </w:t>
      </w:r>
      <w:r w:rsidRPr="009C7DD1">
        <w:rPr>
          <w:rStyle w:val="normaltextrun"/>
          <w:rFonts w:eastAsiaTheme="majorEastAsia"/>
        </w:rPr>
        <w:lastRenderedPageBreak/>
        <w:t>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lastRenderedPageBreak/>
        <w:t>Tentative Course Schedule:</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1A5BE1" w:rsidRPr="008726AF" w14:paraId="4481F6A8" w14:textId="77777777" w:rsidTr="00F13F70">
        <w:trPr>
          <w:trHeight w:val="723"/>
          <w:jc w:val="center"/>
        </w:trPr>
        <w:tc>
          <w:tcPr>
            <w:tcW w:w="866" w:type="dxa"/>
            <w:shd w:val="clear" w:color="auto" w:fill="FFFF00"/>
            <w:vAlign w:val="center"/>
          </w:tcPr>
          <w:p w14:paraId="25343B77" w14:textId="77777777" w:rsidR="001A5BE1" w:rsidRPr="008726AF" w:rsidRDefault="001A5BE1" w:rsidP="00F13F70">
            <w:pPr>
              <w:pStyle w:val="TableParagraph"/>
              <w:ind w:right="77"/>
              <w:jc w:val="center"/>
              <w:rPr>
                <w:b/>
              </w:rPr>
            </w:pPr>
            <w:r w:rsidRPr="008726AF">
              <w:rPr>
                <w:b/>
                <w:spacing w:val="-4"/>
              </w:rPr>
              <w:t xml:space="preserve">Class </w:t>
            </w:r>
            <w:r w:rsidRPr="008726AF">
              <w:rPr>
                <w:b/>
                <w:spacing w:val="-7"/>
              </w:rPr>
              <w:t>Week</w:t>
            </w:r>
          </w:p>
        </w:tc>
        <w:tc>
          <w:tcPr>
            <w:tcW w:w="1355" w:type="dxa"/>
            <w:shd w:val="clear" w:color="auto" w:fill="FFFF00"/>
            <w:vAlign w:val="center"/>
          </w:tcPr>
          <w:p w14:paraId="5FD9FFE0" w14:textId="77777777" w:rsidR="001A5BE1" w:rsidRPr="008726AF" w:rsidRDefault="001A5BE1" w:rsidP="00F13F70">
            <w:pPr>
              <w:pStyle w:val="TableParagraph"/>
              <w:ind w:right="31"/>
              <w:jc w:val="center"/>
              <w:rPr>
                <w:b/>
              </w:rPr>
            </w:pPr>
            <w:r w:rsidRPr="008726AF">
              <w:rPr>
                <w:b/>
                <w:spacing w:val="-2"/>
              </w:rPr>
              <w:t>Month</w:t>
            </w:r>
          </w:p>
        </w:tc>
        <w:tc>
          <w:tcPr>
            <w:tcW w:w="1026" w:type="dxa"/>
            <w:shd w:val="clear" w:color="auto" w:fill="FFFF00"/>
            <w:vAlign w:val="center"/>
          </w:tcPr>
          <w:p w14:paraId="493A1555" w14:textId="77777777" w:rsidR="001A5BE1" w:rsidRPr="008726AF" w:rsidRDefault="001A5BE1" w:rsidP="00F13F70">
            <w:pPr>
              <w:pStyle w:val="TableParagraph"/>
              <w:ind w:right="15"/>
              <w:jc w:val="center"/>
              <w:rPr>
                <w:b/>
              </w:rPr>
            </w:pPr>
            <w:r w:rsidRPr="008726AF">
              <w:rPr>
                <w:b/>
                <w:spacing w:val="-2"/>
              </w:rPr>
              <w:t>Dates</w:t>
            </w:r>
          </w:p>
        </w:tc>
        <w:tc>
          <w:tcPr>
            <w:tcW w:w="1255" w:type="dxa"/>
            <w:shd w:val="clear" w:color="auto" w:fill="FFFF00"/>
            <w:vAlign w:val="center"/>
          </w:tcPr>
          <w:p w14:paraId="5451395E" w14:textId="77777777" w:rsidR="001A5BE1" w:rsidRPr="008726AF" w:rsidRDefault="001A5BE1" w:rsidP="00F13F70">
            <w:pPr>
              <w:pStyle w:val="TableParagraph"/>
              <w:rPr>
                <w:b/>
              </w:rPr>
            </w:pPr>
            <w:r w:rsidRPr="008726AF">
              <w:rPr>
                <w:b/>
                <w:spacing w:val="-2"/>
              </w:rPr>
              <w:t>Readings</w:t>
            </w:r>
          </w:p>
        </w:tc>
        <w:tc>
          <w:tcPr>
            <w:tcW w:w="2622" w:type="dxa"/>
            <w:shd w:val="clear" w:color="auto" w:fill="FFFF00"/>
            <w:vAlign w:val="center"/>
          </w:tcPr>
          <w:p w14:paraId="4B129CAC" w14:textId="77777777" w:rsidR="001A5BE1" w:rsidRPr="008726AF" w:rsidRDefault="001A5BE1" w:rsidP="00F13F70">
            <w:pPr>
              <w:pStyle w:val="TableParagraph"/>
              <w:jc w:val="center"/>
              <w:rPr>
                <w:b/>
              </w:rPr>
            </w:pPr>
            <w:r w:rsidRPr="008726AF">
              <w:rPr>
                <w:b/>
                <w:spacing w:val="-2"/>
              </w:rPr>
              <w:t>Topics/Notes</w:t>
            </w:r>
          </w:p>
        </w:tc>
        <w:tc>
          <w:tcPr>
            <w:tcW w:w="2797" w:type="dxa"/>
            <w:shd w:val="clear" w:color="auto" w:fill="FFFF00"/>
            <w:vAlign w:val="center"/>
          </w:tcPr>
          <w:p w14:paraId="24113DF0" w14:textId="77777777" w:rsidR="001A5BE1" w:rsidRPr="008726AF" w:rsidRDefault="001A5BE1" w:rsidP="00F13F70">
            <w:pPr>
              <w:pStyle w:val="TableParagraph"/>
              <w:jc w:val="center"/>
              <w:rPr>
                <w:b/>
              </w:rPr>
            </w:pPr>
            <w:r w:rsidRPr="008726AF">
              <w:rPr>
                <w:b/>
              </w:rPr>
              <w:t>Assignments</w:t>
            </w:r>
            <w:r w:rsidRPr="008726AF">
              <w:rPr>
                <w:b/>
                <w:spacing w:val="-3"/>
              </w:rPr>
              <w:t xml:space="preserve"> </w:t>
            </w:r>
            <w:r w:rsidRPr="008726AF">
              <w:rPr>
                <w:b/>
                <w:spacing w:val="-5"/>
              </w:rPr>
              <w:t>Due</w:t>
            </w:r>
          </w:p>
        </w:tc>
      </w:tr>
      <w:tr w:rsidR="001A5BE1" w:rsidRPr="008726AF" w14:paraId="4F48D887" w14:textId="77777777" w:rsidTr="00F13F70">
        <w:trPr>
          <w:trHeight w:val="1653"/>
          <w:jc w:val="center"/>
        </w:trPr>
        <w:tc>
          <w:tcPr>
            <w:tcW w:w="866" w:type="dxa"/>
            <w:shd w:val="clear" w:color="auto" w:fill="DBE5F1"/>
            <w:vAlign w:val="center"/>
          </w:tcPr>
          <w:p w14:paraId="48E05609" w14:textId="77777777" w:rsidR="001A5BE1" w:rsidRPr="008726AF" w:rsidRDefault="001A5BE1" w:rsidP="00F13F70">
            <w:pPr>
              <w:pStyle w:val="TableParagraph"/>
              <w:ind w:left="54"/>
              <w:jc w:val="center"/>
              <w:rPr>
                <w:b/>
              </w:rPr>
            </w:pPr>
            <w:r w:rsidRPr="008726AF">
              <w:rPr>
                <w:b/>
                <w:spacing w:val="-10"/>
              </w:rPr>
              <w:t>1</w:t>
            </w:r>
          </w:p>
        </w:tc>
        <w:tc>
          <w:tcPr>
            <w:tcW w:w="1355" w:type="dxa"/>
            <w:shd w:val="clear" w:color="auto" w:fill="DBE5F1"/>
            <w:vAlign w:val="center"/>
          </w:tcPr>
          <w:p w14:paraId="61516A4A" w14:textId="77777777" w:rsidR="001A5BE1" w:rsidRPr="008726AF" w:rsidRDefault="001A5BE1" w:rsidP="00F13F70">
            <w:pPr>
              <w:pStyle w:val="TableParagraph"/>
              <w:jc w:val="center"/>
              <w:rPr>
                <w:b/>
              </w:rPr>
            </w:pPr>
            <w:r w:rsidRPr="008726AF">
              <w:rPr>
                <w:b/>
                <w:spacing w:val="-5"/>
              </w:rPr>
              <w:t>JUN</w:t>
            </w:r>
          </w:p>
        </w:tc>
        <w:tc>
          <w:tcPr>
            <w:tcW w:w="1026" w:type="dxa"/>
            <w:shd w:val="clear" w:color="auto" w:fill="DBE5F1"/>
            <w:vAlign w:val="center"/>
          </w:tcPr>
          <w:p w14:paraId="0B677C9E" w14:textId="0D0A731E" w:rsidR="001A5BE1" w:rsidRPr="008726AF" w:rsidRDefault="00650249" w:rsidP="00F13F70">
            <w:pPr>
              <w:pStyle w:val="TableParagraph"/>
              <w:ind w:left="80" w:right="34"/>
              <w:jc w:val="center"/>
            </w:pPr>
            <w:r>
              <w:rPr>
                <w:spacing w:val="-2"/>
              </w:rPr>
              <w:t>8-15</w:t>
            </w:r>
          </w:p>
        </w:tc>
        <w:tc>
          <w:tcPr>
            <w:tcW w:w="1255" w:type="dxa"/>
            <w:shd w:val="clear" w:color="auto" w:fill="DBE5F1"/>
            <w:vAlign w:val="center"/>
          </w:tcPr>
          <w:p w14:paraId="7781F322" w14:textId="77777777" w:rsidR="001A5BE1" w:rsidRDefault="002534B1" w:rsidP="00F13F70">
            <w:pPr>
              <w:pStyle w:val="TableParagraph"/>
              <w:jc w:val="center"/>
            </w:pPr>
            <w:r>
              <w:t>FSPC</w:t>
            </w:r>
          </w:p>
          <w:p w14:paraId="1C2463CF" w14:textId="42A40BCA" w:rsidR="002534B1" w:rsidRPr="008726AF" w:rsidRDefault="002534B1" w:rsidP="00F13F70">
            <w:pPr>
              <w:pStyle w:val="TableParagraph"/>
              <w:jc w:val="center"/>
            </w:pPr>
            <w:r>
              <w:t>Ch 1</w:t>
            </w:r>
          </w:p>
        </w:tc>
        <w:tc>
          <w:tcPr>
            <w:tcW w:w="2622" w:type="dxa"/>
            <w:shd w:val="clear" w:color="auto" w:fill="DBE5F1"/>
            <w:vAlign w:val="center"/>
          </w:tcPr>
          <w:p w14:paraId="3B15CEB2" w14:textId="77777777" w:rsidR="001A5BE1" w:rsidRPr="008726AF" w:rsidRDefault="001A5BE1" w:rsidP="00F13F70">
            <w:pPr>
              <w:pStyle w:val="TableParagraph"/>
              <w:jc w:val="center"/>
            </w:pPr>
            <w:r w:rsidRPr="008726AF">
              <w:t>Part 1: Intro to Psychology</w:t>
            </w:r>
          </w:p>
          <w:p w14:paraId="4EA75BFA" w14:textId="77777777" w:rsidR="001A5BE1" w:rsidRPr="008726AF" w:rsidRDefault="001A5BE1" w:rsidP="00F13F70">
            <w:pPr>
              <w:pStyle w:val="TableParagraph"/>
              <w:jc w:val="center"/>
            </w:pPr>
          </w:p>
          <w:p w14:paraId="05807372" w14:textId="77777777" w:rsidR="001A5BE1" w:rsidRPr="008726AF" w:rsidRDefault="001A5BE1" w:rsidP="00F13F70">
            <w:pPr>
              <w:pStyle w:val="TableParagraph"/>
              <w:jc w:val="center"/>
            </w:pPr>
            <w:r w:rsidRPr="008726AF">
              <w:t>Part 2: Social Behavior</w:t>
            </w:r>
          </w:p>
        </w:tc>
        <w:tc>
          <w:tcPr>
            <w:tcW w:w="2797" w:type="dxa"/>
            <w:shd w:val="clear" w:color="auto" w:fill="DBE5F1"/>
            <w:vAlign w:val="center"/>
          </w:tcPr>
          <w:p w14:paraId="2BD985ED" w14:textId="77777777" w:rsidR="001A5BE1" w:rsidRPr="008726AF" w:rsidRDefault="001A5BE1" w:rsidP="00F13F70">
            <w:pPr>
              <w:pStyle w:val="TableParagraph"/>
              <w:ind w:right="-30"/>
              <w:jc w:val="center"/>
              <w:rPr>
                <w:b/>
              </w:rPr>
            </w:pPr>
            <w:r w:rsidRPr="008726AF">
              <w:rPr>
                <w:b/>
              </w:rPr>
              <w:t xml:space="preserve">Discussion Board </w:t>
            </w:r>
            <w:r w:rsidRPr="008726AF">
              <w:t>(initial post due by Thursday)</w:t>
            </w:r>
          </w:p>
          <w:p w14:paraId="52F3A0B3" w14:textId="77777777" w:rsidR="001A5BE1" w:rsidRPr="008726AF" w:rsidRDefault="001A5BE1" w:rsidP="00F13F70">
            <w:pPr>
              <w:pStyle w:val="TableParagraph"/>
              <w:ind w:right="-30"/>
              <w:jc w:val="center"/>
              <w:rPr>
                <w:b/>
              </w:rPr>
            </w:pPr>
          </w:p>
          <w:p w14:paraId="6768D76E" w14:textId="77777777" w:rsidR="001A5BE1" w:rsidRPr="008726AF" w:rsidRDefault="001A5BE1" w:rsidP="00F13F70">
            <w:pPr>
              <w:pStyle w:val="TableParagraph"/>
              <w:ind w:right="-30"/>
              <w:jc w:val="center"/>
              <w:rPr>
                <w:b/>
              </w:rPr>
            </w:pPr>
            <w:r w:rsidRPr="008726AF">
              <w:rPr>
                <w:b/>
              </w:rPr>
              <w:t>Practice Quiz *proctored</w:t>
            </w:r>
          </w:p>
          <w:p w14:paraId="3C1D8016" w14:textId="77777777" w:rsidR="001A5BE1" w:rsidRPr="008726AF" w:rsidRDefault="001A5BE1" w:rsidP="00F13F70">
            <w:pPr>
              <w:pStyle w:val="TableParagraph"/>
              <w:ind w:right="-30"/>
              <w:jc w:val="center"/>
            </w:pPr>
          </w:p>
          <w:p w14:paraId="52C79FC3" w14:textId="77777777" w:rsidR="001A5BE1" w:rsidRPr="008726AF" w:rsidRDefault="001A5BE1" w:rsidP="00F13F70">
            <w:pPr>
              <w:pStyle w:val="TableParagraph"/>
              <w:ind w:right="-30"/>
              <w:jc w:val="center"/>
              <w:rPr>
                <w:b/>
              </w:rPr>
            </w:pPr>
            <w:r w:rsidRPr="008726AF">
              <w:rPr>
                <w:b/>
              </w:rPr>
              <w:t>Quiz I</w:t>
            </w:r>
          </w:p>
        </w:tc>
      </w:tr>
      <w:tr w:rsidR="001A5BE1" w:rsidRPr="008726AF" w14:paraId="25C6DD78" w14:textId="77777777" w:rsidTr="00F13F70">
        <w:trPr>
          <w:trHeight w:val="1373"/>
          <w:jc w:val="center"/>
        </w:trPr>
        <w:tc>
          <w:tcPr>
            <w:tcW w:w="866" w:type="dxa"/>
            <w:vAlign w:val="center"/>
          </w:tcPr>
          <w:p w14:paraId="38A780F8" w14:textId="77777777" w:rsidR="001A5BE1" w:rsidRPr="008726AF" w:rsidRDefault="001A5BE1" w:rsidP="00F13F70">
            <w:pPr>
              <w:pStyle w:val="TableParagraph"/>
              <w:ind w:left="54"/>
              <w:jc w:val="center"/>
              <w:rPr>
                <w:b/>
              </w:rPr>
            </w:pPr>
            <w:r w:rsidRPr="008726AF">
              <w:rPr>
                <w:b/>
                <w:spacing w:val="-5"/>
              </w:rPr>
              <w:t>2</w:t>
            </w:r>
          </w:p>
        </w:tc>
        <w:tc>
          <w:tcPr>
            <w:tcW w:w="1355" w:type="dxa"/>
            <w:vAlign w:val="center"/>
          </w:tcPr>
          <w:p w14:paraId="0D0B8057" w14:textId="77777777" w:rsidR="001A5BE1" w:rsidRPr="008726AF" w:rsidRDefault="001A5BE1" w:rsidP="00F13F70">
            <w:pPr>
              <w:pStyle w:val="TableParagraph"/>
              <w:jc w:val="center"/>
              <w:rPr>
                <w:b/>
              </w:rPr>
            </w:pPr>
            <w:r w:rsidRPr="008726AF">
              <w:rPr>
                <w:b/>
                <w:spacing w:val="-5"/>
              </w:rPr>
              <w:t>JUN</w:t>
            </w:r>
          </w:p>
        </w:tc>
        <w:tc>
          <w:tcPr>
            <w:tcW w:w="1026" w:type="dxa"/>
            <w:vAlign w:val="center"/>
          </w:tcPr>
          <w:p w14:paraId="0D473FB5" w14:textId="032B3832" w:rsidR="001A5BE1" w:rsidRPr="008726AF" w:rsidRDefault="00650249" w:rsidP="00F13F70">
            <w:pPr>
              <w:pStyle w:val="TableParagraph"/>
              <w:ind w:left="80" w:right="29"/>
              <w:jc w:val="center"/>
            </w:pPr>
            <w:r>
              <w:t>16-22</w:t>
            </w:r>
          </w:p>
        </w:tc>
        <w:tc>
          <w:tcPr>
            <w:tcW w:w="1255" w:type="dxa"/>
            <w:vAlign w:val="center"/>
          </w:tcPr>
          <w:p w14:paraId="0163BBC7" w14:textId="77777777" w:rsidR="001A5BE1" w:rsidRPr="008726AF" w:rsidRDefault="001A5BE1" w:rsidP="00F13F70">
            <w:pPr>
              <w:pStyle w:val="TableParagraph"/>
              <w:ind w:left="77" w:right="15"/>
              <w:jc w:val="center"/>
            </w:pPr>
            <w:r w:rsidRPr="008726AF">
              <w:t xml:space="preserve">FSPC </w:t>
            </w:r>
          </w:p>
          <w:p w14:paraId="6A277D88" w14:textId="269A08EF" w:rsidR="001A5BE1" w:rsidRPr="008726AF" w:rsidRDefault="001A5BE1" w:rsidP="00F13F70">
            <w:pPr>
              <w:pStyle w:val="TableParagraph"/>
              <w:ind w:left="77" w:right="15"/>
              <w:jc w:val="center"/>
            </w:pPr>
            <w:r w:rsidRPr="008726AF">
              <w:t xml:space="preserve">Ch </w:t>
            </w:r>
            <w:r w:rsidR="00657175">
              <w:t>2-6</w:t>
            </w:r>
          </w:p>
        </w:tc>
        <w:tc>
          <w:tcPr>
            <w:tcW w:w="2622" w:type="dxa"/>
            <w:vAlign w:val="center"/>
          </w:tcPr>
          <w:p w14:paraId="0807CC1D" w14:textId="77777777" w:rsidR="001A5BE1" w:rsidRPr="008726AF" w:rsidRDefault="001A5BE1" w:rsidP="00F13F70">
            <w:pPr>
              <w:pStyle w:val="TableParagraph"/>
              <w:ind w:left="-15"/>
              <w:jc w:val="center"/>
              <w:rPr>
                <w:spacing w:val="-2"/>
              </w:rPr>
            </w:pPr>
            <w:r w:rsidRPr="008726AF">
              <w:rPr>
                <w:spacing w:val="-2"/>
              </w:rPr>
              <w:t>Part 3: Funeral Service Psychology</w:t>
            </w:r>
          </w:p>
          <w:p w14:paraId="2E2E1D39" w14:textId="77777777" w:rsidR="001A5BE1" w:rsidRPr="008726AF" w:rsidRDefault="001A5BE1" w:rsidP="00F13F70">
            <w:pPr>
              <w:pStyle w:val="TableParagraph"/>
              <w:ind w:left="-15"/>
              <w:jc w:val="center"/>
            </w:pPr>
          </w:p>
          <w:p w14:paraId="3A23DF63" w14:textId="77777777" w:rsidR="001A5BE1" w:rsidRPr="008726AF" w:rsidRDefault="001A5BE1" w:rsidP="00F13F70">
            <w:pPr>
              <w:pStyle w:val="TableParagraph"/>
              <w:ind w:left="-15"/>
              <w:jc w:val="center"/>
            </w:pPr>
            <w:r w:rsidRPr="008726AF">
              <w:t>Part 4: Theories Related to Grief</w:t>
            </w:r>
          </w:p>
        </w:tc>
        <w:tc>
          <w:tcPr>
            <w:tcW w:w="2797" w:type="dxa"/>
            <w:vAlign w:val="center"/>
          </w:tcPr>
          <w:p w14:paraId="0D3D9DFA" w14:textId="77777777" w:rsidR="001A5BE1" w:rsidRPr="008726AF" w:rsidRDefault="001A5BE1" w:rsidP="00F13F70">
            <w:pPr>
              <w:pStyle w:val="TableParagraph"/>
              <w:ind w:left="-23" w:right="-30"/>
              <w:jc w:val="center"/>
              <w:rPr>
                <w:b/>
              </w:rPr>
            </w:pPr>
            <w:r w:rsidRPr="008726AF">
              <w:rPr>
                <w:b/>
              </w:rPr>
              <w:t>Journal 1</w:t>
            </w:r>
          </w:p>
          <w:p w14:paraId="0FE23E77" w14:textId="77777777" w:rsidR="001A5BE1" w:rsidRPr="008726AF" w:rsidRDefault="001A5BE1" w:rsidP="00F13F70">
            <w:pPr>
              <w:pStyle w:val="TableParagraph"/>
              <w:ind w:left="-23" w:right="-30"/>
              <w:jc w:val="center"/>
              <w:rPr>
                <w:b/>
              </w:rPr>
            </w:pPr>
          </w:p>
          <w:p w14:paraId="75830902" w14:textId="77777777" w:rsidR="001A5BE1" w:rsidRPr="008726AF" w:rsidRDefault="001A5BE1" w:rsidP="00F13F70">
            <w:pPr>
              <w:pStyle w:val="TableParagraph"/>
              <w:ind w:left="-23" w:right="-30"/>
              <w:jc w:val="center"/>
              <w:rPr>
                <w:b/>
              </w:rPr>
            </w:pPr>
            <w:r w:rsidRPr="008726AF">
              <w:rPr>
                <w:b/>
              </w:rPr>
              <w:t>Assignment I</w:t>
            </w:r>
          </w:p>
          <w:p w14:paraId="3EFD9141" w14:textId="77777777" w:rsidR="001A5BE1" w:rsidRPr="008726AF" w:rsidRDefault="001A5BE1" w:rsidP="00F13F70">
            <w:pPr>
              <w:pStyle w:val="TableParagraph"/>
              <w:ind w:left="-23" w:right="-30"/>
              <w:jc w:val="center"/>
              <w:rPr>
                <w:b/>
              </w:rPr>
            </w:pPr>
          </w:p>
          <w:p w14:paraId="20BA4A73" w14:textId="77777777" w:rsidR="001A5BE1" w:rsidRPr="008726AF" w:rsidRDefault="001A5BE1" w:rsidP="00F13F70">
            <w:pPr>
              <w:pStyle w:val="TableParagraph"/>
              <w:ind w:left="-23" w:right="-30"/>
              <w:jc w:val="center"/>
            </w:pPr>
            <w:r w:rsidRPr="008726AF">
              <w:rPr>
                <w:b/>
              </w:rPr>
              <w:t>Quiz II</w:t>
            </w:r>
          </w:p>
        </w:tc>
      </w:tr>
      <w:tr w:rsidR="001A5BE1" w:rsidRPr="008726AF" w14:paraId="224D8135" w14:textId="77777777" w:rsidTr="00F13F70">
        <w:trPr>
          <w:trHeight w:val="480"/>
          <w:jc w:val="center"/>
        </w:trPr>
        <w:tc>
          <w:tcPr>
            <w:tcW w:w="866" w:type="dxa"/>
            <w:shd w:val="clear" w:color="auto" w:fill="DBE5F1"/>
            <w:vAlign w:val="center"/>
          </w:tcPr>
          <w:p w14:paraId="592B0734" w14:textId="77777777" w:rsidR="001A5BE1" w:rsidRPr="008726AF" w:rsidRDefault="001A5BE1" w:rsidP="00F13F70">
            <w:pPr>
              <w:pStyle w:val="TableParagraph"/>
              <w:ind w:left="54" w:right="27"/>
              <w:jc w:val="center"/>
              <w:rPr>
                <w:b/>
              </w:rPr>
            </w:pPr>
            <w:r w:rsidRPr="008726AF">
              <w:rPr>
                <w:b/>
                <w:spacing w:val="-5"/>
              </w:rPr>
              <w:t>3</w:t>
            </w:r>
          </w:p>
        </w:tc>
        <w:tc>
          <w:tcPr>
            <w:tcW w:w="1355" w:type="dxa"/>
            <w:shd w:val="clear" w:color="auto" w:fill="DBE5F1"/>
            <w:vAlign w:val="center"/>
          </w:tcPr>
          <w:p w14:paraId="62C04216" w14:textId="77777777" w:rsidR="001A5BE1" w:rsidRPr="008726AF" w:rsidRDefault="001A5BE1" w:rsidP="00F13F70">
            <w:pPr>
              <w:pStyle w:val="TableParagraph"/>
              <w:jc w:val="center"/>
              <w:rPr>
                <w:b/>
              </w:rPr>
            </w:pPr>
            <w:r w:rsidRPr="008726AF">
              <w:rPr>
                <w:b/>
                <w:spacing w:val="-4"/>
              </w:rPr>
              <w:t>JUN</w:t>
            </w:r>
          </w:p>
        </w:tc>
        <w:tc>
          <w:tcPr>
            <w:tcW w:w="1026" w:type="dxa"/>
            <w:shd w:val="clear" w:color="auto" w:fill="DBE5F1"/>
            <w:vAlign w:val="center"/>
          </w:tcPr>
          <w:p w14:paraId="04B42AED" w14:textId="5FB0DFCF" w:rsidR="001A5BE1" w:rsidRPr="008726AF" w:rsidRDefault="001A5BE1" w:rsidP="00F13F70">
            <w:pPr>
              <w:pStyle w:val="TableParagraph"/>
              <w:ind w:left="80" w:right="29"/>
              <w:jc w:val="center"/>
            </w:pPr>
            <w:r w:rsidRPr="008726AF">
              <w:t>2</w:t>
            </w:r>
            <w:r w:rsidR="005D3210">
              <w:t>3-29</w:t>
            </w:r>
          </w:p>
        </w:tc>
        <w:tc>
          <w:tcPr>
            <w:tcW w:w="1255" w:type="dxa"/>
            <w:shd w:val="clear" w:color="auto" w:fill="DBE5F1"/>
            <w:vAlign w:val="center"/>
          </w:tcPr>
          <w:p w14:paraId="0EDF6CEA" w14:textId="77777777" w:rsidR="001A5BE1" w:rsidRPr="008726AF" w:rsidRDefault="001A5BE1" w:rsidP="00F13F70">
            <w:pPr>
              <w:pStyle w:val="TableParagraph"/>
              <w:ind w:left="-15"/>
              <w:jc w:val="center"/>
            </w:pPr>
          </w:p>
        </w:tc>
        <w:tc>
          <w:tcPr>
            <w:tcW w:w="2622" w:type="dxa"/>
            <w:shd w:val="clear" w:color="auto" w:fill="DBE5F1"/>
            <w:vAlign w:val="center"/>
          </w:tcPr>
          <w:p w14:paraId="2C6203EF" w14:textId="77777777" w:rsidR="001A5BE1" w:rsidRPr="008726AF" w:rsidRDefault="001A5BE1" w:rsidP="00F13F70">
            <w:pPr>
              <w:pStyle w:val="TableParagraph"/>
              <w:ind w:left="-15" w:right="-37"/>
              <w:jc w:val="center"/>
              <w:rPr>
                <w:b/>
              </w:rPr>
            </w:pPr>
            <w:r w:rsidRPr="008726AF">
              <w:rPr>
                <w:b/>
              </w:rPr>
              <w:t>Exam I (Parts 1-4)</w:t>
            </w:r>
          </w:p>
        </w:tc>
        <w:tc>
          <w:tcPr>
            <w:tcW w:w="2797" w:type="dxa"/>
            <w:shd w:val="clear" w:color="auto" w:fill="DBE5F1"/>
            <w:vAlign w:val="center"/>
          </w:tcPr>
          <w:p w14:paraId="473DA0C5" w14:textId="77777777" w:rsidR="001A5BE1" w:rsidRPr="008726AF" w:rsidRDefault="001A5BE1" w:rsidP="00F13F70">
            <w:pPr>
              <w:pStyle w:val="TableParagraph"/>
              <w:ind w:left="-23" w:right="-30"/>
              <w:jc w:val="center"/>
            </w:pPr>
            <w:r w:rsidRPr="008726AF">
              <w:t xml:space="preserve"> </w:t>
            </w:r>
            <w:r w:rsidRPr="008726AF">
              <w:rPr>
                <w:b/>
              </w:rPr>
              <w:t>Exam I</w:t>
            </w:r>
          </w:p>
        </w:tc>
      </w:tr>
      <w:tr w:rsidR="001A5BE1" w:rsidRPr="008726AF" w14:paraId="3D7E671E" w14:textId="77777777" w:rsidTr="00F13F70">
        <w:trPr>
          <w:trHeight w:val="1472"/>
          <w:jc w:val="center"/>
        </w:trPr>
        <w:tc>
          <w:tcPr>
            <w:tcW w:w="866" w:type="dxa"/>
            <w:vAlign w:val="center"/>
          </w:tcPr>
          <w:p w14:paraId="1262875A" w14:textId="77777777" w:rsidR="001A5BE1" w:rsidRPr="008726AF" w:rsidRDefault="001A5BE1" w:rsidP="00F13F70">
            <w:pPr>
              <w:pStyle w:val="TableParagraph"/>
              <w:ind w:left="54"/>
              <w:jc w:val="center"/>
              <w:rPr>
                <w:b/>
              </w:rPr>
            </w:pPr>
            <w:r w:rsidRPr="008726AF">
              <w:rPr>
                <w:b/>
                <w:spacing w:val="-5"/>
              </w:rPr>
              <w:t>4</w:t>
            </w:r>
          </w:p>
        </w:tc>
        <w:tc>
          <w:tcPr>
            <w:tcW w:w="1355" w:type="dxa"/>
            <w:vAlign w:val="center"/>
          </w:tcPr>
          <w:p w14:paraId="68EF4AE7" w14:textId="55959C16" w:rsidR="001A5BE1" w:rsidRPr="008726AF" w:rsidRDefault="00EA0DF7" w:rsidP="00F13F70">
            <w:pPr>
              <w:pStyle w:val="TableParagraph"/>
              <w:jc w:val="center"/>
              <w:rPr>
                <w:b/>
              </w:rPr>
            </w:pPr>
            <w:r>
              <w:rPr>
                <w:b/>
                <w:spacing w:val="-5"/>
              </w:rPr>
              <w:t>JUN/</w:t>
            </w:r>
            <w:r w:rsidR="001A5BE1" w:rsidRPr="008726AF">
              <w:rPr>
                <w:b/>
                <w:spacing w:val="-5"/>
              </w:rPr>
              <w:t>JUL</w:t>
            </w:r>
          </w:p>
        </w:tc>
        <w:tc>
          <w:tcPr>
            <w:tcW w:w="1026" w:type="dxa"/>
            <w:vAlign w:val="center"/>
          </w:tcPr>
          <w:p w14:paraId="3F197D80" w14:textId="44384ADF" w:rsidR="001A5BE1" w:rsidRPr="008726AF" w:rsidRDefault="005D3210" w:rsidP="00F13F70">
            <w:pPr>
              <w:pStyle w:val="TableParagraph"/>
              <w:ind w:left="80" w:right="32"/>
              <w:jc w:val="center"/>
            </w:pPr>
            <w:r>
              <w:t>30-6</w:t>
            </w:r>
          </w:p>
        </w:tc>
        <w:tc>
          <w:tcPr>
            <w:tcW w:w="1255" w:type="dxa"/>
            <w:vAlign w:val="center"/>
          </w:tcPr>
          <w:p w14:paraId="4FF05B76" w14:textId="77777777" w:rsidR="001A5BE1" w:rsidRPr="008726AF" w:rsidRDefault="001A5BE1" w:rsidP="00F13F70">
            <w:pPr>
              <w:pStyle w:val="TableParagraph"/>
              <w:ind w:left="77" w:right="15"/>
              <w:jc w:val="center"/>
            </w:pPr>
            <w:r w:rsidRPr="008726AF">
              <w:t xml:space="preserve">FSPC </w:t>
            </w:r>
          </w:p>
          <w:p w14:paraId="52F18E0A" w14:textId="3E9A0546" w:rsidR="001A5BE1" w:rsidRPr="008726AF" w:rsidRDefault="001A5BE1" w:rsidP="00F13F70">
            <w:pPr>
              <w:pStyle w:val="TableParagraph"/>
              <w:ind w:left="77" w:right="6"/>
              <w:jc w:val="center"/>
            </w:pPr>
            <w:r w:rsidRPr="008726AF">
              <w:t xml:space="preserve">Ch </w:t>
            </w:r>
            <w:r w:rsidR="00FC0410">
              <w:t>11</w:t>
            </w:r>
            <w:r w:rsidR="00E9110C">
              <w:t>-13</w:t>
            </w:r>
          </w:p>
        </w:tc>
        <w:tc>
          <w:tcPr>
            <w:tcW w:w="2622" w:type="dxa"/>
            <w:vAlign w:val="center"/>
          </w:tcPr>
          <w:p w14:paraId="17E2FD1D" w14:textId="77777777" w:rsidR="001A5BE1" w:rsidRPr="008726AF" w:rsidRDefault="001A5BE1" w:rsidP="00F13F70">
            <w:pPr>
              <w:pStyle w:val="TableParagraph"/>
              <w:ind w:left="-15" w:right="-37"/>
              <w:jc w:val="center"/>
            </w:pPr>
            <w:r w:rsidRPr="008726AF">
              <w:t>Part 5: Children and Grief</w:t>
            </w:r>
          </w:p>
        </w:tc>
        <w:tc>
          <w:tcPr>
            <w:tcW w:w="2797" w:type="dxa"/>
            <w:vAlign w:val="center"/>
          </w:tcPr>
          <w:p w14:paraId="7A14EF17" w14:textId="77777777" w:rsidR="001A5BE1" w:rsidRPr="008726AF" w:rsidRDefault="001A5BE1" w:rsidP="00F13F70">
            <w:pPr>
              <w:pStyle w:val="TableParagraph"/>
              <w:jc w:val="center"/>
              <w:rPr>
                <w:b/>
                <w:spacing w:val="-2"/>
              </w:rPr>
            </w:pPr>
            <w:r w:rsidRPr="008726AF">
              <w:rPr>
                <w:b/>
                <w:spacing w:val="-2"/>
              </w:rPr>
              <w:t>Journal 2</w:t>
            </w:r>
          </w:p>
          <w:p w14:paraId="10252FFB" w14:textId="77777777" w:rsidR="001A5BE1" w:rsidRPr="008726AF" w:rsidRDefault="001A5BE1" w:rsidP="00F13F70">
            <w:pPr>
              <w:pStyle w:val="TableParagraph"/>
              <w:jc w:val="center"/>
              <w:rPr>
                <w:b/>
              </w:rPr>
            </w:pPr>
            <w:r w:rsidRPr="008726AF">
              <w:rPr>
                <w:b/>
              </w:rPr>
              <w:t xml:space="preserve"> </w:t>
            </w:r>
          </w:p>
          <w:p w14:paraId="7DAE75F0" w14:textId="3CE834A2" w:rsidR="001A5BE1" w:rsidRPr="008726AF" w:rsidRDefault="001A5BE1" w:rsidP="00F13F70">
            <w:pPr>
              <w:pStyle w:val="TableParagraph"/>
              <w:jc w:val="center"/>
              <w:rPr>
                <w:b/>
              </w:rPr>
            </w:pPr>
            <w:r w:rsidRPr="008726AF">
              <w:rPr>
                <w:b/>
              </w:rPr>
              <w:t>Essay</w:t>
            </w:r>
          </w:p>
          <w:p w14:paraId="28EF7C83" w14:textId="77777777" w:rsidR="001A5BE1" w:rsidRPr="008726AF" w:rsidRDefault="001A5BE1" w:rsidP="00F13F70">
            <w:pPr>
              <w:pStyle w:val="TableParagraph"/>
              <w:jc w:val="center"/>
              <w:rPr>
                <w:b/>
              </w:rPr>
            </w:pPr>
          </w:p>
          <w:p w14:paraId="06887F0A" w14:textId="77777777" w:rsidR="001A5BE1" w:rsidRPr="008726AF" w:rsidRDefault="001A5BE1" w:rsidP="00F13F70">
            <w:pPr>
              <w:pStyle w:val="TableParagraph"/>
              <w:jc w:val="center"/>
            </w:pPr>
            <w:r w:rsidRPr="008726AF">
              <w:rPr>
                <w:b/>
              </w:rPr>
              <w:t>Quiz III</w:t>
            </w:r>
          </w:p>
        </w:tc>
      </w:tr>
      <w:tr w:rsidR="001A5BE1" w:rsidRPr="008726AF" w14:paraId="2BD51B73" w14:textId="77777777" w:rsidTr="00F13F70">
        <w:trPr>
          <w:trHeight w:val="1653"/>
          <w:jc w:val="center"/>
        </w:trPr>
        <w:tc>
          <w:tcPr>
            <w:tcW w:w="866" w:type="dxa"/>
            <w:shd w:val="clear" w:color="auto" w:fill="DBE5F1"/>
            <w:vAlign w:val="center"/>
          </w:tcPr>
          <w:p w14:paraId="3546C47D" w14:textId="77777777" w:rsidR="001A5BE1" w:rsidRPr="008726AF" w:rsidRDefault="001A5BE1" w:rsidP="00F13F70">
            <w:pPr>
              <w:pStyle w:val="TableParagraph"/>
              <w:ind w:left="54"/>
              <w:jc w:val="center"/>
              <w:rPr>
                <w:b/>
              </w:rPr>
            </w:pPr>
            <w:r w:rsidRPr="008726AF">
              <w:rPr>
                <w:b/>
                <w:spacing w:val="-5"/>
              </w:rPr>
              <w:t>5</w:t>
            </w:r>
          </w:p>
        </w:tc>
        <w:tc>
          <w:tcPr>
            <w:tcW w:w="1355" w:type="dxa"/>
            <w:shd w:val="clear" w:color="auto" w:fill="DBE5F1"/>
            <w:vAlign w:val="center"/>
          </w:tcPr>
          <w:p w14:paraId="76ECBA09" w14:textId="77777777" w:rsidR="001A5BE1" w:rsidRPr="008726AF" w:rsidRDefault="001A5BE1" w:rsidP="00F13F70">
            <w:pPr>
              <w:pStyle w:val="TableParagraph"/>
              <w:jc w:val="center"/>
              <w:rPr>
                <w:b/>
              </w:rPr>
            </w:pPr>
            <w:r w:rsidRPr="008726AF">
              <w:rPr>
                <w:b/>
                <w:spacing w:val="-5"/>
              </w:rPr>
              <w:t>JUL</w:t>
            </w:r>
          </w:p>
        </w:tc>
        <w:tc>
          <w:tcPr>
            <w:tcW w:w="1026" w:type="dxa"/>
            <w:shd w:val="clear" w:color="auto" w:fill="DBE5F1"/>
            <w:vAlign w:val="center"/>
          </w:tcPr>
          <w:p w14:paraId="72A9E82C" w14:textId="15287A96" w:rsidR="001A5BE1" w:rsidRPr="008726AF" w:rsidRDefault="00A45128" w:rsidP="00F13F70">
            <w:pPr>
              <w:pStyle w:val="TableParagraph"/>
              <w:ind w:left="80" w:right="29"/>
              <w:jc w:val="center"/>
            </w:pPr>
            <w:r>
              <w:rPr>
                <w:spacing w:val="-2"/>
              </w:rPr>
              <w:t>7-13</w:t>
            </w:r>
          </w:p>
        </w:tc>
        <w:tc>
          <w:tcPr>
            <w:tcW w:w="1255" w:type="dxa"/>
            <w:shd w:val="clear" w:color="auto" w:fill="DBE5F1"/>
            <w:vAlign w:val="center"/>
          </w:tcPr>
          <w:p w14:paraId="7B3CD864" w14:textId="77777777" w:rsidR="001A5BE1" w:rsidRPr="008726AF" w:rsidRDefault="001A5BE1" w:rsidP="00F13F70">
            <w:pPr>
              <w:pStyle w:val="TableParagraph"/>
              <w:ind w:left="77" w:right="15"/>
              <w:jc w:val="center"/>
            </w:pPr>
            <w:r w:rsidRPr="008726AF">
              <w:t xml:space="preserve">FSPC </w:t>
            </w:r>
          </w:p>
          <w:p w14:paraId="684670A2" w14:textId="6285E3B4" w:rsidR="001A5BE1" w:rsidRPr="008726AF" w:rsidRDefault="001A5BE1" w:rsidP="00F13F70">
            <w:pPr>
              <w:pStyle w:val="TableParagraph"/>
              <w:jc w:val="center"/>
              <w:rPr>
                <w:i/>
              </w:rPr>
            </w:pPr>
            <w:r w:rsidRPr="008726AF">
              <w:t>Ch 1</w:t>
            </w:r>
            <w:r w:rsidR="00055333">
              <w:t>4-15</w:t>
            </w:r>
            <w:r w:rsidR="006E6E00">
              <w:t>, 21</w:t>
            </w:r>
          </w:p>
        </w:tc>
        <w:tc>
          <w:tcPr>
            <w:tcW w:w="2622" w:type="dxa"/>
            <w:shd w:val="clear" w:color="auto" w:fill="DBE5F1"/>
            <w:vAlign w:val="center"/>
          </w:tcPr>
          <w:p w14:paraId="715BDDE0" w14:textId="77777777" w:rsidR="001A5BE1" w:rsidRPr="008726AF" w:rsidRDefault="001A5BE1" w:rsidP="00F13F70">
            <w:pPr>
              <w:pStyle w:val="TableParagraph"/>
              <w:ind w:left="-15" w:right="-37"/>
              <w:jc w:val="center"/>
            </w:pPr>
            <w:r w:rsidRPr="008726AF">
              <w:t>Part 6: Introduction to Counseling</w:t>
            </w:r>
          </w:p>
          <w:p w14:paraId="6C5BD135" w14:textId="77777777" w:rsidR="001A5BE1" w:rsidRPr="008726AF" w:rsidRDefault="001A5BE1" w:rsidP="00F13F70">
            <w:pPr>
              <w:pStyle w:val="TableParagraph"/>
              <w:ind w:left="-15" w:right="-37"/>
              <w:jc w:val="center"/>
            </w:pPr>
          </w:p>
          <w:p w14:paraId="1975E1C1" w14:textId="77777777" w:rsidR="001A5BE1" w:rsidRPr="008726AF" w:rsidRDefault="001A5BE1" w:rsidP="00F13F70">
            <w:pPr>
              <w:pStyle w:val="TableParagraph"/>
              <w:jc w:val="center"/>
              <w:rPr>
                <w:b/>
              </w:rPr>
            </w:pPr>
            <w:r w:rsidRPr="008726AF">
              <w:t>Part 9: Aftercare Options</w:t>
            </w:r>
          </w:p>
        </w:tc>
        <w:tc>
          <w:tcPr>
            <w:tcW w:w="2797" w:type="dxa"/>
            <w:shd w:val="clear" w:color="auto" w:fill="DBE5F1"/>
            <w:vAlign w:val="center"/>
          </w:tcPr>
          <w:p w14:paraId="5A627A8F" w14:textId="77777777" w:rsidR="001A5BE1" w:rsidRPr="008726AF" w:rsidRDefault="001A5BE1" w:rsidP="00F13F70">
            <w:pPr>
              <w:pStyle w:val="TableParagraph"/>
              <w:jc w:val="center"/>
              <w:rPr>
                <w:b/>
                <w:spacing w:val="-2"/>
              </w:rPr>
            </w:pPr>
            <w:r w:rsidRPr="008726AF">
              <w:rPr>
                <w:b/>
                <w:spacing w:val="-2"/>
              </w:rPr>
              <w:t xml:space="preserve">Discussion Board </w:t>
            </w:r>
            <w:r w:rsidRPr="008726AF">
              <w:t>(initial post due by Thursday)</w:t>
            </w:r>
          </w:p>
          <w:p w14:paraId="0F04AACD" w14:textId="77777777" w:rsidR="001A5BE1" w:rsidRPr="008726AF" w:rsidRDefault="001A5BE1" w:rsidP="00F13F70">
            <w:pPr>
              <w:pStyle w:val="TableParagraph"/>
              <w:jc w:val="center"/>
              <w:rPr>
                <w:b/>
                <w:sz w:val="18"/>
              </w:rPr>
            </w:pPr>
          </w:p>
          <w:p w14:paraId="41192EB3" w14:textId="77777777" w:rsidR="001A5BE1" w:rsidRPr="008726AF" w:rsidRDefault="001A5BE1" w:rsidP="00F13F70">
            <w:pPr>
              <w:pStyle w:val="TableParagraph"/>
              <w:jc w:val="center"/>
              <w:rPr>
                <w:b/>
              </w:rPr>
            </w:pPr>
            <w:r w:rsidRPr="008726AF">
              <w:rPr>
                <w:b/>
              </w:rPr>
              <w:t>Assignment II</w:t>
            </w:r>
          </w:p>
          <w:p w14:paraId="7E2153A7" w14:textId="77777777" w:rsidR="001A5BE1" w:rsidRPr="008726AF" w:rsidRDefault="001A5BE1" w:rsidP="00F13F70">
            <w:pPr>
              <w:pStyle w:val="TableParagraph"/>
              <w:jc w:val="center"/>
              <w:rPr>
                <w:b/>
                <w:sz w:val="20"/>
              </w:rPr>
            </w:pPr>
          </w:p>
          <w:p w14:paraId="5F932A92" w14:textId="77777777" w:rsidR="001A5BE1" w:rsidRPr="008726AF" w:rsidRDefault="001A5BE1" w:rsidP="00F13F70">
            <w:pPr>
              <w:pStyle w:val="TableParagraph"/>
              <w:ind w:left="-23" w:right="-30"/>
              <w:jc w:val="center"/>
            </w:pPr>
            <w:r w:rsidRPr="008726AF">
              <w:rPr>
                <w:b/>
              </w:rPr>
              <w:t>Quiz IV</w:t>
            </w:r>
          </w:p>
        </w:tc>
      </w:tr>
      <w:tr w:rsidR="001A5BE1" w:rsidRPr="008726AF" w14:paraId="46EDF37D" w14:textId="77777777" w:rsidTr="00F13F70">
        <w:trPr>
          <w:trHeight w:val="561"/>
          <w:jc w:val="center"/>
        </w:trPr>
        <w:tc>
          <w:tcPr>
            <w:tcW w:w="866" w:type="dxa"/>
            <w:vAlign w:val="center"/>
          </w:tcPr>
          <w:p w14:paraId="298AE0A6" w14:textId="77777777" w:rsidR="001A5BE1" w:rsidRPr="008726AF" w:rsidRDefault="001A5BE1" w:rsidP="00F13F70">
            <w:pPr>
              <w:pStyle w:val="TableParagraph"/>
              <w:ind w:left="54"/>
              <w:jc w:val="center"/>
              <w:rPr>
                <w:b/>
              </w:rPr>
            </w:pPr>
            <w:r w:rsidRPr="008726AF">
              <w:rPr>
                <w:b/>
                <w:spacing w:val="-5"/>
              </w:rPr>
              <w:t>6</w:t>
            </w:r>
          </w:p>
        </w:tc>
        <w:tc>
          <w:tcPr>
            <w:tcW w:w="1355" w:type="dxa"/>
            <w:vAlign w:val="center"/>
          </w:tcPr>
          <w:p w14:paraId="4FD8F9ED" w14:textId="77777777" w:rsidR="001A5BE1" w:rsidRPr="008726AF" w:rsidRDefault="001A5BE1" w:rsidP="00F13F70">
            <w:pPr>
              <w:pStyle w:val="TableParagraph"/>
              <w:jc w:val="center"/>
              <w:rPr>
                <w:b/>
              </w:rPr>
            </w:pPr>
            <w:r w:rsidRPr="008726AF">
              <w:rPr>
                <w:b/>
                <w:spacing w:val="-5"/>
              </w:rPr>
              <w:t>JUL</w:t>
            </w:r>
          </w:p>
        </w:tc>
        <w:tc>
          <w:tcPr>
            <w:tcW w:w="1026" w:type="dxa"/>
            <w:vAlign w:val="center"/>
          </w:tcPr>
          <w:p w14:paraId="51F8C6B9" w14:textId="6A8DA704" w:rsidR="001A5BE1" w:rsidRPr="008726AF" w:rsidRDefault="00A45128" w:rsidP="00F13F70">
            <w:pPr>
              <w:pStyle w:val="TableParagraph"/>
              <w:ind w:left="80" w:right="29"/>
              <w:jc w:val="center"/>
            </w:pPr>
            <w:r>
              <w:t>14-20</w:t>
            </w:r>
          </w:p>
        </w:tc>
        <w:tc>
          <w:tcPr>
            <w:tcW w:w="1255" w:type="dxa"/>
            <w:vAlign w:val="center"/>
          </w:tcPr>
          <w:p w14:paraId="4FEC87F0" w14:textId="77777777" w:rsidR="001A5BE1" w:rsidRPr="008726AF" w:rsidRDefault="001A5BE1" w:rsidP="00F13F70">
            <w:pPr>
              <w:pStyle w:val="TableParagraph"/>
              <w:jc w:val="center"/>
              <w:rPr>
                <w:i/>
              </w:rPr>
            </w:pPr>
          </w:p>
        </w:tc>
        <w:tc>
          <w:tcPr>
            <w:tcW w:w="2622" w:type="dxa"/>
            <w:vAlign w:val="center"/>
          </w:tcPr>
          <w:p w14:paraId="4027EF22" w14:textId="77777777" w:rsidR="001A5BE1" w:rsidRPr="008726AF" w:rsidRDefault="001A5BE1" w:rsidP="00F13F70">
            <w:pPr>
              <w:pStyle w:val="TableParagraph"/>
              <w:ind w:left="-15" w:right="-37"/>
              <w:jc w:val="center"/>
            </w:pPr>
            <w:r w:rsidRPr="008726AF">
              <w:rPr>
                <w:b/>
              </w:rPr>
              <w:t>Exam II (Parts 1-6, 9)</w:t>
            </w:r>
          </w:p>
        </w:tc>
        <w:tc>
          <w:tcPr>
            <w:tcW w:w="2797" w:type="dxa"/>
            <w:vAlign w:val="center"/>
          </w:tcPr>
          <w:p w14:paraId="570DC93C" w14:textId="77777777" w:rsidR="001A5BE1" w:rsidRPr="008726AF" w:rsidRDefault="001A5BE1" w:rsidP="00F13F70">
            <w:pPr>
              <w:pStyle w:val="TableParagraph"/>
              <w:ind w:left="-23"/>
              <w:jc w:val="center"/>
              <w:rPr>
                <w:b/>
              </w:rPr>
            </w:pPr>
            <w:r w:rsidRPr="008726AF">
              <w:rPr>
                <w:b/>
              </w:rPr>
              <w:t>Exam II</w:t>
            </w:r>
          </w:p>
        </w:tc>
      </w:tr>
      <w:tr w:rsidR="001A5BE1" w:rsidRPr="008726AF" w14:paraId="0C2FE723" w14:textId="77777777" w:rsidTr="00F13F70">
        <w:trPr>
          <w:trHeight w:val="1119"/>
          <w:jc w:val="center"/>
        </w:trPr>
        <w:tc>
          <w:tcPr>
            <w:tcW w:w="866" w:type="dxa"/>
            <w:shd w:val="clear" w:color="auto" w:fill="DBE5F1"/>
            <w:vAlign w:val="center"/>
          </w:tcPr>
          <w:p w14:paraId="31A2E372" w14:textId="77777777" w:rsidR="001A5BE1" w:rsidRPr="008726AF" w:rsidRDefault="001A5BE1" w:rsidP="00F13F70">
            <w:pPr>
              <w:pStyle w:val="TableParagraph"/>
              <w:ind w:left="54"/>
              <w:jc w:val="center"/>
              <w:rPr>
                <w:b/>
              </w:rPr>
            </w:pPr>
            <w:r w:rsidRPr="008726AF">
              <w:rPr>
                <w:b/>
                <w:spacing w:val="-5"/>
              </w:rPr>
              <w:t>7</w:t>
            </w:r>
          </w:p>
        </w:tc>
        <w:tc>
          <w:tcPr>
            <w:tcW w:w="1355" w:type="dxa"/>
            <w:shd w:val="clear" w:color="auto" w:fill="DBE5F1"/>
            <w:vAlign w:val="center"/>
          </w:tcPr>
          <w:p w14:paraId="50FC4881" w14:textId="77777777" w:rsidR="001A5BE1" w:rsidRPr="008726AF" w:rsidRDefault="001A5BE1" w:rsidP="00F13F70">
            <w:pPr>
              <w:pStyle w:val="TableParagraph"/>
              <w:jc w:val="center"/>
              <w:rPr>
                <w:b/>
              </w:rPr>
            </w:pPr>
            <w:r w:rsidRPr="008726AF">
              <w:rPr>
                <w:b/>
                <w:spacing w:val="-5"/>
              </w:rPr>
              <w:t>JUL</w:t>
            </w:r>
          </w:p>
        </w:tc>
        <w:tc>
          <w:tcPr>
            <w:tcW w:w="1026" w:type="dxa"/>
            <w:shd w:val="clear" w:color="auto" w:fill="DBE5F1"/>
            <w:vAlign w:val="center"/>
          </w:tcPr>
          <w:p w14:paraId="797670A0" w14:textId="19FC0C8D" w:rsidR="001A5BE1" w:rsidRPr="008726AF" w:rsidRDefault="005955A0" w:rsidP="00F13F70">
            <w:pPr>
              <w:pStyle w:val="TableParagraph"/>
              <w:ind w:left="80" w:right="29"/>
              <w:jc w:val="center"/>
            </w:pPr>
            <w:r>
              <w:t>21-27</w:t>
            </w:r>
          </w:p>
        </w:tc>
        <w:tc>
          <w:tcPr>
            <w:tcW w:w="1255" w:type="dxa"/>
            <w:shd w:val="clear" w:color="auto" w:fill="DBE5F1"/>
            <w:vAlign w:val="center"/>
          </w:tcPr>
          <w:p w14:paraId="4FCB9C51" w14:textId="77777777" w:rsidR="001A5BE1" w:rsidRPr="008726AF" w:rsidRDefault="001A5BE1" w:rsidP="00F13F70">
            <w:pPr>
              <w:pStyle w:val="TableParagraph"/>
              <w:ind w:left="77" w:right="15"/>
              <w:jc w:val="center"/>
            </w:pPr>
            <w:r w:rsidRPr="008726AF">
              <w:t xml:space="preserve">FSPC </w:t>
            </w:r>
          </w:p>
          <w:p w14:paraId="5138A25F" w14:textId="1384E5DF" w:rsidR="001A5BE1" w:rsidRPr="008726AF" w:rsidRDefault="001A5BE1" w:rsidP="00F13F70">
            <w:pPr>
              <w:pStyle w:val="TableParagraph"/>
              <w:ind w:left="-15" w:right="-45"/>
              <w:jc w:val="center"/>
              <w:rPr>
                <w:i/>
              </w:rPr>
            </w:pPr>
            <w:r w:rsidRPr="008726AF">
              <w:t>Ch 1</w:t>
            </w:r>
            <w:r w:rsidR="006E6E00">
              <w:t>6</w:t>
            </w:r>
            <w:r w:rsidR="00386FEA">
              <w:t>-1</w:t>
            </w:r>
            <w:r w:rsidR="00A53276">
              <w:t>8</w:t>
            </w:r>
            <w:r w:rsidR="00386FEA">
              <w:t>, 20</w:t>
            </w:r>
          </w:p>
        </w:tc>
        <w:tc>
          <w:tcPr>
            <w:tcW w:w="2622" w:type="dxa"/>
            <w:shd w:val="clear" w:color="auto" w:fill="DBE5F1"/>
            <w:vAlign w:val="center"/>
          </w:tcPr>
          <w:p w14:paraId="04B9F347" w14:textId="77777777" w:rsidR="001A5BE1" w:rsidRPr="008726AF" w:rsidRDefault="001A5BE1" w:rsidP="00F13F70">
            <w:pPr>
              <w:pStyle w:val="TableParagraph"/>
              <w:jc w:val="center"/>
            </w:pPr>
            <w:r w:rsidRPr="008726AF">
              <w:t>Part 7: Essential Interpersonal Skills</w:t>
            </w:r>
          </w:p>
          <w:p w14:paraId="6CB69952" w14:textId="77777777" w:rsidR="001A5BE1" w:rsidRPr="008726AF" w:rsidRDefault="001A5BE1" w:rsidP="00F13F70">
            <w:pPr>
              <w:pStyle w:val="TableParagraph"/>
              <w:jc w:val="center"/>
            </w:pPr>
          </w:p>
          <w:p w14:paraId="3424D746" w14:textId="77777777" w:rsidR="001A5BE1" w:rsidRPr="008726AF" w:rsidRDefault="001A5BE1" w:rsidP="00F13F70">
            <w:pPr>
              <w:pStyle w:val="TableParagraph"/>
              <w:ind w:left="-15" w:right="-37"/>
              <w:jc w:val="center"/>
            </w:pPr>
            <w:r w:rsidRPr="008726AF">
              <w:t>Part 8: Crisis Counseling</w:t>
            </w:r>
          </w:p>
        </w:tc>
        <w:tc>
          <w:tcPr>
            <w:tcW w:w="2797" w:type="dxa"/>
            <w:shd w:val="clear" w:color="auto" w:fill="DBE5F1"/>
            <w:vAlign w:val="center"/>
          </w:tcPr>
          <w:p w14:paraId="04637545" w14:textId="77777777" w:rsidR="001A5BE1" w:rsidRPr="008726AF" w:rsidRDefault="001A5BE1" w:rsidP="00F13F70">
            <w:pPr>
              <w:pStyle w:val="TableParagraph"/>
              <w:ind w:right="-30"/>
              <w:jc w:val="center"/>
              <w:rPr>
                <w:b/>
              </w:rPr>
            </w:pPr>
            <w:r w:rsidRPr="008726AF">
              <w:rPr>
                <w:b/>
              </w:rPr>
              <w:t>Journal 3</w:t>
            </w:r>
          </w:p>
          <w:p w14:paraId="76968D90" w14:textId="77777777" w:rsidR="001A5BE1" w:rsidRPr="008726AF" w:rsidRDefault="001A5BE1" w:rsidP="00F13F70">
            <w:pPr>
              <w:pStyle w:val="TableParagraph"/>
              <w:ind w:right="-30"/>
              <w:jc w:val="center"/>
              <w:rPr>
                <w:b/>
              </w:rPr>
            </w:pPr>
          </w:p>
          <w:p w14:paraId="08C1C1AE" w14:textId="77777777" w:rsidR="001A5BE1" w:rsidRPr="008726AF" w:rsidRDefault="001A5BE1" w:rsidP="00F13F70">
            <w:pPr>
              <w:pStyle w:val="TableParagraph"/>
              <w:ind w:right="-30"/>
              <w:jc w:val="center"/>
            </w:pPr>
            <w:r w:rsidRPr="008726AF">
              <w:rPr>
                <w:b/>
              </w:rPr>
              <w:t>Quiz V</w:t>
            </w:r>
          </w:p>
        </w:tc>
      </w:tr>
      <w:tr w:rsidR="001A5BE1" w:rsidRPr="008726AF" w14:paraId="637E4908" w14:textId="77777777" w:rsidTr="00F13F70">
        <w:trPr>
          <w:trHeight w:val="417"/>
          <w:jc w:val="center"/>
        </w:trPr>
        <w:tc>
          <w:tcPr>
            <w:tcW w:w="9921" w:type="dxa"/>
            <w:gridSpan w:val="6"/>
            <w:shd w:val="clear" w:color="auto" w:fill="FFFF00"/>
            <w:vAlign w:val="center"/>
          </w:tcPr>
          <w:p w14:paraId="24C2E2AA" w14:textId="2676AE76" w:rsidR="001A5BE1" w:rsidRPr="008726AF" w:rsidRDefault="001A5BE1" w:rsidP="00F13F70">
            <w:pPr>
              <w:pStyle w:val="TableParagraph"/>
              <w:ind w:right="-30"/>
              <w:jc w:val="center"/>
              <w:rPr>
                <w:b/>
              </w:rPr>
            </w:pPr>
            <w:r>
              <w:rPr>
                <w:b/>
              </w:rPr>
              <w:t>Last day to withdraw with a grade of “W” - Thursday, July 3</w:t>
            </w:r>
            <w:r w:rsidR="00AF0BCB">
              <w:rPr>
                <w:b/>
              </w:rPr>
              <w:t>0</w:t>
            </w:r>
            <w:r w:rsidR="004D6ED1">
              <w:rPr>
                <w:b/>
              </w:rPr>
              <w:t>th</w:t>
            </w:r>
          </w:p>
        </w:tc>
      </w:tr>
      <w:tr w:rsidR="001A5BE1" w:rsidRPr="008726AF" w14:paraId="249622ED" w14:textId="77777777" w:rsidTr="00F13F70">
        <w:trPr>
          <w:trHeight w:val="1445"/>
          <w:jc w:val="center"/>
        </w:trPr>
        <w:tc>
          <w:tcPr>
            <w:tcW w:w="866" w:type="dxa"/>
            <w:vAlign w:val="center"/>
          </w:tcPr>
          <w:p w14:paraId="7EC4975D" w14:textId="77777777" w:rsidR="001A5BE1" w:rsidRPr="008726AF" w:rsidRDefault="001A5BE1" w:rsidP="00F13F70">
            <w:pPr>
              <w:pStyle w:val="TableParagraph"/>
              <w:ind w:left="54"/>
              <w:jc w:val="center"/>
              <w:rPr>
                <w:b/>
                <w:spacing w:val="-5"/>
              </w:rPr>
            </w:pPr>
            <w:r w:rsidRPr="008726AF">
              <w:rPr>
                <w:b/>
                <w:spacing w:val="-5"/>
              </w:rPr>
              <w:t>8</w:t>
            </w:r>
          </w:p>
        </w:tc>
        <w:tc>
          <w:tcPr>
            <w:tcW w:w="1355" w:type="dxa"/>
            <w:vAlign w:val="center"/>
          </w:tcPr>
          <w:p w14:paraId="56EFB45C" w14:textId="46FBE309" w:rsidR="001A5BE1" w:rsidRPr="008726AF" w:rsidRDefault="001A5BE1" w:rsidP="00F13F70">
            <w:pPr>
              <w:pStyle w:val="TableParagraph"/>
              <w:ind w:left="404" w:right="340"/>
              <w:jc w:val="center"/>
              <w:rPr>
                <w:b/>
              </w:rPr>
            </w:pPr>
            <w:r>
              <w:rPr>
                <w:b/>
                <w:spacing w:val="-12"/>
              </w:rPr>
              <w:t>JUL/</w:t>
            </w:r>
            <w:r w:rsidR="00EA0DF7">
              <w:rPr>
                <w:b/>
                <w:spacing w:val="-12"/>
              </w:rPr>
              <w:t xml:space="preserve"> A</w:t>
            </w:r>
            <w:r w:rsidRPr="008726AF">
              <w:rPr>
                <w:b/>
                <w:spacing w:val="-12"/>
              </w:rPr>
              <w:t>UG</w:t>
            </w:r>
          </w:p>
        </w:tc>
        <w:tc>
          <w:tcPr>
            <w:tcW w:w="1026" w:type="dxa"/>
            <w:vAlign w:val="center"/>
          </w:tcPr>
          <w:p w14:paraId="44E704B7" w14:textId="190FC54D" w:rsidR="001A5BE1" w:rsidRPr="008726AF" w:rsidRDefault="005955A0" w:rsidP="00F13F70">
            <w:pPr>
              <w:pStyle w:val="TableParagraph"/>
              <w:jc w:val="center"/>
            </w:pPr>
            <w:r>
              <w:t>28-3</w:t>
            </w:r>
          </w:p>
        </w:tc>
        <w:tc>
          <w:tcPr>
            <w:tcW w:w="1255" w:type="dxa"/>
          </w:tcPr>
          <w:p w14:paraId="6DACAB68" w14:textId="77777777" w:rsidR="001A5BE1" w:rsidRPr="008726AF" w:rsidRDefault="001A5BE1" w:rsidP="00F13F70">
            <w:pPr>
              <w:pStyle w:val="TableParagraph"/>
              <w:ind w:left="77" w:right="15"/>
              <w:jc w:val="center"/>
            </w:pPr>
          </w:p>
          <w:p w14:paraId="1438A733" w14:textId="77777777" w:rsidR="001A5BE1" w:rsidRPr="008726AF" w:rsidRDefault="001A5BE1" w:rsidP="00F13F70">
            <w:pPr>
              <w:pStyle w:val="TableParagraph"/>
              <w:ind w:left="77" w:right="15"/>
              <w:jc w:val="center"/>
            </w:pPr>
            <w:r w:rsidRPr="008726AF">
              <w:t xml:space="preserve">FSPC </w:t>
            </w:r>
          </w:p>
          <w:p w14:paraId="5C731117" w14:textId="61BA8DEF" w:rsidR="001A5BE1" w:rsidRPr="008726AF" w:rsidRDefault="001A5BE1" w:rsidP="00F13F70">
            <w:pPr>
              <w:pStyle w:val="TableParagraph"/>
              <w:jc w:val="center"/>
            </w:pPr>
            <w:r w:rsidRPr="008726AF">
              <w:t xml:space="preserve">Ch </w:t>
            </w:r>
            <w:r w:rsidR="005B041B">
              <w:t>2</w:t>
            </w:r>
            <w:r w:rsidR="00631777">
              <w:t>2</w:t>
            </w:r>
            <w:r w:rsidRPr="008726AF">
              <w:t>-</w:t>
            </w:r>
            <w:r w:rsidR="00631777">
              <w:t>24</w:t>
            </w:r>
          </w:p>
        </w:tc>
        <w:tc>
          <w:tcPr>
            <w:tcW w:w="2622" w:type="dxa"/>
            <w:vAlign w:val="center"/>
          </w:tcPr>
          <w:p w14:paraId="456376B9" w14:textId="77777777" w:rsidR="001A5BE1" w:rsidRPr="008726AF" w:rsidRDefault="001A5BE1" w:rsidP="00F13F70">
            <w:pPr>
              <w:pStyle w:val="TableParagraph"/>
              <w:jc w:val="center"/>
            </w:pPr>
            <w:r w:rsidRPr="008726AF">
              <w:t>Part 10: Funeral Practitioner’s Grief and Burnout</w:t>
            </w:r>
          </w:p>
        </w:tc>
        <w:tc>
          <w:tcPr>
            <w:tcW w:w="2797" w:type="dxa"/>
            <w:vAlign w:val="center"/>
          </w:tcPr>
          <w:p w14:paraId="13CE691B" w14:textId="77777777" w:rsidR="001A5BE1" w:rsidRPr="008726AF" w:rsidRDefault="001A5BE1" w:rsidP="00F13F70">
            <w:pPr>
              <w:pStyle w:val="TableParagraph"/>
              <w:jc w:val="center"/>
              <w:rPr>
                <w:b/>
              </w:rPr>
            </w:pPr>
            <w:r w:rsidRPr="008726AF">
              <w:rPr>
                <w:b/>
              </w:rPr>
              <w:t>Journal 4</w:t>
            </w:r>
          </w:p>
          <w:p w14:paraId="70A2F8BD" w14:textId="77777777" w:rsidR="001A5BE1" w:rsidRPr="008726AF" w:rsidRDefault="001A5BE1" w:rsidP="00F13F70">
            <w:pPr>
              <w:pStyle w:val="TableParagraph"/>
              <w:jc w:val="center"/>
              <w:rPr>
                <w:b/>
              </w:rPr>
            </w:pPr>
          </w:p>
          <w:p w14:paraId="372D52E3" w14:textId="77777777" w:rsidR="001A5BE1" w:rsidRPr="008726AF" w:rsidRDefault="001A5BE1" w:rsidP="00F13F70">
            <w:pPr>
              <w:pStyle w:val="TableParagraph"/>
              <w:jc w:val="center"/>
              <w:rPr>
                <w:b/>
              </w:rPr>
            </w:pPr>
            <w:r w:rsidRPr="008726AF">
              <w:rPr>
                <w:b/>
              </w:rPr>
              <w:t>Assignment III</w:t>
            </w:r>
          </w:p>
          <w:p w14:paraId="60D19B6A" w14:textId="77777777" w:rsidR="001A5BE1" w:rsidRPr="008726AF" w:rsidRDefault="001A5BE1" w:rsidP="00F13F70">
            <w:pPr>
              <w:pStyle w:val="TableParagraph"/>
              <w:jc w:val="center"/>
              <w:rPr>
                <w:b/>
              </w:rPr>
            </w:pPr>
          </w:p>
          <w:p w14:paraId="64442040" w14:textId="77777777" w:rsidR="001A5BE1" w:rsidRPr="008726AF" w:rsidRDefault="001A5BE1" w:rsidP="00F13F70">
            <w:pPr>
              <w:pStyle w:val="TableParagraph"/>
              <w:jc w:val="center"/>
              <w:rPr>
                <w:b/>
              </w:rPr>
            </w:pPr>
            <w:r w:rsidRPr="008726AF">
              <w:rPr>
                <w:b/>
              </w:rPr>
              <w:t>Quiz VI</w:t>
            </w:r>
          </w:p>
        </w:tc>
      </w:tr>
      <w:tr w:rsidR="001A5BE1" w:rsidRPr="008726AF" w14:paraId="6D59AA2F" w14:textId="77777777" w:rsidTr="00F13F70">
        <w:trPr>
          <w:trHeight w:val="1355"/>
          <w:jc w:val="center"/>
        </w:trPr>
        <w:tc>
          <w:tcPr>
            <w:tcW w:w="866" w:type="dxa"/>
            <w:shd w:val="clear" w:color="auto" w:fill="DBE5F1" w:themeFill="accent1" w:themeFillTint="33"/>
            <w:vAlign w:val="center"/>
          </w:tcPr>
          <w:p w14:paraId="2EC69240" w14:textId="77777777" w:rsidR="001A5BE1" w:rsidRPr="008726AF" w:rsidRDefault="001A5BE1" w:rsidP="00F13F70">
            <w:pPr>
              <w:pStyle w:val="TableParagraph"/>
              <w:ind w:left="54"/>
              <w:jc w:val="center"/>
              <w:rPr>
                <w:b/>
                <w:spacing w:val="-5"/>
              </w:rPr>
            </w:pPr>
            <w:r w:rsidRPr="008726AF">
              <w:rPr>
                <w:b/>
                <w:spacing w:val="-5"/>
              </w:rPr>
              <w:t>9</w:t>
            </w:r>
          </w:p>
        </w:tc>
        <w:tc>
          <w:tcPr>
            <w:tcW w:w="1355" w:type="dxa"/>
            <w:shd w:val="clear" w:color="auto" w:fill="DBE5F1" w:themeFill="accent1" w:themeFillTint="33"/>
            <w:vAlign w:val="center"/>
          </w:tcPr>
          <w:p w14:paraId="12E564EA" w14:textId="77777777" w:rsidR="001A5BE1" w:rsidRPr="008726AF" w:rsidRDefault="001A5BE1" w:rsidP="00F13F70">
            <w:pPr>
              <w:pStyle w:val="TableParagraph"/>
              <w:ind w:left="404" w:right="340"/>
              <w:jc w:val="center"/>
              <w:rPr>
                <w:b/>
                <w:spacing w:val="-12"/>
              </w:rPr>
            </w:pPr>
            <w:r w:rsidRPr="008726AF">
              <w:rPr>
                <w:b/>
                <w:spacing w:val="-12"/>
              </w:rPr>
              <w:t>AUG</w:t>
            </w:r>
          </w:p>
        </w:tc>
        <w:tc>
          <w:tcPr>
            <w:tcW w:w="1026" w:type="dxa"/>
            <w:shd w:val="clear" w:color="auto" w:fill="DBE5F1" w:themeFill="accent1" w:themeFillTint="33"/>
            <w:vAlign w:val="center"/>
          </w:tcPr>
          <w:p w14:paraId="055D1950" w14:textId="23482523" w:rsidR="001A5BE1" w:rsidRPr="008726AF" w:rsidRDefault="00682C0E" w:rsidP="00F13F70">
            <w:pPr>
              <w:pStyle w:val="TableParagraph"/>
              <w:jc w:val="center"/>
            </w:pPr>
            <w:r>
              <w:t>4-10</w:t>
            </w:r>
          </w:p>
        </w:tc>
        <w:tc>
          <w:tcPr>
            <w:tcW w:w="1255" w:type="dxa"/>
            <w:shd w:val="clear" w:color="auto" w:fill="DBE5F1" w:themeFill="accent1" w:themeFillTint="33"/>
          </w:tcPr>
          <w:p w14:paraId="5FA0BD4B" w14:textId="77777777" w:rsidR="001A5BE1" w:rsidRPr="008726AF" w:rsidRDefault="001A5BE1" w:rsidP="00F13F70">
            <w:pPr>
              <w:pStyle w:val="TableParagraph"/>
              <w:jc w:val="center"/>
            </w:pPr>
          </w:p>
        </w:tc>
        <w:tc>
          <w:tcPr>
            <w:tcW w:w="2622" w:type="dxa"/>
            <w:shd w:val="clear" w:color="auto" w:fill="DBE5F1" w:themeFill="accent1" w:themeFillTint="33"/>
            <w:vAlign w:val="center"/>
          </w:tcPr>
          <w:p w14:paraId="348ADF08" w14:textId="77777777" w:rsidR="001A5BE1" w:rsidRPr="008726AF" w:rsidRDefault="001A5BE1" w:rsidP="00F13F70">
            <w:pPr>
              <w:pStyle w:val="TableParagraph"/>
              <w:ind w:left="-15" w:right="-37"/>
              <w:jc w:val="center"/>
            </w:pPr>
            <w:r w:rsidRPr="008726AF">
              <w:t>Community Resources Project</w:t>
            </w:r>
          </w:p>
          <w:p w14:paraId="4E9B0840" w14:textId="77777777" w:rsidR="001A5BE1" w:rsidRPr="008726AF" w:rsidRDefault="001A5BE1" w:rsidP="00F13F70">
            <w:pPr>
              <w:pStyle w:val="TableParagraph"/>
              <w:ind w:left="-15" w:right="-37"/>
              <w:jc w:val="center"/>
            </w:pPr>
          </w:p>
          <w:p w14:paraId="2C9870FE" w14:textId="77777777" w:rsidR="001A5BE1" w:rsidRPr="008726AF" w:rsidRDefault="001A5BE1" w:rsidP="00F13F70">
            <w:pPr>
              <w:pStyle w:val="TableParagraph"/>
              <w:jc w:val="center"/>
              <w:rPr>
                <w:b/>
              </w:rPr>
            </w:pPr>
            <w:r w:rsidRPr="008726AF">
              <w:rPr>
                <w:b/>
              </w:rPr>
              <w:t>Exam III (Parts 1-10)</w:t>
            </w:r>
          </w:p>
        </w:tc>
        <w:tc>
          <w:tcPr>
            <w:tcW w:w="2797" w:type="dxa"/>
            <w:shd w:val="clear" w:color="auto" w:fill="DBE5F1" w:themeFill="accent1" w:themeFillTint="33"/>
            <w:vAlign w:val="center"/>
          </w:tcPr>
          <w:p w14:paraId="6F338FC5" w14:textId="77777777" w:rsidR="001A5BE1" w:rsidRPr="008726AF" w:rsidRDefault="001A5BE1" w:rsidP="00F13F70">
            <w:pPr>
              <w:pStyle w:val="TableParagraph"/>
              <w:jc w:val="center"/>
              <w:rPr>
                <w:b/>
              </w:rPr>
            </w:pPr>
            <w:r w:rsidRPr="008726AF">
              <w:rPr>
                <w:b/>
              </w:rPr>
              <w:t xml:space="preserve">Project </w:t>
            </w:r>
          </w:p>
          <w:p w14:paraId="281F6E0E" w14:textId="77777777" w:rsidR="001A5BE1" w:rsidRPr="008726AF" w:rsidRDefault="001A5BE1" w:rsidP="00F13F70">
            <w:pPr>
              <w:pStyle w:val="TableParagraph"/>
              <w:jc w:val="center"/>
              <w:rPr>
                <w:b/>
              </w:rPr>
            </w:pPr>
          </w:p>
          <w:p w14:paraId="58CDE1BB" w14:textId="77777777" w:rsidR="001A5BE1" w:rsidRPr="008726AF" w:rsidRDefault="001A5BE1" w:rsidP="00F13F70">
            <w:pPr>
              <w:pStyle w:val="TableParagraph"/>
              <w:jc w:val="center"/>
              <w:rPr>
                <w:b/>
              </w:rPr>
            </w:pPr>
            <w:r w:rsidRPr="008726AF">
              <w:rPr>
                <w:b/>
              </w:rPr>
              <w:t>Exam III</w:t>
            </w:r>
          </w:p>
        </w:tc>
      </w:tr>
      <w:tr w:rsidR="001A5BE1" w:rsidRPr="008726AF" w14:paraId="4E8CDAEA" w14:textId="77777777" w:rsidTr="00F13F70">
        <w:trPr>
          <w:trHeight w:val="561"/>
          <w:jc w:val="center"/>
        </w:trPr>
        <w:tc>
          <w:tcPr>
            <w:tcW w:w="866" w:type="dxa"/>
            <w:vAlign w:val="center"/>
          </w:tcPr>
          <w:p w14:paraId="23E2B274" w14:textId="77777777" w:rsidR="001A5BE1" w:rsidRPr="008726AF" w:rsidRDefault="001A5BE1" w:rsidP="00F13F70">
            <w:pPr>
              <w:pStyle w:val="TableParagraph"/>
              <w:ind w:left="54"/>
              <w:jc w:val="center"/>
              <w:rPr>
                <w:b/>
                <w:spacing w:val="-5"/>
              </w:rPr>
            </w:pPr>
            <w:r w:rsidRPr="008726AF">
              <w:rPr>
                <w:b/>
                <w:spacing w:val="-5"/>
              </w:rPr>
              <w:t>10</w:t>
            </w:r>
          </w:p>
        </w:tc>
        <w:tc>
          <w:tcPr>
            <w:tcW w:w="1355" w:type="dxa"/>
            <w:vAlign w:val="center"/>
          </w:tcPr>
          <w:p w14:paraId="4AE4DCD7" w14:textId="77777777" w:rsidR="001A5BE1" w:rsidRPr="004D7432" w:rsidRDefault="001A5BE1" w:rsidP="00F13F70">
            <w:pPr>
              <w:pStyle w:val="TableParagraph"/>
              <w:ind w:left="404" w:right="340"/>
              <w:jc w:val="center"/>
              <w:rPr>
                <w:b/>
                <w:spacing w:val="-12"/>
                <w:sz w:val="24"/>
              </w:rPr>
            </w:pPr>
            <w:r w:rsidRPr="004D7432">
              <w:rPr>
                <w:b/>
                <w:color w:val="FF0000"/>
                <w:spacing w:val="-12"/>
                <w:sz w:val="24"/>
              </w:rPr>
              <w:t>AUG</w:t>
            </w:r>
          </w:p>
        </w:tc>
        <w:tc>
          <w:tcPr>
            <w:tcW w:w="1026" w:type="dxa"/>
            <w:vAlign w:val="center"/>
          </w:tcPr>
          <w:p w14:paraId="48F8EFA2" w14:textId="68DA30A7" w:rsidR="001A5BE1" w:rsidRPr="004D7432" w:rsidRDefault="001A5BE1" w:rsidP="00F13F70">
            <w:pPr>
              <w:pStyle w:val="TableParagraph"/>
              <w:jc w:val="center"/>
              <w:rPr>
                <w:b/>
                <w:sz w:val="24"/>
              </w:rPr>
            </w:pPr>
            <w:r w:rsidRPr="004D7432">
              <w:rPr>
                <w:b/>
                <w:color w:val="FF0000"/>
                <w:sz w:val="24"/>
              </w:rPr>
              <w:t>1</w:t>
            </w:r>
            <w:r w:rsidR="00682C0E">
              <w:rPr>
                <w:b/>
                <w:color w:val="FF0000"/>
                <w:sz w:val="24"/>
              </w:rPr>
              <w:t>1-13</w:t>
            </w:r>
          </w:p>
        </w:tc>
        <w:tc>
          <w:tcPr>
            <w:tcW w:w="1255" w:type="dxa"/>
          </w:tcPr>
          <w:p w14:paraId="110DF74A" w14:textId="77777777" w:rsidR="001A5BE1" w:rsidRPr="008726AF" w:rsidRDefault="001A5BE1" w:rsidP="00F13F70">
            <w:pPr>
              <w:pStyle w:val="TableParagraph"/>
              <w:jc w:val="center"/>
            </w:pPr>
          </w:p>
        </w:tc>
        <w:tc>
          <w:tcPr>
            <w:tcW w:w="2622" w:type="dxa"/>
            <w:vAlign w:val="center"/>
          </w:tcPr>
          <w:p w14:paraId="5FD498C3" w14:textId="15897839" w:rsidR="001A5BE1" w:rsidRPr="008726AF" w:rsidRDefault="001A5BE1" w:rsidP="00F13F70">
            <w:pPr>
              <w:pStyle w:val="TableParagraph"/>
              <w:jc w:val="center"/>
              <w:rPr>
                <w:b/>
              </w:rPr>
            </w:pPr>
            <w:r w:rsidRPr="008726AF">
              <w:rPr>
                <w:b/>
              </w:rPr>
              <w:t>Fina</w:t>
            </w:r>
            <w:r w:rsidR="00682C0E">
              <w:rPr>
                <w:b/>
              </w:rPr>
              <w:t>l</w:t>
            </w:r>
            <w:r w:rsidRPr="008726AF">
              <w:rPr>
                <w:b/>
              </w:rPr>
              <w:t xml:space="preserve"> Exam</w:t>
            </w:r>
          </w:p>
          <w:p w14:paraId="79F56A98" w14:textId="77777777" w:rsidR="001A5BE1" w:rsidRPr="008726AF" w:rsidRDefault="001A5BE1" w:rsidP="00F13F70">
            <w:pPr>
              <w:pStyle w:val="TableParagraph"/>
              <w:jc w:val="center"/>
              <w:rPr>
                <w:b/>
              </w:rPr>
            </w:pPr>
            <w:r w:rsidRPr="008726AF">
              <w:rPr>
                <w:b/>
              </w:rPr>
              <w:t>(Comprehensive)</w:t>
            </w:r>
          </w:p>
        </w:tc>
        <w:tc>
          <w:tcPr>
            <w:tcW w:w="2797" w:type="dxa"/>
            <w:vAlign w:val="center"/>
          </w:tcPr>
          <w:p w14:paraId="57074FCA" w14:textId="77777777" w:rsidR="001A5BE1" w:rsidRPr="008726AF" w:rsidRDefault="001A5BE1" w:rsidP="00F13F70">
            <w:pPr>
              <w:pStyle w:val="TableParagraph"/>
              <w:jc w:val="center"/>
              <w:rPr>
                <w:b/>
              </w:rPr>
            </w:pPr>
            <w:r w:rsidRPr="008726AF">
              <w:rPr>
                <w:b/>
              </w:rPr>
              <w:t>Final Exam</w:t>
            </w:r>
          </w:p>
        </w:tc>
      </w:tr>
    </w:tbl>
    <w:p w14:paraId="0378BD7B" w14:textId="77777777" w:rsidR="00FA062A" w:rsidRDefault="00FA062A" w:rsidP="00FA062A">
      <w:pPr>
        <w:spacing w:before="1"/>
        <w:ind w:left="300"/>
        <w:rPr>
          <w:b/>
          <w:sz w:val="24"/>
        </w:rPr>
      </w:pPr>
      <w:r>
        <w:rPr>
          <w:b/>
          <w:spacing w:val="-2"/>
          <w:sz w:val="24"/>
        </w:rPr>
        <w:lastRenderedPageBreak/>
        <w:t>Textbook</w:t>
      </w:r>
      <w:r>
        <w:rPr>
          <w:b/>
          <w:spacing w:val="-14"/>
          <w:sz w:val="24"/>
        </w:rPr>
        <w:t xml:space="preserve"> </w:t>
      </w:r>
      <w:r>
        <w:rPr>
          <w:b/>
          <w:spacing w:val="-4"/>
          <w:sz w:val="24"/>
        </w:rPr>
        <w:t>Key:</w:t>
      </w:r>
    </w:p>
    <w:p w14:paraId="4A09C205" w14:textId="77777777" w:rsidR="00FA062A" w:rsidRDefault="00FA062A" w:rsidP="00FA062A">
      <w:pPr>
        <w:spacing w:before="24" w:line="261" w:lineRule="auto"/>
        <w:ind w:left="300" w:right="619"/>
        <w:rPr>
          <w:sz w:val="24"/>
        </w:rPr>
      </w:pPr>
      <w:r>
        <w:rPr>
          <w:sz w:val="24"/>
        </w:rPr>
        <w:t>FSPC</w:t>
      </w:r>
      <w:r>
        <w:rPr>
          <w:spacing w:val="-3"/>
          <w:sz w:val="24"/>
        </w:rPr>
        <w:t xml:space="preserve"> </w:t>
      </w:r>
      <w:r>
        <w:rPr>
          <w:sz w:val="24"/>
        </w:rPr>
        <w:t>=</w:t>
      </w:r>
      <w:r>
        <w:rPr>
          <w:spacing w:val="-4"/>
          <w:sz w:val="24"/>
        </w:rPr>
        <w:t xml:space="preserve"> </w:t>
      </w:r>
      <w:r>
        <w:rPr>
          <w:i/>
          <w:sz w:val="24"/>
        </w:rPr>
        <w:t>Funeral</w:t>
      </w:r>
      <w:r>
        <w:rPr>
          <w:i/>
          <w:spacing w:val="-3"/>
          <w:sz w:val="24"/>
        </w:rPr>
        <w:t xml:space="preserve"> </w:t>
      </w:r>
      <w:r>
        <w:rPr>
          <w:i/>
          <w:sz w:val="24"/>
        </w:rPr>
        <w:t>Service</w:t>
      </w:r>
      <w:r>
        <w:rPr>
          <w:i/>
          <w:spacing w:val="-4"/>
          <w:sz w:val="24"/>
        </w:rPr>
        <w:t xml:space="preserve"> </w:t>
      </w:r>
      <w:r>
        <w:rPr>
          <w:i/>
          <w:sz w:val="24"/>
        </w:rPr>
        <w:t>Psychology</w:t>
      </w:r>
      <w:r>
        <w:rPr>
          <w:i/>
          <w:spacing w:val="-4"/>
          <w:sz w:val="24"/>
        </w:rPr>
        <w:t xml:space="preserve"> </w:t>
      </w:r>
      <w:r>
        <w:rPr>
          <w:i/>
          <w:sz w:val="24"/>
        </w:rPr>
        <w:t>&amp;</w:t>
      </w:r>
      <w:r>
        <w:rPr>
          <w:i/>
          <w:spacing w:val="-3"/>
          <w:sz w:val="24"/>
        </w:rPr>
        <w:t xml:space="preserve"> </w:t>
      </w:r>
      <w:r>
        <w:rPr>
          <w:i/>
          <w:sz w:val="24"/>
        </w:rPr>
        <w:t>Counseling</w:t>
      </w:r>
      <w:r>
        <w:rPr>
          <w:i/>
          <w:spacing w:val="-4"/>
          <w:sz w:val="24"/>
        </w:rPr>
        <w:t xml:space="preserve"> </w:t>
      </w:r>
    </w:p>
    <w:p w14:paraId="522D3645" w14:textId="026CDBAD" w:rsidR="00352FC4" w:rsidRPr="006E7E50" w:rsidRDefault="00352FC4" w:rsidP="00352FC4"/>
    <w:sectPr w:rsidR="00352FC4" w:rsidRPr="006E7E50"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7E2D" w14:textId="77777777" w:rsidR="00826E3C" w:rsidRDefault="00826E3C" w:rsidP="008E6BBB">
      <w:r>
        <w:separator/>
      </w:r>
    </w:p>
  </w:endnote>
  <w:endnote w:type="continuationSeparator" w:id="0">
    <w:p w14:paraId="6D6B3BBB" w14:textId="77777777" w:rsidR="00826E3C" w:rsidRDefault="00826E3C"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745A" w14:textId="77777777" w:rsidR="00826E3C" w:rsidRDefault="00826E3C" w:rsidP="008E6BBB">
      <w:r>
        <w:separator/>
      </w:r>
    </w:p>
  </w:footnote>
  <w:footnote w:type="continuationSeparator" w:id="0">
    <w:p w14:paraId="67CF1D79" w14:textId="77777777" w:rsidR="00826E3C" w:rsidRDefault="00826E3C"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D91"/>
    <w:multiLevelType w:val="hybridMultilevel"/>
    <w:tmpl w:val="F7424C32"/>
    <w:lvl w:ilvl="0" w:tplc="34E24FD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B54DA"/>
    <w:multiLevelType w:val="hybridMultilevel"/>
    <w:tmpl w:val="D018C078"/>
    <w:lvl w:ilvl="0" w:tplc="42169FAE">
      <w:start w:val="1"/>
      <w:numFmt w:val="decimal"/>
      <w:lvlText w:val="%1."/>
      <w:lvlJc w:val="left"/>
      <w:pPr>
        <w:ind w:left="10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19CF45A">
      <w:numFmt w:val="bullet"/>
      <w:lvlText w:val="•"/>
      <w:lvlJc w:val="left"/>
      <w:pPr>
        <w:ind w:left="1968" w:hanging="360"/>
      </w:pPr>
      <w:rPr>
        <w:rFonts w:hint="default"/>
        <w:lang w:val="en-US" w:eastAsia="en-US" w:bidi="ar-SA"/>
      </w:rPr>
    </w:lvl>
    <w:lvl w:ilvl="2" w:tplc="BA2220B4">
      <w:numFmt w:val="bullet"/>
      <w:lvlText w:val="•"/>
      <w:lvlJc w:val="left"/>
      <w:pPr>
        <w:ind w:left="2916" w:hanging="360"/>
      </w:pPr>
      <w:rPr>
        <w:rFonts w:hint="default"/>
        <w:lang w:val="en-US" w:eastAsia="en-US" w:bidi="ar-SA"/>
      </w:rPr>
    </w:lvl>
    <w:lvl w:ilvl="3" w:tplc="00622CDC">
      <w:numFmt w:val="bullet"/>
      <w:lvlText w:val="•"/>
      <w:lvlJc w:val="left"/>
      <w:pPr>
        <w:ind w:left="3864" w:hanging="360"/>
      </w:pPr>
      <w:rPr>
        <w:rFonts w:hint="default"/>
        <w:lang w:val="en-US" w:eastAsia="en-US" w:bidi="ar-SA"/>
      </w:rPr>
    </w:lvl>
    <w:lvl w:ilvl="4" w:tplc="458678D8">
      <w:numFmt w:val="bullet"/>
      <w:lvlText w:val="•"/>
      <w:lvlJc w:val="left"/>
      <w:pPr>
        <w:ind w:left="4812" w:hanging="360"/>
      </w:pPr>
      <w:rPr>
        <w:rFonts w:hint="default"/>
        <w:lang w:val="en-US" w:eastAsia="en-US" w:bidi="ar-SA"/>
      </w:rPr>
    </w:lvl>
    <w:lvl w:ilvl="5" w:tplc="7096B9B2">
      <w:numFmt w:val="bullet"/>
      <w:lvlText w:val="•"/>
      <w:lvlJc w:val="left"/>
      <w:pPr>
        <w:ind w:left="5760" w:hanging="360"/>
      </w:pPr>
      <w:rPr>
        <w:rFonts w:hint="default"/>
        <w:lang w:val="en-US" w:eastAsia="en-US" w:bidi="ar-SA"/>
      </w:rPr>
    </w:lvl>
    <w:lvl w:ilvl="6" w:tplc="6BA078B0">
      <w:numFmt w:val="bullet"/>
      <w:lvlText w:val="•"/>
      <w:lvlJc w:val="left"/>
      <w:pPr>
        <w:ind w:left="6708" w:hanging="360"/>
      </w:pPr>
      <w:rPr>
        <w:rFonts w:hint="default"/>
        <w:lang w:val="en-US" w:eastAsia="en-US" w:bidi="ar-SA"/>
      </w:rPr>
    </w:lvl>
    <w:lvl w:ilvl="7" w:tplc="86C6CBF0">
      <w:numFmt w:val="bullet"/>
      <w:lvlText w:val="•"/>
      <w:lvlJc w:val="left"/>
      <w:pPr>
        <w:ind w:left="7656" w:hanging="360"/>
      </w:pPr>
      <w:rPr>
        <w:rFonts w:hint="default"/>
        <w:lang w:val="en-US" w:eastAsia="en-US" w:bidi="ar-SA"/>
      </w:rPr>
    </w:lvl>
    <w:lvl w:ilvl="8" w:tplc="32228A72">
      <w:numFmt w:val="bullet"/>
      <w:lvlText w:val="•"/>
      <w:lvlJc w:val="left"/>
      <w:pPr>
        <w:ind w:left="8604" w:hanging="360"/>
      </w:pPr>
      <w:rPr>
        <w:rFonts w:hint="default"/>
        <w:lang w:val="en-US" w:eastAsia="en-US" w:bidi="ar-SA"/>
      </w:rPr>
    </w:lvl>
  </w:abstractNum>
  <w:abstractNum w:abstractNumId="2" w15:restartNumberingAfterBreak="0">
    <w:nsid w:val="23220E44"/>
    <w:multiLevelType w:val="hybridMultilevel"/>
    <w:tmpl w:val="DF90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7C633BA7"/>
    <w:multiLevelType w:val="hybridMultilevel"/>
    <w:tmpl w:val="E346A8B4"/>
    <w:lvl w:ilvl="0" w:tplc="34E24FD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724486">
    <w:abstractNumId w:val="5"/>
  </w:num>
  <w:num w:numId="2" w16cid:durableId="741030718">
    <w:abstractNumId w:val="4"/>
  </w:num>
  <w:num w:numId="3" w16cid:durableId="610162829">
    <w:abstractNumId w:val="6"/>
  </w:num>
  <w:num w:numId="4" w16cid:durableId="1634218240">
    <w:abstractNumId w:val="7"/>
  </w:num>
  <w:num w:numId="5" w16cid:durableId="1722555538">
    <w:abstractNumId w:val="3"/>
  </w:num>
  <w:num w:numId="6" w16cid:durableId="968899887">
    <w:abstractNumId w:val="1"/>
  </w:num>
  <w:num w:numId="7" w16cid:durableId="761030376">
    <w:abstractNumId w:val="2"/>
  </w:num>
  <w:num w:numId="8" w16cid:durableId="1413896341">
    <w:abstractNumId w:val="8"/>
  </w:num>
  <w:num w:numId="9" w16cid:durableId="162931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30B2"/>
    <w:rsid w:val="00055333"/>
    <w:rsid w:val="00074E7F"/>
    <w:rsid w:val="00086B7A"/>
    <w:rsid w:val="000B165B"/>
    <w:rsid w:val="000D1989"/>
    <w:rsid w:val="000D58AF"/>
    <w:rsid w:val="001010FF"/>
    <w:rsid w:val="0010196F"/>
    <w:rsid w:val="00102F2D"/>
    <w:rsid w:val="0010673A"/>
    <w:rsid w:val="00124078"/>
    <w:rsid w:val="00137320"/>
    <w:rsid w:val="00142A82"/>
    <w:rsid w:val="00151012"/>
    <w:rsid w:val="00157677"/>
    <w:rsid w:val="001677A8"/>
    <w:rsid w:val="0017277A"/>
    <w:rsid w:val="001851BC"/>
    <w:rsid w:val="00194115"/>
    <w:rsid w:val="001954E4"/>
    <w:rsid w:val="001A2955"/>
    <w:rsid w:val="001A5BE1"/>
    <w:rsid w:val="001F55C5"/>
    <w:rsid w:val="001F7559"/>
    <w:rsid w:val="002020A7"/>
    <w:rsid w:val="002534B1"/>
    <w:rsid w:val="002939BA"/>
    <w:rsid w:val="002C4732"/>
    <w:rsid w:val="002C66FF"/>
    <w:rsid w:val="002C6CD6"/>
    <w:rsid w:val="002E21E3"/>
    <w:rsid w:val="00306043"/>
    <w:rsid w:val="003157DB"/>
    <w:rsid w:val="00323D0E"/>
    <w:rsid w:val="00330D34"/>
    <w:rsid w:val="003459C9"/>
    <w:rsid w:val="00347E55"/>
    <w:rsid w:val="00352FC4"/>
    <w:rsid w:val="00354E26"/>
    <w:rsid w:val="00356BD6"/>
    <w:rsid w:val="003723BC"/>
    <w:rsid w:val="00386FEA"/>
    <w:rsid w:val="0039047B"/>
    <w:rsid w:val="003A72F0"/>
    <w:rsid w:val="003B084F"/>
    <w:rsid w:val="003C2948"/>
    <w:rsid w:val="003C2B8A"/>
    <w:rsid w:val="003E1DD7"/>
    <w:rsid w:val="003F7E23"/>
    <w:rsid w:val="00432A6B"/>
    <w:rsid w:val="00435483"/>
    <w:rsid w:val="0044426A"/>
    <w:rsid w:val="00447B60"/>
    <w:rsid w:val="004565A6"/>
    <w:rsid w:val="00461117"/>
    <w:rsid w:val="00476C6D"/>
    <w:rsid w:val="004804E5"/>
    <w:rsid w:val="004957F1"/>
    <w:rsid w:val="004C03EF"/>
    <w:rsid w:val="004D5DF1"/>
    <w:rsid w:val="004D6ED1"/>
    <w:rsid w:val="004E6B03"/>
    <w:rsid w:val="004F16FF"/>
    <w:rsid w:val="004F5D85"/>
    <w:rsid w:val="00507795"/>
    <w:rsid w:val="00525219"/>
    <w:rsid w:val="00535ED1"/>
    <w:rsid w:val="00546313"/>
    <w:rsid w:val="00567AC2"/>
    <w:rsid w:val="00571016"/>
    <w:rsid w:val="00580251"/>
    <w:rsid w:val="0059417F"/>
    <w:rsid w:val="005955A0"/>
    <w:rsid w:val="005B041B"/>
    <w:rsid w:val="005B4B3E"/>
    <w:rsid w:val="005C3B9E"/>
    <w:rsid w:val="005C594A"/>
    <w:rsid w:val="005C79AC"/>
    <w:rsid w:val="005D3210"/>
    <w:rsid w:val="005D6E83"/>
    <w:rsid w:val="005E4DE4"/>
    <w:rsid w:val="005F0A58"/>
    <w:rsid w:val="005F2F01"/>
    <w:rsid w:val="005F44A9"/>
    <w:rsid w:val="00631777"/>
    <w:rsid w:val="006456B9"/>
    <w:rsid w:val="00650249"/>
    <w:rsid w:val="00653934"/>
    <w:rsid w:val="00657175"/>
    <w:rsid w:val="0066353F"/>
    <w:rsid w:val="006731F5"/>
    <w:rsid w:val="00682C0E"/>
    <w:rsid w:val="00690481"/>
    <w:rsid w:val="00690DDA"/>
    <w:rsid w:val="006956EC"/>
    <w:rsid w:val="006A5AEC"/>
    <w:rsid w:val="006B38C0"/>
    <w:rsid w:val="006B6C48"/>
    <w:rsid w:val="006C1F2C"/>
    <w:rsid w:val="006E56B3"/>
    <w:rsid w:val="006E6E00"/>
    <w:rsid w:val="006E7E07"/>
    <w:rsid w:val="006E7E50"/>
    <w:rsid w:val="006F7317"/>
    <w:rsid w:val="00703DAD"/>
    <w:rsid w:val="00731E8B"/>
    <w:rsid w:val="00754F10"/>
    <w:rsid w:val="00777592"/>
    <w:rsid w:val="0079655E"/>
    <w:rsid w:val="007B4BA7"/>
    <w:rsid w:val="007C22BE"/>
    <w:rsid w:val="007C28AA"/>
    <w:rsid w:val="007C427F"/>
    <w:rsid w:val="007C4B0B"/>
    <w:rsid w:val="007D16F1"/>
    <w:rsid w:val="00800156"/>
    <w:rsid w:val="008070A9"/>
    <w:rsid w:val="00814857"/>
    <w:rsid w:val="00826E3C"/>
    <w:rsid w:val="00827351"/>
    <w:rsid w:val="00840312"/>
    <w:rsid w:val="0084734C"/>
    <w:rsid w:val="00885EAD"/>
    <w:rsid w:val="008A6630"/>
    <w:rsid w:val="008C1D2C"/>
    <w:rsid w:val="008D0A7A"/>
    <w:rsid w:val="008D6CA1"/>
    <w:rsid w:val="008E6BBB"/>
    <w:rsid w:val="00913758"/>
    <w:rsid w:val="0093174F"/>
    <w:rsid w:val="00944A31"/>
    <w:rsid w:val="00945D60"/>
    <w:rsid w:val="00990741"/>
    <w:rsid w:val="00994419"/>
    <w:rsid w:val="009B3122"/>
    <w:rsid w:val="009C7DD1"/>
    <w:rsid w:val="009E18D2"/>
    <w:rsid w:val="00A00E45"/>
    <w:rsid w:val="00A01062"/>
    <w:rsid w:val="00A1639D"/>
    <w:rsid w:val="00A248A1"/>
    <w:rsid w:val="00A30349"/>
    <w:rsid w:val="00A33776"/>
    <w:rsid w:val="00A45128"/>
    <w:rsid w:val="00A53276"/>
    <w:rsid w:val="00A55BA0"/>
    <w:rsid w:val="00A575A5"/>
    <w:rsid w:val="00A74C10"/>
    <w:rsid w:val="00A855ED"/>
    <w:rsid w:val="00A90920"/>
    <w:rsid w:val="00AB5473"/>
    <w:rsid w:val="00AB7A86"/>
    <w:rsid w:val="00AD732D"/>
    <w:rsid w:val="00AE1514"/>
    <w:rsid w:val="00AF0BCB"/>
    <w:rsid w:val="00B11825"/>
    <w:rsid w:val="00B24011"/>
    <w:rsid w:val="00B338D0"/>
    <w:rsid w:val="00B41117"/>
    <w:rsid w:val="00B52B16"/>
    <w:rsid w:val="00B539C0"/>
    <w:rsid w:val="00B84F9E"/>
    <w:rsid w:val="00BA3C60"/>
    <w:rsid w:val="00BD6B7F"/>
    <w:rsid w:val="00BE447F"/>
    <w:rsid w:val="00BE48B5"/>
    <w:rsid w:val="00BE6614"/>
    <w:rsid w:val="00BF3890"/>
    <w:rsid w:val="00C114AA"/>
    <w:rsid w:val="00C26551"/>
    <w:rsid w:val="00C365FF"/>
    <w:rsid w:val="00C424C4"/>
    <w:rsid w:val="00C45714"/>
    <w:rsid w:val="00C50724"/>
    <w:rsid w:val="00C6042A"/>
    <w:rsid w:val="00C6672F"/>
    <w:rsid w:val="00C90C2D"/>
    <w:rsid w:val="00CA0343"/>
    <w:rsid w:val="00CA1391"/>
    <w:rsid w:val="00CB043E"/>
    <w:rsid w:val="00CB4313"/>
    <w:rsid w:val="00CF4F4B"/>
    <w:rsid w:val="00D02A51"/>
    <w:rsid w:val="00D31719"/>
    <w:rsid w:val="00D32170"/>
    <w:rsid w:val="00D72A1E"/>
    <w:rsid w:val="00D72E31"/>
    <w:rsid w:val="00D85118"/>
    <w:rsid w:val="00D91054"/>
    <w:rsid w:val="00DB24A7"/>
    <w:rsid w:val="00DF7C46"/>
    <w:rsid w:val="00E11FBD"/>
    <w:rsid w:val="00E26142"/>
    <w:rsid w:val="00E45CEF"/>
    <w:rsid w:val="00E53C66"/>
    <w:rsid w:val="00E63696"/>
    <w:rsid w:val="00E64AAE"/>
    <w:rsid w:val="00E64BC0"/>
    <w:rsid w:val="00E672CE"/>
    <w:rsid w:val="00E872C8"/>
    <w:rsid w:val="00E9101E"/>
    <w:rsid w:val="00E9110C"/>
    <w:rsid w:val="00EA0DF7"/>
    <w:rsid w:val="00EA3426"/>
    <w:rsid w:val="00EA7A41"/>
    <w:rsid w:val="00EB674A"/>
    <w:rsid w:val="00EC315C"/>
    <w:rsid w:val="00EC6219"/>
    <w:rsid w:val="00EC6C70"/>
    <w:rsid w:val="00ED0E6E"/>
    <w:rsid w:val="00F0207F"/>
    <w:rsid w:val="00F03BD8"/>
    <w:rsid w:val="00F23392"/>
    <w:rsid w:val="00F270D3"/>
    <w:rsid w:val="00F74177"/>
    <w:rsid w:val="00F825B6"/>
    <w:rsid w:val="00F832DB"/>
    <w:rsid w:val="00FA062A"/>
    <w:rsid w:val="00FB2C93"/>
    <w:rsid w:val="00FC0410"/>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paragraph" w:styleId="Heading3">
    <w:name w:val="heading 3"/>
    <w:basedOn w:val="Normal"/>
    <w:next w:val="Normal"/>
    <w:link w:val="Heading3Char"/>
    <w:uiPriority w:val="9"/>
    <w:unhideWhenUsed/>
    <w:qFormat/>
    <w:rsid w:val="0015101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table" w:styleId="PlainTable1">
    <w:name w:val="Plain Table 1"/>
    <w:basedOn w:val="TableNormal"/>
    <w:uiPriority w:val="41"/>
    <w:rsid w:val="00754F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15101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guides.ntcc.edu/c.php?g=634483"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2881</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Brittany Carrington</cp:lastModifiedBy>
  <cp:revision>55</cp:revision>
  <cp:lastPrinted>2019-11-05T16:13:00Z</cp:lastPrinted>
  <dcterms:created xsi:type="dcterms:W3CDTF">2026-06-02T15:15:00Z</dcterms:created>
  <dcterms:modified xsi:type="dcterms:W3CDTF">2026-06-02T17:11:00Z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