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58E5057C" w:rsidR="00ED0E6E" w:rsidRPr="00B567A9" w:rsidRDefault="00351E9A" w:rsidP="00A575A5">
      <w:pPr>
        <w:pStyle w:val="Heading1"/>
        <w:ind w:left="0"/>
      </w:pPr>
      <w:r w:rsidRPr="00B567A9">
        <w:t>H</w:t>
      </w:r>
      <w:r w:rsidR="000A2739" w:rsidRPr="00B567A9">
        <w:t>IST</w:t>
      </w:r>
      <w:r w:rsidRPr="00B567A9">
        <w:t xml:space="preserve"> </w:t>
      </w:r>
      <w:r w:rsidR="003B5A04">
        <w:t>23</w:t>
      </w:r>
      <w:r w:rsidR="00C41FC1">
        <w:t>8</w:t>
      </w:r>
      <w:r w:rsidR="00F529DA">
        <w:t>2</w:t>
      </w:r>
      <w:r w:rsidR="00C41FC1">
        <w:t xml:space="preserve"> African American History I</w:t>
      </w:r>
      <w:r w:rsidR="00F529DA">
        <w:t>I</w:t>
      </w:r>
    </w:p>
    <w:p w14:paraId="565D0AA1" w14:textId="72562E33" w:rsidR="00ED0E6E" w:rsidRPr="00B567A9" w:rsidRDefault="00ED0E6E" w:rsidP="005E4DE4">
      <w:pPr>
        <w:spacing w:after="120"/>
        <w:ind w:left="1890" w:hanging="1890"/>
        <w:rPr>
          <w:rFonts w:ascii="Times New Roman" w:eastAsia="Times New Roman" w:hAnsi="Times New Roman" w:cs="Times New Roman"/>
          <w:sz w:val="6"/>
          <w:szCs w:val="6"/>
        </w:rPr>
      </w:pPr>
      <w:r w:rsidRPr="00B567A9">
        <w:t>Course</w:t>
      </w:r>
      <w:r w:rsidRPr="00B567A9">
        <w:rPr>
          <w:spacing w:val="-4"/>
        </w:rPr>
        <w:t xml:space="preserve"> </w:t>
      </w:r>
      <w:r w:rsidRPr="00B567A9">
        <w:t>Syllabus</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1D56F5A4" w:rsidR="00ED0E6E" w:rsidRPr="00E2327C" w:rsidRDefault="001677A8" w:rsidP="00E64AAE">
      <w:pPr>
        <w:rPr>
          <w:rFonts w:eastAsia="Times New Roman"/>
          <w:szCs w:val="28"/>
          <w:lang w:val="pt-BR"/>
        </w:rPr>
      </w:pPr>
      <w:proofErr w:type="spellStart"/>
      <w:r w:rsidRPr="00E2327C">
        <w:rPr>
          <w:b/>
          <w:bCs/>
          <w:lang w:val="pt-BR"/>
        </w:rPr>
        <w:t>Instructor</w:t>
      </w:r>
      <w:proofErr w:type="spellEnd"/>
      <w:r w:rsidRPr="00E2327C">
        <w:rPr>
          <w:b/>
          <w:bCs/>
          <w:lang w:val="pt-BR"/>
        </w:rPr>
        <w:t>:</w:t>
      </w:r>
      <w:r w:rsidRPr="00E2327C">
        <w:rPr>
          <w:lang w:val="pt-BR"/>
        </w:rPr>
        <w:t xml:space="preserve"> </w:t>
      </w:r>
      <w:r w:rsidR="00C41FC1" w:rsidRPr="00E2327C">
        <w:rPr>
          <w:lang w:val="pt-BR"/>
        </w:rPr>
        <w:t>Dr. Melissa Fulgham</w:t>
      </w:r>
    </w:p>
    <w:p w14:paraId="7CB11EFA" w14:textId="38892239" w:rsidR="00F825B6" w:rsidRPr="00E2327C" w:rsidRDefault="00ED0E6E" w:rsidP="00E64AAE">
      <w:pPr>
        <w:rPr>
          <w:sz w:val="24"/>
          <w:lang w:val="pt-BR"/>
        </w:rPr>
      </w:pPr>
      <w:r w:rsidRPr="00E2327C">
        <w:rPr>
          <w:b/>
          <w:bCs/>
          <w:spacing w:val="-1"/>
          <w:sz w:val="24"/>
          <w:lang w:val="pt-BR"/>
        </w:rPr>
        <w:t>Office:</w:t>
      </w:r>
      <w:r w:rsidRPr="00E2327C">
        <w:rPr>
          <w:spacing w:val="-6"/>
          <w:sz w:val="24"/>
          <w:lang w:val="pt-BR"/>
        </w:rPr>
        <w:t xml:space="preserve"> </w:t>
      </w:r>
      <w:r w:rsidR="00C41FC1" w:rsidRPr="00E2327C">
        <w:rPr>
          <w:spacing w:val="-6"/>
          <w:sz w:val="24"/>
          <w:lang w:val="pt-BR"/>
        </w:rPr>
        <w:t>HUMA 128E</w:t>
      </w:r>
    </w:p>
    <w:p w14:paraId="3EF7CE86" w14:textId="1EB155DF" w:rsidR="00ED0E6E" w:rsidRPr="001010FF" w:rsidRDefault="00ED0E6E" w:rsidP="00E64AAE">
      <w:pPr>
        <w:rPr>
          <w:sz w:val="24"/>
        </w:rPr>
      </w:pPr>
      <w:r w:rsidRPr="00800156">
        <w:rPr>
          <w:b/>
          <w:bCs/>
          <w:spacing w:val="-1"/>
          <w:sz w:val="24"/>
        </w:rPr>
        <w:t>Phone:</w:t>
      </w:r>
      <w:r w:rsidR="00F0207F">
        <w:rPr>
          <w:spacing w:val="-1"/>
          <w:sz w:val="24"/>
        </w:rPr>
        <w:t xml:space="preserve"> </w:t>
      </w:r>
      <w:r w:rsidR="00C41FC1">
        <w:rPr>
          <w:spacing w:val="-1"/>
          <w:sz w:val="24"/>
        </w:rPr>
        <w:t>(903) 434-8253</w:t>
      </w:r>
    </w:p>
    <w:p w14:paraId="43BABC34" w14:textId="4A4416D5"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C41FC1">
        <w:rPr>
          <w:spacing w:val="-6"/>
          <w:sz w:val="24"/>
        </w:rPr>
        <w:t xml:space="preserve"> mfulgham@ntcc.edu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5395"/>
      </w:tblGrid>
      <w:tr w:rsidR="00C365FF" w14:paraId="568EADBB" w14:textId="77777777" w:rsidTr="00C311CE">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5395"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11CE">
        <w:tc>
          <w:tcPr>
            <w:tcW w:w="1440" w:type="dxa"/>
          </w:tcPr>
          <w:p w14:paraId="3AABB254" w14:textId="26C2EDFE" w:rsidR="00C365FF" w:rsidRDefault="00C365FF" w:rsidP="00E64AAE">
            <w:pPr>
              <w:rPr>
                <w:spacing w:val="-6"/>
                <w:sz w:val="24"/>
              </w:rPr>
            </w:pPr>
            <w:r>
              <w:rPr>
                <w:spacing w:val="-6"/>
                <w:sz w:val="24"/>
              </w:rPr>
              <w:t>Monday</w:t>
            </w:r>
          </w:p>
        </w:tc>
        <w:tc>
          <w:tcPr>
            <w:tcW w:w="5395" w:type="dxa"/>
          </w:tcPr>
          <w:p w14:paraId="67E520B9" w14:textId="56DFF0FF" w:rsidR="00C365FF" w:rsidRDefault="00C41FC1" w:rsidP="00E64AAE">
            <w:pPr>
              <w:rPr>
                <w:spacing w:val="-6"/>
                <w:sz w:val="24"/>
              </w:rPr>
            </w:pPr>
            <w:r>
              <w:rPr>
                <w:spacing w:val="-6"/>
                <w:sz w:val="24"/>
              </w:rPr>
              <w:t>9:30 – 12:30, 1:30 – 3:30</w:t>
            </w:r>
          </w:p>
        </w:tc>
      </w:tr>
      <w:tr w:rsidR="00C365FF" w14:paraId="5440F25B" w14:textId="77777777" w:rsidTr="00C311CE">
        <w:tc>
          <w:tcPr>
            <w:tcW w:w="1440" w:type="dxa"/>
          </w:tcPr>
          <w:p w14:paraId="1B719608" w14:textId="3F2E2237" w:rsidR="00C365FF" w:rsidRDefault="00C365FF" w:rsidP="00E64AAE">
            <w:pPr>
              <w:rPr>
                <w:spacing w:val="-6"/>
                <w:sz w:val="24"/>
              </w:rPr>
            </w:pPr>
            <w:r>
              <w:rPr>
                <w:spacing w:val="-6"/>
                <w:sz w:val="24"/>
              </w:rPr>
              <w:t>Tuesday</w:t>
            </w:r>
          </w:p>
        </w:tc>
        <w:tc>
          <w:tcPr>
            <w:tcW w:w="5395" w:type="dxa"/>
          </w:tcPr>
          <w:p w14:paraId="6F95789C" w14:textId="44C4CC07" w:rsidR="00C365FF" w:rsidRDefault="00C41FC1" w:rsidP="00E64AAE">
            <w:pPr>
              <w:rPr>
                <w:spacing w:val="-6"/>
                <w:sz w:val="24"/>
              </w:rPr>
            </w:pPr>
            <w:r>
              <w:rPr>
                <w:spacing w:val="-6"/>
                <w:sz w:val="24"/>
              </w:rPr>
              <w:t>9:30 – 3:30</w:t>
            </w:r>
          </w:p>
        </w:tc>
      </w:tr>
      <w:tr w:rsidR="00C365FF" w14:paraId="3F91D656" w14:textId="77777777" w:rsidTr="00C311CE">
        <w:tc>
          <w:tcPr>
            <w:tcW w:w="1440" w:type="dxa"/>
          </w:tcPr>
          <w:p w14:paraId="5A9E664C" w14:textId="0DD73EED" w:rsidR="00C365FF" w:rsidRDefault="00C365FF" w:rsidP="00E64AAE">
            <w:pPr>
              <w:rPr>
                <w:spacing w:val="-6"/>
                <w:sz w:val="24"/>
              </w:rPr>
            </w:pPr>
            <w:r>
              <w:rPr>
                <w:spacing w:val="-6"/>
                <w:sz w:val="24"/>
              </w:rPr>
              <w:t>Wednesday</w:t>
            </w:r>
          </w:p>
        </w:tc>
        <w:tc>
          <w:tcPr>
            <w:tcW w:w="5395" w:type="dxa"/>
          </w:tcPr>
          <w:p w14:paraId="09C75844" w14:textId="174AE021" w:rsidR="00C365FF" w:rsidRDefault="00C41FC1" w:rsidP="00E64AAE">
            <w:pPr>
              <w:rPr>
                <w:spacing w:val="-6"/>
                <w:sz w:val="24"/>
              </w:rPr>
            </w:pPr>
            <w:r>
              <w:rPr>
                <w:spacing w:val="-6"/>
                <w:sz w:val="24"/>
              </w:rPr>
              <w:t>9:30 – 12:30</w:t>
            </w:r>
          </w:p>
        </w:tc>
      </w:tr>
      <w:tr w:rsidR="00C365FF" w14:paraId="28B408AF" w14:textId="77777777" w:rsidTr="00C311CE">
        <w:tc>
          <w:tcPr>
            <w:tcW w:w="1440" w:type="dxa"/>
          </w:tcPr>
          <w:p w14:paraId="58D86C78" w14:textId="11636B2B" w:rsidR="00C365FF" w:rsidRDefault="00C365FF" w:rsidP="00E64AAE">
            <w:pPr>
              <w:rPr>
                <w:spacing w:val="-6"/>
                <w:sz w:val="24"/>
              </w:rPr>
            </w:pPr>
            <w:r>
              <w:rPr>
                <w:spacing w:val="-6"/>
                <w:sz w:val="24"/>
              </w:rPr>
              <w:t>Thursday</w:t>
            </w:r>
          </w:p>
        </w:tc>
        <w:tc>
          <w:tcPr>
            <w:tcW w:w="5395" w:type="dxa"/>
          </w:tcPr>
          <w:p w14:paraId="01C61F86" w14:textId="2F76F7CD" w:rsidR="00C365FF" w:rsidRDefault="00C41FC1" w:rsidP="00E64AAE">
            <w:pPr>
              <w:rPr>
                <w:spacing w:val="-6"/>
                <w:sz w:val="24"/>
              </w:rPr>
            </w:pPr>
            <w:r>
              <w:rPr>
                <w:spacing w:val="-6"/>
                <w:sz w:val="24"/>
              </w:rPr>
              <w:t>9:30 – 3:30</w:t>
            </w:r>
          </w:p>
        </w:tc>
      </w:tr>
      <w:tr w:rsidR="00C365FF" w14:paraId="72FCD4FC" w14:textId="77777777" w:rsidTr="00C311CE">
        <w:tc>
          <w:tcPr>
            <w:tcW w:w="1440" w:type="dxa"/>
          </w:tcPr>
          <w:p w14:paraId="1DBDF37A" w14:textId="6299D591" w:rsidR="00C365FF" w:rsidRDefault="00C365FF" w:rsidP="00E64AAE">
            <w:pPr>
              <w:rPr>
                <w:spacing w:val="-6"/>
                <w:sz w:val="24"/>
              </w:rPr>
            </w:pPr>
            <w:r>
              <w:rPr>
                <w:spacing w:val="-6"/>
                <w:sz w:val="24"/>
              </w:rPr>
              <w:t>Friday</w:t>
            </w:r>
          </w:p>
        </w:tc>
        <w:tc>
          <w:tcPr>
            <w:tcW w:w="5395" w:type="dxa"/>
          </w:tcPr>
          <w:p w14:paraId="1B3247E5" w14:textId="6875707B" w:rsidR="00C365FF" w:rsidRDefault="00C41FC1" w:rsidP="00E64AAE">
            <w:pPr>
              <w:rPr>
                <w:spacing w:val="-6"/>
                <w:sz w:val="24"/>
              </w:rPr>
            </w:pPr>
            <w:r>
              <w:rPr>
                <w:spacing w:val="-6"/>
                <w:sz w:val="24"/>
              </w:rPr>
              <w:t>By appointment</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5541CFD1" w14:textId="0DD6FD42" w:rsidR="00C41FC1" w:rsidRDefault="006633DA" w:rsidP="006A5AEC">
      <w:r w:rsidRPr="006633DA">
        <w:t>A survey of the social, political, economic, cultural, and intellectual history of people of African descent in the United States from the Civil War/Reconstruction period to the present. African American History II examines segregation, disenfranchisement, civil rights, migrations, industrialization, world wars, the Harlem Renaissance and the conditions of African Americans in the Great Depression, Cold War and post-Cold War eras. This course will enable students to understand African American history as an integral part of U.S. history. (May be applied to the U.S. History requirement.)</w:t>
      </w:r>
    </w:p>
    <w:p w14:paraId="33860ABF" w14:textId="77777777" w:rsidR="006633DA" w:rsidRPr="002E21E3" w:rsidRDefault="006633DA" w:rsidP="006A5AEC"/>
    <w:p w14:paraId="5070A9CB" w14:textId="672735A9"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351E9A">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601D6A7B"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Create an argument through the use of historical evidence.</w:t>
      </w:r>
    </w:p>
    <w:p w14:paraId="638AE532"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and interpret primary and secondary sources.</w:t>
      </w:r>
    </w:p>
    <w:p w14:paraId="62879A4F"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the effects of historical, social, political, economic, cultural, and global forces on this period of United States history.</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0C1E62"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503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2805CF">
        <w:trPr>
          <w:trHeight w:hRule="exact" w:val="784"/>
        </w:trPr>
        <w:tc>
          <w:tcPr>
            <w:tcW w:w="724" w:type="dxa"/>
            <w:vAlign w:val="center"/>
          </w:tcPr>
          <w:p w14:paraId="0C541FA6" w14:textId="02827E6A" w:rsidR="006956EC" w:rsidRPr="000C1E62" w:rsidRDefault="005E049E"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30</w:t>
            </w:r>
            <w:r w:rsidR="00171D60">
              <w:rPr>
                <w:rFonts w:ascii="Times New Roman" w:hAnsi="Times New Roman" w:cs="Times New Roman"/>
              </w:rPr>
              <w:t>%</w:t>
            </w:r>
          </w:p>
        </w:tc>
        <w:tc>
          <w:tcPr>
            <w:tcW w:w="503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67EC5925" w:rsidR="006956EC" w:rsidRDefault="00B778C1"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 xml:space="preserve">Module </w:t>
            </w:r>
            <w:r w:rsidR="003A114B">
              <w:rPr>
                <w:rFonts w:ascii="Times New Roman" w:hAnsi="Times New Roman" w:cs="Times New Roman"/>
                <w:spacing w:val="-1"/>
              </w:rPr>
              <w:t>Exams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2805CF">
        <w:trPr>
          <w:trHeight w:hRule="exact" w:val="740"/>
        </w:trPr>
        <w:tc>
          <w:tcPr>
            <w:tcW w:w="724" w:type="dxa"/>
            <w:vAlign w:val="center"/>
          </w:tcPr>
          <w:p w14:paraId="4E6DCCDC" w14:textId="3375334E" w:rsidR="006956EC" w:rsidRPr="000C1E62" w:rsidRDefault="005E049E"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30</w:t>
            </w:r>
            <w:r w:rsidR="006956EC" w:rsidRPr="000C1E62">
              <w:rPr>
                <w:rFonts w:ascii="Times New Roman" w:hAnsi="Times New Roman" w:cs="Times New Roman"/>
              </w:rPr>
              <w:t>%</w:t>
            </w:r>
          </w:p>
        </w:tc>
        <w:tc>
          <w:tcPr>
            <w:tcW w:w="5036" w:type="dxa"/>
            <w:vAlign w:val="center"/>
          </w:tcPr>
          <w:p w14:paraId="6558F8EC" w14:textId="6F9A3911" w:rsidR="006956EC" w:rsidRPr="000C1E62" w:rsidRDefault="003A114B"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Detective Project Assignments</w:t>
            </w:r>
          </w:p>
        </w:tc>
      </w:tr>
      <w:tr w:rsidR="00D44C00" w:rsidRPr="000C1E62" w14:paraId="30F770F9" w14:textId="77777777" w:rsidTr="002805CF">
        <w:trPr>
          <w:trHeight w:hRule="exact" w:val="740"/>
        </w:trPr>
        <w:tc>
          <w:tcPr>
            <w:tcW w:w="724" w:type="dxa"/>
            <w:vAlign w:val="center"/>
          </w:tcPr>
          <w:p w14:paraId="6F5E7432" w14:textId="41C80CEC" w:rsidR="00D44C00" w:rsidRDefault="005E049E"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10</w:t>
            </w:r>
            <w:r w:rsidR="00171D60">
              <w:rPr>
                <w:rFonts w:ascii="Times New Roman" w:hAnsi="Times New Roman" w:cs="Times New Roman"/>
              </w:rPr>
              <w:t>%</w:t>
            </w:r>
          </w:p>
        </w:tc>
        <w:tc>
          <w:tcPr>
            <w:tcW w:w="5036" w:type="dxa"/>
            <w:vAlign w:val="center"/>
          </w:tcPr>
          <w:p w14:paraId="159C8718" w14:textId="6790A9CA" w:rsidR="00D44C00" w:rsidRDefault="0023076A"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Comprehensive Final Exam</w:t>
            </w:r>
          </w:p>
        </w:tc>
      </w:tr>
      <w:tr w:rsidR="006956EC" w:rsidRPr="000C1E62" w14:paraId="34EB95C1" w14:textId="77777777" w:rsidTr="002805CF">
        <w:trPr>
          <w:trHeight w:hRule="exact" w:val="740"/>
        </w:trPr>
        <w:tc>
          <w:tcPr>
            <w:tcW w:w="724" w:type="dxa"/>
            <w:vAlign w:val="center"/>
          </w:tcPr>
          <w:p w14:paraId="59413D31" w14:textId="5E4BEEE6" w:rsidR="006956EC" w:rsidRDefault="005E049E"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30</w:t>
            </w:r>
            <w:r w:rsidR="00742BAF">
              <w:rPr>
                <w:rFonts w:ascii="Times New Roman" w:hAnsi="Times New Roman" w:cs="Times New Roman"/>
              </w:rPr>
              <w:t>%</w:t>
            </w:r>
          </w:p>
        </w:tc>
        <w:tc>
          <w:tcPr>
            <w:tcW w:w="5036" w:type="dxa"/>
            <w:vAlign w:val="center"/>
          </w:tcPr>
          <w:p w14:paraId="36D56E0C" w14:textId="1DF3234F" w:rsidR="006956EC" w:rsidRDefault="00EF5E01"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Takeaways</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2528274" w:rsidR="00E53C66" w:rsidRPr="006F7317" w:rsidRDefault="00BC75AC" w:rsidP="006F7317">
      <w:pPr>
        <w:rPr>
          <w:bCs/>
        </w:rPr>
      </w:pPr>
      <w:r>
        <w:rPr>
          <w:bCs/>
        </w:rPr>
        <w:t>C</w:t>
      </w:r>
      <w:r w:rsidR="00962800">
        <w:rPr>
          <w:bCs/>
        </w:rPr>
        <w:t>ompleted c</w:t>
      </w:r>
      <w:r>
        <w:rPr>
          <w:bCs/>
        </w:rPr>
        <w:t>ourse assignments</w:t>
      </w:r>
      <w:r w:rsidR="004E15E0">
        <w:rPr>
          <w:bCs/>
        </w:rPr>
        <w:t xml:space="preserve"> </w:t>
      </w:r>
      <w:r w:rsidR="00962800">
        <w:rPr>
          <w:bCs/>
        </w:rPr>
        <w:t>earn</w:t>
      </w:r>
      <w:r w:rsidR="004E15E0">
        <w:rPr>
          <w:bCs/>
        </w:rPr>
        <w:t xml:space="preserve"> points. The exact breakdown is on the course calendar.</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03729F3" w14:textId="2E04CFEE" w:rsidR="006F7317" w:rsidRPr="00777592" w:rsidRDefault="00C311CE" w:rsidP="006F7317">
      <w:r>
        <w:t>All materials are included inside the course shell.</w:t>
      </w:r>
      <w:r w:rsidR="003F07EE">
        <w:t xml:space="preserve"> This course uses </w:t>
      </w:r>
      <w:r w:rsidR="003F07EE" w:rsidRPr="000B4D6E">
        <w:rPr>
          <w:i/>
          <w:iCs/>
        </w:rPr>
        <w:t>U.S. History</w:t>
      </w:r>
      <w:r w:rsidR="003F07EE">
        <w:t xml:space="preserve"> by OpenStax. </w:t>
      </w:r>
      <w:r w:rsidR="00202779" w:rsidRPr="00202779">
        <w:t>OpenStax is licensed under Creative Commons Attribution-Noncommercial-Share Alike License v4.0</w:t>
      </w:r>
      <w:r w:rsidR="00202779">
        <w:t xml:space="preserve"> </w:t>
      </w:r>
      <w:hyperlink r:id="rId11" w:history="1">
        <w:r w:rsidR="000B4D6E" w:rsidRPr="00517A67">
          <w:rPr>
            <w:rStyle w:val="Hyperlink"/>
          </w:rPr>
          <w:t>https://openstax.org/details/books/us-history</w:t>
        </w:r>
      </w:hyperlink>
      <w:r w:rsidR="00AA1FA3">
        <w:t xml:space="preserve"> </w:t>
      </w:r>
    </w:p>
    <w:p w14:paraId="18D0FD3D" w14:textId="77777777" w:rsidR="001F7559" w:rsidRPr="002E21E3" w:rsidRDefault="001F7559" w:rsidP="005F0A58">
      <w:pPr>
        <w:rPr>
          <w:rFonts w:ascii="Times New Roman" w:eastAsia="Cambria" w:hAnsi="Times New Roman" w:cs="Times New Roman"/>
          <w:b/>
          <w:bCs/>
          <w:sz w:val="24"/>
          <w:szCs w:val="24"/>
        </w:rPr>
      </w:pPr>
    </w:p>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04818B8" w:rsidR="00E672CE" w:rsidRPr="00E672CE" w:rsidRDefault="00C311CE" w:rsidP="005F0A58">
      <w:r w:rsidRPr="00C311CE">
        <w:t>All students must have access to a computer, internet, and Blackboard, and should be comfortable using Blackboard for all course materials.</w:t>
      </w:r>
    </w:p>
    <w:p w14:paraId="4829FDC0" w14:textId="77777777" w:rsidR="001F7559" w:rsidRPr="00E672CE" w:rsidRDefault="001F7559" w:rsidP="005F0A58">
      <w:pPr>
        <w:rPr>
          <w:rFonts w:ascii="Times New Roman" w:eastAsia="Cambria" w:hAnsi="Times New Roman" w:cs="Times New Roman"/>
          <w:sz w:val="24"/>
          <w:szCs w:val="24"/>
        </w:rPr>
      </w:pP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lastRenderedPageBreak/>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Pr="00351E9A" w:rsidRDefault="004C03EF" w:rsidP="004C03EF">
      <w:pPr>
        <w:ind w:firstLine="720"/>
        <w:rPr>
          <w:rStyle w:val="normaltextrun"/>
          <w:rFonts w:eastAsiaTheme="majorEastAsia"/>
          <w:lang w:val="pt-BR"/>
        </w:rPr>
      </w:pPr>
      <w:r w:rsidRPr="00351E9A">
        <w:rPr>
          <w:rStyle w:val="normaltextrun"/>
          <w:rFonts w:eastAsiaTheme="majorEastAsia"/>
          <w:lang w:val="pt-BR"/>
        </w:rPr>
        <w:t>OpenAI. ChatGPT. 25 Mar. 2026, https://chat.openai.com/.</w:t>
      </w:r>
    </w:p>
    <w:p w14:paraId="2D145446" w14:textId="77777777" w:rsidR="004C03EF" w:rsidRPr="00351E9A" w:rsidRDefault="004C03EF" w:rsidP="009C7DD1">
      <w:pPr>
        <w:rPr>
          <w:rStyle w:val="normaltextrun"/>
          <w:rFonts w:eastAsiaTheme="majorEastAsia"/>
          <w:lang w:val="pt-BR"/>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lastRenderedPageBreak/>
        <w:t>Tentative Course Schedule:</w:t>
      </w:r>
    </w:p>
    <w:p w14:paraId="522D3645" w14:textId="709F235E" w:rsidR="00352FC4" w:rsidRPr="006E7E50" w:rsidRDefault="0023076A" w:rsidP="00352FC4">
      <w:r>
        <w:t>See course calendar in Blackboard course shell</w:t>
      </w:r>
    </w:p>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AC5B7" w14:textId="77777777" w:rsidR="00244FA1" w:rsidRDefault="00244FA1" w:rsidP="008E6BBB">
      <w:r>
        <w:separator/>
      </w:r>
    </w:p>
  </w:endnote>
  <w:endnote w:type="continuationSeparator" w:id="0">
    <w:p w14:paraId="6DF28102" w14:textId="77777777" w:rsidR="00244FA1" w:rsidRDefault="00244FA1"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81CEE" w14:textId="77777777" w:rsidR="00244FA1" w:rsidRDefault="00244FA1" w:rsidP="008E6BBB">
      <w:r>
        <w:separator/>
      </w:r>
    </w:p>
  </w:footnote>
  <w:footnote w:type="continuationSeparator" w:id="0">
    <w:p w14:paraId="58D2EB41" w14:textId="77777777" w:rsidR="00244FA1" w:rsidRDefault="00244FA1"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A2739"/>
    <w:rsid w:val="000B4D6E"/>
    <w:rsid w:val="000D1989"/>
    <w:rsid w:val="000D58AF"/>
    <w:rsid w:val="001010FF"/>
    <w:rsid w:val="0010673A"/>
    <w:rsid w:val="00114DAF"/>
    <w:rsid w:val="00124078"/>
    <w:rsid w:val="00134966"/>
    <w:rsid w:val="00137320"/>
    <w:rsid w:val="00142A82"/>
    <w:rsid w:val="00157677"/>
    <w:rsid w:val="001677A8"/>
    <w:rsid w:val="00171D60"/>
    <w:rsid w:val="0017277A"/>
    <w:rsid w:val="001851BC"/>
    <w:rsid w:val="00194115"/>
    <w:rsid w:val="001954E4"/>
    <w:rsid w:val="001F55C5"/>
    <w:rsid w:val="001F7559"/>
    <w:rsid w:val="002020A7"/>
    <w:rsid w:val="00202779"/>
    <w:rsid w:val="0023076A"/>
    <w:rsid w:val="00244FA1"/>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A015A"/>
    <w:rsid w:val="003A114B"/>
    <w:rsid w:val="003B084F"/>
    <w:rsid w:val="003B5A04"/>
    <w:rsid w:val="003C2948"/>
    <w:rsid w:val="003C2B8A"/>
    <w:rsid w:val="003E1DD7"/>
    <w:rsid w:val="003F07EE"/>
    <w:rsid w:val="00432A6B"/>
    <w:rsid w:val="00435483"/>
    <w:rsid w:val="00447B60"/>
    <w:rsid w:val="004565A6"/>
    <w:rsid w:val="00461117"/>
    <w:rsid w:val="00471A68"/>
    <w:rsid w:val="00476C6D"/>
    <w:rsid w:val="004804E5"/>
    <w:rsid w:val="004957F1"/>
    <w:rsid w:val="004B38FF"/>
    <w:rsid w:val="004C03EF"/>
    <w:rsid w:val="004D5DF1"/>
    <w:rsid w:val="004E15E0"/>
    <w:rsid w:val="004E6B03"/>
    <w:rsid w:val="004F16FF"/>
    <w:rsid w:val="004F5D85"/>
    <w:rsid w:val="00507795"/>
    <w:rsid w:val="00525219"/>
    <w:rsid w:val="00535ED1"/>
    <w:rsid w:val="00546313"/>
    <w:rsid w:val="0055597D"/>
    <w:rsid w:val="0059417F"/>
    <w:rsid w:val="005B4B3E"/>
    <w:rsid w:val="005C3B9E"/>
    <w:rsid w:val="005C594A"/>
    <w:rsid w:val="005C79AC"/>
    <w:rsid w:val="005E049E"/>
    <w:rsid w:val="005E4DE4"/>
    <w:rsid w:val="005F0A58"/>
    <w:rsid w:val="005F2F01"/>
    <w:rsid w:val="005F44A9"/>
    <w:rsid w:val="006456B9"/>
    <w:rsid w:val="006633DA"/>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A54EA"/>
    <w:rsid w:val="007B4BA7"/>
    <w:rsid w:val="007C22BE"/>
    <w:rsid w:val="007C427F"/>
    <w:rsid w:val="007C4B0B"/>
    <w:rsid w:val="007D16F1"/>
    <w:rsid w:val="007F54F5"/>
    <w:rsid w:val="00800156"/>
    <w:rsid w:val="008070A9"/>
    <w:rsid w:val="00814857"/>
    <w:rsid w:val="00827351"/>
    <w:rsid w:val="0084734C"/>
    <w:rsid w:val="00885EAD"/>
    <w:rsid w:val="008A6630"/>
    <w:rsid w:val="008C1D2C"/>
    <w:rsid w:val="008C55E2"/>
    <w:rsid w:val="008D6CA1"/>
    <w:rsid w:val="008E6BBB"/>
    <w:rsid w:val="0093174F"/>
    <w:rsid w:val="00944A31"/>
    <w:rsid w:val="00945D60"/>
    <w:rsid w:val="00962800"/>
    <w:rsid w:val="00966D58"/>
    <w:rsid w:val="00990741"/>
    <w:rsid w:val="009923E5"/>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D107D"/>
    <w:rsid w:val="00BE447F"/>
    <w:rsid w:val="00BE48B5"/>
    <w:rsid w:val="00BE6614"/>
    <w:rsid w:val="00C061F8"/>
    <w:rsid w:val="00C114AA"/>
    <w:rsid w:val="00C250F0"/>
    <w:rsid w:val="00C26551"/>
    <w:rsid w:val="00C311CE"/>
    <w:rsid w:val="00C365FF"/>
    <w:rsid w:val="00C41FC1"/>
    <w:rsid w:val="00C424C4"/>
    <w:rsid w:val="00C45714"/>
    <w:rsid w:val="00C50724"/>
    <w:rsid w:val="00C6042A"/>
    <w:rsid w:val="00C72070"/>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327C"/>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EF5E01"/>
    <w:rsid w:val="00F0207F"/>
    <w:rsid w:val="00F061A8"/>
    <w:rsid w:val="00F23392"/>
    <w:rsid w:val="00F529DA"/>
    <w:rsid w:val="00F74177"/>
    <w:rsid w:val="00F80D4F"/>
    <w:rsid w:val="00F825B6"/>
    <w:rsid w:val="00F832DB"/>
    <w:rsid w:val="00F91F25"/>
    <w:rsid w:val="00F944AA"/>
    <w:rsid w:val="00FB2C93"/>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us-histo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1159</Words>
  <Characters>6854</Characters>
  <Application>Microsoft Office Word</Application>
  <DocSecurity>0</DocSecurity>
  <Lines>159</Lines>
  <Paragraphs>92</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Scott Fulgham</cp:lastModifiedBy>
  <cp:revision>4</cp:revision>
  <cp:lastPrinted>2019-11-05T16:13:00Z</cp:lastPrinted>
  <dcterms:created xsi:type="dcterms:W3CDTF">2026-08-21T23:11:00Z</dcterms:created>
  <dcterms:modified xsi:type="dcterms:W3CDTF">2026-08-21T23:12:00Z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