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88620" w14:textId="77777777" w:rsidR="005E4DE4" w:rsidRDefault="00990741" w:rsidP="005E4DE4">
      <w:pPr>
        <w:pStyle w:val="Heading1"/>
        <w:ind w:left="1890" w:hanging="1890"/>
      </w:pPr>
      <w:bookmarkStart w:id="0" w:name="_GoBack"/>
      <w:bookmarkEnd w:id="0"/>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F06CCB4" w14:textId="77777777" w:rsidR="005E4DE4" w:rsidRDefault="005E4DE4" w:rsidP="005E4DE4">
      <w:pPr>
        <w:pStyle w:val="Heading1"/>
        <w:ind w:left="1890" w:hanging="1890"/>
      </w:pPr>
    </w:p>
    <w:p w14:paraId="2FFB6B5B" w14:textId="1412D72A" w:rsidR="00ED0E6E" w:rsidRPr="001010FF" w:rsidRDefault="006375A3" w:rsidP="005E4DE4">
      <w:pPr>
        <w:pStyle w:val="Heading1"/>
        <w:ind w:left="1890" w:hanging="1890"/>
      </w:pPr>
      <w:r>
        <w:t>Math</w:t>
      </w:r>
      <w:r w:rsidR="00782BA3">
        <w:t xml:space="preserve"> 01</w:t>
      </w:r>
      <w:r w:rsidR="00BD059C">
        <w:t>4</w:t>
      </w:r>
      <w:r w:rsidR="008A3C50">
        <w:t>2</w:t>
      </w:r>
      <w:r w:rsidR="00B30B82">
        <w:t>.</w:t>
      </w:r>
      <w:r w:rsidR="00BD059C">
        <w:t>82</w:t>
      </w:r>
      <w:r w:rsidR="006229FB">
        <w:t>3</w:t>
      </w:r>
      <w:r w:rsidR="000A2183">
        <w:t xml:space="preserve"> </w:t>
      </w:r>
      <w:r w:rsidR="00BB2C41">
        <w:t>TR</w:t>
      </w:r>
      <w:r w:rsidR="00B30B82">
        <w:t xml:space="preserve"> Foundations </w:t>
      </w:r>
      <w:r w:rsidR="00DF615E">
        <w:t>of Introductory Statistics</w:t>
      </w:r>
    </w:p>
    <w:p w14:paraId="565D0AA1" w14:textId="56FB1774"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00857704">
        <w:t xml:space="preserve"> Online</w:t>
      </w:r>
      <w:r w:rsidR="00D5469F">
        <w:t xml:space="preserve"> </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5E4DE4">
      <w:pPr>
        <w:pStyle w:val="TableParagraph"/>
        <w:ind w:left="1890" w:hanging="1890"/>
        <w:rPr>
          <w:rFonts w:ascii="Times New Roman" w:eastAsia="Times New Roman" w:hAnsi="Times New Roman" w:cs="Times New Roman"/>
          <w:b/>
          <w:sz w:val="24"/>
          <w:szCs w:val="24"/>
          <w:u w:val="thick"/>
        </w:rPr>
      </w:pPr>
    </w:p>
    <w:p w14:paraId="74FD6ED8" w14:textId="44A525B4" w:rsidR="00ED0E6E" w:rsidRPr="002E21E3" w:rsidRDefault="001677A8" w:rsidP="00E64AAE">
      <w:pPr>
        <w:rPr>
          <w:rFonts w:eastAsia="Times New Roman"/>
          <w:szCs w:val="28"/>
        </w:rPr>
      </w:pPr>
      <w:r w:rsidRPr="00800156">
        <w:rPr>
          <w:b/>
          <w:bCs/>
        </w:rPr>
        <w:t>Instructor:</w:t>
      </w:r>
      <w:r w:rsidRPr="002E21E3">
        <w:t xml:space="preserve"> </w:t>
      </w:r>
      <w:r w:rsidR="00CF1A9C">
        <w:t>Dr. Doug Richey</w:t>
      </w:r>
    </w:p>
    <w:p w14:paraId="7CB11EFA" w14:textId="24425987" w:rsidR="00F825B6" w:rsidRPr="002E21E3" w:rsidRDefault="00ED0E6E" w:rsidP="00E64AAE">
      <w:pPr>
        <w:rPr>
          <w:sz w:val="24"/>
        </w:rPr>
      </w:pPr>
      <w:r w:rsidRPr="00800156">
        <w:rPr>
          <w:b/>
          <w:bCs/>
          <w:spacing w:val="-1"/>
          <w:sz w:val="24"/>
        </w:rPr>
        <w:t>Office:</w:t>
      </w:r>
      <w:r w:rsidRPr="002E21E3">
        <w:rPr>
          <w:spacing w:val="-6"/>
          <w:sz w:val="24"/>
        </w:rPr>
        <w:t xml:space="preserve"> </w:t>
      </w:r>
      <w:r w:rsidR="00F0207F">
        <w:rPr>
          <w:spacing w:val="-6"/>
          <w:sz w:val="24"/>
        </w:rPr>
        <w:t>MS</w:t>
      </w:r>
      <w:r w:rsidR="00CF1A9C">
        <w:rPr>
          <w:spacing w:val="-6"/>
          <w:sz w:val="24"/>
        </w:rPr>
        <w:t xml:space="preserve"> - </w:t>
      </w:r>
      <w:r w:rsidR="00F0207F">
        <w:rPr>
          <w:spacing w:val="-6"/>
          <w:sz w:val="24"/>
        </w:rPr>
        <w:t>12</w:t>
      </w:r>
      <w:r w:rsidR="00CF1A9C">
        <w:rPr>
          <w:spacing w:val="-6"/>
          <w:sz w:val="24"/>
        </w:rPr>
        <w:t>2</w:t>
      </w:r>
    </w:p>
    <w:p w14:paraId="3EF7CE86" w14:textId="4301EABF" w:rsidR="00ED0E6E" w:rsidRPr="001010FF" w:rsidRDefault="00ED0E6E" w:rsidP="00E64AAE">
      <w:pPr>
        <w:rPr>
          <w:sz w:val="24"/>
        </w:rPr>
      </w:pPr>
      <w:r w:rsidRPr="00800156">
        <w:rPr>
          <w:b/>
          <w:bCs/>
          <w:spacing w:val="-1"/>
          <w:sz w:val="24"/>
        </w:rPr>
        <w:t>Phone:</w:t>
      </w:r>
      <w:r w:rsidR="00F0207F">
        <w:rPr>
          <w:spacing w:val="-1"/>
          <w:sz w:val="24"/>
        </w:rPr>
        <w:t xml:space="preserve"> 903-434-82</w:t>
      </w:r>
      <w:r w:rsidR="00CF1A9C">
        <w:rPr>
          <w:spacing w:val="-1"/>
          <w:sz w:val="24"/>
        </w:rPr>
        <w:t>83</w:t>
      </w:r>
    </w:p>
    <w:p w14:paraId="43BABC34" w14:textId="3223886D" w:rsidR="00ED0E6E" w:rsidRDefault="00ED0E6E" w:rsidP="00C365FF">
      <w:pPr>
        <w:spacing w:after="240"/>
        <w:rPr>
          <w:spacing w:val="-6"/>
          <w:sz w:val="24"/>
        </w:rPr>
      </w:pPr>
      <w:r w:rsidRPr="00800156">
        <w:rPr>
          <w:b/>
          <w:bCs/>
          <w:spacing w:val="-1"/>
          <w:sz w:val="24"/>
        </w:rPr>
        <w:t>Email:</w:t>
      </w:r>
      <w:r w:rsidRPr="002E21E3">
        <w:rPr>
          <w:spacing w:val="-6"/>
          <w:sz w:val="24"/>
        </w:rPr>
        <w:t xml:space="preserve"> </w:t>
      </w:r>
      <w:hyperlink r:id="rId12" w:history="1">
        <w:r w:rsidR="00BC2F92">
          <w:rPr>
            <w:rStyle w:val="Hyperlink"/>
            <w:spacing w:val="-6"/>
            <w:sz w:val="24"/>
          </w:rPr>
          <w:t>drichey</w:t>
        </w:r>
        <w:r w:rsidR="00C365FF" w:rsidRPr="00D63D4F">
          <w:rPr>
            <w:rStyle w:val="Hyperlink"/>
            <w:spacing w:val="-6"/>
            <w:sz w:val="24"/>
          </w:rPr>
          <w:t>@ntcc.edu</w:t>
        </w:r>
      </w:hyperlink>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67E520B9" w14:textId="2BD3C435" w:rsidR="00C365FF" w:rsidRDefault="00FE793F" w:rsidP="00E64AAE">
            <w:pPr>
              <w:rPr>
                <w:spacing w:val="-6"/>
                <w:sz w:val="24"/>
              </w:rPr>
            </w:pPr>
            <w:r>
              <w:rPr>
                <w:spacing w:val="-6"/>
                <w:sz w:val="24"/>
              </w:rPr>
              <w:t>OL</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6F95789C" w14:textId="11D4CD46" w:rsidR="00C365FF" w:rsidRDefault="00FE793F" w:rsidP="00E64AAE">
            <w:pPr>
              <w:rPr>
                <w:spacing w:val="-6"/>
                <w:sz w:val="24"/>
              </w:rPr>
            </w:pPr>
            <w:r>
              <w:rPr>
                <w:spacing w:val="-6"/>
                <w:sz w:val="24"/>
              </w:rPr>
              <w:t>OL</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09C75844" w14:textId="02186BA8" w:rsidR="00C365FF" w:rsidRDefault="00FE793F" w:rsidP="00E64AAE">
            <w:pPr>
              <w:rPr>
                <w:spacing w:val="-6"/>
                <w:sz w:val="24"/>
              </w:rPr>
            </w:pPr>
            <w:r>
              <w:rPr>
                <w:spacing w:val="-6"/>
                <w:sz w:val="24"/>
              </w:rPr>
              <w:t>OL</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1C61F86" w14:textId="1905A7A0" w:rsidR="00C365FF" w:rsidRDefault="00FE793F" w:rsidP="00E64AAE">
            <w:pPr>
              <w:rPr>
                <w:spacing w:val="-6"/>
                <w:sz w:val="24"/>
              </w:rPr>
            </w:pPr>
            <w:r>
              <w:rPr>
                <w:spacing w:val="-6"/>
                <w:sz w:val="24"/>
              </w:rPr>
              <w:t>OL</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57FBEE48" w:rsidR="00C365FF" w:rsidRDefault="00FE793F" w:rsidP="00E64AAE">
            <w:pPr>
              <w:rPr>
                <w:spacing w:val="-6"/>
                <w:sz w:val="24"/>
              </w:rPr>
            </w:pPr>
            <w:r>
              <w:rPr>
                <w:spacing w:val="-6"/>
                <w:sz w:val="24"/>
              </w:rPr>
              <w:t>OL</w:t>
            </w:r>
          </w:p>
        </w:tc>
      </w:tr>
    </w:tbl>
    <w:p w14:paraId="41DEF8FB" w14:textId="77777777" w:rsidR="00C365FF" w:rsidRDefault="00C365FF" w:rsidP="00E64AAE">
      <w:pPr>
        <w:rPr>
          <w:spacing w:val="-6"/>
          <w:sz w:val="24"/>
        </w:rPr>
      </w:pPr>
    </w:p>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proofErr w:type="gramStart"/>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roofErr w:type="gramEnd"/>
    </w:p>
    <w:p w14:paraId="21A15ACC" w14:textId="77777777" w:rsidR="001F7559" w:rsidRPr="002E21E3" w:rsidRDefault="001F7559">
      <w:pPr>
        <w:spacing w:before="8"/>
        <w:rPr>
          <w:rFonts w:ascii="Times New Roman" w:eastAsia="Times New Roman" w:hAnsi="Times New Roman" w:cs="Times New Roman"/>
          <w:i/>
          <w:sz w:val="24"/>
          <w:szCs w:val="24"/>
        </w:rPr>
      </w:pPr>
    </w:p>
    <w:p w14:paraId="5BD67D77" w14:textId="77777777" w:rsidR="00B015E8" w:rsidRDefault="006456B9" w:rsidP="00B015E8">
      <w:pPr>
        <w:pStyle w:val="BodyText"/>
        <w:ind w:left="0" w:right="344"/>
        <w:rPr>
          <w:rFonts w:cs="Times New Roman"/>
          <w:color w:val="FF0000"/>
        </w:rPr>
      </w:pPr>
      <w:r w:rsidRPr="006956EC">
        <w:rPr>
          <w:rStyle w:val="Heading2Char"/>
          <w:b/>
        </w:rPr>
        <w:t>Course Description</w:t>
      </w:r>
      <w:r w:rsidR="00B015E8" w:rsidRPr="002E21E3">
        <w:rPr>
          <w:rFonts w:cs="Times New Roman"/>
          <w:b/>
          <w:spacing w:val="-1"/>
        </w:rPr>
        <w:t>:</w:t>
      </w:r>
      <w:r w:rsidR="00B015E8">
        <w:rPr>
          <w:rFonts w:cs="Times New Roman"/>
          <w:b/>
          <w:bCs/>
          <w:color w:val="000000"/>
        </w:rPr>
        <w:t xml:space="preserve">  </w:t>
      </w:r>
      <w:r w:rsidR="00B015E8" w:rsidRPr="009B0375">
        <w:rPr>
          <w:rFonts w:cs="Times New Roman"/>
          <w:iCs/>
          <w:noProof/>
          <w:color w:val="000000"/>
        </w:rPr>
        <w:t xml:space="preserve">This course is a learning support to develop the skills and understanding needed to be successful in a first college-level course in statistics.  Topics include:  order of operations, percentages, estimation, probability, descriptive statistics, frequency distributions, graphics data, central tendency, and binomial, normal, and sampling distributions.  Technology and communication will be embedded throughout the course.  No college credit.  </w:t>
      </w:r>
    </w:p>
    <w:p w14:paraId="14DBD46A" w14:textId="4E981945" w:rsidR="00194115" w:rsidRPr="002E21E3" w:rsidRDefault="00194115" w:rsidP="00A1013D">
      <w:pPr>
        <w:pStyle w:val="BodyText"/>
        <w:ind w:left="0" w:right="344"/>
        <w:rPr>
          <w:rFonts w:cs="Times New Roman"/>
          <w:spacing w:val="-1"/>
        </w:rPr>
      </w:pPr>
    </w:p>
    <w:p w14:paraId="5070A9CB" w14:textId="54AEEDFE" w:rsidR="002939BA" w:rsidRPr="002E21E3" w:rsidRDefault="002939BA" w:rsidP="00032AA4">
      <w:pPr>
        <w:pStyle w:val="BodyText"/>
        <w:ind w:left="0" w:right="344"/>
        <w:rPr>
          <w:rFonts w:cs="Times New Roman"/>
          <w:color w:val="FF0000"/>
          <w:spacing w:val="-1"/>
        </w:rPr>
      </w:pPr>
      <w:r w:rsidRPr="006956EC">
        <w:t>Prerequisite(s):</w:t>
      </w:r>
      <w:r w:rsidR="006956EC">
        <w:t xml:space="preserve"> </w:t>
      </w:r>
    </w:p>
    <w:p w14:paraId="0D2EAEEF" w14:textId="2BDB365F" w:rsidR="00E53C66" w:rsidRDefault="00AF0A3D" w:rsidP="00712596">
      <w:pPr>
        <w:pStyle w:val="BodyText"/>
        <w:ind w:left="0" w:right="344"/>
        <w:rPr>
          <w:rFonts w:cs="Times New Roman"/>
          <w:spacing w:val="-1"/>
        </w:rPr>
      </w:pPr>
      <w:r>
        <w:rPr>
          <w:rFonts w:cs="Times New Roman"/>
          <w:spacing w:val="-1"/>
        </w:rPr>
        <w:t>None</w:t>
      </w:r>
    </w:p>
    <w:p w14:paraId="0947B156" w14:textId="77777777" w:rsidR="00AF0A3D" w:rsidRPr="002E21E3" w:rsidRDefault="00AF0A3D" w:rsidP="00712596">
      <w:pPr>
        <w:pStyle w:val="BodyText"/>
        <w:ind w:left="0" w:right="344"/>
        <w:rPr>
          <w:rFonts w:cs="Times New Roman"/>
          <w:spacing w:val="-1"/>
        </w:rPr>
      </w:pPr>
    </w:p>
    <w:p w14:paraId="1D340C00" w14:textId="78C30718" w:rsidR="000858B8" w:rsidRPr="00906645" w:rsidRDefault="00E53C66" w:rsidP="00906645">
      <w:pPr>
        <w:pStyle w:val="Heading1"/>
        <w:spacing w:line="281" w:lineRule="exact"/>
        <w:ind w:left="0"/>
        <w:rPr>
          <w:rFonts w:ascii="Times New Roman" w:hAnsi="Times New Roman" w:cs="Times New Roman"/>
          <w:spacing w:val="-1"/>
        </w:rPr>
      </w:pPr>
      <w:r w:rsidRPr="006956EC">
        <w:rPr>
          <w:rStyle w:val="Heading2Char"/>
        </w:rPr>
        <w:t>Student Learning Outcomes:</w:t>
      </w:r>
      <w:r w:rsidR="000858B8" w:rsidRPr="00FD3299">
        <w:rPr>
          <w:rFonts w:ascii="Times New Roman" w:hAnsi="Times New Roman"/>
        </w:rPr>
        <w:t xml:space="preserve"> </w:t>
      </w:r>
    </w:p>
    <w:p w14:paraId="3994331C" w14:textId="77777777" w:rsidR="004F22AF" w:rsidRPr="00D56B4C" w:rsidRDefault="004F22AF" w:rsidP="004F22AF">
      <w:pPr>
        <w:rPr>
          <w:rFonts w:ascii="Times New Roman" w:hAnsi="Times New Roman"/>
          <w:sz w:val="24"/>
          <w:szCs w:val="24"/>
        </w:rPr>
      </w:pPr>
      <w:r w:rsidRPr="00D56B4C">
        <w:rPr>
          <w:rFonts w:ascii="Times New Roman" w:hAnsi="Times New Roman"/>
          <w:sz w:val="24"/>
          <w:szCs w:val="24"/>
        </w:rPr>
        <w:t xml:space="preserve">Upon successful completion of this course, students will:  </w:t>
      </w:r>
    </w:p>
    <w:p w14:paraId="05798920" w14:textId="77777777" w:rsidR="004F22AF" w:rsidRPr="00D56B4C" w:rsidRDefault="004F22AF" w:rsidP="004F22AF">
      <w:pPr>
        <w:rPr>
          <w:rFonts w:ascii="Times New Roman" w:hAnsi="Times New Roman"/>
          <w:sz w:val="24"/>
          <w:szCs w:val="24"/>
        </w:rPr>
      </w:pPr>
      <w:r w:rsidRPr="00D56B4C">
        <w:rPr>
          <w:rFonts w:ascii="Times New Roman" w:hAnsi="Times New Roman"/>
          <w:sz w:val="24"/>
          <w:szCs w:val="24"/>
        </w:rPr>
        <w:t xml:space="preserve"> </w:t>
      </w:r>
    </w:p>
    <w:p w14:paraId="228E3CD6" w14:textId="77777777" w:rsidR="004F22AF" w:rsidRPr="00D56B4C" w:rsidRDefault="004F22AF" w:rsidP="004F22AF">
      <w:pPr>
        <w:rPr>
          <w:rFonts w:ascii="Times New Roman" w:hAnsi="Times New Roman"/>
          <w:sz w:val="24"/>
          <w:szCs w:val="24"/>
        </w:rPr>
      </w:pPr>
      <w:r w:rsidRPr="00D56B4C">
        <w:rPr>
          <w:rFonts w:ascii="Times New Roman" w:hAnsi="Times New Roman"/>
          <w:sz w:val="24"/>
          <w:szCs w:val="24"/>
        </w:rPr>
        <w:t xml:space="preserve">0142.1   Use appropriate symbolic notation and vocabulary to communicate, interpret, and explain                mathematical concepts.   </w:t>
      </w:r>
    </w:p>
    <w:p w14:paraId="45C097A9" w14:textId="77777777" w:rsidR="004F22AF" w:rsidRPr="00D56B4C" w:rsidRDefault="004F22AF" w:rsidP="004F22AF">
      <w:pPr>
        <w:rPr>
          <w:rFonts w:ascii="Times New Roman" w:hAnsi="Times New Roman"/>
          <w:sz w:val="24"/>
          <w:szCs w:val="24"/>
        </w:rPr>
      </w:pPr>
      <w:r w:rsidRPr="00D56B4C">
        <w:rPr>
          <w:rFonts w:ascii="Times New Roman" w:hAnsi="Times New Roman"/>
          <w:sz w:val="24"/>
          <w:szCs w:val="24"/>
        </w:rPr>
        <w:t xml:space="preserve"> </w:t>
      </w:r>
    </w:p>
    <w:p w14:paraId="088717E6" w14:textId="77777777" w:rsidR="004F22AF" w:rsidRPr="00D56B4C" w:rsidRDefault="004F22AF" w:rsidP="004F22AF">
      <w:pPr>
        <w:rPr>
          <w:rFonts w:ascii="Times New Roman" w:hAnsi="Times New Roman"/>
          <w:sz w:val="24"/>
          <w:szCs w:val="24"/>
        </w:rPr>
      </w:pPr>
      <w:r w:rsidRPr="00D56B4C">
        <w:rPr>
          <w:rFonts w:ascii="Times New Roman" w:hAnsi="Times New Roman"/>
          <w:sz w:val="24"/>
          <w:szCs w:val="24"/>
        </w:rPr>
        <w:t xml:space="preserve">0142.2   Define, represent, and perform operations on real numbers, applying numeric reasoning to                investigate and describe quantitative relationships and solve real world problems in a variety of contexts. </w:t>
      </w:r>
    </w:p>
    <w:p w14:paraId="41AC7C71" w14:textId="77777777" w:rsidR="004F22AF" w:rsidRPr="00D56B4C" w:rsidRDefault="004F22AF" w:rsidP="004F22AF">
      <w:pPr>
        <w:rPr>
          <w:rFonts w:ascii="Times New Roman" w:hAnsi="Times New Roman"/>
          <w:sz w:val="24"/>
          <w:szCs w:val="24"/>
        </w:rPr>
      </w:pPr>
      <w:r w:rsidRPr="00D56B4C">
        <w:rPr>
          <w:rFonts w:ascii="Times New Roman" w:hAnsi="Times New Roman"/>
          <w:sz w:val="24"/>
          <w:szCs w:val="24"/>
        </w:rPr>
        <w:t xml:space="preserve"> </w:t>
      </w:r>
    </w:p>
    <w:p w14:paraId="112EC323" w14:textId="77777777" w:rsidR="004F22AF" w:rsidRPr="00D56B4C" w:rsidRDefault="004F22AF" w:rsidP="004F22AF">
      <w:pPr>
        <w:rPr>
          <w:rFonts w:ascii="Times New Roman" w:hAnsi="Times New Roman"/>
          <w:sz w:val="24"/>
          <w:szCs w:val="24"/>
        </w:rPr>
      </w:pPr>
      <w:r w:rsidRPr="00D56B4C">
        <w:rPr>
          <w:rFonts w:ascii="Times New Roman" w:hAnsi="Times New Roman"/>
          <w:sz w:val="24"/>
          <w:szCs w:val="24"/>
        </w:rPr>
        <w:t xml:space="preserve">0142.3   Use algebraic reasoning to solve problems that require ratios, rates, percentages, and proportions in a variety of contexts using multiple representations. </w:t>
      </w:r>
    </w:p>
    <w:p w14:paraId="4A00BF26" w14:textId="77777777" w:rsidR="004F22AF" w:rsidRPr="00D56B4C" w:rsidRDefault="004F22AF" w:rsidP="004F22AF">
      <w:pPr>
        <w:rPr>
          <w:rFonts w:ascii="Times New Roman" w:hAnsi="Times New Roman"/>
          <w:sz w:val="24"/>
          <w:szCs w:val="24"/>
        </w:rPr>
      </w:pPr>
      <w:r w:rsidRPr="00D56B4C">
        <w:rPr>
          <w:rFonts w:ascii="Times New Roman" w:hAnsi="Times New Roman"/>
          <w:sz w:val="24"/>
          <w:szCs w:val="24"/>
        </w:rPr>
        <w:t xml:space="preserve"> </w:t>
      </w:r>
    </w:p>
    <w:p w14:paraId="19B1FFCE" w14:textId="77777777" w:rsidR="004F22AF" w:rsidRPr="00D56B4C" w:rsidRDefault="004F22AF" w:rsidP="004F22AF">
      <w:pPr>
        <w:rPr>
          <w:rFonts w:ascii="Times New Roman" w:hAnsi="Times New Roman"/>
          <w:sz w:val="24"/>
          <w:szCs w:val="24"/>
        </w:rPr>
      </w:pPr>
      <w:r w:rsidRPr="00D56B4C">
        <w:rPr>
          <w:rFonts w:ascii="Times New Roman" w:hAnsi="Times New Roman"/>
          <w:sz w:val="24"/>
          <w:szCs w:val="24"/>
        </w:rPr>
        <w:t xml:space="preserve">0142.4   Apply algebraic reasoning to manipulate expressions and equations to solve real world problems. </w:t>
      </w:r>
    </w:p>
    <w:p w14:paraId="5CAF43FF" w14:textId="77777777" w:rsidR="004F22AF" w:rsidRPr="00D56B4C" w:rsidRDefault="004F22AF" w:rsidP="004F22AF">
      <w:pPr>
        <w:rPr>
          <w:rFonts w:ascii="Times New Roman" w:hAnsi="Times New Roman"/>
          <w:sz w:val="24"/>
          <w:szCs w:val="24"/>
        </w:rPr>
      </w:pPr>
      <w:r w:rsidRPr="00D56B4C">
        <w:rPr>
          <w:rFonts w:ascii="Times New Roman" w:hAnsi="Times New Roman"/>
          <w:sz w:val="24"/>
          <w:szCs w:val="24"/>
        </w:rPr>
        <w:t xml:space="preserve"> </w:t>
      </w:r>
    </w:p>
    <w:p w14:paraId="4AD07663" w14:textId="77777777" w:rsidR="004F22AF" w:rsidRPr="00D56B4C" w:rsidRDefault="004F22AF" w:rsidP="004F22AF">
      <w:pPr>
        <w:rPr>
          <w:rFonts w:ascii="Times New Roman" w:hAnsi="Times New Roman"/>
          <w:sz w:val="24"/>
          <w:szCs w:val="24"/>
        </w:rPr>
      </w:pPr>
      <w:r w:rsidRPr="00D56B4C">
        <w:rPr>
          <w:rFonts w:ascii="Times New Roman" w:hAnsi="Times New Roman"/>
          <w:sz w:val="24"/>
          <w:szCs w:val="24"/>
        </w:rPr>
        <w:lastRenderedPageBreak/>
        <w:t xml:space="preserve">0142.5   Use graphs, tables, and technology to analyze, interpret, and compare data sets. </w:t>
      </w:r>
    </w:p>
    <w:p w14:paraId="3A5A8B42" w14:textId="77777777" w:rsidR="004F22AF" w:rsidRPr="00D56B4C" w:rsidRDefault="004F22AF" w:rsidP="004F22AF">
      <w:pPr>
        <w:rPr>
          <w:rFonts w:ascii="Times New Roman" w:hAnsi="Times New Roman"/>
          <w:sz w:val="24"/>
          <w:szCs w:val="24"/>
        </w:rPr>
      </w:pPr>
      <w:r w:rsidRPr="00D56B4C">
        <w:rPr>
          <w:rFonts w:ascii="Times New Roman" w:hAnsi="Times New Roman"/>
          <w:sz w:val="24"/>
          <w:szCs w:val="24"/>
        </w:rPr>
        <w:t xml:space="preserve"> </w:t>
      </w:r>
    </w:p>
    <w:p w14:paraId="5A893A6A" w14:textId="175AC3DF" w:rsidR="001954E4" w:rsidRDefault="004F22AF" w:rsidP="004F22AF">
      <w:pPr>
        <w:pStyle w:val="Heading1"/>
        <w:ind w:left="0"/>
        <w:rPr>
          <w:rFonts w:ascii="Times New Roman" w:hAnsi="Times New Roman"/>
          <w:b w:val="0"/>
          <w:bCs w:val="0"/>
        </w:rPr>
      </w:pPr>
      <w:r w:rsidRPr="00906645">
        <w:rPr>
          <w:rFonts w:ascii="Times New Roman" w:hAnsi="Times New Roman"/>
          <w:b w:val="0"/>
          <w:bCs w:val="0"/>
        </w:rPr>
        <w:t>0142.6   Construct and use mathematical models in verbal, algebraic, graphical, and tabular form to solve problems from a variety of contexts and to make predictions and decisions</w:t>
      </w:r>
      <w:r w:rsidR="00DF615E">
        <w:rPr>
          <w:rFonts w:ascii="Times New Roman" w:hAnsi="Times New Roman"/>
          <w:b w:val="0"/>
          <w:bCs w:val="0"/>
        </w:rPr>
        <w:t>.</w:t>
      </w:r>
    </w:p>
    <w:p w14:paraId="6C5AEEC1" w14:textId="77777777" w:rsidR="00906645" w:rsidRPr="00906645" w:rsidRDefault="00906645" w:rsidP="004F22AF">
      <w:pPr>
        <w:pStyle w:val="Heading1"/>
        <w:ind w:left="0"/>
        <w:rPr>
          <w:rStyle w:val="Heading2Char"/>
          <w:b w:val="0"/>
          <w:bCs w:val="0"/>
        </w:rPr>
      </w:pPr>
    </w:p>
    <w:p w14:paraId="09E372E5" w14:textId="6C3C25F6" w:rsidR="006956EC" w:rsidRDefault="00E53C66" w:rsidP="00032AA4">
      <w:pPr>
        <w:pStyle w:val="Heading1"/>
        <w:ind w:left="0"/>
        <w:rPr>
          <w:rFonts w:ascii="Times New Roman" w:hAnsi="Times New Roman" w:cs="Times New Roman"/>
          <w:spacing w:val="-1"/>
        </w:rPr>
      </w:pPr>
      <w:r w:rsidRPr="006956EC">
        <w:rPr>
          <w:rStyle w:val="Heading2Char"/>
        </w:rPr>
        <w:t>Evaluation/Grading Policy:</w:t>
      </w:r>
      <w:r w:rsidR="007C22BE">
        <w:rPr>
          <w:rFonts w:ascii="Times New Roman" w:hAnsi="Times New Roman" w:cs="Times New Roman"/>
          <w:spacing w:val="-1"/>
        </w:rPr>
        <w:t xml:space="preserve"> </w:t>
      </w:r>
    </w:p>
    <w:p w14:paraId="13910453" w14:textId="77777777" w:rsidR="003E5196" w:rsidRPr="002E21E3" w:rsidRDefault="003E5196" w:rsidP="003E5196">
      <w:pPr>
        <w:pStyle w:val="BodyText"/>
        <w:spacing w:line="281" w:lineRule="exact"/>
        <w:rPr>
          <w:rFonts w:cs="Times New Roman"/>
          <w:spacing w:val="-1"/>
        </w:rPr>
      </w:pPr>
    </w:p>
    <w:p w14:paraId="3D5F9B3A" w14:textId="11A0F210" w:rsidR="003E5196" w:rsidRDefault="003E5196" w:rsidP="003E5196">
      <w:pPr>
        <w:rPr>
          <w:rFonts w:ascii="Times New Roman" w:hAnsi="Times New Roman"/>
          <w:noProof/>
        </w:rPr>
      </w:pPr>
      <w:r w:rsidRPr="002E6149">
        <w:rPr>
          <w:rFonts w:ascii="Times New Roman" w:hAnsi="Times New Roman" w:cs="Times New Roman"/>
          <w:b/>
          <w:spacing w:val="-1"/>
        </w:rPr>
        <w:t>Evaluation/Grading</w:t>
      </w:r>
      <w:r w:rsidRPr="002E6149">
        <w:rPr>
          <w:rFonts w:ascii="Times New Roman" w:hAnsi="Times New Roman" w:cs="Times New Roman"/>
          <w:b/>
          <w:spacing w:val="-10"/>
        </w:rPr>
        <w:t xml:space="preserve"> </w:t>
      </w:r>
      <w:r w:rsidRPr="002E6149">
        <w:rPr>
          <w:rFonts w:ascii="Times New Roman" w:hAnsi="Times New Roman" w:cs="Times New Roman"/>
          <w:b/>
          <w:spacing w:val="-1"/>
        </w:rPr>
        <w:t>Policy</w:t>
      </w:r>
      <w:r>
        <w:rPr>
          <w:rFonts w:ascii="Times New Roman" w:hAnsi="Times New Roman" w:cs="Times New Roman"/>
          <w:spacing w:val="-1"/>
        </w:rPr>
        <w:t xml:space="preserve">: </w:t>
      </w:r>
      <w:r>
        <w:rPr>
          <w:rFonts w:ascii="Times New Roman" w:hAnsi="Times New Roman"/>
          <w:noProof/>
        </w:rPr>
        <w:t>Satisfactory (CR):  MATH 13</w:t>
      </w:r>
      <w:r w:rsidR="009C6BF8">
        <w:rPr>
          <w:rFonts w:ascii="Times New Roman" w:hAnsi="Times New Roman"/>
          <w:noProof/>
        </w:rPr>
        <w:t>4</w:t>
      </w:r>
      <w:r>
        <w:rPr>
          <w:rFonts w:ascii="Times New Roman" w:hAnsi="Times New Roman"/>
          <w:noProof/>
        </w:rPr>
        <w:t>2  “C” or better</w:t>
      </w:r>
    </w:p>
    <w:p w14:paraId="17D2C6F5" w14:textId="676007E3" w:rsidR="003E5196" w:rsidRDefault="003E5196" w:rsidP="003E5196">
      <w:pPr>
        <w:tabs>
          <w:tab w:val="left" w:pos="3810"/>
        </w:tabs>
        <w:rPr>
          <w:rFonts w:ascii="Times New Roman" w:hAnsi="Times New Roman"/>
          <w:noProof/>
        </w:rPr>
      </w:pPr>
      <w:r>
        <w:rPr>
          <w:rFonts w:ascii="Times New Roman" w:hAnsi="Times New Roman"/>
          <w:noProof/>
        </w:rPr>
        <w:t>No Credit (NC):     MATH 13</w:t>
      </w:r>
      <w:r w:rsidR="009C6BF8">
        <w:rPr>
          <w:rFonts w:ascii="Times New Roman" w:hAnsi="Times New Roman"/>
          <w:noProof/>
        </w:rPr>
        <w:t>4</w:t>
      </w:r>
      <w:r>
        <w:rPr>
          <w:rFonts w:ascii="Times New Roman" w:hAnsi="Times New Roman"/>
          <w:noProof/>
        </w:rPr>
        <w:t>2  “F, W, or NC”</w:t>
      </w: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Default="002939BA" w:rsidP="00032AA4">
      <w:pPr>
        <w:pStyle w:val="Heading1"/>
        <w:ind w:left="0"/>
        <w:rPr>
          <w:rFonts w:ascii="Times New Roman" w:hAnsi="Times New Roman" w:cs="Times New Roman"/>
          <w:spacing w:val="-1"/>
        </w:rPr>
      </w:pPr>
      <w:r w:rsidRPr="006F7317">
        <w:rPr>
          <w:rStyle w:val="Heading2Char"/>
        </w:rPr>
        <w:t>Required Instructional Materials</w:t>
      </w:r>
      <w:r w:rsidR="006456B9" w:rsidRPr="006F7317">
        <w:rPr>
          <w:rStyle w:val="Heading2Char"/>
        </w:rPr>
        <w:t>:</w:t>
      </w:r>
      <w:r w:rsidR="00777592">
        <w:rPr>
          <w:rFonts w:ascii="Times New Roman" w:hAnsi="Times New Roman" w:cs="Times New Roman"/>
          <w:spacing w:val="-1"/>
        </w:rPr>
        <w:t xml:space="preserve"> </w:t>
      </w:r>
    </w:p>
    <w:p w14:paraId="163C0D25" w14:textId="6BEE36FB" w:rsidR="001F7559" w:rsidRPr="00E672CE" w:rsidRDefault="00B01A08" w:rsidP="00AD11EA">
      <w:r>
        <w:t>None</w:t>
      </w:r>
      <w:r w:rsidR="00D91054" w:rsidRPr="00E672CE">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p>
    <w:p w14:paraId="18D0FD3D" w14:textId="77777777" w:rsidR="001F7559" w:rsidRPr="002E21E3" w:rsidRDefault="001F7559">
      <w:pPr>
        <w:spacing w:before="1"/>
        <w:rPr>
          <w:rFonts w:ascii="Times New Roman" w:eastAsia="Cambria" w:hAnsi="Times New Roman" w:cs="Times New Roman"/>
          <w:b/>
          <w:bCs/>
          <w:sz w:val="24"/>
          <w:szCs w:val="24"/>
        </w:rPr>
      </w:pPr>
    </w:p>
    <w:p w14:paraId="248FDADD" w14:textId="44BFF52A" w:rsidR="002939BA" w:rsidRDefault="002939BA" w:rsidP="00E672CE">
      <w:pPr>
        <w:pStyle w:val="Heading1"/>
        <w:ind w:left="0"/>
        <w:rPr>
          <w:rFonts w:ascii="Times New Roman" w:hAnsi="Times New Roman" w:cs="Times New Roman"/>
          <w:spacing w:val="-1"/>
        </w:rPr>
      </w:pPr>
      <w:r w:rsidRPr="00E672CE">
        <w:rPr>
          <w:rStyle w:val="Heading2Char"/>
        </w:rPr>
        <w:t>Optional Instructional Materials:</w:t>
      </w:r>
      <w:r w:rsidR="00777592">
        <w:rPr>
          <w:rFonts w:ascii="Times New Roman" w:hAnsi="Times New Roman" w:cs="Times New Roman"/>
          <w:spacing w:val="-1"/>
        </w:rPr>
        <w:t xml:space="preserve"> </w:t>
      </w:r>
    </w:p>
    <w:p w14:paraId="132D3622" w14:textId="5C32AA2F" w:rsidR="00E672CE" w:rsidRDefault="00B01A08" w:rsidP="00AD11EA">
      <w:r>
        <w:t>None</w:t>
      </w:r>
    </w:p>
    <w:p w14:paraId="3DCC11A0" w14:textId="77777777" w:rsidR="00777592" w:rsidRDefault="00777592" w:rsidP="00777592">
      <w:pPr>
        <w:pStyle w:val="Heading1"/>
        <w:rPr>
          <w:rFonts w:ascii="Times New Roman" w:hAnsi="Times New Roman" w:cs="Times New Roman"/>
          <w:b w:val="0"/>
          <w:bCs w:val="0"/>
        </w:rPr>
      </w:pPr>
    </w:p>
    <w:p w14:paraId="58CCE996" w14:textId="5485B1BD" w:rsidR="00777592" w:rsidRDefault="00777592" w:rsidP="00E672CE">
      <w:pPr>
        <w:pStyle w:val="Heading1"/>
        <w:ind w:left="0"/>
        <w:rPr>
          <w:rFonts w:ascii="Times New Roman" w:hAnsi="Times New Roman" w:cs="Times New Roman"/>
        </w:rPr>
      </w:pPr>
      <w:r w:rsidRPr="00E672CE">
        <w:rPr>
          <w:rStyle w:val="Heading2Char"/>
        </w:rPr>
        <w:t>Minimum Technology Requirements:</w:t>
      </w:r>
    </w:p>
    <w:p w14:paraId="28009201" w14:textId="07009020" w:rsidR="00E672CE" w:rsidRPr="00E672CE" w:rsidRDefault="00A2754A" w:rsidP="00A63308">
      <w:r>
        <w:t>Scientific Calcul</w:t>
      </w:r>
      <w:r w:rsidR="00DB0C6D">
        <w:t>at</w:t>
      </w:r>
      <w:r>
        <w:t>or</w:t>
      </w:r>
    </w:p>
    <w:p w14:paraId="4829FDC0" w14:textId="77777777" w:rsidR="001F7559" w:rsidRPr="00E672CE" w:rsidRDefault="001F7559">
      <w:pPr>
        <w:spacing w:before="1"/>
        <w:rPr>
          <w:rFonts w:ascii="Times New Roman" w:eastAsia="Cambria" w:hAnsi="Times New Roman" w:cs="Times New Roman"/>
          <w:sz w:val="24"/>
          <w:szCs w:val="24"/>
        </w:rPr>
      </w:pPr>
    </w:p>
    <w:p w14:paraId="0DF89BED" w14:textId="62FD8198" w:rsidR="00777592" w:rsidRDefault="002939BA" w:rsidP="00E672CE">
      <w:pPr>
        <w:pStyle w:val="BodyText"/>
        <w:ind w:left="0" w:right="344"/>
        <w:rPr>
          <w:rFonts w:cs="Times New Roman"/>
          <w:spacing w:val="-1"/>
        </w:rPr>
      </w:pPr>
      <w:r w:rsidRPr="00E672CE">
        <w:rPr>
          <w:rStyle w:val="Heading2Char"/>
          <w:b/>
        </w:rPr>
        <w:t>Required Computer Literacy Skills:</w:t>
      </w:r>
      <w:r w:rsidR="00777592" w:rsidRPr="00E672CE">
        <w:rPr>
          <w:rFonts w:cs="Times New Roman"/>
          <w:spacing w:val="-1"/>
        </w:rPr>
        <w:t xml:space="preserve"> </w:t>
      </w:r>
    </w:p>
    <w:p w14:paraId="3261A253" w14:textId="60B57AFC" w:rsidR="00E672CE" w:rsidRPr="00E672CE" w:rsidRDefault="00DD251A" w:rsidP="00E672CE">
      <w:r w:rsidRPr="00B25671">
        <w:t xml:space="preserve">As an online student you will have a much different "classroom" experience than a traditional student. In order to ensure that you are fully prepared for your online part of the course, following is a list of expectations and requirements: Students in a hybrid and/or on-line program should be comfortable with </w:t>
      </w:r>
      <w:r w:rsidR="00E064B2">
        <w:t>accessing and navigating the Blackboard Learning Platform.</w:t>
      </w:r>
    </w:p>
    <w:p w14:paraId="1582792A" w14:textId="77777777" w:rsidR="002939BA" w:rsidRPr="00E672CE" w:rsidRDefault="002939BA" w:rsidP="00777592">
      <w:pPr>
        <w:pStyle w:val="Heading1"/>
        <w:spacing w:line="281" w:lineRule="exact"/>
        <w:ind w:left="0"/>
        <w:rPr>
          <w:rFonts w:ascii="Times New Roman" w:hAnsi="Times New Roman" w:cs="Times New Roman"/>
          <w:spacing w:val="-1"/>
        </w:rPr>
      </w:pPr>
    </w:p>
    <w:p w14:paraId="78B92B9B" w14:textId="77777777" w:rsidR="00E672CE" w:rsidRDefault="002939BA" w:rsidP="00E672CE">
      <w:pPr>
        <w:pStyle w:val="Heading1"/>
        <w:spacing w:line="281" w:lineRule="exact"/>
        <w:ind w:left="0"/>
        <w:rPr>
          <w:rFonts w:ascii="Times New Roman" w:hAnsi="Times New Roman" w:cs="Times New Roman"/>
          <w:spacing w:val="-1"/>
        </w:rPr>
      </w:pPr>
      <w:r w:rsidRPr="00E672CE">
        <w:rPr>
          <w:rStyle w:val="Heading2Char"/>
        </w:rPr>
        <w:t>Course Structure and Overview</w:t>
      </w:r>
      <w:r w:rsidR="006456B9" w:rsidRPr="00E672CE">
        <w:rPr>
          <w:rStyle w:val="Heading2Char"/>
        </w:rPr>
        <w:t>:</w:t>
      </w:r>
      <w:r w:rsidR="00777592" w:rsidRPr="00E672CE">
        <w:rPr>
          <w:rFonts w:ascii="Times New Roman" w:hAnsi="Times New Roman" w:cs="Times New Roman"/>
          <w:spacing w:val="-1"/>
        </w:rPr>
        <w:t xml:space="preserve"> </w:t>
      </w:r>
    </w:p>
    <w:p w14:paraId="5C6A5469" w14:textId="77777777" w:rsidR="00C7514B" w:rsidRDefault="00C7514B" w:rsidP="00C7514B">
      <w:r w:rsidRPr="00101EB7">
        <w:t>This is a</w:t>
      </w:r>
      <w:r>
        <w:t>n eight</w:t>
      </w:r>
      <w:r w:rsidRPr="00101EB7">
        <w:t xml:space="preserve">-week online course where students are required to access graded activities on the Blackboard Learning Management System.  A typical class involves general participation by all members in discussions regarding mathematical principles and procedures being studied.  Students are required to complete online homework and discussion forums.  It is particularly important for students to keep up with course materials and assignments since this is a very fast-paced course.  Students are expected to watch instructional videos, read course textbooks, and complete online assignments located in the Learning Management System, Blackboard by due dates.   </w:t>
      </w:r>
    </w:p>
    <w:p w14:paraId="421BB2DD" w14:textId="77777777" w:rsidR="0079655E" w:rsidRPr="00E672CE" w:rsidRDefault="0079655E" w:rsidP="00777592">
      <w:pPr>
        <w:pStyle w:val="BodyText"/>
        <w:ind w:left="0"/>
        <w:rPr>
          <w:rFonts w:eastAsia="Cambria" w:cs="Times New Roman"/>
          <w:sz w:val="23"/>
          <w:szCs w:val="23"/>
        </w:rPr>
      </w:pPr>
    </w:p>
    <w:p w14:paraId="314EA9DC" w14:textId="77777777" w:rsidR="00E672CE" w:rsidRDefault="0079655E" w:rsidP="00E672CE">
      <w:pPr>
        <w:pStyle w:val="Heading1"/>
        <w:spacing w:line="281" w:lineRule="exact"/>
        <w:ind w:left="0"/>
        <w:rPr>
          <w:rFonts w:ascii="Times New Roman" w:hAnsi="Times New Roman" w:cs="Times New Roman"/>
          <w:spacing w:val="-1"/>
        </w:rPr>
      </w:pPr>
      <w:r w:rsidRPr="00E672CE">
        <w:rPr>
          <w:rStyle w:val="Heading2Char"/>
        </w:rPr>
        <w:t>Communications:</w:t>
      </w:r>
      <w:r w:rsidR="00777592" w:rsidRPr="00E672CE">
        <w:rPr>
          <w:rFonts w:ascii="Times New Roman" w:hAnsi="Times New Roman" w:cs="Times New Roman"/>
          <w:spacing w:val="-1"/>
        </w:rPr>
        <w:t xml:space="preserve"> </w:t>
      </w:r>
    </w:p>
    <w:p w14:paraId="3BA9A02D" w14:textId="43EB579E" w:rsidR="00C6042A" w:rsidRPr="00F04BAD" w:rsidRDefault="0015165F" w:rsidP="00E672CE">
      <w:r>
        <w:t>Emails, TEAMs and phone messages will be responded to within 24 hours. If you do not receive a response within 24 hours, then the email or phone message was not received. Posts in the Discussion Forum “Questions, Comments, and/or Concerns?” will be monitored by the instructor. Responses by the instructor will be within 72 hours of post. Students are expected to abide by Netiquette rules when communicating online. See this link for details:</w:t>
      </w:r>
      <w:hyperlink r:id="rId13" w:history="1">
        <w:r w:rsidRPr="00641807">
          <w:rPr>
            <w:rStyle w:val="Hyperlink"/>
          </w:rPr>
          <w:t xml:space="preserve"> Netiquette Rules</w:t>
        </w:r>
      </w:hyperlink>
      <w:r>
        <w:t>.</w:t>
      </w:r>
    </w:p>
    <w:p w14:paraId="6705E7DC" w14:textId="77777777" w:rsidR="008E6BBB" w:rsidRPr="00E672CE" w:rsidRDefault="008E6BBB" w:rsidP="008E6BBB">
      <w:pPr>
        <w:pStyle w:val="Heading1"/>
        <w:jc w:val="right"/>
        <w:rPr>
          <w:rFonts w:ascii="Times New Roman" w:hAnsi="Times New Roman" w:cs="Times New Roman"/>
          <w:b w:val="0"/>
          <w:bCs w:val="0"/>
          <w:spacing w:val="-1"/>
          <w:sz w:val="20"/>
          <w:szCs w:val="20"/>
        </w:rPr>
      </w:pPr>
    </w:p>
    <w:p w14:paraId="1CC083AE" w14:textId="77777777" w:rsidR="00E672CE" w:rsidRDefault="0079655E" w:rsidP="00E672CE">
      <w:pPr>
        <w:pStyle w:val="Heading1"/>
        <w:ind w:left="0"/>
        <w:rPr>
          <w:rFonts w:ascii="Times New Roman" w:hAnsi="Times New Roman" w:cs="Times New Roman"/>
          <w:spacing w:val="-1"/>
        </w:rPr>
      </w:pPr>
      <w:r w:rsidRPr="00E672CE">
        <w:rPr>
          <w:rStyle w:val="Heading2Char"/>
        </w:rPr>
        <w:t>Institutional/Course Policy</w:t>
      </w:r>
      <w:r w:rsidR="006456B9" w:rsidRPr="00E672CE">
        <w:rPr>
          <w:rStyle w:val="Heading2Char"/>
        </w:rPr>
        <w:t>:</w:t>
      </w:r>
      <w:r w:rsidR="00A90920" w:rsidRPr="00E672CE">
        <w:rPr>
          <w:rFonts w:ascii="Times New Roman" w:hAnsi="Times New Roman" w:cs="Times New Roman"/>
          <w:spacing w:val="-1"/>
        </w:rPr>
        <w:t xml:space="preserve"> </w:t>
      </w:r>
    </w:p>
    <w:p w14:paraId="16510A61" w14:textId="77777777" w:rsidR="00057CCE" w:rsidRPr="00E672CE" w:rsidRDefault="00057CCE" w:rsidP="00057CCE">
      <w:r w:rsidRPr="000F3740">
        <w:t>No late work will be accepted without prior approval by the instructor. Students are always expected to be respectful toward classmates and professors! Review Student Conduct in the Student Handbook. It is the student’s responsibility to check Blackboard for important information/announcements regarding the course. Students should be working on course material via Blackboard every week. Do not wait until the last minute to complete and submit assignments in case of technology issues.</w:t>
      </w:r>
    </w:p>
    <w:p w14:paraId="3E07F964" w14:textId="77777777" w:rsidR="00057CCE" w:rsidRDefault="00057CCE" w:rsidP="00057CCE">
      <w:pPr>
        <w:widowControl/>
        <w:rPr>
          <w:rFonts w:ascii="Times New Roman" w:eastAsia="Cambria" w:hAnsi="Times New Roman" w:cs="Times New Roman"/>
          <w:b/>
          <w:bCs/>
          <w:spacing w:val="-1"/>
          <w:sz w:val="24"/>
          <w:szCs w:val="24"/>
        </w:rPr>
      </w:pPr>
    </w:p>
    <w:p w14:paraId="4D6FB6D7" w14:textId="6A56417F" w:rsidR="001F7559" w:rsidRPr="00E672CE" w:rsidRDefault="001F7559" w:rsidP="00E672CE"/>
    <w:p w14:paraId="4A663764" w14:textId="77777777" w:rsidR="00E672CE" w:rsidRDefault="00E672CE" w:rsidP="00E672CE">
      <w:pPr>
        <w:widowControl/>
        <w:rPr>
          <w:rFonts w:ascii="Times New Roman" w:eastAsia="Cambria" w:hAnsi="Times New Roman" w:cs="Times New Roman"/>
          <w:b/>
          <w:bCs/>
          <w:spacing w:val="-1"/>
          <w:sz w:val="24"/>
          <w:szCs w:val="24"/>
        </w:rPr>
      </w:pPr>
    </w:p>
    <w:p w14:paraId="67898A52" w14:textId="4E67CCE5" w:rsidR="00354E26" w:rsidRPr="00352FC4" w:rsidRDefault="00354E26" w:rsidP="00E672CE">
      <w:pPr>
        <w:pStyle w:val="Heading2"/>
        <w:rPr>
          <w:rFonts w:eastAsia="Times New Roman"/>
          <w:b/>
        </w:rPr>
      </w:pPr>
      <w:r w:rsidRPr="00352FC4">
        <w:rPr>
          <w:rFonts w:eastAsia="Times New Roman"/>
          <w:b/>
        </w:rPr>
        <w:lastRenderedPageBreak/>
        <w:t xml:space="preserve">Alternate Operations </w:t>
      </w:r>
      <w:proofErr w:type="gramStart"/>
      <w:r w:rsidRPr="00352FC4">
        <w:rPr>
          <w:rFonts w:eastAsia="Times New Roman"/>
          <w:b/>
        </w:rPr>
        <w:t>During</w:t>
      </w:r>
      <w:proofErr w:type="gramEnd"/>
      <w:r w:rsidRPr="00352FC4">
        <w:rPr>
          <w:rFonts w:eastAsia="Times New Roman"/>
          <w:b/>
        </w:rPr>
        <w:t xml:space="preserve"> Campus Closure and/or Alternate Course Delivery Requirements</w:t>
      </w:r>
      <w:r w:rsidR="00E672CE" w:rsidRPr="00352FC4">
        <w:rPr>
          <w:rFonts w:eastAsia="Times New Roman"/>
          <w:b/>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4"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9C7DD1">
      <w:pPr>
        <w:pStyle w:val="Heading2"/>
        <w:rPr>
          <w:rStyle w:val="normaltextrun"/>
          <w:b/>
          <w:bCs/>
        </w:rPr>
      </w:pPr>
      <w:r w:rsidRPr="00352FC4">
        <w:rPr>
          <w:b/>
          <w:spacing w:val="-1"/>
        </w:rPr>
        <w:t>Statement</w:t>
      </w:r>
      <w:r w:rsidRPr="00352FC4">
        <w:rPr>
          <w:b/>
        </w:rPr>
        <w:t xml:space="preserve"> Regarding the </w:t>
      </w:r>
      <w:r w:rsidRPr="00352FC4">
        <w:rPr>
          <w:rStyle w:val="normaltextrun"/>
          <w:b/>
          <w:bCs/>
        </w:rPr>
        <w:t>Use of Artificial Intelligence (AI) Technology:</w:t>
      </w:r>
      <w:r w:rsidR="009C7DD1">
        <w:rPr>
          <w:rStyle w:val="normaltextrun"/>
          <w:b/>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proofErr w:type="spellStart"/>
      <w:proofErr w:type="gramStart"/>
      <w:r w:rsidRPr="004C03EF">
        <w:rPr>
          <w:rStyle w:val="normaltextrun"/>
          <w:rFonts w:eastAsiaTheme="majorEastAsia"/>
        </w:rPr>
        <w:t>OpenAI</w:t>
      </w:r>
      <w:proofErr w:type="spellEnd"/>
      <w:r w:rsidRPr="004C03EF">
        <w:rPr>
          <w:rStyle w:val="normaltextrun"/>
          <w:rFonts w:eastAsiaTheme="majorEastAsia"/>
        </w:rPr>
        <w:t>.</w:t>
      </w:r>
      <w:proofErr w:type="gramEnd"/>
      <w:r w:rsidRPr="004C03EF">
        <w:rPr>
          <w:rStyle w:val="normaltextrun"/>
          <w:rFonts w:eastAsiaTheme="majorEastAsia"/>
        </w:rPr>
        <w:t xml:space="preserve"> </w:t>
      </w:r>
      <w:proofErr w:type="gramStart"/>
      <w:r w:rsidRPr="004C03EF">
        <w:rPr>
          <w:rStyle w:val="normaltextrun"/>
          <w:rFonts w:eastAsiaTheme="majorEastAsia"/>
        </w:rPr>
        <w:t xml:space="preserve">(2026). </w:t>
      </w:r>
      <w:proofErr w:type="spellStart"/>
      <w:r w:rsidRPr="004C03EF">
        <w:rPr>
          <w:rStyle w:val="normaltextrun"/>
          <w:rFonts w:eastAsiaTheme="majorEastAsia"/>
        </w:rPr>
        <w:t>ChatGPT</w:t>
      </w:r>
      <w:proofErr w:type="spellEnd"/>
      <w:r w:rsidRPr="004C03EF">
        <w:rPr>
          <w:rStyle w:val="normaltextrun"/>
          <w:rFonts w:eastAsiaTheme="majorEastAsia"/>
        </w:rPr>
        <w:t xml:space="preserve"> (March 25 version) [Large language model].</w:t>
      </w:r>
      <w:proofErr w:type="gramEnd"/>
      <w:r w:rsidRPr="004C03EF">
        <w:rPr>
          <w:rStyle w:val="normaltextrun"/>
          <w:rFonts w:eastAsiaTheme="majorEastAsia"/>
        </w:rPr>
        <w:t xml:space="preserve">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proofErr w:type="spellStart"/>
      <w:proofErr w:type="gramStart"/>
      <w:r w:rsidRPr="004C03EF">
        <w:rPr>
          <w:rStyle w:val="normaltextrun"/>
          <w:rFonts w:eastAsiaTheme="majorEastAsia"/>
        </w:rPr>
        <w:t>OpenAI</w:t>
      </w:r>
      <w:proofErr w:type="spellEnd"/>
      <w:r w:rsidRPr="004C03EF">
        <w:rPr>
          <w:rStyle w:val="normaltextrun"/>
          <w:rFonts w:eastAsiaTheme="majorEastAsia"/>
        </w:rPr>
        <w:t>.</w:t>
      </w:r>
      <w:proofErr w:type="gramEnd"/>
      <w:r w:rsidRPr="004C03EF">
        <w:rPr>
          <w:rStyle w:val="normaltextrun"/>
          <w:rFonts w:eastAsiaTheme="majorEastAsia"/>
        </w:rPr>
        <w:t xml:space="preserve"> </w:t>
      </w:r>
      <w:proofErr w:type="spellStart"/>
      <w:proofErr w:type="gramStart"/>
      <w:r w:rsidRPr="004C03EF">
        <w:rPr>
          <w:rStyle w:val="normaltextrun"/>
          <w:rFonts w:eastAsiaTheme="majorEastAsia"/>
        </w:rPr>
        <w:t>ChatGPT</w:t>
      </w:r>
      <w:proofErr w:type="spellEnd"/>
      <w:r w:rsidRPr="004C03EF">
        <w:rPr>
          <w:rStyle w:val="normaltextrun"/>
          <w:rFonts w:eastAsiaTheme="majorEastAsia"/>
        </w:rPr>
        <w:t>.</w:t>
      </w:r>
      <w:proofErr w:type="gramEnd"/>
      <w:r w:rsidRPr="004C03EF">
        <w:rPr>
          <w:rStyle w:val="normaltextrun"/>
          <w:rFonts w:eastAsiaTheme="majorEastAsia"/>
        </w:rPr>
        <w:t xml:space="preserve"> </w:t>
      </w:r>
      <w:proofErr w:type="gramStart"/>
      <w:r w:rsidRPr="004C03EF">
        <w:rPr>
          <w:rStyle w:val="normaltextrun"/>
          <w:rFonts w:eastAsiaTheme="majorEastAsia"/>
        </w:rPr>
        <w:t>25 Mar. 2026, https://chat.openai.com/.</w:t>
      </w:r>
      <w:proofErr w:type="gramEnd"/>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proofErr w:type="gramStart"/>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w:t>
      </w:r>
      <w:proofErr w:type="gramEnd"/>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proofErr w:type="gramStart"/>
      <w:r w:rsidRPr="009C7DD1">
        <w:rPr>
          <w:rStyle w:val="normaltextrun"/>
          <w:rFonts w:eastAsiaTheme="majorEastAsia"/>
        </w:rPr>
        <w:t>CRB(</w:t>
      </w:r>
      <w:proofErr w:type="gramEnd"/>
      <w:r w:rsidRPr="009C7DD1">
        <w:rPr>
          <w:rStyle w:val="normaltextrun"/>
          <w:rFonts w:eastAsiaTheme="majorEastAsia"/>
        </w:rPr>
        <w:t>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E672CE">
      <w:pPr>
        <w:pStyle w:val="Heading2"/>
        <w:rPr>
          <w:rFonts w:eastAsia="Times New Roman"/>
          <w:b/>
          <w:bCs/>
        </w:rPr>
      </w:pPr>
      <w:r w:rsidRPr="00352FC4">
        <w:rPr>
          <w:b/>
        </w:rPr>
        <w:t>NTCC</w:t>
      </w:r>
      <w:r w:rsidRPr="00352FC4">
        <w:rPr>
          <w:b/>
          <w:spacing w:val="-5"/>
        </w:rPr>
        <w:t xml:space="preserve"> </w:t>
      </w:r>
      <w:r w:rsidRPr="00352FC4">
        <w:rPr>
          <w:b/>
        </w:rPr>
        <w:t>Academic</w:t>
      </w:r>
      <w:r w:rsidRPr="00352FC4">
        <w:rPr>
          <w:b/>
          <w:spacing w:val="-3"/>
        </w:rPr>
        <w:t xml:space="preserve"> </w:t>
      </w:r>
      <w:r w:rsidRPr="00352FC4">
        <w:rPr>
          <w:b/>
        </w:rPr>
        <w:t>Honesty</w:t>
      </w:r>
      <w:r w:rsidR="00C6042A" w:rsidRPr="00352FC4">
        <w:rPr>
          <w:b/>
        </w:rPr>
        <w:t>/Ethics</w:t>
      </w:r>
      <w:r w:rsidRPr="00352FC4">
        <w:rPr>
          <w:b/>
          <w:spacing w:val="-4"/>
        </w:rPr>
        <w:t xml:space="preserve"> </w:t>
      </w:r>
      <w:r w:rsidRPr="00352FC4">
        <w:rPr>
          <w:b/>
        </w:rPr>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E672CE">
      <w:pPr>
        <w:pStyle w:val="Heading2"/>
        <w:rPr>
          <w:rFonts w:eastAsia="Times New Roman"/>
          <w:b/>
          <w:bCs/>
        </w:rPr>
      </w:pPr>
      <w:r w:rsidRPr="00352FC4">
        <w:rPr>
          <w:b/>
        </w:rPr>
        <w:t>ADA</w:t>
      </w:r>
      <w:r w:rsidRPr="00352FC4">
        <w:rPr>
          <w:b/>
          <w:spacing w:val="-4"/>
        </w:rPr>
        <w:t xml:space="preserve"> </w:t>
      </w:r>
      <w:r w:rsidRPr="00352FC4">
        <w:rPr>
          <w:b/>
        </w:rPr>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w:t>
      </w:r>
      <w:proofErr w:type="gramStart"/>
      <w:r w:rsidRPr="006E7E50">
        <w:t>to afford</w:t>
      </w:r>
      <w:proofErr w:type="gramEnd"/>
      <w:r w:rsidRPr="006E7E50">
        <w:t xml:space="preserve">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 xml:space="preserve">special </w:t>
      </w:r>
      <w:proofErr w:type="gramStart"/>
      <w:r w:rsidR="00FE445C" w:rsidRPr="006E7E50">
        <w:rPr>
          <w:color w:val="000000" w:themeColor="text1"/>
        </w:rPr>
        <w:t>populations</w:t>
      </w:r>
      <w:proofErr w:type="gramEnd"/>
      <w:r w:rsidR="00FE445C" w:rsidRPr="006E7E50">
        <w:rPr>
          <w:color w:val="000000" w:themeColor="text1"/>
        </w:rPr>
        <w:t xml:space="preserve"> page on the NTCC website</w:t>
      </w:r>
      <w:hyperlink r:id="rId15">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E672CE">
      <w:pPr>
        <w:pStyle w:val="Heading2"/>
        <w:rPr>
          <w:rFonts w:eastAsia="Times New Roman"/>
          <w:b/>
          <w:bCs/>
        </w:rPr>
      </w:pPr>
      <w:r w:rsidRPr="00352FC4">
        <w:rPr>
          <w:b/>
        </w:rPr>
        <w:t>Family</w:t>
      </w:r>
      <w:r w:rsidRPr="00352FC4">
        <w:rPr>
          <w:b/>
          <w:spacing w:val="-5"/>
        </w:rPr>
        <w:t xml:space="preserve"> </w:t>
      </w:r>
      <w:r w:rsidRPr="00352FC4">
        <w:rPr>
          <w:b/>
        </w:rPr>
        <w:t>Educational</w:t>
      </w:r>
      <w:r w:rsidRPr="00352FC4">
        <w:rPr>
          <w:b/>
          <w:spacing w:val="-4"/>
        </w:rPr>
        <w:t xml:space="preserve"> </w:t>
      </w:r>
      <w:r w:rsidRPr="00352FC4">
        <w:rPr>
          <w:b/>
        </w:rPr>
        <w:t>Rights</w:t>
      </w:r>
      <w:r w:rsidRPr="00352FC4">
        <w:rPr>
          <w:b/>
          <w:spacing w:val="-6"/>
        </w:rPr>
        <w:t xml:space="preserve"> </w:t>
      </w:r>
      <w:r w:rsidR="0066353F" w:rsidRPr="00352FC4">
        <w:rPr>
          <w:b/>
          <w:spacing w:val="-6"/>
        </w:rPr>
        <w:t>a</w:t>
      </w:r>
      <w:r w:rsidRPr="00352FC4">
        <w:rPr>
          <w:b/>
        </w:rPr>
        <w:t>nd</w:t>
      </w:r>
      <w:r w:rsidRPr="00352FC4">
        <w:rPr>
          <w:b/>
          <w:spacing w:val="-4"/>
        </w:rPr>
        <w:t xml:space="preserve"> </w:t>
      </w:r>
      <w:r w:rsidRPr="00352FC4">
        <w:rPr>
          <w:b/>
        </w:rPr>
        <w:t>Privacy</w:t>
      </w:r>
      <w:r w:rsidRPr="00352FC4">
        <w:rPr>
          <w:b/>
          <w:spacing w:val="-5"/>
        </w:rPr>
        <w:t xml:space="preserve"> </w:t>
      </w:r>
      <w:r w:rsidRPr="00352FC4">
        <w:rPr>
          <w:b/>
        </w:rPr>
        <w:t>Act</w:t>
      </w:r>
      <w:r w:rsidRPr="00352FC4">
        <w:rPr>
          <w:b/>
          <w:spacing w:val="-3"/>
        </w:rPr>
        <w:t xml:space="preserve"> </w:t>
      </w:r>
      <w:r w:rsidRPr="00352FC4">
        <w:rPr>
          <w:b/>
        </w:rPr>
        <w:t>(F</w:t>
      </w:r>
      <w:r w:rsidR="00A90920" w:rsidRPr="00352FC4">
        <w:rPr>
          <w:b/>
        </w:rPr>
        <w:t>ERPA</w:t>
      </w:r>
      <w:r w:rsidR="007B4BA7" w:rsidRPr="00352FC4">
        <w:rPr>
          <w:b/>
        </w:rPr>
        <w:t>)</w:t>
      </w:r>
      <w:r w:rsidRPr="00352FC4">
        <w:rPr>
          <w:b/>
        </w:rPr>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352FC4" w:rsidRDefault="00352FC4" w:rsidP="00352FC4">
      <w:pPr>
        <w:pStyle w:val="Heading2"/>
        <w:rPr>
          <w:b/>
        </w:rPr>
      </w:pPr>
      <w:r w:rsidRPr="00352FC4">
        <w:rPr>
          <w:b/>
        </w:rPr>
        <w:t>Tentative Course Schedule:</w:t>
      </w:r>
    </w:p>
    <w:p w14:paraId="4F68F808" w14:textId="27FB786D" w:rsidR="00F66763" w:rsidRDefault="00352FC4" w:rsidP="00F66763">
      <w:pPr>
        <w:rPr>
          <w:rFonts w:ascii="Times New Roman" w:eastAsia="Times New Roman" w:hAnsi="Times New Roman" w:cs="Times New Roman"/>
          <w:b/>
          <w:spacing w:val="-1"/>
        </w:rPr>
      </w:pPr>
      <w:r>
        <w:t>X</w:t>
      </w:r>
      <w:r w:rsidR="00F66763" w:rsidRPr="00F66763">
        <w:rPr>
          <w:rFonts w:ascii="Times New Roman" w:eastAsia="Times New Roman" w:hAnsi="Times New Roman" w:cs="Times New Roman"/>
          <w:b/>
          <w:spacing w:val="-1"/>
        </w:rPr>
        <w:t xml:space="preserve"> </w:t>
      </w:r>
      <w:r w:rsidR="00F66763">
        <w:rPr>
          <w:rFonts w:ascii="Times New Roman" w:eastAsia="Times New Roman" w:hAnsi="Times New Roman" w:cs="Times New Roman"/>
          <w:b/>
          <w:spacing w:val="-1"/>
        </w:rPr>
        <w:t>Tentative Course Out</w:t>
      </w:r>
      <w:r w:rsidR="00F66763" w:rsidRPr="00615DAE">
        <w:rPr>
          <w:rFonts w:ascii="Times New Roman" w:eastAsia="Times New Roman" w:hAnsi="Times New Roman" w:cs="Times New Roman"/>
          <w:b/>
          <w:spacing w:val="-1"/>
        </w:rPr>
        <w:t>line will be available in Blackboard and/or discussed in class (*note* instructor reserves the right to adjust this) timeline at any point in the term.</w:t>
      </w:r>
    </w:p>
    <w:p w14:paraId="0900190F" w14:textId="77777777" w:rsidR="00F66763" w:rsidRDefault="00F66763" w:rsidP="00F66763">
      <w:pPr>
        <w:rPr>
          <w:rFonts w:ascii="Times New Roman" w:eastAsia="Times New Roman" w:hAnsi="Times New Roman" w:cs="Times New Roman"/>
          <w:b/>
          <w:spacing w:val="-1"/>
        </w:rPr>
      </w:pPr>
    </w:p>
    <w:p w14:paraId="63CE193B" w14:textId="77777777" w:rsidR="00F66763" w:rsidRPr="00905BB4" w:rsidRDefault="00F66763" w:rsidP="00F66763">
      <w:pPr>
        <w:rPr>
          <w:rFonts w:ascii="Times New Roman" w:eastAsia="Times New Roman" w:hAnsi="Times New Roman" w:cs="Times New Roman"/>
          <w:b/>
          <w:spacing w:val="-1"/>
        </w:rPr>
      </w:pPr>
      <w:r w:rsidRPr="00905BB4">
        <w:rPr>
          <w:rFonts w:ascii="Times New Roman" w:eastAsia="Times New Roman" w:hAnsi="Times New Roman" w:cs="Times New Roman"/>
          <w:b/>
          <w:spacing w:val="-1"/>
        </w:rPr>
        <w:t xml:space="preserve">Five handouts will be used to provide at the time of need development for each student.  The major focus will be </w:t>
      </w:r>
      <w:r>
        <w:rPr>
          <w:rFonts w:ascii="Times New Roman" w:eastAsia="Times New Roman" w:hAnsi="Times New Roman" w:cs="Times New Roman"/>
          <w:b/>
          <w:spacing w:val="-1"/>
        </w:rPr>
        <w:t xml:space="preserve">on problem solving in general, </w:t>
      </w:r>
      <w:r w:rsidRPr="00905BB4">
        <w:rPr>
          <w:rFonts w:ascii="Times New Roman" w:eastAsia="Times New Roman" w:hAnsi="Times New Roman" w:cs="Times New Roman"/>
          <w:b/>
          <w:spacing w:val="-1"/>
        </w:rPr>
        <w:t>reading comprehension, arithmetic, basic algebra and test taking skills.</w:t>
      </w:r>
    </w:p>
    <w:p w14:paraId="74AAE2E4" w14:textId="77777777" w:rsidR="00F66763" w:rsidRPr="00615DAE" w:rsidRDefault="00F66763" w:rsidP="00F66763">
      <w:pPr>
        <w:rPr>
          <w:rFonts w:ascii="Times New Roman" w:eastAsia="Times New Roman" w:hAnsi="Times New Roman" w:cs="Times New Roman"/>
          <w:b/>
          <w:spacing w:val="-1"/>
        </w:rPr>
      </w:pPr>
    </w:p>
    <w:p w14:paraId="5ACF4BB3" w14:textId="77777777" w:rsidR="00F66763" w:rsidRPr="0041317F" w:rsidRDefault="00F66763" w:rsidP="00F66763">
      <w:pPr>
        <w:rPr>
          <w:rFonts w:ascii="Times New Roman" w:hAnsi="Times New Roman" w:cs="Times New Roman"/>
          <w:b/>
          <w:bCs/>
        </w:rPr>
      </w:pPr>
    </w:p>
    <w:p w14:paraId="522D3645" w14:textId="5D97EA11" w:rsidR="00352FC4" w:rsidRPr="006E7E50" w:rsidRDefault="00352FC4" w:rsidP="00352FC4"/>
    <w:sectPr w:rsidR="00352FC4" w:rsidRPr="006E7E50" w:rsidSect="0039047B">
      <w:footerReference w:type="default" r:id="rId16"/>
      <w:pgSz w:w="12240" w:h="15840"/>
      <w:pgMar w:top="864" w:right="979" w:bottom="274" w:left="979"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D8522A" w14:textId="77777777" w:rsidR="003539BC" w:rsidRDefault="003539BC" w:rsidP="008E6BBB">
      <w:r>
        <w:separator/>
      </w:r>
    </w:p>
  </w:endnote>
  <w:endnote w:type="continuationSeparator" w:id="0">
    <w:p w14:paraId="10EDD7DC" w14:textId="77777777" w:rsidR="003539BC" w:rsidRDefault="003539BC"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5FF9A9" w14:textId="77777777" w:rsidR="003539BC" w:rsidRDefault="003539BC" w:rsidP="008E6BBB">
      <w:r>
        <w:separator/>
      </w:r>
    </w:p>
  </w:footnote>
  <w:footnote w:type="continuationSeparator" w:id="0">
    <w:p w14:paraId="75AC76A8" w14:textId="77777777" w:rsidR="003539BC" w:rsidRDefault="003539BC" w:rsidP="008E6B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559"/>
    <w:rsid w:val="000174B6"/>
    <w:rsid w:val="000325B8"/>
    <w:rsid w:val="00032AA4"/>
    <w:rsid w:val="000530B2"/>
    <w:rsid w:val="00057CCE"/>
    <w:rsid w:val="00074E7F"/>
    <w:rsid w:val="000858B8"/>
    <w:rsid w:val="000A2183"/>
    <w:rsid w:val="000A5183"/>
    <w:rsid w:val="000C6B4D"/>
    <w:rsid w:val="000D1989"/>
    <w:rsid w:val="000D58AF"/>
    <w:rsid w:val="000E7E25"/>
    <w:rsid w:val="001010FF"/>
    <w:rsid w:val="00124078"/>
    <w:rsid w:val="00137320"/>
    <w:rsid w:val="00142A82"/>
    <w:rsid w:val="0015165F"/>
    <w:rsid w:val="00157677"/>
    <w:rsid w:val="001677A8"/>
    <w:rsid w:val="0017277A"/>
    <w:rsid w:val="001851BC"/>
    <w:rsid w:val="00186612"/>
    <w:rsid w:val="00194115"/>
    <w:rsid w:val="001954E4"/>
    <w:rsid w:val="001F55C5"/>
    <w:rsid w:val="001F7559"/>
    <w:rsid w:val="002020A7"/>
    <w:rsid w:val="002458FD"/>
    <w:rsid w:val="002939BA"/>
    <w:rsid w:val="002B2DA5"/>
    <w:rsid w:val="002B53C9"/>
    <w:rsid w:val="002C66FF"/>
    <w:rsid w:val="002C6CD6"/>
    <w:rsid w:val="002D77D5"/>
    <w:rsid w:val="002D7FF7"/>
    <w:rsid w:val="002E06BF"/>
    <w:rsid w:val="002E21E3"/>
    <w:rsid w:val="003157DB"/>
    <w:rsid w:val="00330D34"/>
    <w:rsid w:val="003459C9"/>
    <w:rsid w:val="00352FC4"/>
    <w:rsid w:val="003539BC"/>
    <w:rsid w:val="00354E26"/>
    <w:rsid w:val="00365EA1"/>
    <w:rsid w:val="0039047B"/>
    <w:rsid w:val="003B084F"/>
    <w:rsid w:val="003C2948"/>
    <w:rsid w:val="003E1DD7"/>
    <w:rsid w:val="003E4C68"/>
    <w:rsid w:val="003E5196"/>
    <w:rsid w:val="0041551F"/>
    <w:rsid w:val="00432A6B"/>
    <w:rsid w:val="00435483"/>
    <w:rsid w:val="00447B60"/>
    <w:rsid w:val="004565A6"/>
    <w:rsid w:val="00461117"/>
    <w:rsid w:val="004804E5"/>
    <w:rsid w:val="004957F1"/>
    <w:rsid w:val="004C03EF"/>
    <w:rsid w:val="004C0C2B"/>
    <w:rsid w:val="004D5DF1"/>
    <w:rsid w:val="004E6B03"/>
    <w:rsid w:val="004E6E46"/>
    <w:rsid w:val="004F16FF"/>
    <w:rsid w:val="004F22AF"/>
    <w:rsid w:val="004F5D85"/>
    <w:rsid w:val="00507795"/>
    <w:rsid w:val="005161D2"/>
    <w:rsid w:val="00525219"/>
    <w:rsid w:val="00535ED1"/>
    <w:rsid w:val="00546313"/>
    <w:rsid w:val="0059417F"/>
    <w:rsid w:val="005B4B3E"/>
    <w:rsid w:val="005C594A"/>
    <w:rsid w:val="005C79AC"/>
    <w:rsid w:val="005E4DE4"/>
    <w:rsid w:val="005F2F01"/>
    <w:rsid w:val="005F44A9"/>
    <w:rsid w:val="006229FB"/>
    <w:rsid w:val="006375A3"/>
    <w:rsid w:val="006456B9"/>
    <w:rsid w:val="0066353F"/>
    <w:rsid w:val="00690481"/>
    <w:rsid w:val="00690DDA"/>
    <w:rsid w:val="006956EC"/>
    <w:rsid w:val="00695A8B"/>
    <w:rsid w:val="006B126A"/>
    <w:rsid w:val="006B38C0"/>
    <w:rsid w:val="006B6C48"/>
    <w:rsid w:val="006B7B75"/>
    <w:rsid w:val="006C1F2C"/>
    <w:rsid w:val="006E56B3"/>
    <w:rsid w:val="006E7E50"/>
    <w:rsid w:val="006F0555"/>
    <w:rsid w:val="006F7317"/>
    <w:rsid w:val="00703DAD"/>
    <w:rsid w:val="00712596"/>
    <w:rsid w:val="00712D70"/>
    <w:rsid w:val="00723BE4"/>
    <w:rsid w:val="00731E8B"/>
    <w:rsid w:val="00744618"/>
    <w:rsid w:val="0077548E"/>
    <w:rsid w:val="00777592"/>
    <w:rsid w:val="00782BA3"/>
    <w:rsid w:val="007922C1"/>
    <w:rsid w:val="00794914"/>
    <w:rsid w:val="0079655E"/>
    <w:rsid w:val="007B4BA7"/>
    <w:rsid w:val="007C22BE"/>
    <w:rsid w:val="007C427F"/>
    <w:rsid w:val="007C4B0B"/>
    <w:rsid w:val="00800156"/>
    <w:rsid w:val="008070A9"/>
    <w:rsid w:val="00814857"/>
    <w:rsid w:val="00827351"/>
    <w:rsid w:val="0084734C"/>
    <w:rsid w:val="00857704"/>
    <w:rsid w:val="00864C16"/>
    <w:rsid w:val="00885EAD"/>
    <w:rsid w:val="008A3C50"/>
    <w:rsid w:val="008A6630"/>
    <w:rsid w:val="008C1D2C"/>
    <w:rsid w:val="008D6CA1"/>
    <w:rsid w:val="008E6BBB"/>
    <w:rsid w:val="008F16EB"/>
    <w:rsid w:val="00906645"/>
    <w:rsid w:val="009268B6"/>
    <w:rsid w:val="0093174F"/>
    <w:rsid w:val="00944A31"/>
    <w:rsid w:val="00945D60"/>
    <w:rsid w:val="00967CC1"/>
    <w:rsid w:val="00983B3A"/>
    <w:rsid w:val="0098502C"/>
    <w:rsid w:val="00990741"/>
    <w:rsid w:val="009B3122"/>
    <w:rsid w:val="009C50E0"/>
    <w:rsid w:val="009C6BF8"/>
    <w:rsid w:val="009C7DD1"/>
    <w:rsid w:val="00A00E45"/>
    <w:rsid w:val="00A01062"/>
    <w:rsid w:val="00A1013D"/>
    <w:rsid w:val="00A248A1"/>
    <w:rsid w:val="00A2754A"/>
    <w:rsid w:val="00A30349"/>
    <w:rsid w:val="00A33776"/>
    <w:rsid w:val="00A537A4"/>
    <w:rsid w:val="00A63308"/>
    <w:rsid w:val="00A64597"/>
    <w:rsid w:val="00A74C10"/>
    <w:rsid w:val="00A855ED"/>
    <w:rsid w:val="00A90920"/>
    <w:rsid w:val="00A943B0"/>
    <w:rsid w:val="00AB5473"/>
    <w:rsid w:val="00AB7A86"/>
    <w:rsid w:val="00AC0AF6"/>
    <w:rsid w:val="00AD11EA"/>
    <w:rsid w:val="00AD732D"/>
    <w:rsid w:val="00AE1514"/>
    <w:rsid w:val="00AF0A3D"/>
    <w:rsid w:val="00B015E8"/>
    <w:rsid w:val="00B01A08"/>
    <w:rsid w:val="00B11825"/>
    <w:rsid w:val="00B24011"/>
    <w:rsid w:val="00B30B82"/>
    <w:rsid w:val="00B41117"/>
    <w:rsid w:val="00B84F9E"/>
    <w:rsid w:val="00BA3C60"/>
    <w:rsid w:val="00BB05F7"/>
    <w:rsid w:val="00BB2C41"/>
    <w:rsid w:val="00BC2F92"/>
    <w:rsid w:val="00BC3073"/>
    <w:rsid w:val="00BD059C"/>
    <w:rsid w:val="00BE447F"/>
    <w:rsid w:val="00BE48B5"/>
    <w:rsid w:val="00BE6614"/>
    <w:rsid w:val="00C114AA"/>
    <w:rsid w:val="00C26551"/>
    <w:rsid w:val="00C311A1"/>
    <w:rsid w:val="00C365FF"/>
    <w:rsid w:val="00C424C4"/>
    <w:rsid w:val="00C45714"/>
    <w:rsid w:val="00C50724"/>
    <w:rsid w:val="00C55CB9"/>
    <w:rsid w:val="00C6042A"/>
    <w:rsid w:val="00C7514B"/>
    <w:rsid w:val="00C90C2D"/>
    <w:rsid w:val="00C91AA4"/>
    <w:rsid w:val="00CA0343"/>
    <w:rsid w:val="00CA1391"/>
    <w:rsid w:val="00CB043E"/>
    <w:rsid w:val="00CB7A42"/>
    <w:rsid w:val="00CF1A9C"/>
    <w:rsid w:val="00CF4F4B"/>
    <w:rsid w:val="00D31719"/>
    <w:rsid w:val="00D32170"/>
    <w:rsid w:val="00D5469F"/>
    <w:rsid w:val="00D61319"/>
    <w:rsid w:val="00D72A1E"/>
    <w:rsid w:val="00D72E31"/>
    <w:rsid w:val="00D85118"/>
    <w:rsid w:val="00D85C14"/>
    <w:rsid w:val="00D91054"/>
    <w:rsid w:val="00DB0B77"/>
    <w:rsid w:val="00DB0C6D"/>
    <w:rsid w:val="00DB24A7"/>
    <w:rsid w:val="00DD251A"/>
    <w:rsid w:val="00DF615E"/>
    <w:rsid w:val="00DF7C46"/>
    <w:rsid w:val="00E064B2"/>
    <w:rsid w:val="00E26142"/>
    <w:rsid w:val="00E27242"/>
    <w:rsid w:val="00E45CEF"/>
    <w:rsid w:val="00E53C66"/>
    <w:rsid w:val="00E63696"/>
    <w:rsid w:val="00E64AAE"/>
    <w:rsid w:val="00E64BC0"/>
    <w:rsid w:val="00E672CE"/>
    <w:rsid w:val="00E872C8"/>
    <w:rsid w:val="00E9101E"/>
    <w:rsid w:val="00EA7A41"/>
    <w:rsid w:val="00EB3C1E"/>
    <w:rsid w:val="00EC0E8A"/>
    <w:rsid w:val="00EC3B93"/>
    <w:rsid w:val="00EC5ECF"/>
    <w:rsid w:val="00EC6C70"/>
    <w:rsid w:val="00ED0E6E"/>
    <w:rsid w:val="00F0207F"/>
    <w:rsid w:val="00F04BAD"/>
    <w:rsid w:val="00F23392"/>
    <w:rsid w:val="00F4111E"/>
    <w:rsid w:val="00F5030C"/>
    <w:rsid w:val="00F6084D"/>
    <w:rsid w:val="00F66763"/>
    <w:rsid w:val="00F825B6"/>
    <w:rsid w:val="00F832DB"/>
    <w:rsid w:val="00FB2C93"/>
    <w:rsid w:val="00FB3217"/>
    <w:rsid w:val="00FE445C"/>
    <w:rsid w:val="00FE793F"/>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032AA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032AA4"/>
    <w:rPr>
      <w:rFonts w:asciiTheme="majorHAnsi" w:eastAsiaTheme="majorEastAsia" w:hAnsiTheme="majorHAnsi" w:cstheme="majorBidi"/>
      <w:color w:val="365F91" w:themeColor="accent1" w:themeShade="BF"/>
      <w:sz w:val="26"/>
      <w:szCs w:val="26"/>
    </w:rPr>
  </w:style>
  <w:style w:type="character" w:customStyle="1" w:styleId="UnresolvedMention1">
    <w:name w:val="Unresolved Mention1"/>
    <w:basedOn w:val="DefaultParagraphFont"/>
    <w:uiPriority w:val="99"/>
    <w:semiHidden/>
    <w:unhideWhenUsed/>
    <w:rsid w:val="00C365F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032AA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032AA4"/>
    <w:rPr>
      <w:rFonts w:asciiTheme="majorHAnsi" w:eastAsiaTheme="majorEastAsia" w:hAnsiTheme="majorHAnsi" w:cstheme="majorBidi"/>
      <w:color w:val="365F91" w:themeColor="accent1" w:themeShade="BF"/>
      <w:sz w:val="26"/>
      <w:szCs w:val="26"/>
    </w:rPr>
  </w:style>
  <w:style w:type="character" w:customStyle="1" w:styleId="UnresolvedMention1">
    <w:name w:val="Unresolved Mention1"/>
    <w:basedOn w:val="DefaultParagraphFont"/>
    <w:uiPriority w:val="99"/>
    <w:semiHidden/>
    <w:unhideWhenUsed/>
    <w:rsid w:val="00C36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lbion.com/netiquette/corerule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pemberton@ntcc.ed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yperlink" Target="http://www.ntcc.edu/index.php?module=Pagesetter&amp;func=viewpub&amp;tid=111&amp;pid=1" TargetMode="Externa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ntc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Props1.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1561</Words>
  <Characters>8901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10442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Owner</cp:lastModifiedBy>
  <cp:revision>2</cp:revision>
  <cp:lastPrinted>2019-11-05T16:13:00Z</cp:lastPrinted>
  <dcterms:created xsi:type="dcterms:W3CDTF">2026-08-22T16:54:00Z</dcterms:created>
  <dcterms:modified xsi:type="dcterms:W3CDTF">2026-08-22T16:54:00Z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