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64C4E" w14:textId="77777777" w:rsidR="00AA6B11" w:rsidRPr="005B42D7" w:rsidRDefault="00837E09">
      <w:pPr>
        <w:spacing w:line="366" w:lineRule="exact"/>
        <w:ind w:left="1710"/>
        <w:rPr>
          <w:color w:val="000000" w:themeColor="text1"/>
        </w:rPr>
      </w:pPr>
      <w:r w:rsidRPr="005B42D7">
        <w:rPr>
          <w:noProof/>
          <w:color w:val="000000" w:themeColor="text1"/>
        </w:rPr>
        <w:drawing>
          <wp:anchor distT="0" distB="0" distL="0" distR="0" simplePos="0" relativeHeight="495300" behindDoc="1" locked="0" layoutInCell="1" allowOverlap="1" wp14:anchorId="31264DA2" wp14:editId="28CDAD98">
            <wp:simplePos x="0" y="0"/>
            <wp:positionH relativeFrom="page">
              <wp:posOffset>558800</wp:posOffset>
            </wp:positionH>
            <wp:positionV relativeFrom="page">
              <wp:posOffset>698500</wp:posOffset>
            </wp:positionV>
            <wp:extent cx="695325" cy="495300"/>
            <wp:effectExtent l="0" t="0" r="9525" b="0"/>
            <wp:wrapNone/>
            <wp:docPr id="1" name="Picture 1" descr="Northeast Texas Commun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theast Texas Community College Logo"/>
                    <pic:cNvPicPr>
                      <a:picLocks noChangeAspect="1" noChangeArrowheads="1"/>
                    </pic:cNvPicPr>
                  </pic:nvPicPr>
                  <pic:blipFill>
                    <a:blip r:embed="rId8"/>
                    <a:srcRect/>
                    <a:stretch>
                      <a:fillRect/>
                    </a:stretch>
                  </pic:blipFill>
                  <pic:spPr bwMode="auto">
                    <a:xfrm>
                      <a:off x="0" y="0"/>
                      <a:ext cx="695325" cy="495300"/>
                    </a:xfrm>
                    <a:prstGeom prst="rect">
                      <a:avLst/>
                    </a:prstGeom>
                  </pic:spPr>
                </pic:pic>
              </a:graphicData>
            </a:graphic>
          </wp:anchor>
        </w:drawing>
      </w:r>
    </w:p>
    <w:p w14:paraId="05B30325" w14:textId="58EE7B39" w:rsidR="00047042" w:rsidRPr="005B42D7" w:rsidRDefault="00047042" w:rsidP="00047042">
      <w:pPr>
        <w:spacing w:line="279" w:lineRule="exact"/>
        <w:ind w:left="1710"/>
        <w:rPr>
          <w:b/>
          <w:bCs/>
          <w:color w:val="000000" w:themeColor="text1"/>
          <w:sz w:val="24"/>
          <w:szCs w:val="24"/>
        </w:rPr>
      </w:pPr>
      <w:r w:rsidRPr="005B42D7">
        <w:rPr>
          <w:b/>
          <w:bCs/>
          <w:color w:val="000000" w:themeColor="text1"/>
          <w:sz w:val="24"/>
          <w:szCs w:val="24"/>
        </w:rPr>
        <w:t>MRTS 1272 – Funeral Service National Board Preparation -</w:t>
      </w:r>
      <w:r w:rsidR="002F390F" w:rsidRPr="005B42D7">
        <w:rPr>
          <w:b/>
          <w:bCs/>
          <w:color w:val="000000" w:themeColor="text1"/>
          <w:sz w:val="24"/>
          <w:szCs w:val="24"/>
        </w:rPr>
        <w:t xml:space="preserve"> Arts</w:t>
      </w:r>
    </w:p>
    <w:p w14:paraId="4859D426" w14:textId="77777777" w:rsidR="00047042" w:rsidRPr="005B42D7" w:rsidRDefault="00047042" w:rsidP="00047042">
      <w:pPr>
        <w:spacing w:line="279" w:lineRule="exact"/>
        <w:ind w:left="1710"/>
        <w:rPr>
          <w:b/>
          <w:bCs/>
          <w:color w:val="000000" w:themeColor="text1"/>
          <w:sz w:val="24"/>
          <w:szCs w:val="24"/>
        </w:rPr>
      </w:pPr>
      <w:r w:rsidRPr="005B42D7">
        <w:rPr>
          <w:b/>
          <w:bCs/>
          <w:color w:val="000000" w:themeColor="text1"/>
          <w:sz w:val="24"/>
          <w:szCs w:val="24"/>
        </w:rPr>
        <w:t>ONLINE</w:t>
      </w:r>
    </w:p>
    <w:p w14:paraId="31264C50" w14:textId="40E2656D" w:rsidR="00AA6B11" w:rsidRDefault="00837E09" w:rsidP="00047042">
      <w:pPr>
        <w:spacing w:line="279" w:lineRule="exact"/>
        <w:ind w:left="1710"/>
      </w:pPr>
      <w:r w:rsidRPr="00682F47">
        <w:rPr>
          <w:b/>
          <w:bCs/>
        </w:rPr>
        <w:t xml:space="preserve">Course Syllabus: </w:t>
      </w:r>
      <w:r w:rsidRPr="00682F47">
        <w:rPr>
          <w:color w:val="000000" w:themeColor="text1"/>
        </w:rPr>
        <w:t>Fall 2026</w:t>
      </w:r>
    </w:p>
    <w:p w14:paraId="31264C51" w14:textId="77777777" w:rsidR="00AA6B11" w:rsidRDefault="00837E09">
      <w:pPr>
        <w:spacing w:line="279" w:lineRule="exact"/>
        <w:ind w:left="1710"/>
      </w:pPr>
      <w:r>
        <w:rPr>
          <w:noProof/>
        </w:rPr>
        <w:drawing>
          <wp:inline distT="0" distB="0" distL="0" distR="0" wp14:anchorId="31264DA4" wp14:editId="3BE0B382">
            <wp:extent cx="3838575" cy="28575"/>
            <wp:effectExtent l="0" t="0" r="9525" b="9525"/>
            <wp:docPr id="142302135" name="Picture 1423021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02135" name="Picture 142302135">
                      <a:extLst>
                        <a:ext uri="{C183D7F6-B498-43B3-948B-1728B52AA6E4}">
                          <adec:decorative xmlns:adec="http://schemas.microsoft.com/office/drawing/2017/decorative" val="1"/>
                        </a:ext>
                      </a:extLst>
                    </pic:cNvPr>
                    <pic:cNvPicPr>
                      <a:picLocks noChangeAspect="1" noChangeArrowheads="1"/>
                    </pic:cNvPicPr>
                  </pic:nvPicPr>
                  <pic:blipFill>
                    <a:blip r:embed="rId9"/>
                    <a:srcRect/>
                    <a:stretch>
                      <a:fillRect/>
                    </a:stretch>
                  </pic:blipFill>
                  <pic:spPr bwMode="auto">
                    <a:xfrm>
                      <a:off x="0" y="0"/>
                      <a:ext cx="3838575" cy="28575"/>
                    </a:xfrm>
                    <a:prstGeom prst="rect">
                      <a:avLst/>
                    </a:prstGeom>
                  </pic:spPr>
                </pic:pic>
              </a:graphicData>
            </a:graphic>
          </wp:inline>
        </w:drawing>
      </w:r>
    </w:p>
    <w:p w14:paraId="31264C52" w14:textId="77777777" w:rsidR="00AA6B11" w:rsidRDefault="00837E09">
      <w:pPr>
        <w:spacing w:after="120" w:line="279" w:lineRule="exact"/>
        <w:ind w:left="1710"/>
      </w:pPr>
      <w:r>
        <w:rPr>
          <w:b/>
          <w:bCs/>
          <w:i/>
          <w:iCs/>
        </w:rPr>
        <w:t>“Northeast Texas Community College exists to provide personal, dynamic learning experiences empowering students to succeed.”</w:t>
      </w:r>
    </w:p>
    <w:p w14:paraId="0CE9AA74" w14:textId="77777777" w:rsidR="00F02A34" w:rsidRPr="00DF40A5" w:rsidRDefault="00F02A34" w:rsidP="00F02A34">
      <w:pPr>
        <w:spacing w:before="40" w:after="40"/>
        <w:rPr>
          <w:color w:val="000000" w:themeColor="text1"/>
        </w:rPr>
      </w:pPr>
      <w:r w:rsidRPr="00DF40A5">
        <w:rPr>
          <w:b/>
          <w:bCs/>
          <w:color w:val="000000" w:themeColor="text1"/>
        </w:rPr>
        <w:t xml:space="preserve">Instructor: </w:t>
      </w:r>
      <w:r w:rsidRPr="00DF40A5">
        <w:rPr>
          <w:color w:val="000000" w:themeColor="text1"/>
        </w:rPr>
        <w:t>Veronica Welling</w:t>
      </w:r>
    </w:p>
    <w:p w14:paraId="7B3CEB52" w14:textId="77777777" w:rsidR="00F02A34" w:rsidRPr="00DF40A5" w:rsidRDefault="00F02A34" w:rsidP="00F02A34">
      <w:pPr>
        <w:spacing w:before="40" w:after="40"/>
        <w:rPr>
          <w:color w:val="000000" w:themeColor="text1"/>
        </w:rPr>
      </w:pPr>
      <w:r w:rsidRPr="00DF40A5">
        <w:rPr>
          <w:b/>
          <w:bCs/>
          <w:color w:val="000000" w:themeColor="text1"/>
        </w:rPr>
        <w:t xml:space="preserve">Office: </w:t>
      </w:r>
      <w:r w:rsidRPr="00DF40A5">
        <w:rPr>
          <w:color w:val="000000" w:themeColor="text1"/>
        </w:rPr>
        <w:t>Instructional Annex, Room 111</w:t>
      </w:r>
    </w:p>
    <w:p w14:paraId="6B1C980E" w14:textId="77777777" w:rsidR="00F02A34" w:rsidRPr="00DF40A5" w:rsidRDefault="00F02A34" w:rsidP="00F02A34">
      <w:pPr>
        <w:spacing w:before="40" w:after="40"/>
        <w:rPr>
          <w:color w:val="000000" w:themeColor="text1"/>
        </w:rPr>
      </w:pPr>
      <w:r w:rsidRPr="00DF40A5">
        <w:rPr>
          <w:b/>
          <w:bCs/>
          <w:color w:val="000000" w:themeColor="text1"/>
        </w:rPr>
        <w:t xml:space="preserve">Phone: </w:t>
      </w:r>
      <w:r w:rsidRPr="00DF40A5">
        <w:rPr>
          <w:color w:val="000000" w:themeColor="text1"/>
        </w:rPr>
        <w:t>Teams</w:t>
      </w:r>
    </w:p>
    <w:p w14:paraId="4302473F" w14:textId="77777777" w:rsidR="00F02A34" w:rsidRPr="00DF40A5" w:rsidRDefault="00F02A34" w:rsidP="00F02A34">
      <w:pPr>
        <w:spacing w:before="40" w:after="40"/>
        <w:rPr>
          <w:color w:val="000000" w:themeColor="text1"/>
        </w:rPr>
      </w:pPr>
      <w:r w:rsidRPr="00DF40A5">
        <w:rPr>
          <w:b/>
          <w:bCs/>
          <w:color w:val="000000" w:themeColor="text1"/>
        </w:rPr>
        <w:t xml:space="preserve">Email: </w:t>
      </w:r>
      <w:hyperlink r:id="rId10" w:history="1">
        <w:r w:rsidRPr="0095649F">
          <w:rPr>
            <w:rStyle w:val="Hyperlink"/>
          </w:rPr>
          <w:t>vwelling@ntcc.edu</w:t>
        </w:r>
      </w:hyperlink>
    </w:p>
    <w:p w14:paraId="497426F6" w14:textId="36F2049F" w:rsidR="00F02A34" w:rsidRDefault="00F02A34" w:rsidP="00F02A34">
      <w:pPr>
        <w:spacing w:before="40" w:after="40"/>
        <w:rPr>
          <w:color w:val="000000" w:themeColor="text1"/>
        </w:rPr>
      </w:pPr>
      <w:r w:rsidRPr="00DF40A5">
        <w:rPr>
          <w:b/>
          <w:bCs/>
          <w:color w:val="000000" w:themeColor="text1"/>
        </w:rPr>
        <w:t xml:space="preserve">Virtual Office: </w:t>
      </w:r>
      <w:r w:rsidRPr="00DF40A5">
        <w:rPr>
          <w:color w:val="000000" w:themeColor="text1"/>
        </w:rPr>
        <w:t>Teams</w:t>
      </w:r>
      <w:r>
        <w:rPr>
          <w:color w:val="000000" w:themeColor="text1"/>
        </w:rPr>
        <w:t>, Direct Link in BB</w:t>
      </w:r>
    </w:p>
    <w:p w14:paraId="08077480" w14:textId="77777777" w:rsidR="00F02A34" w:rsidRDefault="00F02A34" w:rsidP="00F02A34">
      <w:pPr>
        <w:spacing w:before="40" w:after="40"/>
        <w:rPr>
          <w:b/>
          <w:bCs/>
          <w:color w:val="000000" w:themeColor="text1"/>
        </w:rPr>
      </w:pPr>
    </w:p>
    <w:p w14:paraId="210D10C5" w14:textId="77777777" w:rsidR="00F02A34" w:rsidRPr="00DF40A5" w:rsidRDefault="00F02A34" w:rsidP="00F02A34">
      <w:pPr>
        <w:spacing w:before="40" w:after="40"/>
        <w:rPr>
          <w:color w:val="000000" w:themeColor="text1"/>
        </w:rPr>
      </w:pPr>
      <w:r w:rsidRPr="00DF40A5">
        <w:rPr>
          <w:b/>
          <w:bCs/>
          <w:color w:val="000000" w:themeColor="text1"/>
        </w:rPr>
        <w:t xml:space="preserve">Instructor: </w:t>
      </w:r>
      <w:r>
        <w:rPr>
          <w:color w:val="000000" w:themeColor="text1"/>
        </w:rPr>
        <w:t>Rebecca Gardner, CFSP</w:t>
      </w:r>
    </w:p>
    <w:p w14:paraId="0D4906DF" w14:textId="77777777" w:rsidR="00F02A34" w:rsidRPr="00DF40A5" w:rsidRDefault="00F02A34" w:rsidP="00F02A34">
      <w:pPr>
        <w:spacing w:before="40" w:after="40"/>
        <w:rPr>
          <w:color w:val="000000" w:themeColor="text1"/>
        </w:rPr>
      </w:pPr>
      <w:r w:rsidRPr="00DF40A5">
        <w:rPr>
          <w:b/>
          <w:bCs/>
          <w:color w:val="000000" w:themeColor="text1"/>
        </w:rPr>
        <w:t xml:space="preserve">Office: </w:t>
      </w:r>
      <w:r w:rsidRPr="00DF40A5">
        <w:rPr>
          <w:color w:val="000000" w:themeColor="text1"/>
        </w:rPr>
        <w:t>Instructional Annex, Room 111</w:t>
      </w:r>
    </w:p>
    <w:p w14:paraId="4599606B" w14:textId="77777777" w:rsidR="00F02A34" w:rsidRPr="00DF40A5" w:rsidRDefault="00F02A34" w:rsidP="00F02A34">
      <w:pPr>
        <w:spacing w:before="40" w:after="40"/>
        <w:rPr>
          <w:color w:val="000000" w:themeColor="text1"/>
        </w:rPr>
      </w:pPr>
      <w:r w:rsidRPr="00DF40A5">
        <w:rPr>
          <w:b/>
          <w:bCs/>
          <w:color w:val="000000" w:themeColor="text1"/>
        </w:rPr>
        <w:t xml:space="preserve">Phone: </w:t>
      </w:r>
      <w:r w:rsidRPr="00DF40A5">
        <w:rPr>
          <w:color w:val="000000" w:themeColor="text1"/>
        </w:rPr>
        <w:t>Teams</w:t>
      </w:r>
    </w:p>
    <w:p w14:paraId="2814C6AF" w14:textId="77777777" w:rsidR="00F02A34" w:rsidRPr="00DF40A5" w:rsidRDefault="00F02A34" w:rsidP="00F02A34">
      <w:pPr>
        <w:spacing w:before="40" w:after="40"/>
        <w:rPr>
          <w:color w:val="000000" w:themeColor="text1"/>
        </w:rPr>
      </w:pPr>
      <w:r w:rsidRPr="00DF40A5">
        <w:rPr>
          <w:b/>
          <w:bCs/>
          <w:color w:val="000000" w:themeColor="text1"/>
        </w:rPr>
        <w:t xml:space="preserve">Email: </w:t>
      </w:r>
      <w:hyperlink r:id="rId11" w:history="1">
        <w:r w:rsidRPr="00635446">
          <w:rPr>
            <w:rStyle w:val="Hyperlink"/>
          </w:rPr>
          <w:t>Rgardner@ntcc.edu</w:t>
        </w:r>
      </w:hyperlink>
    </w:p>
    <w:p w14:paraId="4016EAEF" w14:textId="43C92903" w:rsidR="00F02A34" w:rsidRPr="00DF40A5" w:rsidRDefault="00F02A34" w:rsidP="00F02A34">
      <w:pPr>
        <w:spacing w:before="40" w:after="40"/>
        <w:rPr>
          <w:color w:val="000000" w:themeColor="text1"/>
        </w:rPr>
      </w:pPr>
      <w:r w:rsidRPr="00DF40A5">
        <w:rPr>
          <w:b/>
          <w:bCs/>
          <w:color w:val="000000" w:themeColor="text1"/>
        </w:rPr>
        <w:t xml:space="preserve">Virtual Office: </w:t>
      </w:r>
      <w:r w:rsidRPr="00DF40A5">
        <w:rPr>
          <w:color w:val="000000" w:themeColor="text1"/>
        </w:rPr>
        <w:t>Teams</w:t>
      </w:r>
      <w:r>
        <w:rPr>
          <w:color w:val="000000" w:themeColor="text1"/>
        </w:rPr>
        <w:t>, Direct Link in BB</w:t>
      </w:r>
    </w:p>
    <w:p w14:paraId="4A3FB7FA" w14:textId="77777777" w:rsidR="00F02A34" w:rsidRPr="00DF40A5" w:rsidRDefault="00F02A34" w:rsidP="00F02A34">
      <w:pPr>
        <w:spacing w:before="40" w:after="40"/>
        <w:rPr>
          <w:color w:val="000000" w:themeColor="text1"/>
        </w:rPr>
      </w:pPr>
    </w:p>
    <w:p w14:paraId="0981D3E8" w14:textId="77777777" w:rsidR="00F02A34" w:rsidRDefault="00F02A34" w:rsidP="00F02A34">
      <w:pPr>
        <w:spacing w:before="40" w:after="40"/>
      </w:pP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74"/>
        <w:gridCol w:w="1468"/>
        <w:gridCol w:w="1468"/>
        <w:gridCol w:w="1468"/>
        <w:gridCol w:w="1468"/>
        <w:gridCol w:w="1468"/>
        <w:gridCol w:w="1468"/>
      </w:tblGrid>
      <w:tr w:rsidR="00F02A34" w14:paraId="29310F6B" w14:textId="77777777" w:rsidTr="00E14035">
        <w:tc>
          <w:tcPr>
            <w:tcW w:w="1474"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tcPr>
          <w:p w14:paraId="54AB15D7" w14:textId="77777777" w:rsidR="00F02A34" w:rsidRDefault="00F02A34" w:rsidP="00E14035">
            <w:pPr>
              <w:spacing w:before="40" w:after="40"/>
            </w:pPr>
            <w:r>
              <w:rPr>
                <w:b/>
                <w:bCs/>
              </w:rPr>
              <w:t>Office Hours</w:t>
            </w:r>
          </w:p>
        </w:tc>
        <w:tc>
          <w:tcPr>
            <w:tcW w:w="1468"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tcPr>
          <w:p w14:paraId="4271B98A" w14:textId="77777777" w:rsidR="00F02A34" w:rsidRDefault="00F02A34" w:rsidP="00E14035">
            <w:pPr>
              <w:spacing w:before="40" w:after="40"/>
            </w:pPr>
            <w:r>
              <w:rPr>
                <w:b/>
                <w:bCs/>
              </w:rPr>
              <w:t>Monday</w:t>
            </w:r>
          </w:p>
        </w:tc>
        <w:tc>
          <w:tcPr>
            <w:tcW w:w="1468"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tcPr>
          <w:p w14:paraId="1FE7B435" w14:textId="77777777" w:rsidR="00F02A34" w:rsidRDefault="00F02A34" w:rsidP="00E14035">
            <w:pPr>
              <w:spacing w:before="40" w:after="40"/>
            </w:pPr>
            <w:r>
              <w:rPr>
                <w:b/>
                <w:bCs/>
              </w:rPr>
              <w:t>Tuesday</w:t>
            </w:r>
          </w:p>
        </w:tc>
        <w:tc>
          <w:tcPr>
            <w:tcW w:w="1468"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tcPr>
          <w:p w14:paraId="16F91D43" w14:textId="77777777" w:rsidR="00F02A34" w:rsidRDefault="00F02A34" w:rsidP="00E14035">
            <w:pPr>
              <w:spacing w:before="40" w:after="40"/>
            </w:pPr>
            <w:r>
              <w:rPr>
                <w:b/>
                <w:bCs/>
              </w:rPr>
              <w:t>Wednesday</w:t>
            </w:r>
          </w:p>
        </w:tc>
        <w:tc>
          <w:tcPr>
            <w:tcW w:w="1468"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tcPr>
          <w:p w14:paraId="6DE45C2B" w14:textId="77777777" w:rsidR="00F02A34" w:rsidRDefault="00F02A34" w:rsidP="00E14035">
            <w:pPr>
              <w:spacing w:before="40" w:after="40"/>
            </w:pPr>
            <w:r>
              <w:rPr>
                <w:b/>
                <w:bCs/>
              </w:rPr>
              <w:t>Thursday</w:t>
            </w:r>
          </w:p>
        </w:tc>
        <w:tc>
          <w:tcPr>
            <w:tcW w:w="1468"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tcPr>
          <w:p w14:paraId="6CB0CCBD" w14:textId="77777777" w:rsidR="00F02A34" w:rsidRDefault="00F02A34" w:rsidP="00E14035">
            <w:pPr>
              <w:spacing w:before="40" w:after="40"/>
            </w:pPr>
            <w:r>
              <w:rPr>
                <w:b/>
                <w:bCs/>
              </w:rPr>
              <w:t>Friday</w:t>
            </w:r>
          </w:p>
        </w:tc>
        <w:tc>
          <w:tcPr>
            <w:tcW w:w="1468"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tcPr>
          <w:p w14:paraId="55AB56E2" w14:textId="77777777" w:rsidR="00F02A34" w:rsidRDefault="00F02A34" w:rsidP="00E14035">
            <w:pPr>
              <w:spacing w:before="40" w:after="40"/>
            </w:pPr>
            <w:r>
              <w:rPr>
                <w:b/>
                <w:bCs/>
              </w:rPr>
              <w:t>Online</w:t>
            </w:r>
          </w:p>
        </w:tc>
      </w:tr>
      <w:tr w:rsidR="00F02A34" w14:paraId="62BE58A3" w14:textId="77777777" w:rsidTr="00E14035">
        <w:tc>
          <w:tcPr>
            <w:tcW w:w="1474"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5A294440" w14:textId="77777777" w:rsidR="00F02A34" w:rsidRPr="00DF40A5" w:rsidRDefault="00F02A34" w:rsidP="00E14035">
            <w:pPr>
              <w:spacing w:before="40" w:after="40"/>
              <w:rPr>
                <w:color w:val="000000" w:themeColor="text1"/>
              </w:rPr>
            </w:pPr>
            <w:r>
              <w:rPr>
                <w:color w:val="000000" w:themeColor="text1"/>
              </w:rPr>
              <w:t xml:space="preserve">Available to meet on campus, by appointment only. </w:t>
            </w:r>
          </w:p>
        </w:tc>
        <w:tc>
          <w:tcPr>
            <w:tcW w:w="146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C2C36EB" w14:textId="77777777" w:rsidR="00F02A34" w:rsidRDefault="00F02A34" w:rsidP="00E14035">
            <w:pPr>
              <w:spacing w:before="40" w:after="40"/>
              <w:rPr>
                <w:color w:val="000000" w:themeColor="text1"/>
              </w:rPr>
            </w:pPr>
            <w:r w:rsidRPr="00B74217">
              <w:rPr>
                <w:color w:val="000000" w:themeColor="text1"/>
              </w:rPr>
              <w:t>[9</w:t>
            </w:r>
            <w:r w:rsidRPr="00DF40A5">
              <w:rPr>
                <w:color w:val="000000" w:themeColor="text1"/>
              </w:rPr>
              <w:t>:00 – 2:00 (CT)</w:t>
            </w:r>
          </w:p>
          <w:p w14:paraId="4743D63F" w14:textId="77777777" w:rsidR="00F02A34" w:rsidRDefault="00F02A34" w:rsidP="00E14035">
            <w:pPr>
              <w:spacing w:before="40" w:after="40"/>
              <w:rPr>
                <w:color w:val="000000" w:themeColor="text1"/>
              </w:rPr>
            </w:pPr>
          </w:p>
          <w:p w14:paraId="107F18EA" w14:textId="77777777" w:rsidR="00F02A34" w:rsidRPr="00DF40A5" w:rsidRDefault="00F02A34" w:rsidP="00E14035">
            <w:pPr>
              <w:spacing w:before="40" w:after="40"/>
              <w:rPr>
                <w:color w:val="000000" w:themeColor="text1"/>
              </w:rPr>
            </w:pPr>
            <w:r>
              <w:rPr>
                <w:color w:val="000000" w:themeColor="text1"/>
              </w:rPr>
              <w:t>Virtual</w:t>
            </w:r>
          </w:p>
        </w:tc>
        <w:tc>
          <w:tcPr>
            <w:tcW w:w="146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76EB7D4E" w14:textId="77777777" w:rsidR="00F02A34" w:rsidRDefault="00F02A34" w:rsidP="00E14035">
            <w:pPr>
              <w:spacing w:before="40" w:after="40"/>
              <w:rPr>
                <w:color w:val="000000" w:themeColor="text1"/>
              </w:rPr>
            </w:pPr>
            <w:r w:rsidRPr="00DF40A5">
              <w:rPr>
                <w:color w:val="000000" w:themeColor="text1"/>
              </w:rPr>
              <w:t>[9:00 – 2:00 (CT)</w:t>
            </w:r>
          </w:p>
          <w:p w14:paraId="4333114C" w14:textId="77777777" w:rsidR="00F02A34" w:rsidRDefault="00F02A34" w:rsidP="00E14035">
            <w:pPr>
              <w:spacing w:before="40" w:after="40"/>
              <w:rPr>
                <w:color w:val="000000" w:themeColor="text1"/>
              </w:rPr>
            </w:pPr>
          </w:p>
          <w:p w14:paraId="192B631C" w14:textId="77777777" w:rsidR="00F02A34" w:rsidRPr="00DF40A5" w:rsidRDefault="00F02A34" w:rsidP="00E14035">
            <w:pPr>
              <w:spacing w:before="40" w:after="40"/>
              <w:rPr>
                <w:color w:val="000000" w:themeColor="text1"/>
              </w:rPr>
            </w:pPr>
            <w:r>
              <w:rPr>
                <w:color w:val="000000" w:themeColor="text1"/>
              </w:rPr>
              <w:t>Virtual</w:t>
            </w:r>
          </w:p>
        </w:tc>
        <w:tc>
          <w:tcPr>
            <w:tcW w:w="146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085DC20" w14:textId="77777777" w:rsidR="00F02A34" w:rsidRDefault="00F02A34" w:rsidP="00E14035">
            <w:pPr>
              <w:spacing w:before="40" w:after="40"/>
            </w:pPr>
          </w:p>
        </w:tc>
        <w:tc>
          <w:tcPr>
            <w:tcW w:w="146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A5A7EE2" w14:textId="77777777" w:rsidR="00F02A34" w:rsidRDefault="00F02A34" w:rsidP="00E14035">
            <w:pPr>
              <w:spacing w:before="40" w:after="40"/>
            </w:pPr>
          </w:p>
        </w:tc>
        <w:tc>
          <w:tcPr>
            <w:tcW w:w="146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1CC273FA" w14:textId="77777777" w:rsidR="00F02A34" w:rsidRDefault="00F02A34" w:rsidP="00E14035">
            <w:pPr>
              <w:spacing w:before="40" w:after="40"/>
            </w:pPr>
          </w:p>
        </w:tc>
        <w:tc>
          <w:tcPr>
            <w:tcW w:w="146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6AE8096C" w14:textId="77777777" w:rsidR="00F02A34" w:rsidRDefault="00F02A34" w:rsidP="00E14035">
            <w:pPr>
              <w:spacing w:before="40" w:after="40"/>
            </w:pPr>
            <w:r>
              <w:rPr>
                <w:i/>
                <w:iCs/>
              </w:rPr>
              <w:t>Link to my virtual office can be found in the introduction to your course folder*</w:t>
            </w:r>
          </w:p>
        </w:tc>
      </w:tr>
    </w:tbl>
    <w:p w14:paraId="31264C69" w14:textId="77777777" w:rsidR="00AA6B11" w:rsidRDefault="00AA6B11">
      <w:pPr>
        <w:spacing w:before="40" w:after="40"/>
      </w:pPr>
    </w:p>
    <w:p w14:paraId="31264C6A" w14:textId="77777777" w:rsidR="00AA6B11" w:rsidRDefault="00837E09">
      <w:pPr>
        <w:spacing w:before="40" w:after="40"/>
      </w:pPr>
      <w:r>
        <w:rPr>
          <w:i/>
          <w:iCs/>
        </w:rPr>
        <w:t>This syllabus serves as the documentation for all course policies and requirements, assignments, and instructor/student responsibilities.</w:t>
      </w:r>
    </w:p>
    <w:p w14:paraId="31264C6B" w14:textId="77777777" w:rsidR="00AA6B11" w:rsidRDefault="00837E09">
      <w:pPr>
        <w:spacing w:before="40" w:after="40"/>
      </w:pPr>
      <w:r>
        <w:rPr>
          <w:i/>
          <w:iCs/>
        </w:rPr>
        <w:t>Information relative to the delivery of the content contained in this syllabus is subject to change. Should that happen, the student will be notified.</w:t>
      </w:r>
    </w:p>
    <w:p w14:paraId="31264C6C" w14:textId="77777777" w:rsidR="00AA6B11" w:rsidRDefault="00837E09">
      <w:pPr>
        <w:pStyle w:val="Heading1"/>
      </w:pPr>
      <w:r>
        <w:t>Course Description:</w:t>
      </w:r>
    </w:p>
    <w:p w14:paraId="74F30749" w14:textId="77777777" w:rsidR="00854F57" w:rsidRPr="00F02C9B" w:rsidRDefault="00854F57" w:rsidP="00854F57">
      <w:pPr>
        <w:pStyle w:val="BodyText"/>
        <w:ind w:right="344"/>
        <w:rPr>
          <w:rFonts w:cs="Times New Roman"/>
          <w:spacing w:val="-1"/>
        </w:rPr>
      </w:pPr>
      <w:r w:rsidRPr="00F02C9B">
        <w:rPr>
          <w:rFonts w:cs="Times New Roman"/>
        </w:rPr>
        <w:t>This is an intensive review of the curriculum in the funeral service arts. The course is intended to prepare students for the National Board Exam.</w:t>
      </w:r>
    </w:p>
    <w:p w14:paraId="2A6B791A" w14:textId="77777777" w:rsidR="00854F57" w:rsidRPr="00F02C9B" w:rsidRDefault="00854F57" w:rsidP="00854F57">
      <w:pPr>
        <w:pStyle w:val="BodyText"/>
        <w:ind w:right="344"/>
        <w:rPr>
          <w:rFonts w:cs="Times New Roman"/>
          <w:spacing w:val="-1"/>
        </w:rPr>
      </w:pPr>
    </w:p>
    <w:p w14:paraId="31264C6E" w14:textId="5B0B099B" w:rsidR="00AA6B11" w:rsidRPr="00260E58" w:rsidRDefault="00837E09">
      <w:pPr>
        <w:spacing w:before="40" w:after="40"/>
        <w:rPr>
          <w:color w:val="000000" w:themeColor="text1"/>
        </w:rPr>
      </w:pPr>
      <w:r w:rsidRPr="00260E58">
        <w:rPr>
          <w:color w:val="000000" w:themeColor="text1"/>
        </w:rPr>
        <w:t>[</w:t>
      </w:r>
      <w:r w:rsidR="00854F57" w:rsidRPr="00260E58">
        <w:rPr>
          <w:color w:val="000000" w:themeColor="text1"/>
        </w:rPr>
        <w:t>2</w:t>
      </w:r>
      <w:r w:rsidRPr="00260E58">
        <w:rPr>
          <w:color w:val="000000" w:themeColor="text1"/>
        </w:rPr>
        <w:t>] credit hours. [</w:t>
      </w:r>
      <w:r w:rsidR="00854F57" w:rsidRPr="00260E58">
        <w:rPr>
          <w:color w:val="000000" w:themeColor="text1"/>
        </w:rPr>
        <w:t>2</w:t>
      </w:r>
      <w:r w:rsidRPr="00260E58">
        <w:rPr>
          <w:color w:val="000000" w:themeColor="text1"/>
        </w:rPr>
        <w:t>] lecture hours. [</w:t>
      </w:r>
      <w:r w:rsidR="00854F57" w:rsidRPr="00260E58">
        <w:rPr>
          <w:color w:val="000000" w:themeColor="text1"/>
        </w:rPr>
        <w:t>0</w:t>
      </w:r>
      <w:r w:rsidRPr="00260E58">
        <w:rPr>
          <w:color w:val="000000" w:themeColor="text1"/>
        </w:rPr>
        <w:t>] lab hour.</w:t>
      </w:r>
    </w:p>
    <w:p w14:paraId="5CD87FAF" w14:textId="47256A2C" w:rsidR="0059794D" w:rsidRPr="00F02C9B" w:rsidRDefault="00837E09" w:rsidP="0059794D">
      <w:pPr>
        <w:pStyle w:val="BodyText"/>
        <w:ind w:right="344"/>
        <w:rPr>
          <w:rFonts w:cs="Times New Roman"/>
          <w:color w:val="FF0000"/>
          <w:spacing w:val="-1"/>
        </w:rPr>
      </w:pPr>
      <w:r>
        <w:rPr>
          <w:b/>
          <w:bCs/>
        </w:rPr>
        <w:t>Prerequisite(s):</w:t>
      </w:r>
      <w:r w:rsidR="0059794D" w:rsidRPr="0059794D">
        <w:t xml:space="preserve"> </w:t>
      </w:r>
      <w:r w:rsidR="0059794D" w:rsidRPr="00F02C9B">
        <w:rPr>
          <w:rFonts w:cs="Times New Roman"/>
        </w:rPr>
        <w:t>MRTS 1301, MRTS 1330, MRTS 1342</w:t>
      </w:r>
    </w:p>
    <w:p w14:paraId="31264C6F" w14:textId="78A73C1B" w:rsidR="00AA6B11" w:rsidRDefault="00AA6B11">
      <w:pPr>
        <w:spacing w:before="40" w:after="40"/>
      </w:pPr>
    </w:p>
    <w:p w14:paraId="31264C70" w14:textId="77777777" w:rsidR="00AA6B11" w:rsidRDefault="00837E09">
      <w:pPr>
        <w:pStyle w:val="Heading1"/>
      </w:pPr>
      <w:r>
        <w:t>Student Learning Outcomes:</w:t>
      </w:r>
    </w:p>
    <w:p w14:paraId="31264C71" w14:textId="7F7709B9" w:rsidR="00AA6B11" w:rsidRDefault="00837E09">
      <w:pPr>
        <w:spacing w:before="40" w:after="40"/>
      </w:pPr>
      <w:r>
        <w:t xml:space="preserve">Upon </w:t>
      </w:r>
      <w:proofErr w:type="gramStart"/>
      <w:r>
        <w:t>the completion</w:t>
      </w:r>
      <w:proofErr w:type="gramEnd"/>
      <w:r>
        <w:t xml:space="preserve"> of this course, the student shall be able to demonstrate the following competencies with a minimum grade of </w:t>
      </w:r>
      <w:r w:rsidR="001965F2">
        <w:t>80</w:t>
      </w:r>
      <w:r>
        <w:t>%:</w:t>
      </w:r>
    </w:p>
    <w:p w14:paraId="289A2693" w14:textId="77777777" w:rsidR="00260E58" w:rsidRPr="00F02C9B" w:rsidRDefault="00260E58" w:rsidP="00260E58">
      <w:pPr>
        <w:pStyle w:val="BodyText"/>
        <w:rPr>
          <w:rFonts w:cs="Times New Roman"/>
        </w:rPr>
      </w:pPr>
      <w:r w:rsidRPr="00F02C9B">
        <w:rPr>
          <w:rFonts w:cs="Times New Roman"/>
        </w:rPr>
        <w:t xml:space="preserve">1. Determine and discuss all aspects of funeral directing. Obtain and complete all documents and paperwork necessary for funeral arrangements. Have knowledge and ability to explain all aspects of funeral directing. </w:t>
      </w:r>
    </w:p>
    <w:p w14:paraId="3CC6AE91" w14:textId="77777777" w:rsidR="00260E58" w:rsidRPr="00F02C9B" w:rsidRDefault="00260E58" w:rsidP="00260E58">
      <w:pPr>
        <w:pStyle w:val="BodyText"/>
        <w:rPr>
          <w:rFonts w:cs="Times New Roman"/>
        </w:rPr>
      </w:pPr>
      <w:r w:rsidRPr="00F02C9B">
        <w:rPr>
          <w:rFonts w:cs="Times New Roman"/>
        </w:rPr>
        <w:t xml:space="preserve">2. Determine and discuss purpose of funeral service rites and customs. Determine diversity of family and society. Understand family, social, and cultural structures. </w:t>
      </w:r>
    </w:p>
    <w:p w14:paraId="2D23D05C" w14:textId="77777777" w:rsidR="00260E58" w:rsidRPr="00F02C9B" w:rsidRDefault="00260E58" w:rsidP="00260E58">
      <w:pPr>
        <w:pStyle w:val="BodyText"/>
        <w:rPr>
          <w:rFonts w:cs="Times New Roman"/>
        </w:rPr>
      </w:pPr>
      <w:r w:rsidRPr="00F02C9B">
        <w:rPr>
          <w:rFonts w:cs="Times New Roman"/>
        </w:rPr>
        <w:lastRenderedPageBreak/>
        <w:t xml:space="preserve">3. Determine, discuss, maintain and execute merchandise needs of the funeral home. Understand and implement merchandising applications in funeral service. </w:t>
      </w:r>
    </w:p>
    <w:p w14:paraId="51FD3189" w14:textId="77777777" w:rsidR="00260E58" w:rsidRPr="00F02C9B" w:rsidRDefault="00260E58" w:rsidP="00260E58">
      <w:pPr>
        <w:pStyle w:val="BodyText"/>
        <w:rPr>
          <w:rFonts w:cs="Times New Roman"/>
        </w:rPr>
      </w:pPr>
      <w:r w:rsidRPr="00F02C9B">
        <w:rPr>
          <w:rFonts w:cs="Times New Roman"/>
        </w:rPr>
        <w:t xml:space="preserve">4. Prepare, evaluate, explain, and/or execute the following: wills, deeds, bonds, credit agreements, contracts, insurance, estate claims, disclosures, funeral home contract, and payment policy. </w:t>
      </w:r>
    </w:p>
    <w:p w14:paraId="796245FC" w14:textId="77777777" w:rsidR="00260E58" w:rsidRPr="00F02C9B" w:rsidRDefault="00260E58" w:rsidP="00260E58">
      <w:pPr>
        <w:pStyle w:val="BodyText"/>
        <w:rPr>
          <w:rFonts w:cs="Times New Roman"/>
        </w:rPr>
      </w:pPr>
      <w:r w:rsidRPr="00F02C9B">
        <w:rPr>
          <w:rFonts w:cs="Times New Roman"/>
        </w:rPr>
        <w:t xml:space="preserve">5. Identify the historical foundations of various funeral practices. </w:t>
      </w:r>
    </w:p>
    <w:p w14:paraId="4A23BFFE" w14:textId="77777777" w:rsidR="00260E58" w:rsidRPr="00F02C9B" w:rsidRDefault="00260E58" w:rsidP="00260E58">
      <w:pPr>
        <w:pStyle w:val="BodyText"/>
        <w:rPr>
          <w:rFonts w:cs="Times New Roman"/>
        </w:rPr>
      </w:pPr>
      <w:r w:rsidRPr="00F02C9B">
        <w:rPr>
          <w:rFonts w:cs="Times New Roman"/>
        </w:rPr>
        <w:t xml:space="preserve">6. Discuss funeral's emotional, psychological benefits, facilitate grief process, and discuss effects of death on special populations and importance of viewing deceased. Identify needs for counseling. </w:t>
      </w:r>
    </w:p>
    <w:p w14:paraId="58895F65" w14:textId="77777777" w:rsidR="00260E58" w:rsidRPr="00F02C9B" w:rsidRDefault="00260E58" w:rsidP="00260E58">
      <w:pPr>
        <w:pStyle w:val="BodyText"/>
        <w:rPr>
          <w:rFonts w:cs="Times New Roman"/>
        </w:rPr>
      </w:pPr>
      <w:r w:rsidRPr="00F02C9B">
        <w:rPr>
          <w:rFonts w:cs="Times New Roman"/>
        </w:rPr>
        <w:t xml:space="preserve">7. Discuss, define, and explain the following: products, services, merchandise, funeral home operations, and cemetery operations. Define and comply with Federal and State regulations regarding funeral service. </w:t>
      </w:r>
    </w:p>
    <w:p w14:paraId="291D83A7" w14:textId="77777777" w:rsidR="00260E58" w:rsidRPr="00F02C9B" w:rsidRDefault="00260E58" w:rsidP="00260E58">
      <w:pPr>
        <w:pStyle w:val="BodyText"/>
        <w:rPr>
          <w:rFonts w:cs="Times New Roman"/>
          <w:b/>
        </w:rPr>
      </w:pPr>
      <w:r w:rsidRPr="00F02C9B">
        <w:rPr>
          <w:rFonts w:cs="Times New Roman"/>
        </w:rPr>
        <w:t>8. Identify the primary considerations for funeral directors working with those interested in cremation as a method of disposition.</w:t>
      </w:r>
    </w:p>
    <w:p w14:paraId="31264C77" w14:textId="77777777" w:rsidR="00AA6B11" w:rsidRDefault="00837E09">
      <w:pPr>
        <w:spacing w:before="40" w:after="40"/>
      </w:pPr>
      <w:r>
        <w:rPr>
          <w:i/>
          <w:iCs/>
        </w:rPr>
        <w:t>Add or remove bullet points as needed.</w:t>
      </w:r>
    </w:p>
    <w:p w14:paraId="31264C78" w14:textId="77777777" w:rsidR="00AA6B11" w:rsidRDefault="00837E09">
      <w:pPr>
        <w:pStyle w:val="Heading1"/>
      </w:pPr>
      <w:r>
        <w:t>Evaluation/Grading Policy:</w:t>
      </w:r>
    </w:p>
    <w:p w14:paraId="31264C79" w14:textId="6C789788" w:rsidR="00AA6B11" w:rsidRDefault="00837E09">
      <w:pPr>
        <w:spacing w:before="40" w:after="40"/>
      </w:pPr>
      <w:r>
        <w:t>There will b</w:t>
      </w:r>
      <w:r w:rsidRPr="003E0CE5">
        <w:rPr>
          <w:color w:val="000000" w:themeColor="text1"/>
        </w:rPr>
        <w:t xml:space="preserve">e </w:t>
      </w:r>
      <w:r w:rsidR="00260E58" w:rsidRPr="003E0CE5">
        <w:rPr>
          <w:color w:val="000000" w:themeColor="text1"/>
        </w:rPr>
        <w:t>12</w:t>
      </w:r>
      <w:r>
        <w:t xml:space="preserve"> exams, including the final.</w:t>
      </w:r>
    </w:p>
    <w:p w14:paraId="31264C7A" w14:textId="77777777" w:rsidR="00AA6B11" w:rsidRDefault="00AA6B11">
      <w:pPr>
        <w:spacing w:before="40" w:after="40"/>
      </w:pPr>
    </w:p>
    <w:tbl>
      <w:tblPr>
        <w:tblW w:w="10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78"/>
        <w:gridCol w:w="4318"/>
        <w:gridCol w:w="3086"/>
      </w:tblGrid>
      <w:tr w:rsidR="00AA6B11" w14:paraId="31264C7E" w14:textId="77777777">
        <w:tc>
          <w:tcPr>
            <w:tcW w:w="2878"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tcPr>
          <w:p w14:paraId="31264C7B" w14:textId="77777777" w:rsidR="00AA6B11" w:rsidRDefault="00837E09">
            <w:pPr>
              <w:spacing w:before="40" w:after="40"/>
            </w:pPr>
            <w:r>
              <w:rPr>
                <w:b/>
                <w:bCs/>
              </w:rPr>
              <w:t>Category</w:t>
            </w:r>
          </w:p>
        </w:tc>
        <w:tc>
          <w:tcPr>
            <w:tcW w:w="4318"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tcPr>
          <w:p w14:paraId="31264C7C" w14:textId="77777777" w:rsidR="00AA6B11" w:rsidRDefault="00837E09">
            <w:pPr>
              <w:spacing w:before="40" w:after="40"/>
            </w:pPr>
            <w:r>
              <w:rPr>
                <w:b/>
                <w:bCs/>
              </w:rPr>
              <w:t>Detail</w:t>
            </w:r>
          </w:p>
        </w:tc>
        <w:tc>
          <w:tcPr>
            <w:tcW w:w="3086"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tcPr>
          <w:p w14:paraId="31264C7D" w14:textId="77777777" w:rsidR="00AA6B11" w:rsidRDefault="00837E09">
            <w:pPr>
              <w:spacing w:before="40" w:after="40"/>
            </w:pPr>
            <w:r>
              <w:rPr>
                <w:b/>
                <w:bCs/>
              </w:rPr>
              <w:t>Points</w:t>
            </w:r>
          </w:p>
        </w:tc>
      </w:tr>
      <w:tr w:rsidR="00AA6B11" w14:paraId="31264C82" w14:textId="77777777">
        <w:tc>
          <w:tcPr>
            <w:tcW w:w="287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64C7F" w14:textId="77777777" w:rsidR="00AA6B11" w:rsidRPr="00390E13" w:rsidRDefault="00837E09">
            <w:pPr>
              <w:spacing w:before="40" w:after="40"/>
              <w:rPr>
                <w:color w:val="000000" w:themeColor="text1"/>
              </w:rPr>
            </w:pPr>
            <w:r w:rsidRPr="00390E13">
              <w:rPr>
                <w:b/>
                <w:bCs/>
                <w:color w:val="000000" w:themeColor="text1"/>
              </w:rPr>
              <w:t>Exams</w:t>
            </w:r>
          </w:p>
        </w:tc>
        <w:tc>
          <w:tcPr>
            <w:tcW w:w="431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64C80" w14:textId="062AFA83" w:rsidR="00AA6B11" w:rsidRPr="00390E13" w:rsidRDefault="007F3D6B">
            <w:pPr>
              <w:spacing w:before="40" w:after="40"/>
              <w:rPr>
                <w:color w:val="000000" w:themeColor="text1"/>
              </w:rPr>
            </w:pPr>
            <w:r w:rsidRPr="00390E13">
              <w:rPr>
                <w:color w:val="000000" w:themeColor="text1"/>
              </w:rPr>
              <w:t xml:space="preserve">1 Respondus Exam @ 15 pts, </w:t>
            </w:r>
            <w:r w:rsidR="00584028" w:rsidRPr="00390E13">
              <w:rPr>
                <w:color w:val="000000" w:themeColor="text1"/>
              </w:rPr>
              <w:t>1</w:t>
            </w:r>
            <w:r w:rsidRPr="00390E13">
              <w:rPr>
                <w:color w:val="000000" w:themeColor="text1"/>
              </w:rPr>
              <w:t xml:space="preserve">0 Exams @ 100 pts; 1 </w:t>
            </w:r>
            <w:r w:rsidR="00584028" w:rsidRPr="00390E13">
              <w:rPr>
                <w:color w:val="000000" w:themeColor="text1"/>
              </w:rPr>
              <w:t>NBE</w:t>
            </w:r>
            <w:r w:rsidRPr="00390E13">
              <w:rPr>
                <w:color w:val="000000" w:themeColor="text1"/>
              </w:rPr>
              <w:t xml:space="preserve"> @ </w:t>
            </w:r>
            <w:r w:rsidR="00584028" w:rsidRPr="00390E13">
              <w:rPr>
                <w:color w:val="000000" w:themeColor="text1"/>
              </w:rPr>
              <w:t>5</w:t>
            </w:r>
            <w:r w:rsidRPr="00390E13">
              <w:rPr>
                <w:color w:val="000000" w:themeColor="text1"/>
              </w:rPr>
              <w:t>00 pts]</w:t>
            </w:r>
          </w:p>
        </w:tc>
        <w:tc>
          <w:tcPr>
            <w:tcW w:w="308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64C81" w14:textId="07AF2653" w:rsidR="00AA6B11" w:rsidRPr="00390E13" w:rsidRDefault="007F3D6B">
            <w:pPr>
              <w:spacing w:before="40" w:after="40"/>
              <w:rPr>
                <w:color w:val="000000" w:themeColor="text1"/>
              </w:rPr>
            </w:pPr>
            <w:r w:rsidRPr="00390E13">
              <w:rPr>
                <w:color w:val="000000" w:themeColor="text1"/>
              </w:rPr>
              <w:t>1,515</w:t>
            </w:r>
          </w:p>
        </w:tc>
      </w:tr>
      <w:tr w:rsidR="00AA6B11" w14:paraId="31264C86" w14:textId="77777777">
        <w:tc>
          <w:tcPr>
            <w:tcW w:w="287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64C83" w14:textId="77777777" w:rsidR="00AA6B11" w:rsidRPr="00390E13" w:rsidRDefault="00837E09">
            <w:pPr>
              <w:spacing w:before="40" w:after="40"/>
              <w:rPr>
                <w:color w:val="000000" w:themeColor="text1"/>
              </w:rPr>
            </w:pPr>
            <w:r w:rsidRPr="00390E13">
              <w:rPr>
                <w:b/>
                <w:bCs/>
                <w:color w:val="000000" w:themeColor="text1"/>
              </w:rPr>
              <w:t>Quizzes</w:t>
            </w:r>
          </w:p>
        </w:tc>
        <w:tc>
          <w:tcPr>
            <w:tcW w:w="431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64C84" w14:textId="05EAEE18" w:rsidR="00AA6B11" w:rsidRPr="00390E13" w:rsidRDefault="007F3D6B">
            <w:pPr>
              <w:spacing w:before="40" w:after="40"/>
              <w:rPr>
                <w:color w:val="000000" w:themeColor="text1"/>
              </w:rPr>
            </w:pPr>
            <w:r w:rsidRPr="00390E13">
              <w:rPr>
                <w:color w:val="000000" w:themeColor="text1"/>
              </w:rPr>
              <w:t xml:space="preserve">4 </w:t>
            </w:r>
            <w:proofErr w:type="gramStart"/>
            <w:r w:rsidRPr="00390E13">
              <w:rPr>
                <w:color w:val="000000" w:themeColor="text1"/>
              </w:rPr>
              <w:t>Quizzes @</w:t>
            </w:r>
            <w:proofErr w:type="gramEnd"/>
            <w:r w:rsidRPr="00390E13">
              <w:rPr>
                <w:color w:val="000000" w:themeColor="text1"/>
              </w:rPr>
              <w:t xml:space="preserve"> 25 pts eac</w:t>
            </w:r>
            <w:r w:rsidR="002B237C" w:rsidRPr="00390E13">
              <w:rPr>
                <w:color w:val="000000" w:themeColor="text1"/>
              </w:rPr>
              <w:t>h</w:t>
            </w:r>
          </w:p>
        </w:tc>
        <w:tc>
          <w:tcPr>
            <w:tcW w:w="308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64C85" w14:textId="37CEF48D" w:rsidR="00AA6B11" w:rsidRPr="00390E13" w:rsidRDefault="002B237C">
            <w:pPr>
              <w:spacing w:before="40" w:after="40"/>
              <w:rPr>
                <w:color w:val="000000" w:themeColor="text1"/>
              </w:rPr>
            </w:pPr>
            <w:r w:rsidRPr="00390E13">
              <w:rPr>
                <w:color w:val="000000" w:themeColor="text1"/>
              </w:rPr>
              <w:t>100</w:t>
            </w:r>
          </w:p>
        </w:tc>
      </w:tr>
      <w:tr w:rsidR="00AA6B11" w14:paraId="31264C8A" w14:textId="77777777">
        <w:tc>
          <w:tcPr>
            <w:tcW w:w="287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64C87" w14:textId="77777777" w:rsidR="00AA6B11" w:rsidRPr="00390E13" w:rsidRDefault="00837E09">
            <w:pPr>
              <w:spacing w:before="40" w:after="40"/>
              <w:rPr>
                <w:color w:val="000000" w:themeColor="text1"/>
              </w:rPr>
            </w:pPr>
            <w:r w:rsidRPr="00390E13">
              <w:rPr>
                <w:b/>
                <w:bCs/>
                <w:color w:val="000000" w:themeColor="text1"/>
              </w:rPr>
              <w:t>Assignments</w:t>
            </w:r>
          </w:p>
        </w:tc>
        <w:tc>
          <w:tcPr>
            <w:tcW w:w="431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64C88" w14:textId="78479FAC" w:rsidR="00AA6B11" w:rsidRPr="00390E13" w:rsidRDefault="00E132B1">
            <w:pPr>
              <w:spacing w:before="40" w:after="40"/>
              <w:rPr>
                <w:color w:val="000000" w:themeColor="text1"/>
              </w:rPr>
            </w:pPr>
            <w:r w:rsidRPr="00390E13">
              <w:rPr>
                <w:color w:val="000000" w:themeColor="text1"/>
              </w:rPr>
              <w:t xml:space="preserve">1 </w:t>
            </w:r>
            <w:proofErr w:type="gramStart"/>
            <w:r w:rsidRPr="00390E13">
              <w:rPr>
                <w:color w:val="000000" w:themeColor="text1"/>
              </w:rPr>
              <w:t>Registration @</w:t>
            </w:r>
            <w:proofErr w:type="gramEnd"/>
            <w:r w:rsidRPr="00390E13">
              <w:rPr>
                <w:color w:val="000000" w:themeColor="text1"/>
              </w:rPr>
              <w:t xml:space="preserve"> </w:t>
            </w:r>
            <w:r w:rsidR="00525D3C" w:rsidRPr="00390E13">
              <w:rPr>
                <w:color w:val="000000" w:themeColor="text1"/>
              </w:rPr>
              <w:t xml:space="preserve">10 pts., </w:t>
            </w:r>
            <w:r w:rsidR="002B237C" w:rsidRPr="00390E13">
              <w:rPr>
                <w:color w:val="000000" w:themeColor="text1"/>
              </w:rPr>
              <w:t>1</w:t>
            </w:r>
            <w:r w:rsidR="007B3ED1" w:rsidRPr="00390E13">
              <w:rPr>
                <w:color w:val="000000" w:themeColor="text1"/>
              </w:rPr>
              <w:t>3</w:t>
            </w:r>
            <w:r w:rsidR="002B237C" w:rsidRPr="00390E13">
              <w:rPr>
                <w:color w:val="000000" w:themeColor="text1"/>
              </w:rPr>
              <w:t xml:space="preserve"> DEAD</w:t>
            </w:r>
            <w:r w:rsidRPr="00390E13">
              <w:rPr>
                <w:color w:val="000000" w:themeColor="text1"/>
              </w:rPr>
              <w:t xml:space="preserve"> </w:t>
            </w:r>
            <w:proofErr w:type="gramStart"/>
            <w:r w:rsidRPr="00390E13">
              <w:rPr>
                <w:color w:val="000000" w:themeColor="text1"/>
              </w:rPr>
              <w:t>Assignments @</w:t>
            </w:r>
            <w:proofErr w:type="gramEnd"/>
            <w:r w:rsidR="002B237C" w:rsidRPr="00390E13">
              <w:rPr>
                <w:color w:val="000000" w:themeColor="text1"/>
              </w:rPr>
              <w:t xml:space="preserve"> </w:t>
            </w:r>
            <w:r w:rsidR="00525D3C" w:rsidRPr="00390E13">
              <w:rPr>
                <w:color w:val="000000" w:themeColor="text1"/>
              </w:rPr>
              <w:t>25</w:t>
            </w:r>
            <w:r w:rsidRPr="00390E13">
              <w:rPr>
                <w:color w:val="000000" w:themeColor="text1"/>
              </w:rPr>
              <w:t xml:space="preserve"> pts</w:t>
            </w:r>
          </w:p>
        </w:tc>
        <w:tc>
          <w:tcPr>
            <w:tcW w:w="308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64C89" w14:textId="4E2D90E3" w:rsidR="00AA6B11" w:rsidRPr="00390E13" w:rsidRDefault="00FC0DB3">
            <w:pPr>
              <w:spacing w:before="40" w:after="40"/>
              <w:rPr>
                <w:color w:val="000000" w:themeColor="text1"/>
              </w:rPr>
            </w:pPr>
            <w:r w:rsidRPr="00390E13">
              <w:rPr>
                <w:color w:val="000000" w:themeColor="text1"/>
              </w:rPr>
              <w:t>3</w:t>
            </w:r>
            <w:r w:rsidR="00FE48CB" w:rsidRPr="00390E13">
              <w:rPr>
                <w:color w:val="000000" w:themeColor="text1"/>
              </w:rPr>
              <w:t>3</w:t>
            </w:r>
            <w:r w:rsidRPr="00390E13">
              <w:rPr>
                <w:color w:val="000000" w:themeColor="text1"/>
              </w:rPr>
              <w:t>5</w:t>
            </w:r>
          </w:p>
        </w:tc>
      </w:tr>
      <w:tr w:rsidR="00AA6B11" w14:paraId="31264C8E" w14:textId="77777777">
        <w:tc>
          <w:tcPr>
            <w:tcW w:w="287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64C8B" w14:textId="77777777" w:rsidR="00AA6B11" w:rsidRPr="00390E13" w:rsidRDefault="00837E09">
            <w:pPr>
              <w:spacing w:before="40" w:after="40"/>
              <w:rPr>
                <w:color w:val="000000" w:themeColor="text1"/>
              </w:rPr>
            </w:pPr>
            <w:r w:rsidRPr="00390E13">
              <w:rPr>
                <w:b/>
                <w:bCs/>
                <w:color w:val="000000" w:themeColor="text1"/>
              </w:rPr>
              <w:t>Discussions</w:t>
            </w:r>
          </w:p>
        </w:tc>
        <w:tc>
          <w:tcPr>
            <w:tcW w:w="431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64C8C" w14:textId="2A748703" w:rsidR="00AA6B11" w:rsidRPr="00390E13" w:rsidRDefault="00837E09">
            <w:pPr>
              <w:spacing w:before="40" w:after="40"/>
              <w:rPr>
                <w:color w:val="000000" w:themeColor="text1"/>
              </w:rPr>
            </w:pPr>
            <w:r w:rsidRPr="00390E13">
              <w:rPr>
                <w:color w:val="000000" w:themeColor="text1"/>
              </w:rPr>
              <w:t>[</w:t>
            </w:r>
            <w:r w:rsidR="00A966C3" w:rsidRPr="00390E13">
              <w:rPr>
                <w:color w:val="000000" w:themeColor="text1"/>
              </w:rPr>
              <w:t xml:space="preserve">1 Graduate </w:t>
            </w:r>
            <w:proofErr w:type="gramStart"/>
            <w:r w:rsidR="00A966C3" w:rsidRPr="00390E13">
              <w:rPr>
                <w:color w:val="000000" w:themeColor="text1"/>
              </w:rPr>
              <w:t>Meeting</w:t>
            </w:r>
            <w:r w:rsidRPr="00390E13">
              <w:rPr>
                <w:color w:val="000000" w:themeColor="text1"/>
              </w:rPr>
              <w:t xml:space="preserve"> @</w:t>
            </w:r>
            <w:proofErr w:type="gramEnd"/>
            <w:r w:rsidRPr="00390E13">
              <w:rPr>
                <w:color w:val="000000" w:themeColor="text1"/>
              </w:rPr>
              <w:t xml:space="preserve"> </w:t>
            </w:r>
            <w:r w:rsidR="00A966C3" w:rsidRPr="00390E13">
              <w:rPr>
                <w:color w:val="000000" w:themeColor="text1"/>
              </w:rPr>
              <w:t>50</w:t>
            </w:r>
            <w:r w:rsidRPr="00390E13">
              <w:rPr>
                <w:color w:val="000000" w:themeColor="text1"/>
              </w:rPr>
              <w:t xml:space="preserve"> pts each</w:t>
            </w:r>
          </w:p>
        </w:tc>
        <w:tc>
          <w:tcPr>
            <w:tcW w:w="308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64C8D" w14:textId="5B2270ED" w:rsidR="00AA6B11" w:rsidRPr="00390E13" w:rsidRDefault="00A966C3">
            <w:pPr>
              <w:spacing w:before="40" w:after="40"/>
              <w:rPr>
                <w:color w:val="000000" w:themeColor="text1"/>
              </w:rPr>
            </w:pPr>
            <w:r w:rsidRPr="00390E13">
              <w:rPr>
                <w:color w:val="000000" w:themeColor="text1"/>
              </w:rPr>
              <w:t>50</w:t>
            </w:r>
          </w:p>
        </w:tc>
      </w:tr>
      <w:tr w:rsidR="00AA6B11" w14:paraId="31264C92" w14:textId="77777777">
        <w:tc>
          <w:tcPr>
            <w:tcW w:w="287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64C8F" w14:textId="77777777" w:rsidR="00AA6B11" w:rsidRPr="00390E13" w:rsidRDefault="00837E09">
            <w:pPr>
              <w:spacing w:before="40" w:after="40"/>
              <w:rPr>
                <w:color w:val="000000" w:themeColor="text1"/>
              </w:rPr>
            </w:pPr>
            <w:r w:rsidRPr="00390E13">
              <w:rPr>
                <w:b/>
                <w:bCs/>
                <w:color w:val="000000" w:themeColor="text1"/>
              </w:rPr>
              <w:t>Homework / Lab Modules</w:t>
            </w:r>
          </w:p>
        </w:tc>
        <w:tc>
          <w:tcPr>
            <w:tcW w:w="431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64C90" w14:textId="15761F1B" w:rsidR="00AA6B11" w:rsidRPr="00390E13" w:rsidRDefault="00AA6B11">
            <w:pPr>
              <w:spacing w:before="40" w:after="40"/>
              <w:rPr>
                <w:color w:val="000000" w:themeColor="text1"/>
              </w:rPr>
            </w:pPr>
          </w:p>
        </w:tc>
        <w:tc>
          <w:tcPr>
            <w:tcW w:w="308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64C91" w14:textId="1BFA161D" w:rsidR="00AA6B11" w:rsidRPr="00390E13" w:rsidRDefault="00860D7C">
            <w:pPr>
              <w:spacing w:before="40" w:after="40"/>
              <w:rPr>
                <w:color w:val="000000" w:themeColor="text1"/>
              </w:rPr>
            </w:pPr>
            <w:r>
              <w:rPr>
                <w:color w:val="000000" w:themeColor="text1"/>
              </w:rPr>
              <w:t>0</w:t>
            </w:r>
          </w:p>
        </w:tc>
      </w:tr>
      <w:tr w:rsidR="00AA6B11" w14:paraId="31264C96" w14:textId="77777777">
        <w:tc>
          <w:tcPr>
            <w:tcW w:w="287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64C93" w14:textId="77777777" w:rsidR="00AA6B11" w:rsidRPr="00390E13" w:rsidRDefault="00837E09">
            <w:pPr>
              <w:spacing w:before="40" w:after="40"/>
              <w:rPr>
                <w:color w:val="000000" w:themeColor="text1"/>
              </w:rPr>
            </w:pPr>
            <w:r w:rsidRPr="00390E13">
              <w:rPr>
                <w:b/>
                <w:bCs/>
                <w:color w:val="000000" w:themeColor="text1"/>
              </w:rPr>
              <w:t>TOTAL COURSE POINTS</w:t>
            </w:r>
          </w:p>
        </w:tc>
        <w:tc>
          <w:tcPr>
            <w:tcW w:w="4318"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64C94" w14:textId="77777777" w:rsidR="00AA6B11" w:rsidRPr="00390E13" w:rsidRDefault="00AA6B11">
            <w:pPr>
              <w:spacing w:before="40" w:after="40"/>
              <w:rPr>
                <w:color w:val="000000" w:themeColor="text1"/>
              </w:rPr>
            </w:pPr>
          </w:p>
        </w:tc>
        <w:tc>
          <w:tcPr>
            <w:tcW w:w="3086"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64C95" w14:textId="14C03952" w:rsidR="00AA6B11" w:rsidRPr="00390E13" w:rsidRDefault="00390E13">
            <w:pPr>
              <w:spacing w:before="40" w:after="40"/>
              <w:rPr>
                <w:color w:val="000000" w:themeColor="text1"/>
              </w:rPr>
            </w:pPr>
            <w:r w:rsidRPr="00390E13">
              <w:rPr>
                <w:b/>
                <w:bCs/>
                <w:color w:val="000000" w:themeColor="text1"/>
              </w:rPr>
              <w:t>2,000</w:t>
            </w:r>
          </w:p>
        </w:tc>
      </w:tr>
    </w:tbl>
    <w:p w14:paraId="31264C97" w14:textId="77777777" w:rsidR="00AA6B11" w:rsidRDefault="00AA6B11">
      <w:pPr>
        <w:spacing w:before="40" w:after="40"/>
      </w:pPr>
    </w:p>
    <w:tbl>
      <w:tblPr>
        <w:tblW w:w="7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70"/>
        <w:gridCol w:w="2570"/>
        <w:gridCol w:w="2570"/>
      </w:tblGrid>
      <w:tr w:rsidR="00860D7C" w14:paraId="31264C9C" w14:textId="77777777" w:rsidTr="00860D7C">
        <w:tc>
          <w:tcPr>
            <w:tcW w:w="2570"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tcPr>
          <w:p w14:paraId="31264C98" w14:textId="77777777" w:rsidR="00860D7C" w:rsidRPr="00860D7C" w:rsidRDefault="00860D7C">
            <w:pPr>
              <w:spacing w:before="40" w:after="40"/>
              <w:rPr>
                <w:color w:val="000000" w:themeColor="text1"/>
              </w:rPr>
            </w:pPr>
            <w:r w:rsidRPr="00860D7C">
              <w:rPr>
                <w:b/>
                <w:bCs/>
                <w:color w:val="000000" w:themeColor="text1"/>
              </w:rPr>
              <w:t>Grade</w:t>
            </w:r>
          </w:p>
        </w:tc>
        <w:tc>
          <w:tcPr>
            <w:tcW w:w="2570"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tcPr>
          <w:p w14:paraId="31264C99" w14:textId="77777777" w:rsidR="00860D7C" w:rsidRPr="00860D7C" w:rsidRDefault="00860D7C">
            <w:pPr>
              <w:spacing w:before="40" w:after="40"/>
              <w:rPr>
                <w:color w:val="000000" w:themeColor="text1"/>
              </w:rPr>
            </w:pPr>
            <w:r w:rsidRPr="00860D7C">
              <w:rPr>
                <w:b/>
                <w:bCs/>
                <w:color w:val="000000" w:themeColor="text1"/>
              </w:rPr>
              <w:t>Percentage</w:t>
            </w:r>
          </w:p>
        </w:tc>
        <w:tc>
          <w:tcPr>
            <w:tcW w:w="2570"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tcPr>
          <w:p w14:paraId="31264C9A" w14:textId="77777777" w:rsidR="00860D7C" w:rsidRPr="00860D7C" w:rsidRDefault="00860D7C">
            <w:pPr>
              <w:spacing w:before="40" w:after="40"/>
              <w:rPr>
                <w:color w:val="000000" w:themeColor="text1"/>
              </w:rPr>
            </w:pPr>
            <w:r w:rsidRPr="00860D7C">
              <w:rPr>
                <w:b/>
                <w:bCs/>
                <w:color w:val="000000" w:themeColor="text1"/>
              </w:rPr>
              <w:t>Points</w:t>
            </w:r>
          </w:p>
        </w:tc>
      </w:tr>
      <w:tr w:rsidR="00860D7C" w14:paraId="31264CA1" w14:textId="77777777" w:rsidTr="00860D7C">
        <w:tc>
          <w:tcPr>
            <w:tcW w:w="257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64C9D" w14:textId="77777777" w:rsidR="00860D7C" w:rsidRPr="00860D7C" w:rsidRDefault="00860D7C">
            <w:pPr>
              <w:spacing w:before="40" w:after="40"/>
              <w:rPr>
                <w:color w:val="000000" w:themeColor="text1"/>
              </w:rPr>
            </w:pPr>
            <w:r w:rsidRPr="00860D7C">
              <w:rPr>
                <w:color w:val="000000" w:themeColor="text1"/>
              </w:rPr>
              <w:t>A</w:t>
            </w:r>
          </w:p>
        </w:tc>
        <w:tc>
          <w:tcPr>
            <w:tcW w:w="257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64C9E" w14:textId="553FEC5B" w:rsidR="00860D7C" w:rsidRPr="00860D7C" w:rsidRDefault="00860D7C">
            <w:pPr>
              <w:spacing w:before="40" w:after="40"/>
              <w:rPr>
                <w:color w:val="000000" w:themeColor="text1"/>
              </w:rPr>
            </w:pPr>
            <w:r w:rsidRPr="00860D7C">
              <w:rPr>
                <w:color w:val="000000" w:themeColor="text1"/>
              </w:rPr>
              <w:t>92-100%</w:t>
            </w:r>
          </w:p>
        </w:tc>
        <w:tc>
          <w:tcPr>
            <w:tcW w:w="257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64C9F" w14:textId="1CC3E58E" w:rsidR="00860D7C" w:rsidRPr="00860D7C" w:rsidRDefault="00860D7C">
            <w:pPr>
              <w:spacing w:before="40" w:after="40"/>
              <w:rPr>
                <w:color w:val="000000" w:themeColor="text1"/>
              </w:rPr>
            </w:pPr>
            <w:r w:rsidRPr="00860D7C">
              <w:rPr>
                <w:color w:val="000000" w:themeColor="text1"/>
                <w:spacing w:val="-1"/>
              </w:rPr>
              <w:t>1840 - 2000</w:t>
            </w:r>
          </w:p>
        </w:tc>
      </w:tr>
      <w:tr w:rsidR="00860D7C" w14:paraId="31264CA6" w14:textId="77777777" w:rsidTr="00860D7C">
        <w:tc>
          <w:tcPr>
            <w:tcW w:w="257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64CA2" w14:textId="77777777" w:rsidR="00860D7C" w:rsidRPr="00860D7C" w:rsidRDefault="00860D7C">
            <w:pPr>
              <w:spacing w:before="40" w:after="40"/>
              <w:rPr>
                <w:color w:val="000000" w:themeColor="text1"/>
              </w:rPr>
            </w:pPr>
            <w:r w:rsidRPr="00860D7C">
              <w:rPr>
                <w:color w:val="000000" w:themeColor="text1"/>
              </w:rPr>
              <w:t>B</w:t>
            </w:r>
          </w:p>
        </w:tc>
        <w:tc>
          <w:tcPr>
            <w:tcW w:w="257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64CA3" w14:textId="35E25904" w:rsidR="00860D7C" w:rsidRPr="00860D7C" w:rsidRDefault="00860D7C">
            <w:pPr>
              <w:spacing w:before="40" w:after="40"/>
              <w:rPr>
                <w:color w:val="000000" w:themeColor="text1"/>
              </w:rPr>
            </w:pPr>
            <w:r w:rsidRPr="00860D7C">
              <w:rPr>
                <w:color w:val="000000" w:themeColor="text1"/>
              </w:rPr>
              <w:t>85-91%</w:t>
            </w:r>
          </w:p>
        </w:tc>
        <w:tc>
          <w:tcPr>
            <w:tcW w:w="257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64CA4" w14:textId="3230314D" w:rsidR="00860D7C" w:rsidRPr="00860D7C" w:rsidRDefault="00860D7C">
            <w:pPr>
              <w:spacing w:before="40" w:after="40"/>
              <w:rPr>
                <w:color w:val="000000" w:themeColor="text1"/>
              </w:rPr>
            </w:pPr>
            <w:r w:rsidRPr="00860D7C">
              <w:rPr>
                <w:color w:val="000000" w:themeColor="text1"/>
                <w:spacing w:val="-1"/>
              </w:rPr>
              <w:t>1700 -1839</w:t>
            </w:r>
          </w:p>
        </w:tc>
      </w:tr>
      <w:tr w:rsidR="00860D7C" w14:paraId="31264CAB" w14:textId="77777777" w:rsidTr="00860D7C">
        <w:tc>
          <w:tcPr>
            <w:tcW w:w="257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64CA7" w14:textId="77777777" w:rsidR="00860D7C" w:rsidRPr="00860D7C" w:rsidRDefault="00860D7C">
            <w:pPr>
              <w:spacing w:before="40" w:after="40"/>
              <w:rPr>
                <w:color w:val="000000" w:themeColor="text1"/>
              </w:rPr>
            </w:pPr>
            <w:r w:rsidRPr="00860D7C">
              <w:rPr>
                <w:color w:val="000000" w:themeColor="text1"/>
              </w:rPr>
              <w:t>C</w:t>
            </w:r>
          </w:p>
        </w:tc>
        <w:tc>
          <w:tcPr>
            <w:tcW w:w="257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64CA8" w14:textId="2AD7DA67" w:rsidR="00860D7C" w:rsidRPr="00860D7C" w:rsidRDefault="00860D7C">
            <w:pPr>
              <w:spacing w:before="40" w:after="40"/>
              <w:rPr>
                <w:color w:val="000000" w:themeColor="text1"/>
              </w:rPr>
            </w:pPr>
            <w:r w:rsidRPr="00860D7C">
              <w:rPr>
                <w:color w:val="000000" w:themeColor="text1"/>
              </w:rPr>
              <w:t>80-84%</w:t>
            </w:r>
          </w:p>
        </w:tc>
        <w:tc>
          <w:tcPr>
            <w:tcW w:w="257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64CA9" w14:textId="55417EE9" w:rsidR="00860D7C" w:rsidRPr="00860D7C" w:rsidRDefault="00860D7C">
            <w:pPr>
              <w:spacing w:before="40" w:after="40"/>
              <w:rPr>
                <w:color w:val="000000" w:themeColor="text1"/>
              </w:rPr>
            </w:pPr>
            <w:r w:rsidRPr="00860D7C">
              <w:rPr>
                <w:color w:val="000000" w:themeColor="text1"/>
                <w:spacing w:val="-1"/>
              </w:rPr>
              <w:t>1600-1699</w:t>
            </w:r>
          </w:p>
        </w:tc>
      </w:tr>
      <w:tr w:rsidR="00860D7C" w14:paraId="31264CB0" w14:textId="77777777" w:rsidTr="00860D7C">
        <w:tc>
          <w:tcPr>
            <w:tcW w:w="257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64CAC" w14:textId="77777777" w:rsidR="00860D7C" w:rsidRPr="00860D7C" w:rsidRDefault="00860D7C">
            <w:pPr>
              <w:spacing w:before="40" w:after="40"/>
              <w:rPr>
                <w:color w:val="000000" w:themeColor="text1"/>
              </w:rPr>
            </w:pPr>
            <w:r w:rsidRPr="00860D7C">
              <w:rPr>
                <w:color w:val="000000" w:themeColor="text1"/>
              </w:rPr>
              <w:t>D</w:t>
            </w:r>
          </w:p>
        </w:tc>
        <w:tc>
          <w:tcPr>
            <w:tcW w:w="257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64CAD" w14:textId="5D91F5F6" w:rsidR="00860D7C" w:rsidRPr="00860D7C" w:rsidRDefault="00860D7C">
            <w:pPr>
              <w:spacing w:before="40" w:after="40"/>
              <w:rPr>
                <w:color w:val="000000" w:themeColor="text1"/>
              </w:rPr>
            </w:pPr>
            <w:r w:rsidRPr="00860D7C">
              <w:rPr>
                <w:color w:val="000000" w:themeColor="text1"/>
              </w:rPr>
              <w:t>75-79%</w:t>
            </w:r>
          </w:p>
        </w:tc>
        <w:tc>
          <w:tcPr>
            <w:tcW w:w="257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64CAE" w14:textId="2F3EB973" w:rsidR="00860D7C" w:rsidRPr="00860D7C" w:rsidRDefault="00860D7C">
            <w:pPr>
              <w:spacing w:before="40" w:after="40"/>
              <w:rPr>
                <w:color w:val="000000" w:themeColor="text1"/>
              </w:rPr>
            </w:pPr>
            <w:r w:rsidRPr="00860D7C">
              <w:rPr>
                <w:color w:val="000000" w:themeColor="text1"/>
                <w:spacing w:val="-1"/>
              </w:rPr>
              <w:t>1500-1599</w:t>
            </w:r>
          </w:p>
        </w:tc>
      </w:tr>
      <w:tr w:rsidR="00860D7C" w14:paraId="31264CB5" w14:textId="77777777" w:rsidTr="00860D7C">
        <w:tc>
          <w:tcPr>
            <w:tcW w:w="257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64CB1" w14:textId="77777777" w:rsidR="00860D7C" w:rsidRPr="00860D7C" w:rsidRDefault="00860D7C">
            <w:pPr>
              <w:spacing w:before="40" w:after="40"/>
              <w:rPr>
                <w:color w:val="000000" w:themeColor="text1"/>
              </w:rPr>
            </w:pPr>
            <w:r w:rsidRPr="00860D7C">
              <w:rPr>
                <w:color w:val="000000" w:themeColor="text1"/>
              </w:rPr>
              <w:t>F</w:t>
            </w:r>
          </w:p>
        </w:tc>
        <w:tc>
          <w:tcPr>
            <w:tcW w:w="257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64CB2" w14:textId="0E304F24" w:rsidR="00860D7C" w:rsidRPr="00860D7C" w:rsidRDefault="00860D7C">
            <w:pPr>
              <w:spacing w:before="40" w:after="40"/>
              <w:rPr>
                <w:color w:val="000000" w:themeColor="text1"/>
              </w:rPr>
            </w:pPr>
            <w:r w:rsidRPr="00860D7C">
              <w:rPr>
                <w:color w:val="000000" w:themeColor="text1"/>
              </w:rPr>
              <w:t>74% and below</w:t>
            </w:r>
          </w:p>
        </w:tc>
        <w:tc>
          <w:tcPr>
            <w:tcW w:w="257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tcPr>
          <w:p w14:paraId="31264CB3" w14:textId="6E58C795" w:rsidR="00860D7C" w:rsidRPr="00860D7C" w:rsidRDefault="00860D7C">
            <w:pPr>
              <w:spacing w:before="40" w:after="40"/>
              <w:rPr>
                <w:color w:val="000000" w:themeColor="text1"/>
              </w:rPr>
            </w:pPr>
            <w:r w:rsidRPr="00860D7C">
              <w:rPr>
                <w:color w:val="000000" w:themeColor="text1"/>
              </w:rPr>
              <w:t>Below 1,499</w:t>
            </w:r>
          </w:p>
        </w:tc>
      </w:tr>
    </w:tbl>
    <w:p w14:paraId="31264CB6" w14:textId="77777777" w:rsidR="00AA6B11" w:rsidRDefault="00AA6B11">
      <w:pPr>
        <w:spacing w:before="40" w:after="40"/>
      </w:pPr>
    </w:p>
    <w:p w14:paraId="31264CB7" w14:textId="77777777" w:rsidR="00AA6B11" w:rsidRDefault="00837E09">
      <w:pPr>
        <w:spacing w:before="40" w:after="40"/>
      </w:pPr>
      <w:r>
        <w:rPr>
          <w:i/>
          <w:iCs/>
        </w:rPr>
        <w:t>A grade of C or better constitutes a passing grade in the Funeral Service Education program.</w:t>
      </w:r>
    </w:p>
    <w:p w14:paraId="31264CB8" w14:textId="77777777" w:rsidR="00AA6B11" w:rsidRDefault="00837E09">
      <w:pPr>
        <w:spacing w:before="40" w:after="40"/>
      </w:pPr>
      <w:r>
        <w:rPr>
          <w:b/>
          <w:bCs/>
        </w:rPr>
        <w:t xml:space="preserve">Final Exam grades must be 75% or higher to pass the class, regardless of the weighted calculation determined. </w:t>
      </w:r>
      <w:r>
        <w:t>If a student has a weighted grade of 80% or higher and does not receive a final exam grade above 75%, the student will receive an “F” in the class.</w:t>
      </w:r>
    </w:p>
    <w:p w14:paraId="31264CB9" w14:textId="77777777" w:rsidR="00AA6B11" w:rsidRDefault="00837E09">
      <w:pPr>
        <w:pStyle w:val="Heading1"/>
      </w:pPr>
      <w:r>
        <w:t>Required Instructional Materials:</w:t>
      </w:r>
    </w:p>
    <w:p w14:paraId="51648CBD" w14:textId="77777777" w:rsidR="00611DC0" w:rsidRPr="00611DC0" w:rsidRDefault="00611DC0" w:rsidP="00611DC0">
      <w:pPr>
        <w:widowControl w:val="0"/>
        <w:ind w:left="100"/>
        <w:outlineLvl w:val="0"/>
        <w:rPr>
          <w:rFonts w:eastAsia="Cambria"/>
          <w:b/>
          <w:bCs/>
          <w:spacing w:val="-1"/>
          <w:sz w:val="24"/>
          <w:szCs w:val="24"/>
        </w:rPr>
      </w:pPr>
      <w:r w:rsidRPr="00611DC0">
        <w:rPr>
          <w:rFonts w:eastAsia="Cambria"/>
          <w:bCs/>
          <w:i/>
          <w:spacing w:val="-1"/>
          <w:sz w:val="24"/>
          <w:szCs w:val="24"/>
        </w:rPr>
        <w:t>A Complete Guide to the Arts Section of the National Board Exam for Funeral Services</w:t>
      </w:r>
      <w:r w:rsidRPr="00611DC0">
        <w:rPr>
          <w:rFonts w:eastAsia="Cambria"/>
          <w:b/>
          <w:bCs/>
          <w:spacing w:val="-1"/>
          <w:sz w:val="24"/>
          <w:szCs w:val="24"/>
        </w:rPr>
        <w:tab/>
      </w:r>
    </w:p>
    <w:p w14:paraId="1978067B" w14:textId="77777777" w:rsidR="00611DC0" w:rsidRPr="00611DC0" w:rsidRDefault="00611DC0" w:rsidP="00611DC0">
      <w:pPr>
        <w:widowControl w:val="0"/>
        <w:ind w:left="100"/>
        <w:outlineLvl w:val="0"/>
        <w:rPr>
          <w:rFonts w:eastAsia="Cambria"/>
          <w:spacing w:val="-1"/>
          <w:sz w:val="24"/>
          <w:szCs w:val="24"/>
        </w:rPr>
      </w:pPr>
      <w:r w:rsidRPr="00611DC0">
        <w:rPr>
          <w:rFonts w:eastAsia="Cambria"/>
          <w:b/>
          <w:spacing w:val="-1"/>
          <w:sz w:val="24"/>
          <w:szCs w:val="24"/>
        </w:rPr>
        <w:t>Author:</w:t>
      </w:r>
      <w:r w:rsidRPr="00611DC0">
        <w:rPr>
          <w:rFonts w:eastAsia="Cambria"/>
          <w:spacing w:val="-1"/>
          <w:sz w:val="24"/>
          <w:szCs w:val="24"/>
        </w:rPr>
        <w:t xml:space="preserve"> Penepent </w:t>
      </w:r>
      <w:r w:rsidRPr="00611DC0">
        <w:rPr>
          <w:rFonts w:eastAsia="Cambria"/>
          <w:b/>
          <w:spacing w:val="-1"/>
          <w:sz w:val="24"/>
          <w:szCs w:val="24"/>
        </w:rPr>
        <w:t>Publisher:</w:t>
      </w:r>
      <w:r w:rsidRPr="00611DC0">
        <w:rPr>
          <w:rFonts w:eastAsia="Cambria"/>
          <w:spacing w:val="-1"/>
          <w:sz w:val="24"/>
          <w:szCs w:val="24"/>
        </w:rPr>
        <w:t xml:space="preserve"> Anubis Publications </w:t>
      </w:r>
      <w:r w:rsidRPr="00611DC0">
        <w:rPr>
          <w:rFonts w:eastAsia="Cambria"/>
          <w:spacing w:val="-1"/>
          <w:sz w:val="24"/>
          <w:szCs w:val="24"/>
        </w:rPr>
        <w:tab/>
      </w:r>
      <w:r w:rsidRPr="00611DC0">
        <w:rPr>
          <w:rFonts w:eastAsia="Cambria"/>
          <w:b/>
          <w:spacing w:val="-1"/>
          <w:sz w:val="24"/>
          <w:szCs w:val="24"/>
        </w:rPr>
        <w:t>ISBN Number:</w:t>
      </w:r>
      <w:r w:rsidRPr="00611DC0">
        <w:rPr>
          <w:rFonts w:eastAsia="Cambria"/>
          <w:spacing w:val="-1"/>
          <w:sz w:val="24"/>
          <w:szCs w:val="24"/>
        </w:rPr>
        <w:t xml:space="preserve"> 979-8-9791595-6-7</w:t>
      </w:r>
    </w:p>
    <w:p w14:paraId="2C9D4BAA" w14:textId="77777777" w:rsidR="00611DC0" w:rsidRPr="00611DC0" w:rsidRDefault="00611DC0" w:rsidP="00611DC0">
      <w:pPr>
        <w:widowControl w:val="0"/>
        <w:ind w:left="100"/>
        <w:outlineLvl w:val="0"/>
        <w:rPr>
          <w:rFonts w:eastAsia="Cambria"/>
          <w:spacing w:val="-1"/>
          <w:sz w:val="24"/>
          <w:szCs w:val="24"/>
        </w:rPr>
      </w:pPr>
    </w:p>
    <w:p w14:paraId="296C8E54" w14:textId="77777777" w:rsidR="00611DC0" w:rsidRPr="00611DC0" w:rsidRDefault="00611DC0" w:rsidP="00611DC0">
      <w:pPr>
        <w:widowControl w:val="0"/>
        <w:ind w:left="100"/>
        <w:outlineLvl w:val="0"/>
        <w:rPr>
          <w:rFonts w:eastAsia="Cambria"/>
          <w:spacing w:val="-1"/>
          <w:sz w:val="24"/>
          <w:szCs w:val="24"/>
        </w:rPr>
      </w:pPr>
      <w:r w:rsidRPr="00611DC0">
        <w:rPr>
          <w:rFonts w:eastAsia="Cambria"/>
          <w:i/>
          <w:spacing w:val="-1"/>
          <w:sz w:val="24"/>
          <w:szCs w:val="24"/>
        </w:rPr>
        <w:t>Death Education Assessment Drills (D.E.A.D) Access Code</w:t>
      </w:r>
      <w:r w:rsidRPr="00611DC0">
        <w:rPr>
          <w:rFonts w:eastAsia="Cambria"/>
          <w:b/>
          <w:bCs/>
          <w:spacing w:val="-1"/>
          <w:sz w:val="24"/>
          <w:szCs w:val="24"/>
        </w:rPr>
        <w:tab/>
      </w:r>
      <w:r w:rsidRPr="00611DC0">
        <w:rPr>
          <w:rFonts w:eastAsia="Cambria"/>
          <w:b/>
          <w:spacing w:val="-1"/>
          <w:sz w:val="24"/>
          <w:szCs w:val="24"/>
        </w:rPr>
        <w:t>Author:</w:t>
      </w:r>
      <w:r w:rsidRPr="00611DC0">
        <w:rPr>
          <w:rFonts w:eastAsia="Cambria"/>
          <w:spacing w:val="-1"/>
          <w:sz w:val="24"/>
          <w:szCs w:val="24"/>
        </w:rPr>
        <w:t xml:space="preserve"> D.E.A.D</w:t>
      </w:r>
    </w:p>
    <w:p w14:paraId="449CF0A0" w14:textId="77777777" w:rsidR="00611DC0" w:rsidRDefault="00611DC0" w:rsidP="00611DC0">
      <w:pPr>
        <w:widowControl w:val="0"/>
        <w:ind w:left="100"/>
        <w:outlineLvl w:val="0"/>
        <w:rPr>
          <w:rFonts w:eastAsia="Cambria"/>
          <w:spacing w:val="-1"/>
          <w:sz w:val="24"/>
          <w:szCs w:val="24"/>
        </w:rPr>
      </w:pPr>
      <w:r w:rsidRPr="00611DC0">
        <w:rPr>
          <w:rFonts w:eastAsia="Cambria"/>
          <w:b/>
          <w:spacing w:val="-1"/>
          <w:sz w:val="24"/>
          <w:szCs w:val="24"/>
        </w:rPr>
        <w:t>Publisher:</w:t>
      </w:r>
      <w:r w:rsidRPr="00611DC0">
        <w:rPr>
          <w:rFonts w:eastAsia="Cambria"/>
          <w:spacing w:val="-1"/>
          <w:sz w:val="24"/>
          <w:szCs w:val="24"/>
        </w:rPr>
        <w:t xml:space="preserve"> Death Education Assessment Drills </w:t>
      </w:r>
      <w:r w:rsidRPr="00611DC0">
        <w:rPr>
          <w:rFonts w:eastAsia="Cambria"/>
          <w:spacing w:val="-1"/>
          <w:sz w:val="24"/>
          <w:szCs w:val="24"/>
        </w:rPr>
        <w:tab/>
      </w:r>
      <w:r w:rsidRPr="00611DC0">
        <w:rPr>
          <w:rFonts w:eastAsia="Cambria"/>
          <w:b/>
          <w:spacing w:val="-1"/>
          <w:sz w:val="24"/>
          <w:szCs w:val="24"/>
        </w:rPr>
        <w:t>ISBN Number:</w:t>
      </w:r>
      <w:r w:rsidRPr="00611DC0">
        <w:rPr>
          <w:rFonts w:eastAsia="Cambria"/>
          <w:spacing w:val="-1"/>
          <w:sz w:val="24"/>
          <w:szCs w:val="24"/>
        </w:rPr>
        <w:t xml:space="preserve"> 2802061895438</w:t>
      </w:r>
    </w:p>
    <w:p w14:paraId="027EB30F" w14:textId="77777777" w:rsidR="00C74F79" w:rsidRPr="00C74F79" w:rsidRDefault="00C74F79" w:rsidP="00C74F79">
      <w:pPr>
        <w:widowControl w:val="0"/>
        <w:ind w:left="100"/>
        <w:outlineLvl w:val="0"/>
        <w:rPr>
          <w:rFonts w:eastAsia="Cambria"/>
          <w:b/>
          <w:bCs/>
          <w:sz w:val="24"/>
          <w:szCs w:val="24"/>
        </w:rPr>
      </w:pPr>
      <w:proofErr w:type="gramStart"/>
      <w:r w:rsidRPr="00C74F79">
        <w:rPr>
          <w:rFonts w:eastAsia="Cambria"/>
          <w:b/>
          <w:bCs/>
          <w:sz w:val="24"/>
          <w:szCs w:val="24"/>
        </w:rPr>
        <w:lastRenderedPageBreak/>
        <w:t>Required External Fees</w:t>
      </w:r>
      <w:proofErr w:type="gramEnd"/>
      <w:r w:rsidRPr="00C74F79">
        <w:rPr>
          <w:rFonts w:eastAsia="Cambria"/>
          <w:b/>
          <w:bCs/>
          <w:sz w:val="24"/>
          <w:szCs w:val="24"/>
        </w:rPr>
        <w:t xml:space="preserve">: </w:t>
      </w:r>
    </w:p>
    <w:p w14:paraId="51A800E4" w14:textId="77777777" w:rsidR="00C74F79" w:rsidRPr="00C74F79" w:rsidRDefault="00C74F79" w:rsidP="00C74F79">
      <w:pPr>
        <w:widowControl w:val="0"/>
        <w:ind w:left="100"/>
        <w:outlineLvl w:val="0"/>
        <w:rPr>
          <w:rFonts w:eastAsia="Cambria"/>
          <w:b/>
          <w:spacing w:val="-1"/>
          <w:sz w:val="24"/>
          <w:szCs w:val="24"/>
          <w:u w:val="single"/>
        </w:rPr>
      </w:pPr>
      <w:r w:rsidRPr="00C74F79">
        <w:rPr>
          <w:rFonts w:eastAsia="Cambria"/>
          <w:bCs/>
          <w:sz w:val="24"/>
          <w:szCs w:val="24"/>
          <w:u w:val="single"/>
        </w:rPr>
        <w:t xml:space="preserve">Fees associated with taking the NBE are </w:t>
      </w:r>
      <w:r w:rsidRPr="00C74F79">
        <w:rPr>
          <w:rFonts w:eastAsia="Cambria"/>
          <w:b/>
          <w:bCs/>
          <w:sz w:val="24"/>
          <w:szCs w:val="24"/>
          <w:u w:val="single"/>
        </w:rPr>
        <w:t>covered by student fees</w:t>
      </w:r>
      <w:r w:rsidRPr="00C74F79">
        <w:rPr>
          <w:rFonts w:eastAsia="Cambria"/>
          <w:bCs/>
          <w:sz w:val="24"/>
          <w:szCs w:val="24"/>
          <w:u w:val="single"/>
        </w:rPr>
        <w:t>. The current exam fee is $285 for the NBE - Arts.</w:t>
      </w:r>
    </w:p>
    <w:p w14:paraId="45E87935" w14:textId="77777777" w:rsidR="00C74F79" w:rsidRPr="00611DC0" w:rsidRDefault="00C74F79" w:rsidP="00611DC0">
      <w:pPr>
        <w:widowControl w:val="0"/>
        <w:ind w:left="100"/>
        <w:outlineLvl w:val="0"/>
        <w:rPr>
          <w:rFonts w:eastAsia="Cambria"/>
          <w:spacing w:val="-1"/>
          <w:sz w:val="24"/>
          <w:szCs w:val="24"/>
        </w:rPr>
      </w:pPr>
    </w:p>
    <w:p w14:paraId="31264CBE" w14:textId="77777777" w:rsidR="00AA6B11" w:rsidRDefault="00837E09">
      <w:pPr>
        <w:pStyle w:val="Heading1"/>
      </w:pPr>
      <w:r>
        <w:t>Optional Instructional Materials:</w:t>
      </w:r>
    </w:p>
    <w:p w14:paraId="3360242E" w14:textId="77777777" w:rsidR="00882926" w:rsidRPr="00882926" w:rsidRDefault="00882926" w:rsidP="00882926">
      <w:pPr>
        <w:widowControl w:val="0"/>
        <w:ind w:left="90"/>
        <w:outlineLvl w:val="0"/>
        <w:rPr>
          <w:rFonts w:eastAsia="Cambria"/>
          <w:bCs/>
          <w:sz w:val="24"/>
          <w:szCs w:val="24"/>
        </w:rPr>
      </w:pPr>
      <w:r w:rsidRPr="00882926">
        <w:rPr>
          <w:rFonts w:eastAsia="Cambria"/>
          <w:bCs/>
          <w:spacing w:val="-1"/>
          <w:sz w:val="24"/>
          <w:szCs w:val="24"/>
        </w:rPr>
        <w:t xml:space="preserve">Textbooks used previously in MRTS courses are recommended for use in this course. </w:t>
      </w:r>
      <w:r w:rsidRPr="00882926">
        <w:rPr>
          <w:rFonts w:eastAsia="Cambria"/>
          <w:bCs/>
          <w:sz w:val="24"/>
          <w:szCs w:val="24"/>
        </w:rPr>
        <w:t xml:space="preserve">Additional readings will be supplied </w:t>
      </w:r>
      <w:proofErr w:type="gramStart"/>
      <w:r w:rsidRPr="00882926">
        <w:rPr>
          <w:rFonts w:eastAsia="Cambria"/>
          <w:bCs/>
          <w:sz w:val="24"/>
          <w:szCs w:val="24"/>
        </w:rPr>
        <w:t>in Blackboard</w:t>
      </w:r>
      <w:proofErr w:type="gramEnd"/>
      <w:r w:rsidRPr="00882926">
        <w:rPr>
          <w:rFonts w:eastAsia="Cambria"/>
          <w:bCs/>
          <w:sz w:val="24"/>
          <w:szCs w:val="24"/>
        </w:rPr>
        <w:t xml:space="preserve"> and through independent research.</w:t>
      </w:r>
      <w:r w:rsidRPr="00882926">
        <w:rPr>
          <w:rFonts w:eastAsia="Cambria"/>
          <w:b/>
          <w:bCs/>
          <w:sz w:val="24"/>
          <w:szCs w:val="24"/>
        </w:rPr>
        <w:t xml:space="preserve"> </w:t>
      </w:r>
    </w:p>
    <w:p w14:paraId="0A58CF7B" w14:textId="77777777" w:rsidR="00882926" w:rsidRPr="00882926" w:rsidRDefault="00882926" w:rsidP="00882926">
      <w:pPr>
        <w:widowControl w:val="0"/>
        <w:rPr>
          <w:sz w:val="24"/>
          <w:szCs w:val="24"/>
        </w:rPr>
      </w:pPr>
    </w:p>
    <w:p w14:paraId="0C1C6233" w14:textId="77777777" w:rsidR="00882926" w:rsidRPr="00882926" w:rsidRDefault="00882926" w:rsidP="00882926">
      <w:pPr>
        <w:widowControl w:val="0"/>
        <w:ind w:left="100"/>
        <w:outlineLvl w:val="0"/>
        <w:rPr>
          <w:rFonts w:eastAsia="Cambria"/>
          <w:b/>
          <w:spacing w:val="-1"/>
          <w:sz w:val="24"/>
          <w:szCs w:val="24"/>
        </w:rPr>
      </w:pPr>
      <w:r w:rsidRPr="00882926">
        <w:rPr>
          <w:rFonts w:eastAsia="Cambria"/>
          <w:b/>
          <w:spacing w:val="-1"/>
          <w:sz w:val="24"/>
          <w:szCs w:val="24"/>
        </w:rPr>
        <w:t>Course Notes:</w:t>
      </w:r>
    </w:p>
    <w:p w14:paraId="37F00111" w14:textId="77777777" w:rsidR="00882926" w:rsidRPr="00882926" w:rsidRDefault="00882926" w:rsidP="00882926">
      <w:pPr>
        <w:widowControl w:val="0"/>
        <w:ind w:left="100"/>
        <w:outlineLvl w:val="0"/>
        <w:rPr>
          <w:rFonts w:eastAsia="Cambria"/>
          <w:spacing w:val="-1"/>
          <w:sz w:val="24"/>
          <w:szCs w:val="24"/>
        </w:rPr>
      </w:pPr>
      <w:r w:rsidRPr="00882926">
        <w:rPr>
          <w:rFonts w:eastAsia="Cambria"/>
          <w:spacing w:val="-1"/>
          <w:sz w:val="24"/>
          <w:szCs w:val="24"/>
        </w:rPr>
        <w:t xml:space="preserve">This course is considered a capstone course, which is intended to ensure the student has demonstrated mastery of the required subjects.  </w:t>
      </w:r>
    </w:p>
    <w:p w14:paraId="0D65A80B" w14:textId="77777777" w:rsidR="00882926" w:rsidRPr="00882926" w:rsidRDefault="00882926" w:rsidP="00882926">
      <w:pPr>
        <w:widowControl w:val="0"/>
        <w:ind w:left="100"/>
        <w:outlineLvl w:val="0"/>
        <w:rPr>
          <w:rFonts w:eastAsia="Cambria"/>
          <w:spacing w:val="-1"/>
          <w:sz w:val="24"/>
          <w:szCs w:val="24"/>
        </w:rPr>
      </w:pPr>
    </w:p>
    <w:p w14:paraId="0FEC70AF" w14:textId="77777777" w:rsidR="00882926" w:rsidRPr="00882926" w:rsidRDefault="00882926" w:rsidP="00882926">
      <w:pPr>
        <w:widowControl w:val="0"/>
        <w:ind w:left="100"/>
        <w:outlineLvl w:val="0"/>
        <w:rPr>
          <w:rFonts w:eastAsia="Cambria"/>
          <w:spacing w:val="-1"/>
          <w:sz w:val="24"/>
          <w:szCs w:val="24"/>
        </w:rPr>
      </w:pPr>
      <w:r w:rsidRPr="00882926">
        <w:rPr>
          <w:rFonts w:eastAsia="Cambria"/>
          <w:spacing w:val="-1"/>
          <w:sz w:val="24"/>
          <w:szCs w:val="24"/>
        </w:rPr>
        <w:t>This mastery will be accomplished by each student in the following manners:</w:t>
      </w:r>
    </w:p>
    <w:p w14:paraId="7CABB65F" w14:textId="77777777" w:rsidR="00882926" w:rsidRPr="00882926" w:rsidRDefault="00882926" w:rsidP="00882926">
      <w:pPr>
        <w:widowControl w:val="0"/>
        <w:numPr>
          <w:ilvl w:val="0"/>
          <w:numId w:val="3"/>
        </w:numPr>
        <w:ind w:left="1330"/>
        <w:outlineLvl w:val="0"/>
        <w:rPr>
          <w:rFonts w:eastAsia="Cambria"/>
          <w:spacing w:val="-1"/>
          <w:sz w:val="24"/>
          <w:szCs w:val="24"/>
        </w:rPr>
      </w:pPr>
      <w:r w:rsidRPr="00882926">
        <w:rPr>
          <w:rFonts w:eastAsia="Cambria"/>
          <w:spacing w:val="-1"/>
          <w:sz w:val="24"/>
          <w:szCs w:val="24"/>
        </w:rPr>
        <w:t>Students must complete three (3) D.E.A.D. Drills on three different days each week.</w:t>
      </w:r>
    </w:p>
    <w:p w14:paraId="628061AE" w14:textId="77777777" w:rsidR="00882926" w:rsidRPr="00882926" w:rsidRDefault="00882926" w:rsidP="00882926">
      <w:pPr>
        <w:widowControl w:val="0"/>
        <w:numPr>
          <w:ilvl w:val="0"/>
          <w:numId w:val="3"/>
        </w:numPr>
        <w:ind w:left="1330"/>
        <w:outlineLvl w:val="0"/>
        <w:rPr>
          <w:rFonts w:eastAsia="Cambria"/>
          <w:spacing w:val="-1"/>
          <w:sz w:val="24"/>
          <w:szCs w:val="24"/>
        </w:rPr>
      </w:pPr>
      <w:r w:rsidRPr="00882926">
        <w:rPr>
          <w:rFonts w:eastAsia="Cambria"/>
          <w:spacing w:val="-1"/>
          <w:sz w:val="24"/>
          <w:szCs w:val="24"/>
        </w:rPr>
        <w:t xml:space="preserve">Students must score at least 80% or higher on three drills throughout the week. </w:t>
      </w:r>
    </w:p>
    <w:p w14:paraId="7230441F" w14:textId="77777777" w:rsidR="00882926" w:rsidRPr="00882926" w:rsidRDefault="00882926" w:rsidP="00882926">
      <w:pPr>
        <w:widowControl w:val="0"/>
        <w:numPr>
          <w:ilvl w:val="0"/>
          <w:numId w:val="3"/>
        </w:numPr>
        <w:ind w:left="1330"/>
        <w:outlineLvl w:val="0"/>
        <w:rPr>
          <w:rFonts w:eastAsia="Cambria"/>
          <w:spacing w:val="-1"/>
          <w:sz w:val="24"/>
          <w:szCs w:val="24"/>
        </w:rPr>
      </w:pPr>
      <w:r w:rsidRPr="00882926">
        <w:rPr>
          <w:rFonts w:eastAsia="Cambria"/>
          <w:spacing w:val="-1"/>
          <w:sz w:val="24"/>
          <w:szCs w:val="24"/>
        </w:rPr>
        <w:t>The weekly D.E.A.D. grade will be a calculated average of the student’s grades within the D.E.A.D. program. The student must complete the drills on three separate days to receive full credit.</w:t>
      </w:r>
    </w:p>
    <w:p w14:paraId="40B25964" w14:textId="77777777" w:rsidR="00882926" w:rsidRPr="00882926" w:rsidRDefault="00882926" w:rsidP="00882926">
      <w:pPr>
        <w:widowControl w:val="0"/>
        <w:numPr>
          <w:ilvl w:val="0"/>
          <w:numId w:val="3"/>
        </w:numPr>
        <w:ind w:left="1330"/>
        <w:outlineLvl w:val="0"/>
        <w:rPr>
          <w:rFonts w:eastAsia="Cambria"/>
          <w:spacing w:val="-1"/>
          <w:sz w:val="24"/>
          <w:szCs w:val="24"/>
        </w:rPr>
      </w:pPr>
      <w:r w:rsidRPr="00882926">
        <w:rPr>
          <w:rFonts w:eastAsia="Cambria"/>
          <w:spacing w:val="-1"/>
          <w:sz w:val="24"/>
          <w:szCs w:val="24"/>
        </w:rPr>
        <w:t xml:space="preserve">Students will have one (1) attempt to pass each subject unit exam, NBE -Arts practice Exam, and course final. </w:t>
      </w:r>
    </w:p>
    <w:p w14:paraId="151C1C2F" w14:textId="77777777" w:rsidR="00882926" w:rsidRPr="00882926" w:rsidRDefault="00882926" w:rsidP="00882926">
      <w:pPr>
        <w:widowControl w:val="0"/>
        <w:rPr>
          <w:rFonts w:eastAsia="Calibri"/>
          <w:b/>
          <w:bCs/>
          <w:spacing w:val="-1"/>
          <w:sz w:val="24"/>
          <w:szCs w:val="24"/>
          <w:highlight w:val="yellow"/>
        </w:rPr>
      </w:pPr>
    </w:p>
    <w:p w14:paraId="7271FC28" w14:textId="77777777" w:rsidR="00882926" w:rsidRPr="00882926" w:rsidRDefault="00882926" w:rsidP="00882926">
      <w:pPr>
        <w:widowControl w:val="0"/>
        <w:outlineLvl w:val="0"/>
        <w:rPr>
          <w:rFonts w:eastAsia="Cambria"/>
          <w:spacing w:val="-1"/>
          <w:sz w:val="24"/>
          <w:szCs w:val="24"/>
          <w:highlight w:val="yellow"/>
        </w:rPr>
      </w:pPr>
      <w:bookmarkStart w:id="0" w:name="_Hlk175474267"/>
      <w:r w:rsidRPr="00882926">
        <w:rPr>
          <w:rFonts w:eastAsia="Cambria"/>
          <w:spacing w:val="-1"/>
          <w:sz w:val="24"/>
          <w:szCs w:val="24"/>
          <w:highlight w:val="yellow"/>
        </w:rPr>
        <w:t xml:space="preserve">The final exam in this course is required to be proctored live by the course instructor or their designee. </w:t>
      </w:r>
    </w:p>
    <w:p w14:paraId="19E37681" w14:textId="77777777" w:rsidR="00882926" w:rsidRPr="00882926" w:rsidRDefault="00882926" w:rsidP="00882926">
      <w:pPr>
        <w:widowControl w:val="0"/>
        <w:rPr>
          <w:bCs/>
          <w:sz w:val="24"/>
          <w:szCs w:val="24"/>
        </w:rPr>
      </w:pPr>
      <w:r w:rsidRPr="00882926">
        <w:rPr>
          <w:bCs/>
          <w:sz w:val="24"/>
          <w:szCs w:val="24"/>
          <w:highlight w:val="yellow"/>
        </w:rPr>
        <w:t>The proctored Final Exam grade must be 75% or higher to pass the class, regardless of the weighted calculation determined. If a student has a weighted grade of 80% or higher and does not receive a final exam grade above 75%, the student will receive an "F" in the class.</w:t>
      </w:r>
    </w:p>
    <w:bookmarkEnd w:id="0"/>
    <w:p w14:paraId="464602F6" w14:textId="77777777" w:rsidR="00882926" w:rsidRPr="00882926" w:rsidRDefault="00882926" w:rsidP="00882926">
      <w:pPr>
        <w:widowControl w:val="0"/>
        <w:outlineLvl w:val="0"/>
        <w:rPr>
          <w:rFonts w:eastAsia="Cambria"/>
          <w:spacing w:val="-1"/>
          <w:sz w:val="24"/>
          <w:szCs w:val="24"/>
        </w:rPr>
      </w:pPr>
    </w:p>
    <w:p w14:paraId="06EC77E1" w14:textId="77777777" w:rsidR="00882926" w:rsidRPr="00882926" w:rsidRDefault="00882926" w:rsidP="00882926">
      <w:pPr>
        <w:widowControl w:val="0"/>
        <w:rPr>
          <w:rFonts w:eastAsia="Calibri"/>
          <w:sz w:val="24"/>
          <w:szCs w:val="24"/>
        </w:rPr>
      </w:pPr>
      <w:r w:rsidRPr="00882926">
        <w:rPr>
          <w:rFonts w:eastAsia="Calibri"/>
          <w:sz w:val="24"/>
          <w:szCs w:val="24"/>
        </w:rPr>
        <w:t xml:space="preserve">Once a student has completed all requirements for graduation, the student’s name will be certified with the International Conference of Funeral Service Examining Boards (ICFSEB) to register for the National Board Exam (NBE). All students will receive an “Incomplete” for this course. The </w:t>
      </w:r>
      <w:proofErr w:type="gramStart"/>
      <w:r w:rsidRPr="00882926">
        <w:rPr>
          <w:rFonts w:eastAsia="Calibri"/>
          <w:sz w:val="24"/>
          <w:szCs w:val="24"/>
        </w:rPr>
        <w:t>student</w:t>
      </w:r>
      <w:proofErr w:type="gramEnd"/>
      <w:r w:rsidRPr="00882926">
        <w:rPr>
          <w:rFonts w:eastAsia="Calibri"/>
          <w:sz w:val="24"/>
          <w:szCs w:val="24"/>
        </w:rPr>
        <w:t xml:space="preserve"> must show proof that they have taken the National Board Exam (NBE) - Arts section. </w:t>
      </w:r>
    </w:p>
    <w:p w14:paraId="38BFA46B" w14:textId="77777777" w:rsidR="00882926" w:rsidRPr="00882926" w:rsidRDefault="00882926" w:rsidP="00882926">
      <w:pPr>
        <w:widowControl w:val="0"/>
        <w:rPr>
          <w:rFonts w:eastAsia="Calibri"/>
          <w:sz w:val="24"/>
          <w:szCs w:val="24"/>
        </w:rPr>
      </w:pPr>
    </w:p>
    <w:p w14:paraId="2B1360C2" w14:textId="77777777" w:rsidR="00882926" w:rsidRPr="00882926" w:rsidRDefault="00882926" w:rsidP="00882926">
      <w:pPr>
        <w:widowControl w:val="0"/>
        <w:rPr>
          <w:rFonts w:eastAsia="Calibri"/>
          <w:sz w:val="24"/>
          <w:szCs w:val="24"/>
        </w:rPr>
      </w:pPr>
      <w:r w:rsidRPr="00882926">
        <w:rPr>
          <w:rFonts w:eastAsia="Calibri"/>
          <w:sz w:val="24"/>
          <w:szCs w:val="24"/>
        </w:rPr>
        <w:t>Evidence of NBE – Art completion will be submitted via email to Ms. Gardner. Once proof has been submitted, regardless of passing or failing, the final course grade will be released. Completion of the NBE is required within 45 days of the last official class day. Please note that there are fees associated with taking the NBE and are covered by student fees. The current exam fee is $285 for the NBE-Arts section.</w:t>
      </w:r>
    </w:p>
    <w:p w14:paraId="4957FC8E" w14:textId="77777777" w:rsidR="00882926" w:rsidRDefault="00882926">
      <w:pPr>
        <w:spacing w:before="40" w:after="40"/>
        <w:rPr>
          <w:b/>
          <w:bCs/>
        </w:rPr>
      </w:pPr>
    </w:p>
    <w:p w14:paraId="31264CC0" w14:textId="0C7A428E" w:rsidR="00AA6B11" w:rsidRDefault="00837E09">
      <w:pPr>
        <w:spacing w:before="40" w:after="40"/>
      </w:pPr>
      <w:r>
        <w:rPr>
          <w:b/>
          <w:bCs/>
        </w:rPr>
        <w:t>Library Resources:</w:t>
      </w:r>
    </w:p>
    <w:p w14:paraId="31264CC1" w14:textId="38D0C9D1" w:rsidR="00AA6B11" w:rsidRDefault="00837E09">
      <w:pPr>
        <w:spacing w:before="40" w:after="40"/>
      </w:pPr>
      <w:r>
        <w:t xml:space="preserve">Need library resources but do not know where to start? Ask a librarian! Research help is available in person at the Charlie and Helen Hampton Library Reference Desk, by phone at 903-434-8151, or by emailing the Director of Library Services, Ron Bowden, at </w:t>
      </w:r>
      <w:hyperlink r:id="rId12" w:history="1">
        <w:r w:rsidR="00AA6B11">
          <w:rPr>
            <w:color w:val="0563C1"/>
            <w:u w:val="single"/>
          </w:rPr>
          <w:t>rbowden@ntcc.edu</w:t>
        </w:r>
      </w:hyperlink>
      <w:r>
        <w:t xml:space="preserve">. The library’s website, </w:t>
      </w:r>
      <w:hyperlink r:id="rId13" w:history="1">
        <w:r w:rsidR="00AA6B11">
          <w:rPr>
            <w:color w:val="0563C1"/>
            <w:u w:val="single"/>
          </w:rPr>
          <w:t>www.ntcc.edu/library</w:t>
        </w:r>
      </w:hyperlink>
      <w:r>
        <w:t xml:space="preserve">, offers access to over 80 databases (including an eBook collection and a streaming video collection), a citation style guide, tutorials, and a link to their online catalog. The Funeral Service Education’s library guide can be accessed by going to </w:t>
      </w:r>
      <w:hyperlink r:id="rId14" w:history="1">
        <w:r w:rsidR="00163CEC">
          <w:rPr>
            <w:color w:val="0563C1"/>
            <w:u w:val="single"/>
          </w:rPr>
          <w:t>Library Guide</w:t>
        </w:r>
      </w:hyperlink>
      <w:r>
        <w:t>.</w:t>
      </w:r>
    </w:p>
    <w:p w14:paraId="31264CC2" w14:textId="77777777" w:rsidR="00AA6B11" w:rsidRDefault="00837E09">
      <w:pPr>
        <w:spacing w:before="40" w:after="40"/>
      </w:pPr>
      <w:r>
        <w:t>The final exam in this course is required to be proctored live by the course instructor or their designee.</w:t>
      </w:r>
    </w:p>
    <w:p w14:paraId="31264CC3" w14:textId="77777777" w:rsidR="00AA6B11" w:rsidRDefault="00837E09">
      <w:pPr>
        <w:spacing w:before="40" w:after="40"/>
      </w:pPr>
      <w:r>
        <w:t>The proctored Final Exam grade must be 75% or higher to pass the class, regardless of the weighted calculation determined. If a student has a weighted grade of 80% or higher and does not receive a final exam grade above 75%, the student will receive an “F” in the class.</w:t>
      </w:r>
    </w:p>
    <w:p w14:paraId="31264CC4" w14:textId="77777777" w:rsidR="00AA6B11" w:rsidRDefault="00837E09">
      <w:pPr>
        <w:spacing w:before="40" w:after="40"/>
      </w:pPr>
      <w:r>
        <w:t>Once a student has completed all requirements for graduation, the student’s name will be certified with the International Conference of Funeral Service Examining Boards (ICFSEB) to register for the National Board Exam (NBE). All students will receive an “Incomplete” for this course. The student must show proof that they have taken the National Board Exam (NBE) – Arts section.</w:t>
      </w:r>
    </w:p>
    <w:p w14:paraId="31264CC5" w14:textId="77777777" w:rsidR="00AA6B11" w:rsidRDefault="00837E09">
      <w:pPr>
        <w:spacing w:before="40" w:after="40"/>
      </w:pPr>
      <w:r>
        <w:lastRenderedPageBreak/>
        <w:t>Evidence of NBE – Arts completion will be submitted via email to Ms. Gardner. Once proof has been submitted, regardless of passing or failing, the final course grade will be released. Completion of the NBE is required within 45 days of the last official class day. Please note that there are fees associated with taking the NBE and are covered by student fees. The current exam fee is $285 for the NBE-Arts section.</w:t>
      </w:r>
    </w:p>
    <w:p w14:paraId="34C3C396" w14:textId="77777777" w:rsidR="00A97C68" w:rsidRDefault="00A97C68">
      <w:pPr>
        <w:spacing w:before="40" w:after="40"/>
      </w:pPr>
    </w:p>
    <w:p w14:paraId="31264CC6" w14:textId="77777777" w:rsidR="00AA6B11" w:rsidRDefault="00837E09">
      <w:pPr>
        <w:pStyle w:val="Heading1"/>
      </w:pPr>
      <w:r>
        <w:t>Minimum Technology Requirements:</w:t>
      </w:r>
    </w:p>
    <w:p w14:paraId="31264CC7" w14:textId="77777777" w:rsidR="00AA6B11" w:rsidRDefault="00837E09">
      <w:pPr>
        <w:pStyle w:val="ListParagraph"/>
        <w:numPr>
          <w:ilvl w:val="0"/>
          <w:numId w:val="2"/>
        </w:numPr>
        <w:spacing w:before="30" w:after="30"/>
      </w:pPr>
      <w:r>
        <w:t>Regular (daily) access to high-speed internet via computer access</w:t>
      </w:r>
    </w:p>
    <w:p w14:paraId="31264CC8" w14:textId="77777777" w:rsidR="00AA6B11" w:rsidRDefault="00837E09">
      <w:pPr>
        <w:pStyle w:val="ListParagraph"/>
        <w:numPr>
          <w:ilvl w:val="0"/>
          <w:numId w:val="2"/>
        </w:numPr>
        <w:spacing w:before="30" w:after="30"/>
      </w:pPr>
      <w:r>
        <w:t>Respondus Web Monitor ($15), you will register for this in the “Start Course Here” folder</w:t>
      </w:r>
    </w:p>
    <w:p w14:paraId="31264CC9" w14:textId="77777777" w:rsidR="00AA6B11" w:rsidRDefault="00837E09">
      <w:pPr>
        <w:pStyle w:val="ListParagraph"/>
        <w:numPr>
          <w:ilvl w:val="0"/>
          <w:numId w:val="2"/>
        </w:numPr>
        <w:spacing w:before="30" w:after="30"/>
      </w:pPr>
      <w:r>
        <w:t>Wired Webcam with microphone (for monitored test-taking and recording projects)</w:t>
      </w:r>
    </w:p>
    <w:p w14:paraId="31264CCA" w14:textId="77777777" w:rsidR="00AA6B11" w:rsidRDefault="00837E09">
      <w:pPr>
        <w:pStyle w:val="ListParagraph"/>
        <w:numPr>
          <w:ilvl w:val="0"/>
          <w:numId w:val="2"/>
        </w:numPr>
        <w:spacing w:before="30" w:after="30"/>
      </w:pPr>
      <w:r>
        <w:t>Word processing software (Word) and presentation software (PowerPoint)</w:t>
      </w:r>
    </w:p>
    <w:p w14:paraId="31264CCB" w14:textId="77777777" w:rsidR="00AA6B11" w:rsidRDefault="00837E09">
      <w:pPr>
        <w:pStyle w:val="ListParagraph"/>
        <w:numPr>
          <w:ilvl w:val="0"/>
          <w:numId w:val="2"/>
        </w:numPr>
        <w:spacing w:before="30" w:after="30"/>
      </w:pPr>
      <w:r>
        <w:t>Document scanning capability</w:t>
      </w:r>
    </w:p>
    <w:p w14:paraId="31264CCC" w14:textId="77777777" w:rsidR="00AA6B11" w:rsidRDefault="00837E09">
      <w:pPr>
        <w:pStyle w:val="ListParagraph"/>
        <w:numPr>
          <w:ilvl w:val="0"/>
          <w:numId w:val="2"/>
        </w:numPr>
        <w:spacing w:before="30" w:after="30"/>
      </w:pPr>
      <w:r>
        <w:t>Windows laptops, PC, or MacBooks are acceptable. Chromebooks, Tablets, or iPads are incompatible with the learning management system and will not allow full utilization of resources in the course.</w:t>
      </w:r>
    </w:p>
    <w:p w14:paraId="31264CCD" w14:textId="77777777" w:rsidR="00AA6B11" w:rsidRDefault="00837E09">
      <w:pPr>
        <w:pStyle w:val="Heading1"/>
      </w:pPr>
      <w:r>
        <w:t>Required Computer Literacy Skills:</w:t>
      </w:r>
    </w:p>
    <w:p w14:paraId="31264CCE" w14:textId="77777777" w:rsidR="00AA6B11" w:rsidRDefault="00837E09">
      <w:pPr>
        <w:spacing w:before="40" w:after="40"/>
      </w:pPr>
      <w:r>
        <w:t>Students are expected to have reliable access to a computer and be proficient in the following technology skills:</w:t>
      </w:r>
    </w:p>
    <w:p w14:paraId="31264CCF" w14:textId="77777777" w:rsidR="00AA6B11" w:rsidRDefault="00837E09">
      <w:pPr>
        <w:pStyle w:val="ListParagraph"/>
        <w:numPr>
          <w:ilvl w:val="0"/>
          <w:numId w:val="2"/>
        </w:numPr>
        <w:spacing w:before="30" w:after="30"/>
      </w:pPr>
      <w:r>
        <w:t>Using Microsoft Word, Excel, and PowerPoint</w:t>
      </w:r>
    </w:p>
    <w:p w14:paraId="31264CD0" w14:textId="77777777" w:rsidR="00AA6B11" w:rsidRDefault="00837E09">
      <w:pPr>
        <w:pStyle w:val="ListParagraph"/>
        <w:numPr>
          <w:ilvl w:val="0"/>
          <w:numId w:val="2"/>
        </w:numPr>
        <w:spacing w:before="30" w:after="30"/>
      </w:pPr>
      <w:r>
        <w:t>Using Adobe software (Reader, Acrobat, or other commonly required programs)</w:t>
      </w:r>
    </w:p>
    <w:p w14:paraId="31264CD1" w14:textId="77777777" w:rsidR="00AA6B11" w:rsidRDefault="00837E09">
      <w:pPr>
        <w:pStyle w:val="ListParagraph"/>
        <w:numPr>
          <w:ilvl w:val="0"/>
          <w:numId w:val="2"/>
        </w:numPr>
        <w:spacing w:before="30" w:after="30"/>
      </w:pPr>
      <w:r>
        <w:t>Attaching and submitting documents in standard file formats</w:t>
      </w:r>
    </w:p>
    <w:p w14:paraId="31264CD2" w14:textId="77777777" w:rsidR="00AA6B11" w:rsidRDefault="00837E09">
      <w:pPr>
        <w:pStyle w:val="ListParagraph"/>
        <w:numPr>
          <w:ilvl w:val="0"/>
          <w:numId w:val="2"/>
        </w:numPr>
        <w:spacing w:before="30" w:after="30"/>
      </w:pPr>
      <w:r>
        <w:t>Accessing and utilizing online programs, including Blackboard and textbook support websites</w:t>
      </w:r>
    </w:p>
    <w:p w14:paraId="31264CD3" w14:textId="77777777" w:rsidR="00AA6B11" w:rsidRDefault="00837E09">
      <w:pPr>
        <w:pStyle w:val="ListParagraph"/>
        <w:numPr>
          <w:ilvl w:val="0"/>
          <w:numId w:val="2"/>
        </w:numPr>
        <w:spacing w:before="30" w:after="30"/>
      </w:pPr>
      <w:r>
        <w:t>Navigating the internet and performing database searches for academic articles</w:t>
      </w:r>
    </w:p>
    <w:p w14:paraId="31264CD4" w14:textId="77777777" w:rsidR="00AA6B11" w:rsidRDefault="00837E09">
      <w:pPr>
        <w:spacing w:before="40" w:after="40"/>
      </w:pPr>
      <w:r>
        <w:t>When available, automated classroom recording technology may be used to record synchronous (live/virtual) class activities. These recordings are intended solely to supplement the course/program in which they occur and will not be distributed otherwise. Students with concerns regarding the recording of synchronous activities should contact the Program Director prior to the scheduled virtual session.</w:t>
      </w:r>
    </w:p>
    <w:p w14:paraId="31264CD5" w14:textId="77777777" w:rsidR="00AA6B11" w:rsidRDefault="00837E09">
      <w:pPr>
        <w:pStyle w:val="Heading1"/>
      </w:pPr>
      <w:r>
        <w:t>Course Structure and Overview:</w:t>
      </w:r>
    </w:p>
    <w:p w14:paraId="31264CD6" w14:textId="11A56B3A" w:rsidR="00AA6B11" w:rsidRDefault="00882926">
      <w:pPr>
        <w:spacing w:before="40" w:after="40"/>
      </w:pPr>
      <w:r w:rsidRPr="00882926">
        <w:rPr>
          <w:color w:val="000000" w:themeColor="text1"/>
        </w:rPr>
        <w:t xml:space="preserve">16-week online </w:t>
      </w:r>
      <w:r>
        <w:t>course delivered through the Blackboard Ultra Learning Management System. Students are required to access and submit all graded activities through the designated links in Blackboard.</w:t>
      </w:r>
    </w:p>
    <w:p w14:paraId="31264CD7" w14:textId="77777777" w:rsidR="00AA6B11" w:rsidRDefault="00837E09">
      <w:pPr>
        <w:spacing w:before="40" w:after="40"/>
      </w:pPr>
      <w:r>
        <w:t>A typical class will include participation in discussions related to funeral service topics and procedures being studied. Students are expected to:</w:t>
      </w:r>
    </w:p>
    <w:p w14:paraId="31264CD8" w14:textId="77777777" w:rsidR="00AA6B11" w:rsidRDefault="00837E09">
      <w:pPr>
        <w:pStyle w:val="ListParagraph"/>
        <w:numPr>
          <w:ilvl w:val="0"/>
          <w:numId w:val="2"/>
        </w:numPr>
        <w:spacing w:before="30" w:after="30"/>
      </w:pPr>
      <w:r>
        <w:t xml:space="preserve">Check email and </w:t>
      </w:r>
      <w:proofErr w:type="gramStart"/>
      <w:r>
        <w:t>Blackboard</w:t>
      </w:r>
      <w:proofErr w:type="gramEnd"/>
      <w:r>
        <w:t xml:space="preserve"> frequently for announcements and updates</w:t>
      </w:r>
    </w:p>
    <w:p w14:paraId="31264CD9" w14:textId="77777777" w:rsidR="00AA6B11" w:rsidRDefault="00837E09">
      <w:pPr>
        <w:pStyle w:val="ListParagraph"/>
        <w:numPr>
          <w:ilvl w:val="0"/>
          <w:numId w:val="2"/>
        </w:numPr>
        <w:spacing w:before="30" w:after="30"/>
      </w:pPr>
      <w:r>
        <w:t xml:space="preserve">Complete online work, discussion forums, projects, and </w:t>
      </w:r>
      <w:proofErr w:type="gramStart"/>
      <w:r>
        <w:t>exams as</w:t>
      </w:r>
      <w:proofErr w:type="gramEnd"/>
      <w:r>
        <w:t xml:space="preserve"> assigned</w:t>
      </w:r>
    </w:p>
    <w:p w14:paraId="31264CDA" w14:textId="77777777" w:rsidR="00AA6B11" w:rsidRDefault="00837E09">
      <w:pPr>
        <w:pStyle w:val="ListParagraph"/>
        <w:numPr>
          <w:ilvl w:val="0"/>
          <w:numId w:val="2"/>
        </w:numPr>
        <w:spacing w:before="30" w:after="30"/>
      </w:pPr>
      <w:r>
        <w:t xml:space="preserve">Stay current with course materials and deadlines (this is </w:t>
      </w:r>
      <w:r>
        <w:rPr>
          <w:b/>
          <w:bCs/>
        </w:rPr>
        <w:t>not</w:t>
      </w:r>
      <w:r>
        <w:t xml:space="preserve"> a self-paced course)</w:t>
      </w:r>
    </w:p>
    <w:p w14:paraId="31264CDB" w14:textId="77777777" w:rsidR="00AA6B11" w:rsidRDefault="00837E09">
      <w:pPr>
        <w:pStyle w:val="ListParagraph"/>
        <w:numPr>
          <w:ilvl w:val="0"/>
          <w:numId w:val="2"/>
        </w:numPr>
        <w:spacing w:before="30" w:after="30"/>
      </w:pPr>
      <w:r>
        <w:t>Watch instructional videos and read assigned course textbook(s)</w:t>
      </w:r>
    </w:p>
    <w:p w14:paraId="31264CDC" w14:textId="77777777" w:rsidR="00AA6B11" w:rsidRDefault="00837E09">
      <w:pPr>
        <w:pStyle w:val="ListParagraph"/>
        <w:numPr>
          <w:ilvl w:val="0"/>
          <w:numId w:val="2"/>
        </w:numPr>
        <w:spacing w:before="30" w:after="30"/>
      </w:pPr>
      <w:r>
        <w:t>Submit all assignments in Blackboard by the posted due dates</w:t>
      </w:r>
    </w:p>
    <w:p w14:paraId="31264CDD" w14:textId="77777777" w:rsidR="00AA6B11" w:rsidRDefault="00837E09">
      <w:pPr>
        <w:spacing w:before="40" w:after="40"/>
      </w:pPr>
      <w:r>
        <w:t>Active participation and consistent engagement with course content are essential for success.</w:t>
      </w:r>
    </w:p>
    <w:p w14:paraId="31264CDE" w14:textId="77777777" w:rsidR="00AA6B11" w:rsidRDefault="00837E09">
      <w:pPr>
        <w:pStyle w:val="Heading1"/>
      </w:pPr>
      <w:r>
        <w:t>SCANS Skills:</w:t>
      </w:r>
    </w:p>
    <w:p w14:paraId="31264CDF" w14:textId="77777777" w:rsidR="00AA6B11" w:rsidRDefault="00837E09">
      <w:pPr>
        <w:spacing w:before="40" w:after="40"/>
      </w:pPr>
      <w:r>
        <w:rPr>
          <w:b/>
          <w:bCs/>
        </w:rPr>
        <w:t xml:space="preserve">Basic Skills: </w:t>
      </w:r>
      <w:r>
        <w:t>reading, writing, arithmetic and mathematical operations, listening, speaking. Thinking Skills: creative thinking, decision-making, problem-solving, visualization, knowing how to learn, and reasoning.</w:t>
      </w:r>
    </w:p>
    <w:p w14:paraId="31264CE0" w14:textId="77777777" w:rsidR="00AA6B11" w:rsidRDefault="00837E09">
      <w:pPr>
        <w:spacing w:before="40" w:after="40"/>
      </w:pPr>
      <w:r>
        <w:rPr>
          <w:b/>
          <w:bCs/>
        </w:rPr>
        <w:t xml:space="preserve">Personal Qualities: </w:t>
      </w:r>
      <w:r>
        <w:t>responsibility, self-esteem, sociability, self-management, integrity, and honesty.</w:t>
      </w:r>
    </w:p>
    <w:p w14:paraId="31264CE1" w14:textId="77777777" w:rsidR="00AA6B11" w:rsidRDefault="00837E09">
      <w:pPr>
        <w:spacing w:before="40" w:after="40"/>
      </w:pPr>
      <w:r>
        <w:rPr>
          <w:b/>
          <w:bCs/>
        </w:rPr>
        <w:t xml:space="preserve">Resources: </w:t>
      </w:r>
      <w:r>
        <w:t>Time, money, materials and facilities, human resources.</w:t>
      </w:r>
    </w:p>
    <w:p w14:paraId="31264CE2" w14:textId="77777777" w:rsidR="00AA6B11" w:rsidRDefault="00837E09">
      <w:pPr>
        <w:spacing w:before="40" w:after="40"/>
      </w:pPr>
      <w:r>
        <w:rPr>
          <w:b/>
          <w:bCs/>
        </w:rPr>
        <w:t xml:space="preserve">Information: </w:t>
      </w:r>
      <w:r>
        <w:t>acquires, evaluates, organizes, maintains, interprets, and uses computers.</w:t>
      </w:r>
    </w:p>
    <w:p w14:paraId="31264CE3" w14:textId="77777777" w:rsidR="00AA6B11" w:rsidRDefault="00837E09">
      <w:pPr>
        <w:spacing w:before="40" w:after="40"/>
      </w:pPr>
      <w:r>
        <w:rPr>
          <w:b/>
          <w:bCs/>
        </w:rPr>
        <w:t xml:space="preserve">Interpersonal: </w:t>
      </w:r>
      <w:r>
        <w:t>participates in teams, teaches others, serves clients, exercises leadership, negotiates, and works with diversity.</w:t>
      </w:r>
    </w:p>
    <w:p w14:paraId="31264CE4" w14:textId="77777777" w:rsidR="00AA6B11" w:rsidRDefault="00837E09">
      <w:pPr>
        <w:spacing w:before="40" w:after="40"/>
      </w:pPr>
      <w:r>
        <w:rPr>
          <w:b/>
          <w:bCs/>
        </w:rPr>
        <w:t xml:space="preserve">Systems: </w:t>
      </w:r>
      <w:proofErr w:type="gramStart"/>
      <w:r>
        <w:t>understands</w:t>
      </w:r>
      <w:proofErr w:type="gramEnd"/>
      <w:r>
        <w:t xml:space="preserve"> systems, monitors and corrects performance, </w:t>
      </w:r>
      <w:proofErr w:type="gramStart"/>
      <w:r>
        <w:t>improves</w:t>
      </w:r>
      <w:proofErr w:type="gramEnd"/>
      <w:r>
        <w:t xml:space="preserve"> or designs systems. Technology: works with a variety of technologies.</w:t>
      </w:r>
    </w:p>
    <w:p w14:paraId="31264CE5" w14:textId="77777777" w:rsidR="00AA6B11" w:rsidRDefault="00837E09">
      <w:pPr>
        <w:spacing w:before="40" w:after="40"/>
      </w:pPr>
      <w:r>
        <w:rPr>
          <w:b/>
          <w:bCs/>
        </w:rPr>
        <w:t xml:space="preserve">Didactic: </w:t>
      </w:r>
      <w:r>
        <w:t>Lectures, PowerPoint Presentations, Discussions, Case Studies, Videos/DVDs, Worksheets, Presentations, Written Assignments, Computer-based Assignments, Tutorials, and Assessments.</w:t>
      </w:r>
    </w:p>
    <w:p w14:paraId="31264CE6" w14:textId="77777777" w:rsidR="00AA6B11" w:rsidRDefault="00837E09">
      <w:pPr>
        <w:pStyle w:val="Heading1"/>
      </w:pPr>
      <w:r>
        <w:t>Communications:</w:t>
      </w:r>
    </w:p>
    <w:p w14:paraId="31264CE7" w14:textId="77777777" w:rsidR="00AA6B11" w:rsidRDefault="00837E09">
      <w:pPr>
        <w:spacing w:before="40" w:after="40"/>
      </w:pPr>
      <w:r>
        <w:lastRenderedPageBreak/>
        <w:t xml:space="preserve">NTCC student and faculty email serve as the official forms of communication for this course. Blackboard Ultra and Microsoft Teams may also be used to communicate with your instructor(s). </w:t>
      </w:r>
      <w:r>
        <w:rPr>
          <w:b/>
          <w:bCs/>
        </w:rPr>
        <w:t>All written correspondence must come from your NTCC student email account.</w:t>
      </w:r>
    </w:p>
    <w:p w14:paraId="31264CE8" w14:textId="77777777" w:rsidR="00AA6B11" w:rsidRDefault="00837E09">
      <w:pPr>
        <w:pStyle w:val="ListParagraph"/>
        <w:numPr>
          <w:ilvl w:val="0"/>
          <w:numId w:val="2"/>
        </w:numPr>
        <w:spacing w:before="30" w:after="30"/>
      </w:pPr>
      <w:r>
        <w:rPr>
          <w:b/>
          <w:bCs/>
        </w:rPr>
        <w:t xml:space="preserve">Response Time: </w:t>
      </w:r>
      <w:r>
        <w:t xml:space="preserve">Student emails and phone calls will be answered within 48 hours. Messages sent after 12:00 p.m. (CST) on Friday, or over the weekend, may not be answered until Monday. Please </w:t>
      </w:r>
      <w:proofErr w:type="gramStart"/>
      <w:r>
        <w:t>plan ahead</w:t>
      </w:r>
      <w:proofErr w:type="gramEnd"/>
      <w:r>
        <w:t xml:space="preserve"> and submit any questions about tests or </w:t>
      </w:r>
      <w:proofErr w:type="gramStart"/>
      <w:r>
        <w:t>assignments well</w:t>
      </w:r>
      <w:proofErr w:type="gramEnd"/>
      <w:r>
        <w:t xml:space="preserve"> before the due date, as instructors are not available 24/7.</w:t>
      </w:r>
    </w:p>
    <w:p w14:paraId="31264CE9" w14:textId="77777777" w:rsidR="00AA6B11" w:rsidRDefault="00837E09">
      <w:pPr>
        <w:pStyle w:val="ListParagraph"/>
        <w:numPr>
          <w:ilvl w:val="0"/>
          <w:numId w:val="2"/>
        </w:numPr>
        <w:spacing w:before="30" w:after="30"/>
      </w:pPr>
      <w:r>
        <w:rPr>
          <w:b/>
          <w:bCs/>
        </w:rPr>
        <w:t xml:space="preserve">Email Use: </w:t>
      </w:r>
      <w:r>
        <w:t>Emails must be sent from your NTCC student account; messages from personal accounts will not receive a response.</w:t>
      </w:r>
    </w:p>
    <w:p w14:paraId="31264CEA" w14:textId="77777777" w:rsidR="00AA6B11" w:rsidRDefault="00837E09">
      <w:pPr>
        <w:pStyle w:val="ListParagraph"/>
        <w:numPr>
          <w:ilvl w:val="0"/>
          <w:numId w:val="2"/>
        </w:numPr>
        <w:spacing w:before="30" w:after="30"/>
      </w:pPr>
      <w:r>
        <w:rPr>
          <w:b/>
          <w:bCs/>
        </w:rPr>
        <w:t xml:space="preserve">Assignment Submission: </w:t>
      </w:r>
      <w:r>
        <w:t>Assignments must be submitted through Blackboard. Work submitted via email will not be accepted.</w:t>
      </w:r>
    </w:p>
    <w:p w14:paraId="31264CEB" w14:textId="77777777" w:rsidR="00AA6B11" w:rsidRDefault="00837E09">
      <w:pPr>
        <w:pStyle w:val="ListParagraph"/>
        <w:numPr>
          <w:ilvl w:val="0"/>
          <w:numId w:val="2"/>
        </w:numPr>
        <w:spacing w:before="30" w:after="30"/>
      </w:pPr>
      <w:r>
        <w:rPr>
          <w:b/>
          <w:bCs/>
        </w:rPr>
        <w:t>Class Communication Spaces:</w:t>
      </w:r>
    </w:p>
    <w:p w14:paraId="31264CEC" w14:textId="77777777" w:rsidR="00AA6B11" w:rsidRDefault="00837E09">
      <w:pPr>
        <w:pStyle w:val="ListParagraph"/>
        <w:numPr>
          <w:ilvl w:val="0"/>
          <w:numId w:val="2"/>
        </w:numPr>
        <w:spacing w:before="30" w:after="30"/>
      </w:pPr>
      <w:r>
        <w:rPr>
          <w:b/>
          <w:bCs/>
        </w:rPr>
        <w:t>Discussion boards, Blackboard Collaborate, and virtual sessions</w:t>
      </w:r>
      <w:r>
        <w:t xml:space="preserve"> are intended for open questions and class conversation.</w:t>
      </w:r>
    </w:p>
    <w:p w14:paraId="31264CED" w14:textId="77777777" w:rsidR="00AA6B11" w:rsidRDefault="00837E09">
      <w:pPr>
        <w:pStyle w:val="ListParagraph"/>
        <w:numPr>
          <w:ilvl w:val="0"/>
          <w:numId w:val="2"/>
        </w:numPr>
        <w:spacing w:before="30" w:after="30"/>
      </w:pPr>
      <w:r>
        <w:rPr>
          <w:b/>
          <w:bCs/>
        </w:rPr>
        <w:t>Private email</w:t>
      </w:r>
      <w:r>
        <w:t xml:space="preserve"> should be used only for matters you do not wish to share publicly.</w:t>
      </w:r>
    </w:p>
    <w:p w14:paraId="31264CEE" w14:textId="77777777" w:rsidR="00AA6B11" w:rsidRDefault="00837E09">
      <w:pPr>
        <w:pStyle w:val="ListParagraph"/>
        <w:numPr>
          <w:ilvl w:val="0"/>
          <w:numId w:val="2"/>
        </w:numPr>
        <w:spacing w:before="30" w:after="30"/>
      </w:pPr>
      <w:r>
        <w:rPr>
          <w:b/>
          <w:bCs/>
        </w:rPr>
        <w:t>Group email</w:t>
      </w:r>
      <w:r>
        <w:t xml:space="preserve"> is visible to all recipients. Please use it appropriately when posting information, ideas, opinions, or questions intended for the class.</w:t>
      </w:r>
    </w:p>
    <w:p w14:paraId="31264CEF" w14:textId="77777777" w:rsidR="00AA6B11" w:rsidRDefault="00837E09">
      <w:pPr>
        <w:spacing w:before="40" w:after="40"/>
      </w:pPr>
      <w:r>
        <w:t>Students are encouraged to check in frequently and actively participate in both group and individual communications.</w:t>
      </w:r>
    </w:p>
    <w:p w14:paraId="31264CF0" w14:textId="77777777" w:rsidR="00AA6B11" w:rsidRDefault="00837E09">
      <w:pPr>
        <w:spacing w:before="40" w:after="40"/>
      </w:pPr>
      <w:r>
        <w:t>To help you develop your professional communication skills, I am instituting a (somewhat) formal email etiquette policy. When you send me an email, please make every attempt to adhere to the following recommended guidelines:</w:t>
      </w:r>
    </w:p>
    <w:p w14:paraId="31264CF1" w14:textId="6EB5BEF8" w:rsidR="00AA6B11" w:rsidRDefault="00837E09">
      <w:pPr>
        <w:pStyle w:val="ListParagraph"/>
        <w:numPr>
          <w:ilvl w:val="0"/>
          <w:numId w:val="2"/>
        </w:numPr>
        <w:spacing w:before="30" w:after="30"/>
      </w:pPr>
      <w:r>
        <w:t>Use a properly descriptive subject line that consists of the course num</w:t>
      </w:r>
      <w:r w:rsidRPr="00882926">
        <w:rPr>
          <w:color w:val="000000" w:themeColor="text1"/>
        </w:rPr>
        <w:t xml:space="preserve">ber ("[MRTS </w:t>
      </w:r>
      <w:r w:rsidR="00882926" w:rsidRPr="00882926">
        <w:rPr>
          <w:color w:val="000000" w:themeColor="text1"/>
        </w:rPr>
        <w:t>1272</w:t>
      </w:r>
      <w:r w:rsidRPr="00882926">
        <w:rPr>
          <w:color w:val="000000" w:themeColor="text1"/>
        </w:rPr>
        <w:t>]</w:t>
      </w:r>
      <w:r>
        <w:t>") followed by a very brief phrase that summarizes the subject of your message, such as “Homework 1, Problem 2” or “Appointment request.”</w:t>
      </w:r>
    </w:p>
    <w:p w14:paraId="31264CF2" w14:textId="77777777" w:rsidR="00AA6B11" w:rsidRDefault="00837E09">
      <w:pPr>
        <w:pStyle w:val="ListParagraph"/>
        <w:numPr>
          <w:ilvl w:val="0"/>
          <w:numId w:val="2"/>
        </w:numPr>
        <w:spacing w:before="30" w:after="30"/>
      </w:pPr>
      <w:r>
        <w:t>Start the body of your email with a proper greeting, such as “Hello, Mrs. [Last Name],” or something similar.</w:t>
      </w:r>
    </w:p>
    <w:p w14:paraId="31264CF3" w14:textId="77777777" w:rsidR="00AA6B11" w:rsidRDefault="00837E09">
      <w:pPr>
        <w:pStyle w:val="ListParagraph"/>
        <w:numPr>
          <w:ilvl w:val="0"/>
          <w:numId w:val="2"/>
        </w:numPr>
        <w:spacing w:before="30" w:after="30"/>
      </w:pPr>
      <w:r>
        <w:t xml:space="preserve">Please make sure you know the difference between </w:t>
      </w:r>
      <w:proofErr w:type="spellStart"/>
      <w:proofErr w:type="gramStart"/>
      <w:r>
        <w:t>they’re</w:t>
      </w:r>
      <w:proofErr w:type="spellEnd"/>
      <w:proofErr w:type="gramEnd"/>
      <w:r>
        <w:t xml:space="preserve">, their, and there. Similarly, make sure you know when to use </w:t>
      </w:r>
      <w:proofErr w:type="spellStart"/>
      <w:proofErr w:type="gramStart"/>
      <w:r>
        <w:t>it’s</w:t>
      </w:r>
      <w:proofErr w:type="spellEnd"/>
      <w:proofErr w:type="gramEnd"/>
      <w:r>
        <w:t xml:space="preserve"> versus its, </w:t>
      </w:r>
      <w:proofErr w:type="gramStart"/>
      <w:r>
        <w:t>your</w:t>
      </w:r>
      <w:proofErr w:type="gramEnd"/>
      <w:r>
        <w:t xml:space="preserve"> versus you’re, and to, two, and too.</w:t>
      </w:r>
    </w:p>
    <w:p w14:paraId="31264CF4" w14:textId="77777777" w:rsidR="00AA6B11" w:rsidRDefault="00837E09">
      <w:pPr>
        <w:pStyle w:val="ListParagraph"/>
        <w:numPr>
          <w:ilvl w:val="0"/>
          <w:numId w:val="2"/>
        </w:numPr>
        <w:spacing w:before="30" w:after="30"/>
      </w:pPr>
      <w:r>
        <w:t>Please capitalize the first letter in each sentence, not the entire sentence.</w:t>
      </w:r>
    </w:p>
    <w:p w14:paraId="31264CF5" w14:textId="77777777" w:rsidR="00AA6B11" w:rsidRDefault="00837E09">
      <w:pPr>
        <w:spacing w:before="40" w:after="40"/>
      </w:pPr>
      <w:r>
        <w:t>If I receive an email message from you that does not make a sincere attempt to follow the recommendations outlined above, I may respond with a “canned” message that will politely ask you to rewrite your email and send again. Microsoft Teams communications should follow the email etiquette policy outlined above. All communication should be respectful and professional.</w:t>
      </w:r>
    </w:p>
    <w:p w14:paraId="31264CF6" w14:textId="77777777" w:rsidR="00AA6B11" w:rsidRDefault="00837E09">
      <w:pPr>
        <w:pStyle w:val="Heading1"/>
      </w:pPr>
      <w:r>
        <w:t>Institutional/Course Policy:</w:t>
      </w:r>
    </w:p>
    <w:p w14:paraId="31264CF7" w14:textId="77777777" w:rsidR="00AA6B11" w:rsidRDefault="00837E09">
      <w:pPr>
        <w:pStyle w:val="Heading3"/>
      </w:pPr>
      <w:r>
        <w:t>Attendance:</w:t>
      </w:r>
    </w:p>
    <w:p w14:paraId="31264CF8" w14:textId="77777777" w:rsidR="00AA6B11" w:rsidRDefault="00837E09">
      <w:pPr>
        <w:spacing w:before="40" w:after="40"/>
      </w:pPr>
      <w:r>
        <w:t xml:space="preserve">Attendance is crucial due to the nature of this course. Success </w:t>
      </w:r>
      <w:proofErr w:type="gramStart"/>
      <w:r>
        <w:t>in</w:t>
      </w:r>
      <w:proofErr w:type="gramEnd"/>
      <w:r>
        <w:t xml:space="preserve"> this course is dependent on your active participation and engagement throughout the course. As such, students must complete all assignments by the due date and actively participate in class discussions.</w:t>
      </w:r>
    </w:p>
    <w:p w14:paraId="31264CF9" w14:textId="77777777" w:rsidR="00AA6B11" w:rsidRDefault="00837E09">
      <w:pPr>
        <w:spacing w:before="40" w:after="40"/>
      </w:pPr>
      <w:r>
        <w:t>Since this is an online course, attendance is counted through exams, assignments, discussion boards, and quizzes. Make sure to log in at least three times a week to check for new materials and announcements.</w:t>
      </w:r>
    </w:p>
    <w:p w14:paraId="31264CFA" w14:textId="77777777" w:rsidR="00AA6B11" w:rsidRDefault="00837E09">
      <w:pPr>
        <w:pStyle w:val="Heading3"/>
      </w:pPr>
      <w:r>
        <w:t>Late Work:</w:t>
      </w:r>
    </w:p>
    <w:p w14:paraId="31264CFB" w14:textId="77777777" w:rsidR="00AA6B11" w:rsidRDefault="00837E09">
      <w:pPr>
        <w:spacing w:before="40" w:after="40"/>
      </w:pPr>
      <w:r>
        <w:t xml:space="preserve">Students will have five days to submit late work; however, 10% of the total possible points will be deducted for each </w:t>
      </w:r>
      <w:proofErr w:type="gramStart"/>
      <w:r>
        <w:t>day the</w:t>
      </w:r>
      <w:proofErr w:type="gramEnd"/>
      <w:r>
        <w:t xml:space="preserve"> assignment is late; on the fifth day, the paper will be docked 50% of the grade, following the 10% per day policy. After the fifth day, late work will not be accepted in any Funeral Service course unless discussed with the instructor of record prior to submission.</w:t>
      </w:r>
    </w:p>
    <w:p w14:paraId="31264CFC" w14:textId="77777777" w:rsidR="00AA6B11" w:rsidRDefault="00837E09">
      <w:pPr>
        <w:spacing w:before="40" w:after="40"/>
      </w:pPr>
      <w:r>
        <w:rPr>
          <w:b/>
          <w:bCs/>
        </w:rPr>
        <w:t>Late work is not accepted beyond the 14th week of class.</w:t>
      </w:r>
    </w:p>
    <w:p w14:paraId="31264CFD" w14:textId="77777777" w:rsidR="00AA6B11" w:rsidRDefault="00837E09">
      <w:pPr>
        <w:pStyle w:val="Heading3"/>
      </w:pPr>
      <w:r>
        <w:t>Grading:</w:t>
      </w:r>
    </w:p>
    <w:p w14:paraId="31264CFE" w14:textId="77777777" w:rsidR="00AA6B11" w:rsidRDefault="00837E09">
      <w:pPr>
        <w:spacing w:before="40" w:after="40"/>
      </w:pPr>
      <w:r>
        <w:t>It is the goal of the funeral service faculty to have all grades and feedback returned to students within one week of the assignment’s due date. Occasionally, certain assignments (i.e., projects and essays) may take longer to grade and return. Your instructor will inform you when to expect a delay in returned grades. The CURRENT AVERAGE posted on the Blackboard course site is a calculated grade that represents your current course grade average based on the work you have turned in. It will not calculate corr</w:t>
      </w:r>
      <w:r>
        <w:t>ectly if you have missed assignments that have not been filled in with a zero.</w:t>
      </w:r>
    </w:p>
    <w:p w14:paraId="31264CFF" w14:textId="77777777" w:rsidR="00AA6B11" w:rsidRDefault="00837E09">
      <w:pPr>
        <w:spacing w:before="40" w:after="40"/>
      </w:pPr>
      <w:r>
        <w:lastRenderedPageBreak/>
        <w:t>Students enrolled in Funeral Service courses, including external learning experiences (Internships), must comply with the program dress code. A copy of this dress code can be found in the documents section in your Student Portfolio. It is suggested (and in some cases required) by the Funeral Service program that students purchase personal protective equipment for courses in which exposure to biohazards exists. Please refer to the Funeral Service Student Handbook for specific policies.</w:t>
      </w:r>
    </w:p>
    <w:p w14:paraId="31264D00" w14:textId="77777777" w:rsidR="00AA6B11" w:rsidRDefault="00837E09">
      <w:pPr>
        <w:spacing w:before="40" w:after="40"/>
      </w:pPr>
      <w:r>
        <w:t>For students in this course who may have a criminal background, please be advised that the background check could keep you from being licensed by the state in which you plan to practice. Please speak with the Program Director if you have a question about your background and licensure. You also have the right to request a criminal history evaluation letter from the applicable licensing agency.</w:t>
      </w:r>
    </w:p>
    <w:p w14:paraId="31264D01" w14:textId="77777777" w:rsidR="00AA6B11" w:rsidRDefault="00837E09">
      <w:pPr>
        <w:pStyle w:val="Heading1"/>
      </w:pPr>
      <w:r>
        <w:t>Alternate Operations During Campus Closure and/or Alternate Course Delivery Requirements:</w:t>
      </w:r>
    </w:p>
    <w:p w14:paraId="31264D02" w14:textId="77777777" w:rsidR="00AA6B11" w:rsidRDefault="00837E09">
      <w:pPr>
        <w:spacing w:before="40" w:after="40"/>
      </w:pPr>
      <w:r>
        <w:t xml:space="preserve">In the event of an emergency or announced campus closure due to a natural disaster or pandemic, it may be necessary for Northeast Texas Community College to move to altered operations. During this time, Northeast Texas Community College may opt to continue delivery of instruction through methods that include, but are not limited to, online through the Blackboard Learning Management System, online conferencing, email messaging, and/or an alternate schedule. It is the responsibility of the student to monitor </w:t>
      </w:r>
      <w:r>
        <w:t>NTCC’s website (</w:t>
      </w:r>
      <w:hyperlink r:id="rId15" w:history="1">
        <w:r w:rsidR="00AA6B11">
          <w:rPr>
            <w:color w:val="0563C1"/>
            <w:u w:val="single"/>
          </w:rPr>
          <w:t>http://www.ntcc.edu/</w:t>
        </w:r>
      </w:hyperlink>
      <w:r>
        <w:t>) for instructions about continuing courses remotely, Blackboard for each class for course-specific communication, and NTCC email for important general information.</w:t>
      </w:r>
    </w:p>
    <w:p w14:paraId="31264D03" w14:textId="77777777" w:rsidR="00AA6B11" w:rsidRDefault="00837E09">
      <w:pPr>
        <w:spacing w:before="40" w:after="40"/>
      </w:pPr>
      <w:r>
        <w:t>Additionally, there may be instances where a course may not be able to be continued in the same delivery format as it originates (face-to-face, fully online, live remote, or hybrid). Should this be the case, every effort will be made to continue instruction in an alternative delivery format. Students will be informed of any changes of this nature through email messaging and/or the Blackboard course site.</w:t>
      </w:r>
    </w:p>
    <w:p w14:paraId="31264D04" w14:textId="77777777" w:rsidR="00AA6B11" w:rsidRDefault="00837E09">
      <w:pPr>
        <w:pStyle w:val="Heading1"/>
      </w:pPr>
      <w:r>
        <w:t>Statement Regarding the Use of Artificial Intelligence (AI) Technology:</w:t>
      </w:r>
    </w:p>
    <w:p w14:paraId="31264D05" w14:textId="77777777" w:rsidR="00AA6B11" w:rsidRDefault="00837E09">
      <w:pPr>
        <w:spacing w:before="40" w:after="40"/>
      </w:pPr>
      <w:r>
        <w:t>Employees and students shall be permitted to explore artificial intelligence (AI) and implement its use in and out of the classroom in accordance with policy and administrative regulations. The use of AI shall only be as a support tool to enhance student outcomes or as necessary to engage in research and shall never take the place of faculty, staff, and student decision-making. Any use of AI must comply with law, policy, and administrative regulations relating to student and employee privacy and data securi</w:t>
      </w:r>
      <w:r>
        <w:t>ty. A student shall only use AI tools with faculty permission and shall be expected to produce original work and properly credit sources, including AI tools used in creating the work.</w:t>
      </w:r>
    </w:p>
    <w:p w14:paraId="31264D06" w14:textId="77777777" w:rsidR="00AA6B11" w:rsidRDefault="00837E09">
      <w:pPr>
        <w:spacing w:before="40" w:after="40"/>
      </w:pPr>
      <w:r>
        <w:t>Example:</w:t>
      </w:r>
    </w:p>
    <w:p w14:paraId="31264D07" w14:textId="77777777" w:rsidR="00AA6B11" w:rsidRDefault="00837E09">
      <w:pPr>
        <w:spacing w:before="40" w:after="40"/>
      </w:pPr>
      <w:r>
        <w:t>APA (7th edition)</w:t>
      </w:r>
    </w:p>
    <w:p w14:paraId="31264D08" w14:textId="77777777" w:rsidR="00AA6B11" w:rsidRDefault="00837E09">
      <w:pPr>
        <w:spacing w:before="40" w:after="40"/>
      </w:pPr>
      <w:r>
        <w:t>OpenAI. (2026). ChatGPT (March 25 version) [Large language model]. https://chat.openai.com/</w:t>
      </w:r>
    </w:p>
    <w:p w14:paraId="31264D09" w14:textId="77777777" w:rsidR="00AA6B11" w:rsidRDefault="00837E09">
      <w:pPr>
        <w:spacing w:before="40" w:after="40"/>
      </w:pPr>
      <w:r>
        <w:t>MLA (9th edition)</w:t>
      </w:r>
    </w:p>
    <w:p w14:paraId="31264D0A" w14:textId="77777777" w:rsidR="00AA6B11" w:rsidRDefault="00837E09">
      <w:pPr>
        <w:spacing w:before="40" w:after="40"/>
      </w:pPr>
      <w:r>
        <w:t>OpenAI. ChatGPT. 25 Mar. 2026, https://chat.openai.com/.</w:t>
      </w:r>
    </w:p>
    <w:p w14:paraId="31264D0B" w14:textId="77777777" w:rsidR="00AA6B11" w:rsidRDefault="00837E09">
      <w:pPr>
        <w:spacing w:before="40" w:after="40"/>
      </w:pPr>
      <w:r>
        <w:t>Employees or students who use AI tools to deceptively harm, bully, or harass others shall be disciplined in accordance with policy. [See DH, DIA series, FFD series, FFE, FLB, and the FM series] AI Use by Employees and Students. Northeast Texas Community College 225500 TECHNOLOGY RESOURCES CRB ARTIFICIAL INTELLIGENCE (LOCAL) DATE ISSUED: 12/8/2025 1 of 1 UPDATE 50 CRB(LOCAL)-AJC Adopted: 12/16/2025</w:t>
      </w:r>
    </w:p>
    <w:p w14:paraId="31264D0C" w14:textId="77777777" w:rsidR="00AA6B11" w:rsidRDefault="00837E09">
      <w:pPr>
        <w:pStyle w:val="Heading1"/>
      </w:pPr>
      <w:r>
        <w:t>NTCC Academic Honesty/Ethics Statement:</w:t>
      </w:r>
    </w:p>
    <w:p w14:paraId="31264D0D" w14:textId="77777777" w:rsidR="00AA6B11" w:rsidRDefault="00837E09">
      <w:pPr>
        <w:spacing w:before="40" w:after="40"/>
      </w:pPr>
      <w:r>
        <w:t>NTCC upholds the highest standards of academic integrity. The college expects all students to engage in their academic pursuits in an honest manner that is beyond reproach using their intellect and resources designated as allowable by the course instructor. Students are responsible for addressing questions about allowable resources with the course instructor. Academic dishonesty such as cheating, plagiarism, and collusion is unacceptable and may result in disciplinary action. This course will follow the NTC</w:t>
      </w:r>
      <w:r>
        <w:t>C Academic Honesty and Academic Ethics policies stated in the Student Handbook. Refer to the student handbook for more information on these subjects.</w:t>
      </w:r>
    </w:p>
    <w:p w14:paraId="31264D0E" w14:textId="77777777" w:rsidR="00AA6B11" w:rsidRDefault="00837E09">
      <w:pPr>
        <w:pStyle w:val="Heading1"/>
      </w:pPr>
      <w:r>
        <w:t>ADA Statement:</w:t>
      </w:r>
    </w:p>
    <w:p w14:paraId="31264D0F" w14:textId="77777777" w:rsidR="00AA6B11" w:rsidRDefault="00837E09">
      <w:pPr>
        <w:spacing w:before="40" w:after="40"/>
      </w:pPr>
      <w:r>
        <w:t>It is the policy of NTCC to provide reasonable accommodation for qualified individuals who are students with disabilities. This College will adhere to all applicable federal, state, and local laws, regulations, and guidelines with respect to providing reasonable accommodation as required to afford equal educational opportunity. It is the student’s responsibility to request accommodation. An appointment can be made with the Academic Advisor/Coordinator of Special Populations located in Student Services and c</w:t>
      </w:r>
      <w:r>
        <w:t>an be reached at 903-434-8264. For more information and to obtain a copy of the Request for Accommodations, please refer to the special populations page on the NTCC website.</w:t>
      </w:r>
    </w:p>
    <w:p w14:paraId="31264D10" w14:textId="77777777" w:rsidR="00AA6B11" w:rsidRDefault="00837E09">
      <w:pPr>
        <w:pStyle w:val="Heading1"/>
      </w:pPr>
      <w:r>
        <w:lastRenderedPageBreak/>
        <w:t>Family Educational Rights and Privacy Act (FERPA):</w:t>
      </w:r>
    </w:p>
    <w:p w14:paraId="31264D11" w14:textId="77777777" w:rsidR="00AA6B11" w:rsidRDefault="00837E09">
      <w:pPr>
        <w:spacing w:before="40" w:after="40"/>
      </w:pPr>
      <w:r>
        <w:t>The Family Educational Rights and Privacy Act (FERPA) is a federal law that protects the privacy of student education records. The law applies to all schools that receive funds under an applicable program of the U.S. Department of Education. FERPA gives parents certain rights with respect to their children’s educational records. These rights transfer to the student when he or she attends a school beyond the high school level. Students to whom the rights have transferred are considered “eligible students.” I</w:t>
      </w:r>
      <w:r>
        <w:t xml:space="preserve">n essence, a parent has no legal right to obtain information concerning the child’s college records without the written consent of the student. In compliance with FERPA, information classified as “directory information” may be released to the </w:t>
      </w:r>
      <w:proofErr w:type="gramStart"/>
      <w:r>
        <w:t>general public</w:t>
      </w:r>
      <w:proofErr w:type="gramEnd"/>
      <w:r>
        <w:t xml:space="preserve"> without the written consent of the student unless the student makes a request in writing. Directory information is defined as: the student’s name, permanent address and/or local address, telephone listing, dates of attendance, most recent previous education institution attended, other information including major, field of study, degrees, awards received, and participation in officially recognized activities/sports.</w:t>
      </w:r>
    </w:p>
    <w:p w14:paraId="31264D12" w14:textId="77777777" w:rsidR="00AA6B11" w:rsidRDefault="00837E09">
      <w:pPr>
        <w:pStyle w:val="Heading1"/>
      </w:pPr>
      <w:r>
        <w:t>Student Services Resources:</w:t>
      </w:r>
    </w:p>
    <w:p w14:paraId="31264D13" w14:textId="11F3E129" w:rsidR="00AA6B11" w:rsidRDefault="00837E09">
      <w:pPr>
        <w:spacing w:before="40" w:after="40"/>
      </w:pPr>
      <w:r>
        <w:t xml:space="preserve">At Northeast Texas Community College, we understand that students often need support that extends beyond the classroom. “Eagle Assist” is the place to start when looking for that type of assistance. Our support system is here to help you succeed in both your academic and personal growth. </w:t>
      </w:r>
      <w:hyperlink r:id="rId16" w:history="1">
        <w:r w:rsidR="00882926">
          <w:rPr>
            <w:color w:val="0563C1"/>
            <w:u w:val="single"/>
          </w:rPr>
          <w:t>http://www.ntcc.edu/eagleassist</w:t>
        </w:r>
      </w:hyperlink>
    </w:p>
    <w:p w14:paraId="31264D14" w14:textId="77777777" w:rsidR="00AA6B11" w:rsidRDefault="00837E09">
      <w:pPr>
        <w:spacing w:before="40" w:after="40"/>
      </w:pPr>
      <w:r>
        <w:rPr>
          <w:b/>
          <w:bCs/>
        </w:rPr>
        <w:t>Services provided:</w:t>
      </w:r>
    </w:p>
    <w:p w14:paraId="31264D15" w14:textId="77777777" w:rsidR="00AA6B11" w:rsidRDefault="00837E09">
      <w:pPr>
        <w:pStyle w:val="ListParagraph"/>
        <w:numPr>
          <w:ilvl w:val="0"/>
          <w:numId w:val="2"/>
        </w:numPr>
        <w:spacing w:before="30" w:after="30"/>
      </w:pPr>
      <w:r>
        <w:t>Mental Health Counseling</w:t>
      </w:r>
    </w:p>
    <w:p w14:paraId="31264D16" w14:textId="77777777" w:rsidR="00AA6B11" w:rsidRDefault="00837E09">
      <w:pPr>
        <w:pStyle w:val="ListParagraph"/>
        <w:numPr>
          <w:ilvl w:val="0"/>
          <w:numId w:val="2"/>
        </w:numPr>
        <w:spacing w:before="30" w:after="30"/>
      </w:pPr>
      <w:r>
        <w:t>Classroom Accommodations</w:t>
      </w:r>
    </w:p>
    <w:p w14:paraId="31264D17" w14:textId="77777777" w:rsidR="00AA6B11" w:rsidRDefault="00837E09">
      <w:pPr>
        <w:pStyle w:val="ListParagraph"/>
        <w:numPr>
          <w:ilvl w:val="0"/>
          <w:numId w:val="2"/>
        </w:numPr>
        <w:spacing w:before="30" w:after="30"/>
      </w:pPr>
      <w:r>
        <w:t>NTCC Care Center Food &amp; Hygiene Closet</w:t>
      </w:r>
    </w:p>
    <w:p w14:paraId="31264D18" w14:textId="77777777" w:rsidR="00AA6B11" w:rsidRDefault="00837E09">
      <w:pPr>
        <w:pStyle w:val="ListParagraph"/>
        <w:numPr>
          <w:ilvl w:val="0"/>
          <w:numId w:val="2"/>
        </w:numPr>
        <w:spacing w:before="30" w:after="30"/>
      </w:pPr>
      <w:r>
        <w:t>Financial Literacy</w:t>
      </w:r>
    </w:p>
    <w:p w14:paraId="31264D19" w14:textId="77777777" w:rsidR="00AA6B11" w:rsidRDefault="00837E09">
      <w:pPr>
        <w:pStyle w:val="ListParagraph"/>
        <w:numPr>
          <w:ilvl w:val="0"/>
          <w:numId w:val="2"/>
        </w:numPr>
        <w:spacing w:before="30" w:after="30"/>
      </w:pPr>
      <w:r>
        <w:t>Students with Children</w:t>
      </w:r>
    </w:p>
    <w:p w14:paraId="31264D1A" w14:textId="77777777" w:rsidR="00AA6B11" w:rsidRDefault="00837E09">
      <w:pPr>
        <w:pStyle w:val="ListParagraph"/>
        <w:numPr>
          <w:ilvl w:val="0"/>
          <w:numId w:val="2"/>
        </w:numPr>
        <w:spacing w:before="30" w:after="30"/>
      </w:pPr>
      <w:r>
        <w:t>Emergency Aid</w:t>
      </w:r>
    </w:p>
    <w:p w14:paraId="31264D1B" w14:textId="77777777" w:rsidR="00AA6B11" w:rsidRDefault="00837E09">
      <w:pPr>
        <w:pStyle w:val="ListParagraph"/>
        <w:numPr>
          <w:ilvl w:val="0"/>
          <w:numId w:val="2"/>
        </w:numPr>
        <w:spacing w:before="30" w:after="30"/>
      </w:pPr>
      <w:r>
        <w:t>Tutoring</w:t>
      </w:r>
    </w:p>
    <w:p w14:paraId="31264D1C" w14:textId="77777777" w:rsidR="00AA6B11" w:rsidRDefault="00837E09">
      <w:pPr>
        <w:spacing w:before="40" w:after="40"/>
      </w:pPr>
      <w:r>
        <w:t>Students may experience stressors that can impact both their academic experience and their personal well-being. These may include academic pressure and challenges associated with relationships, mental health, alcohol or other drugs, identities, finances, etc.</w:t>
      </w:r>
    </w:p>
    <w:p w14:paraId="31264D1D" w14:textId="7D688F6B" w:rsidR="00AA6B11" w:rsidRDefault="00837E09">
      <w:pPr>
        <w:spacing w:before="40" w:after="40"/>
      </w:pPr>
      <w:r>
        <w:t>Mental Health Counseling Services are available on campus</w:t>
      </w:r>
      <w:proofErr w:type="gramStart"/>
      <w:r>
        <w:t>—in person</w:t>
      </w:r>
      <w:proofErr w:type="gramEnd"/>
      <w:r>
        <w:t xml:space="preserve"> and online—to all NTCC students at no cost. If you are experiencing concerns, seeking help is a courageous thing to do. You can also contact us directly at </w:t>
      </w:r>
      <w:hyperlink r:id="rId17" w:history="1">
        <w:r w:rsidR="00AA6B11">
          <w:rPr>
            <w:color w:val="0563C1"/>
            <w:u w:val="single"/>
          </w:rPr>
          <w:t>counseling-center@ntcc.edu</w:t>
        </w:r>
      </w:hyperlink>
    </w:p>
    <w:p w14:paraId="31264D1E" w14:textId="77777777" w:rsidR="00AA6B11" w:rsidRDefault="00837E09">
      <w:r>
        <w:br w:type="page"/>
      </w:r>
    </w:p>
    <w:p w14:paraId="31264D1F" w14:textId="77777777" w:rsidR="00AA6B11" w:rsidRDefault="00837E09">
      <w:pPr>
        <w:pStyle w:val="Heading1"/>
      </w:pPr>
      <w:r>
        <w:lastRenderedPageBreak/>
        <w:t xml:space="preserve">Tentative Timeline </w:t>
      </w:r>
      <w:r>
        <w:rPr>
          <w:i/>
          <w:iCs/>
          <w:sz w:val="22"/>
          <w:szCs w:val="22"/>
        </w:rPr>
        <w:t>(instructor reserves the right to adjust this timeline at any point in the term)</w:t>
      </w:r>
    </w:p>
    <w:p w14:paraId="31264D20" w14:textId="77777777" w:rsidR="00AA6B11" w:rsidRDefault="00AA6B11">
      <w:pPr>
        <w:spacing w:before="40" w:after="40"/>
      </w:pPr>
    </w:p>
    <w:tbl>
      <w:tblPr>
        <w:tblW w:w="10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88"/>
        <w:gridCol w:w="1234"/>
        <w:gridCol w:w="871"/>
        <w:gridCol w:w="1577"/>
        <w:gridCol w:w="2546"/>
        <w:gridCol w:w="3285"/>
        <w:gridCol w:w="79"/>
      </w:tblGrid>
      <w:tr w:rsidR="000B49A5" w:rsidRPr="00934FB8" w14:paraId="450827B8" w14:textId="77777777" w:rsidTr="00EB194F">
        <w:trPr>
          <w:gridAfter w:val="1"/>
          <w:wAfter w:w="79" w:type="dxa"/>
        </w:trPr>
        <w:tc>
          <w:tcPr>
            <w:tcW w:w="788"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tcPr>
          <w:p w14:paraId="41A62B1B" w14:textId="77777777" w:rsidR="000B49A5" w:rsidRPr="00934FB8" w:rsidRDefault="000B49A5" w:rsidP="00E14035">
            <w:pPr>
              <w:spacing w:before="40" w:after="40"/>
              <w:jc w:val="center"/>
              <w:outlineLvl w:val="0"/>
              <w:rPr>
                <w:sz w:val="24"/>
                <w:szCs w:val="24"/>
              </w:rPr>
            </w:pPr>
            <w:r w:rsidRPr="00934FB8">
              <w:rPr>
                <w:b/>
                <w:bCs/>
                <w:sz w:val="24"/>
                <w:szCs w:val="24"/>
              </w:rPr>
              <w:t>Class Week</w:t>
            </w:r>
          </w:p>
        </w:tc>
        <w:tc>
          <w:tcPr>
            <w:tcW w:w="1234"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tcPr>
          <w:p w14:paraId="1ED08639" w14:textId="77777777" w:rsidR="000B49A5" w:rsidRPr="00934FB8" w:rsidRDefault="000B49A5" w:rsidP="00E14035">
            <w:pPr>
              <w:spacing w:before="40" w:after="40"/>
              <w:jc w:val="center"/>
              <w:outlineLvl w:val="0"/>
              <w:rPr>
                <w:sz w:val="24"/>
                <w:szCs w:val="24"/>
              </w:rPr>
            </w:pPr>
            <w:r w:rsidRPr="00934FB8">
              <w:rPr>
                <w:b/>
                <w:bCs/>
                <w:sz w:val="24"/>
                <w:szCs w:val="24"/>
              </w:rPr>
              <w:t>Month</w:t>
            </w:r>
          </w:p>
        </w:tc>
        <w:tc>
          <w:tcPr>
            <w:tcW w:w="871" w:type="dxa"/>
            <w:tcBorders>
              <w:top w:val="single" w:sz="4" w:space="0" w:color="000000"/>
              <w:left w:val="single" w:sz="4" w:space="0" w:color="000000"/>
              <w:bottom w:val="single" w:sz="4" w:space="0" w:color="000000"/>
              <w:right w:val="single" w:sz="4" w:space="0" w:color="000000"/>
            </w:tcBorders>
            <w:shd w:val="clear" w:color="auto" w:fill="BFBFBF"/>
            <w:tcMar>
              <w:top w:w="60" w:type="dxa"/>
              <w:left w:w="100" w:type="dxa"/>
              <w:bottom w:w="60" w:type="dxa"/>
              <w:right w:w="100" w:type="dxa"/>
            </w:tcMar>
          </w:tcPr>
          <w:p w14:paraId="40BA0343" w14:textId="77777777" w:rsidR="000B49A5" w:rsidRPr="00934FB8" w:rsidRDefault="000B49A5" w:rsidP="00E14035">
            <w:pPr>
              <w:spacing w:before="40" w:after="40"/>
              <w:jc w:val="center"/>
              <w:outlineLvl w:val="0"/>
              <w:rPr>
                <w:sz w:val="24"/>
                <w:szCs w:val="24"/>
              </w:rPr>
            </w:pPr>
            <w:r w:rsidRPr="00934FB8">
              <w:rPr>
                <w:b/>
                <w:bCs/>
                <w:sz w:val="24"/>
                <w:szCs w:val="24"/>
              </w:rPr>
              <w:t>Dates</w:t>
            </w:r>
          </w:p>
        </w:tc>
        <w:tc>
          <w:tcPr>
            <w:tcW w:w="1577"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B1BF0EA" w14:textId="77777777" w:rsidR="000B49A5" w:rsidRPr="00934FB8" w:rsidRDefault="000B49A5" w:rsidP="00E14035">
            <w:pPr>
              <w:spacing w:before="40" w:after="40"/>
              <w:jc w:val="center"/>
              <w:outlineLvl w:val="0"/>
              <w:rPr>
                <w:b/>
                <w:bCs/>
                <w:sz w:val="24"/>
                <w:szCs w:val="24"/>
              </w:rPr>
            </w:pPr>
            <w:r w:rsidRPr="00934FB8">
              <w:rPr>
                <w:b/>
                <w:sz w:val="24"/>
                <w:szCs w:val="24"/>
              </w:rPr>
              <w:t>Readings*</w:t>
            </w:r>
          </w:p>
        </w:tc>
        <w:tc>
          <w:tcPr>
            <w:tcW w:w="254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9F6171A" w14:textId="77777777" w:rsidR="000B49A5" w:rsidRPr="00934FB8" w:rsidRDefault="000B49A5" w:rsidP="00E14035">
            <w:pPr>
              <w:spacing w:before="40" w:after="40"/>
              <w:jc w:val="center"/>
              <w:outlineLvl w:val="0"/>
              <w:rPr>
                <w:b/>
                <w:bCs/>
                <w:sz w:val="24"/>
                <w:szCs w:val="24"/>
              </w:rPr>
            </w:pPr>
            <w:r w:rsidRPr="00934FB8">
              <w:rPr>
                <w:b/>
                <w:sz w:val="24"/>
                <w:szCs w:val="24"/>
              </w:rPr>
              <w:t>Topics/Notes</w:t>
            </w:r>
          </w:p>
        </w:tc>
        <w:tc>
          <w:tcPr>
            <w:tcW w:w="328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0E10EF9" w14:textId="77777777" w:rsidR="000B49A5" w:rsidRPr="00934FB8" w:rsidRDefault="000B49A5" w:rsidP="00E14035">
            <w:pPr>
              <w:spacing w:before="40" w:after="40"/>
              <w:jc w:val="center"/>
              <w:outlineLvl w:val="0"/>
              <w:rPr>
                <w:b/>
                <w:bCs/>
                <w:sz w:val="24"/>
                <w:szCs w:val="24"/>
              </w:rPr>
            </w:pPr>
            <w:r w:rsidRPr="00934FB8">
              <w:rPr>
                <w:b/>
                <w:sz w:val="24"/>
                <w:szCs w:val="24"/>
              </w:rPr>
              <w:t>Assignments Due</w:t>
            </w:r>
          </w:p>
        </w:tc>
      </w:tr>
      <w:tr w:rsidR="000B49A5" w:rsidRPr="00934FB8" w14:paraId="0E77926E" w14:textId="77777777" w:rsidTr="00EB194F">
        <w:trPr>
          <w:gridAfter w:val="1"/>
          <w:wAfter w:w="79" w:type="dxa"/>
        </w:trPr>
        <w:tc>
          <w:tcPr>
            <w:tcW w:w="788"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4E89FB3" w14:textId="77777777" w:rsidR="000B49A5" w:rsidRPr="00934FB8" w:rsidRDefault="000B49A5" w:rsidP="00E14035">
            <w:pPr>
              <w:spacing w:before="10" w:after="10"/>
              <w:jc w:val="center"/>
              <w:rPr>
                <w:sz w:val="24"/>
                <w:szCs w:val="24"/>
              </w:rPr>
            </w:pPr>
            <w:r w:rsidRPr="00934FB8">
              <w:rPr>
                <w:sz w:val="24"/>
                <w:szCs w:val="24"/>
              </w:rPr>
              <w:t>1</w:t>
            </w:r>
          </w:p>
        </w:tc>
        <w:tc>
          <w:tcPr>
            <w:tcW w:w="12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B437868" w14:textId="77777777" w:rsidR="000B49A5" w:rsidRPr="00934FB8" w:rsidRDefault="000B49A5" w:rsidP="00E14035">
            <w:pPr>
              <w:spacing w:before="10" w:after="10"/>
              <w:jc w:val="center"/>
              <w:rPr>
                <w:sz w:val="24"/>
                <w:szCs w:val="24"/>
              </w:rPr>
            </w:pPr>
            <w:r w:rsidRPr="00934FB8">
              <w:rPr>
                <w:sz w:val="24"/>
                <w:szCs w:val="24"/>
              </w:rPr>
              <w:t>AUG</w:t>
            </w:r>
          </w:p>
        </w:tc>
        <w:tc>
          <w:tcPr>
            <w:tcW w:w="87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66F1A93" w14:textId="77777777" w:rsidR="000B49A5" w:rsidRPr="00934FB8" w:rsidRDefault="000B49A5" w:rsidP="00E14035">
            <w:pPr>
              <w:spacing w:before="10" w:after="10"/>
              <w:jc w:val="center"/>
              <w:rPr>
                <w:sz w:val="24"/>
                <w:szCs w:val="24"/>
              </w:rPr>
            </w:pPr>
            <w:r w:rsidRPr="00934FB8">
              <w:rPr>
                <w:sz w:val="24"/>
                <w:szCs w:val="24"/>
              </w:rPr>
              <w:t>24–31</w:t>
            </w:r>
          </w:p>
        </w:tc>
        <w:tc>
          <w:tcPr>
            <w:tcW w:w="1577" w:type="dxa"/>
            <w:tcBorders>
              <w:top w:val="single" w:sz="4" w:space="0" w:color="000000"/>
              <w:left w:val="single" w:sz="4" w:space="0" w:color="000000"/>
              <w:bottom w:val="single" w:sz="4" w:space="0" w:color="000000"/>
              <w:right w:val="single" w:sz="4" w:space="0" w:color="000000"/>
            </w:tcBorders>
            <w:vAlign w:val="center"/>
          </w:tcPr>
          <w:p w14:paraId="1F5B6FB7" w14:textId="77777777" w:rsidR="000B49A5" w:rsidRPr="00934FB8" w:rsidRDefault="000B49A5" w:rsidP="00E14035">
            <w:pPr>
              <w:spacing w:before="10" w:after="10"/>
              <w:jc w:val="center"/>
              <w:rPr>
                <w:color w:val="FF0000"/>
                <w:sz w:val="24"/>
                <w:szCs w:val="24"/>
                <w:highlight w:val="yellow"/>
              </w:rPr>
            </w:pPr>
            <w:r w:rsidRPr="00934FB8">
              <w:rPr>
                <w:spacing w:val="-1"/>
                <w:sz w:val="24"/>
                <w:szCs w:val="24"/>
              </w:rPr>
              <w:t>BB</w:t>
            </w:r>
          </w:p>
        </w:tc>
        <w:tc>
          <w:tcPr>
            <w:tcW w:w="2546" w:type="dxa"/>
            <w:tcBorders>
              <w:top w:val="single" w:sz="4" w:space="0" w:color="000000"/>
              <w:left w:val="single" w:sz="4" w:space="0" w:color="000000"/>
              <w:bottom w:val="single" w:sz="4" w:space="0" w:color="000000"/>
              <w:right w:val="single" w:sz="4" w:space="0" w:color="000000"/>
            </w:tcBorders>
            <w:vAlign w:val="center"/>
          </w:tcPr>
          <w:p w14:paraId="11D99221" w14:textId="77777777" w:rsidR="000B49A5" w:rsidRPr="00934FB8" w:rsidRDefault="000B49A5" w:rsidP="00E14035">
            <w:pPr>
              <w:spacing w:before="10" w:after="10"/>
              <w:jc w:val="center"/>
              <w:rPr>
                <w:sz w:val="24"/>
                <w:szCs w:val="24"/>
              </w:rPr>
            </w:pPr>
            <w:r w:rsidRPr="00934FB8">
              <w:rPr>
                <w:color w:val="333333"/>
                <w:sz w:val="24"/>
                <w:szCs w:val="24"/>
              </w:rPr>
              <w:t>Start Course Here (SCH) Folder</w:t>
            </w:r>
          </w:p>
        </w:tc>
        <w:tc>
          <w:tcPr>
            <w:tcW w:w="3285" w:type="dxa"/>
            <w:tcBorders>
              <w:top w:val="single" w:sz="4" w:space="0" w:color="000000"/>
              <w:left w:val="single" w:sz="4" w:space="0" w:color="000000"/>
              <w:bottom w:val="single" w:sz="4" w:space="0" w:color="000000"/>
              <w:right w:val="single" w:sz="4" w:space="0" w:color="000000"/>
            </w:tcBorders>
            <w:vAlign w:val="center"/>
          </w:tcPr>
          <w:p w14:paraId="62C7BCE0" w14:textId="77777777" w:rsidR="000B49A5" w:rsidRPr="00934FB8" w:rsidRDefault="000B49A5" w:rsidP="00E14035">
            <w:pPr>
              <w:jc w:val="center"/>
              <w:textAlignment w:val="baseline"/>
              <w:rPr>
                <w:b/>
                <w:sz w:val="24"/>
                <w:szCs w:val="24"/>
              </w:rPr>
            </w:pPr>
            <w:r w:rsidRPr="00934FB8">
              <w:rPr>
                <w:b/>
                <w:color w:val="333333"/>
                <w:sz w:val="24"/>
                <w:szCs w:val="24"/>
              </w:rPr>
              <w:t>Respondus Exam</w:t>
            </w:r>
          </w:p>
          <w:p w14:paraId="23A5C2C1" w14:textId="77777777" w:rsidR="000B49A5" w:rsidRPr="00934FB8" w:rsidRDefault="000B49A5" w:rsidP="00E14035">
            <w:pPr>
              <w:pStyle w:val="BodyText"/>
              <w:ind w:left="0" w:right="147"/>
              <w:jc w:val="center"/>
              <w:rPr>
                <w:rFonts w:cs="Times New Roman"/>
                <w:bCs/>
                <w:color w:val="333333"/>
              </w:rPr>
            </w:pPr>
            <w:r w:rsidRPr="00934FB8">
              <w:rPr>
                <w:rFonts w:cs="Times New Roman"/>
                <w:bCs/>
                <w:color w:val="333333"/>
              </w:rPr>
              <w:t>(25 Points)</w:t>
            </w:r>
          </w:p>
          <w:p w14:paraId="292D36BD" w14:textId="77777777" w:rsidR="000B49A5" w:rsidRPr="00934FB8" w:rsidRDefault="000B49A5" w:rsidP="00E14035">
            <w:pPr>
              <w:pStyle w:val="BodyText"/>
              <w:ind w:left="0" w:right="147"/>
              <w:jc w:val="center"/>
              <w:rPr>
                <w:rFonts w:cs="Times New Roman"/>
              </w:rPr>
            </w:pPr>
          </w:p>
          <w:p w14:paraId="4699B538" w14:textId="77777777" w:rsidR="000B49A5" w:rsidRPr="00934FB8" w:rsidRDefault="000B49A5" w:rsidP="00E14035">
            <w:pPr>
              <w:pStyle w:val="BodyText"/>
              <w:ind w:left="0" w:right="147"/>
              <w:jc w:val="center"/>
              <w:rPr>
                <w:rFonts w:cs="Times New Roman"/>
                <w:b/>
                <w:color w:val="212121"/>
              </w:rPr>
            </w:pPr>
            <w:r w:rsidRPr="00934FB8">
              <w:rPr>
                <w:rFonts w:cs="Times New Roman"/>
                <w:b/>
                <w:color w:val="212121"/>
              </w:rPr>
              <w:t>D.E.A.D. Registration</w:t>
            </w:r>
          </w:p>
          <w:p w14:paraId="11CA06E7" w14:textId="77777777" w:rsidR="000B49A5" w:rsidRPr="00934FB8" w:rsidRDefault="000B49A5" w:rsidP="00E14035">
            <w:pPr>
              <w:spacing w:before="10" w:after="10"/>
              <w:jc w:val="center"/>
              <w:rPr>
                <w:color w:val="FF0000"/>
                <w:sz w:val="24"/>
                <w:szCs w:val="24"/>
                <w:highlight w:val="yellow"/>
              </w:rPr>
            </w:pPr>
            <w:r w:rsidRPr="00934FB8">
              <w:rPr>
                <w:sz w:val="24"/>
                <w:szCs w:val="24"/>
              </w:rPr>
              <w:t>(10 Points)</w:t>
            </w:r>
          </w:p>
        </w:tc>
      </w:tr>
      <w:tr w:rsidR="000262AD" w:rsidRPr="00934FB8" w14:paraId="51A33856" w14:textId="77777777" w:rsidTr="00EB194F">
        <w:trPr>
          <w:gridAfter w:val="1"/>
          <w:wAfter w:w="79" w:type="dxa"/>
        </w:trPr>
        <w:tc>
          <w:tcPr>
            <w:tcW w:w="788"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C393684" w14:textId="77777777" w:rsidR="000262AD" w:rsidRPr="00934FB8" w:rsidRDefault="000262AD" w:rsidP="000262AD">
            <w:pPr>
              <w:spacing w:before="10" w:after="10"/>
              <w:jc w:val="center"/>
              <w:rPr>
                <w:sz w:val="24"/>
                <w:szCs w:val="24"/>
              </w:rPr>
            </w:pPr>
            <w:r w:rsidRPr="00934FB8">
              <w:rPr>
                <w:sz w:val="24"/>
                <w:szCs w:val="24"/>
              </w:rPr>
              <w:t>2</w:t>
            </w:r>
          </w:p>
        </w:tc>
        <w:tc>
          <w:tcPr>
            <w:tcW w:w="12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9ED3467" w14:textId="77777777" w:rsidR="000262AD" w:rsidRPr="00934FB8" w:rsidRDefault="000262AD" w:rsidP="000262AD">
            <w:pPr>
              <w:spacing w:before="10" w:after="10"/>
              <w:jc w:val="center"/>
              <w:rPr>
                <w:sz w:val="24"/>
                <w:szCs w:val="24"/>
              </w:rPr>
            </w:pPr>
            <w:r w:rsidRPr="00934FB8">
              <w:rPr>
                <w:sz w:val="24"/>
                <w:szCs w:val="24"/>
              </w:rPr>
              <w:t>AUG/SEP</w:t>
            </w:r>
          </w:p>
        </w:tc>
        <w:tc>
          <w:tcPr>
            <w:tcW w:w="87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C003412" w14:textId="77777777" w:rsidR="000262AD" w:rsidRPr="00934FB8" w:rsidRDefault="000262AD" w:rsidP="000262AD">
            <w:pPr>
              <w:spacing w:before="10" w:after="10"/>
              <w:jc w:val="center"/>
              <w:rPr>
                <w:sz w:val="24"/>
                <w:szCs w:val="24"/>
              </w:rPr>
            </w:pPr>
            <w:r w:rsidRPr="00934FB8">
              <w:rPr>
                <w:sz w:val="24"/>
                <w:szCs w:val="24"/>
              </w:rPr>
              <w:t>1–7</w:t>
            </w:r>
          </w:p>
        </w:tc>
        <w:tc>
          <w:tcPr>
            <w:tcW w:w="1577" w:type="dxa"/>
            <w:tcBorders>
              <w:top w:val="single" w:sz="4" w:space="0" w:color="000000"/>
              <w:left w:val="single" w:sz="4" w:space="0" w:color="000000"/>
              <w:bottom w:val="single" w:sz="4" w:space="0" w:color="000000"/>
              <w:right w:val="single" w:sz="4" w:space="0" w:color="000000"/>
            </w:tcBorders>
            <w:vAlign w:val="center"/>
          </w:tcPr>
          <w:p w14:paraId="7C35561F" w14:textId="77777777" w:rsidR="000262AD" w:rsidRDefault="000262AD" w:rsidP="000262AD">
            <w:pPr>
              <w:pStyle w:val="Default"/>
              <w:jc w:val="center"/>
              <w:rPr>
                <w:b/>
                <w:color w:val="212121"/>
              </w:rPr>
            </w:pPr>
            <w:r>
              <w:rPr>
                <w:b/>
                <w:color w:val="212121"/>
              </w:rPr>
              <w:t>CGASNBE</w:t>
            </w:r>
          </w:p>
          <w:p w14:paraId="2535D6CE" w14:textId="77777777" w:rsidR="000262AD" w:rsidRPr="000C455F" w:rsidRDefault="000262AD" w:rsidP="000262AD">
            <w:pPr>
              <w:pStyle w:val="Default"/>
              <w:jc w:val="center"/>
              <w:rPr>
                <w:bCs/>
                <w:color w:val="212121"/>
              </w:rPr>
            </w:pPr>
            <w:proofErr w:type="gramStart"/>
            <w:r w:rsidRPr="000C455F">
              <w:rPr>
                <w:bCs/>
                <w:color w:val="212121"/>
              </w:rPr>
              <w:t>pp</w:t>
            </w:r>
            <w:proofErr w:type="gramEnd"/>
            <w:r w:rsidRPr="000C455F">
              <w:rPr>
                <w:bCs/>
                <w:color w:val="212121"/>
              </w:rPr>
              <w:t>. 17-26</w:t>
            </w:r>
          </w:p>
          <w:p w14:paraId="1D7E53E9" w14:textId="77777777" w:rsidR="000262AD" w:rsidRPr="00F84317" w:rsidRDefault="000262AD" w:rsidP="000262AD">
            <w:pPr>
              <w:pStyle w:val="Default"/>
              <w:jc w:val="center"/>
              <w:rPr>
                <w:color w:val="212121"/>
              </w:rPr>
            </w:pPr>
            <w:r>
              <w:rPr>
                <w:color w:val="212121"/>
              </w:rPr>
              <w:t xml:space="preserve"> pp. 415-436</w:t>
            </w:r>
            <w:r w:rsidRPr="00F84317">
              <w:rPr>
                <w:color w:val="212121"/>
              </w:rPr>
              <w:t xml:space="preserve"> </w:t>
            </w:r>
          </w:p>
          <w:p w14:paraId="1265D888" w14:textId="77777777" w:rsidR="000262AD" w:rsidRDefault="000262AD" w:rsidP="000262AD">
            <w:pPr>
              <w:pStyle w:val="Default"/>
              <w:jc w:val="center"/>
              <w:rPr>
                <w:color w:val="212121"/>
              </w:rPr>
            </w:pPr>
          </w:p>
          <w:p w14:paraId="2EDAA2E2" w14:textId="68308670" w:rsidR="000262AD" w:rsidRPr="00934FB8" w:rsidRDefault="000262AD" w:rsidP="000262AD">
            <w:pPr>
              <w:spacing w:before="10" w:after="10"/>
              <w:jc w:val="center"/>
              <w:rPr>
                <w:color w:val="FF0000"/>
                <w:sz w:val="24"/>
                <w:szCs w:val="24"/>
                <w:highlight w:val="yellow"/>
              </w:rPr>
            </w:pPr>
            <w:r w:rsidRPr="00F84317">
              <w:rPr>
                <w:color w:val="212121"/>
              </w:rPr>
              <w:t>BB</w:t>
            </w:r>
          </w:p>
        </w:tc>
        <w:tc>
          <w:tcPr>
            <w:tcW w:w="2546" w:type="dxa"/>
            <w:tcBorders>
              <w:top w:val="single" w:sz="4" w:space="0" w:color="000000"/>
              <w:left w:val="single" w:sz="4" w:space="0" w:color="000000"/>
              <w:bottom w:val="single" w:sz="4" w:space="0" w:color="000000"/>
              <w:right w:val="single" w:sz="4" w:space="0" w:color="000000"/>
            </w:tcBorders>
            <w:vAlign w:val="center"/>
          </w:tcPr>
          <w:p w14:paraId="14A773D3" w14:textId="476FB609" w:rsidR="000262AD" w:rsidRPr="000262AD" w:rsidRDefault="000262AD" w:rsidP="000262AD">
            <w:pPr>
              <w:pStyle w:val="BodyText"/>
              <w:ind w:left="0" w:right="147"/>
              <w:jc w:val="center"/>
              <w:rPr>
                <w:rFonts w:cs="Times New Roman"/>
              </w:rPr>
            </w:pPr>
            <w:r w:rsidRPr="008127C8">
              <w:rPr>
                <w:rFonts w:cs="Times New Roman"/>
              </w:rPr>
              <w:t>Sociology/History</w:t>
            </w:r>
          </w:p>
        </w:tc>
        <w:tc>
          <w:tcPr>
            <w:tcW w:w="3285" w:type="dxa"/>
            <w:tcBorders>
              <w:top w:val="single" w:sz="4" w:space="0" w:color="000000"/>
              <w:left w:val="single" w:sz="4" w:space="0" w:color="000000"/>
              <w:bottom w:val="single" w:sz="4" w:space="0" w:color="000000"/>
              <w:right w:val="single" w:sz="4" w:space="0" w:color="000000"/>
            </w:tcBorders>
            <w:vAlign w:val="center"/>
          </w:tcPr>
          <w:p w14:paraId="22108AAF" w14:textId="77777777" w:rsidR="000262AD" w:rsidRPr="00F20B90" w:rsidRDefault="000262AD" w:rsidP="000262AD">
            <w:pPr>
              <w:jc w:val="center"/>
              <w:textAlignment w:val="baseline"/>
              <w:rPr>
                <w:b/>
                <w:color w:val="212121"/>
                <w:sz w:val="24"/>
                <w:szCs w:val="24"/>
              </w:rPr>
            </w:pPr>
            <w:r w:rsidRPr="00F20B90">
              <w:rPr>
                <w:b/>
                <w:color w:val="212121"/>
                <w:sz w:val="24"/>
                <w:szCs w:val="24"/>
              </w:rPr>
              <w:t>D.E.A.D. Drill #1</w:t>
            </w:r>
          </w:p>
          <w:p w14:paraId="6FA523F4" w14:textId="77777777" w:rsidR="000262AD" w:rsidRPr="00F20B90" w:rsidRDefault="000262AD" w:rsidP="000262AD">
            <w:pPr>
              <w:jc w:val="center"/>
              <w:textAlignment w:val="baseline"/>
              <w:rPr>
                <w:color w:val="212121"/>
                <w:sz w:val="24"/>
                <w:szCs w:val="24"/>
              </w:rPr>
            </w:pPr>
            <w:r w:rsidRPr="00F20B90">
              <w:rPr>
                <w:color w:val="212121"/>
                <w:sz w:val="24"/>
                <w:szCs w:val="24"/>
              </w:rPr>
              <w:t>(</w:t>
            </w:r>
            <w:r>
              <w:rPr>
                <w:color w:val="212121"/>
                <w:sz w:val="24"/>
                <w:szCs w:val="24"/>
              </w:rPr>
              <w:t>25</w:t>
            </w:r>
            <w:r w:rsidRPr="00F20B90">
              <w:rPr>
                <w:color w:val="212121"/>
                <w:sz w:val="24"/>
                <w:szCs w:val="24"/>
              </w:rPr>
              <w:t xml:space="preserve"> Points)</w:t>
            </w:r>
          </w:p>
          <w:p w14:paraId="2D613350" w14:textId="77777777" w:rsidR="000262AD" w:rsidRPr="00F20B90" w:rsidRDefault="000262AD" w:rsidP="000262AD">
            <w:pPr>
              <w:jc w:val="center"/>
              <w:textAlignment w:val="baseline"/>
              <w:rPr>
                <w:color w:val="333333"/>
                <w:sz w:val="24"/>
                <w:szCs w:val="24"/>
              </w:rPr>
            </w:pPr>
          </w:p>
          <w:p w14:paraId="04FA5EA8" w14:textId="77777777" w:rsidR="000262AD" w:rsidRPr="00F20B90" w:rsidRDefault="000262AD" w:rsidP="000262AD">
            <w:pPr>
              <w:jc w:val="center"/>
              <w:textAlignment w:val="baseline"/>
              <w:rPr>
                <w:b/>
                <w:color w:val="333333"/>
                <w:sz w:val="24"/>
                <w:szCs w:val="24"/>
              </w:rPr>
            </w:pPr>
            <w:r w:rsidRPr="00F20B90">
              <w:rPr>
                <w:b/>
                <w:color w:val="333333"/>
                <w:sz w:val="24"/>
                <w:szCs w:val="24"/>
              </w:rPr>
              <w:t>Exam #1</w:t>
            </w:r>
          </w:p>
          <w:p w14:paraId="140DF74D" w14:textId="77777777" w:rsidR="000262AD" w:rsidRPr="00F20B90" w:rsidRDefault="000262AD" w:rsidP="000262AD">
            <w:pPr>
              <w:jc w:val="center"/>
              <w:textAlignment w:val="baseline"/>
              <w:rPr>
                <w:sz w:val="24"/>
                <w:szCs w:val="24"/>
              </w:rPr>
            </w:pPr>
            <w:r w:rsidRPr="00F20B90">
              <w:rPr>
                <w:color w:val="333333"/>
                <w:sz w:val="24"/>
                <w:szCs w:val="24"/>
              </w:rPr>
              <w:t>Sociology/History</w:t>
            </w:r>
          </w:p>
          <w:p w14:paraId="76D4F526" w14:textId="77777777" w:rsidR="000262AD" w:rsidRDefault="000262AD" w:rsidP="000262AD">
            <w:pPr>
              <w:pStyle w:val="Default"/>
              <w:jc w:val="center"/>
              <w:rPr>
                <w:rFonts w:eastAsia="Times New Roman"/>
                <w:bCs/>
              </w:rPr>
            </w:pPr>
            <w:r w:rsidRPr="00F20B90">
              <w:rPr>
                <w:rFonts w:eastAsia="Times New Roman"/>
                <w:bCs/>
              </w:rPr>
              <w:t>(</w:t>
            </w:r>
            <w:r>
              <w:rPr>
                <w:rFonts w:eastAsia="Times New Roman"/>
                <w:bCs/>
              </w:rPr>
              <w:t>100</w:t>
            </w:r>
            <w:r w:rsidRPr="00F20B90">
              <w:rPr>
                <w:rFonts w:eastAsia="Times New Roman"/>
                <w:bCs/>
              </w:rPr>
              <w:t> Points)</w:t>
            </w:r>
          </w:p>
          <w:p w14:paraId="62CDAB23" w14:textId="77777777" w:rsidR="000262AD" w:rsidRDefault="000262AD" w:rsidP="000262AD">
            <w:pPr>
              <w:pStyle w:val="Default"/>
              <w:jc w:val="center"/>
              <w:rPr>
                <w:rFonts w:eastAsia="Times New Roman"/>
                <w:bCs/>
              </w:rPr>
            </w:pPr>
          </w:p>
          <w:p w14:paraId="40DF4D3F" w14:textId="538AA58E" w:rsidR="000262AD" w:rsidRPr="00934FB8" w:rsidRDefault="000262AD" w:rsidP="000262AD">
            <w:pPr>
              <w:spacing w:before="10" w:after="10"/>
              <w:jc w:val="center"/>
              <w:rPr>
                <w:color w:val="FF0000"/>
                <w:sz w:val="24"/>
                <w:szCs w:val="24"/>
                <w:highlight w:val="yellow"/>
              </w:rPr>
            </w:pPr>
          </w:p>
        </w:tc>
      </w:tr>
      <w:tr w:rsidR="000262AD" w:rsidRPr="00934FB8" w14:paraId="6AF0165A" w14:textId="77777777" w:rsidTr="00EB194F">
        <w:trPr>
          <w:gridAfter w:val="1"/>
          <w:wAfter w:w="79" w:type="dxa"/>
        </w:trPr>
        <w:tc>
          <w:tcPr>
            <w:tcW w:w="788"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DB51BE5" w14:textId="77777777" w:rsidR="000262AD" w:rsidRPr="00934FB8" w:rsidRDefault="000262AD" w:rsidP="000262AD">
            <w:pPr>
              <w:spacing w:before="10" w:after="10"/>
              <w:jc w:val="center"/>
              <w:rPr>
                <w:sz w:val="24"/>
                <w:szCs w:val="24"/>
              </w:rPr>
            </w:pPr>
            <w:r w:rsidRPr="00934FB8">
              <w:rPr>
                <w:sz w:val="24"/>
                <w:szCs w:val="24"/>
              </w:rPr>
              <w:t>3</w:t>
            </w:r>
          </w:p>
        </w:tc>
        <w:tc>
          <w:tcPr>
            <w:tcW w:w="12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7FC2C89" w14:textId="77777777" w:rsidR="000262AD" w:rsidRPr="00934FB8" w:rsidRDefault="000262AD" w:rsidP="000262AD">
            <w:pPr>
              <w:spacing w:before="10" w:after="10"/>
              <w:jc w:val="center"/>
              <w:rPr>
                <w:sz w:val="24"/>
                <w:szCs w:val="24"/>
              </w:rPr>
            </w:pPr>
            <w:r w:rsidRPr="00934FB8">
              <w:rPr>
                <w:sz w:val="24"/>
                <w:szCs w:val="24"/>
              </w:rPr>
              <w:t>SEP</w:t>
            </w:r>
          </w:p>
        </w:tc>
        <w:tc>
          <w:tcPr>
            <w:tcW w:w="87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0453F7E" w14:textId="77777777" w:rsidR="000262AD" w:rsidRPr="00934FB8" w:rsidRDefault="000262AD" w:rsidP="000262AD">
            <w:pPr>
              <w:spacing w:before="10" w:after="10"/>
              <w:jc w:val="center"/>
              <w:rPr>
                <w:sz w:val="24"/>
                <w:szCs w:val="24"/>
              </w:rPr>
            </w:pPr>
            <w:r w:rsidRPr="00934FB8">
              <w:rPr>
                <w:sz w:val="24"/>
                <w:szCs w:val="24"/>
              </w:rPr>
              <w:t>8–14</w:t>
            </w:r>
          </w:p>
        </w:tc>
        <w:tc>
          <w:tcPr>
            <w:tcW w:w="1577" w:type="dxa"/>
            <w:tcBorders>
              <w:top w:val="single" w:sz="4" w:space="0" w:color="000000"/>
              <w:left w:val="single" w:sz="4" w:space="0" w:color="000000"/>
              <w:bottom w:val="single" w:sz="4" w:space="0" w:color="000000"/>
              <w:right w:val="single" w:sz="4" w:space="0" w:color="000000"/>
            </w:tcBorders>
            <w:vAlign w:val="center"/>
          </w:tcPr>
          <w:p w14:paraId="6D298BFD" w14:textId="77777777" w:rsidR="000262AD" w:rsidRDefault="000262AD" w:rsidP="000262AD">
            <w:pPr>
              <w:pStyle w:val="Default"/>
              <w:jc w:val="center"/>
              <w:rPr>
                <w:color w:val="212121"/>
              </w:rPr>
            </w:pPr>
            <w:r>
              <w:rPr>
                <w:b/>
                <w:color w:val="212121"/>
              </w:rPr>
              <w:t>CGASNBE</w:t>
            </w:r>
            <w:r w:rsidRPr="00F84317">
              <w:rPr>
                <w:color w:val="212121"/>
              </w:rPr>
              <w:t xml:space="preserve"> pp. </w:t>
            </w:r>
            <w:r>
              <w:rPr>
                <w:color w:val="212121"/>
              </w:rPr>
              <w:t>437-477</w:t>
            </w:r>
          </w:p>
          <w:p w14:paraId="6DEC636A" w14:textId="77777777" w:rsidR="000262AD" w:rsidRDefault="000262AD" w:rsidP="000262AD">
            <w:pPr>
              <w:pStyle w:val="Default"/>
              <w:jc w:val="center"/>
              <w:rPr>
                <w:color w:val="212121"/>
              </w:rPr>
            </w:pPr>
          </w:p>
          <w:p w14:paraId="2267FE23" w14:textId="20AED91D" w:rsidR="000262AD" w:rsidRPr="00934FB8" w:rsidRDefault="000262AD" w:rsidP="000262AD">
            <w:pPr>
              <w:spacing w:before="10" w:after="10"/>
              <w:jc w:val="center"/>
              <w:rPr>
                <w:color w:val="FF0000"/>
                <w:sz w:val="24"/>
                <w:szCs w:val="24"/>
                <w:highlight w:val="yellow"/>
              </w:rPr>
            </w:pPr>
            <w:r>
              <w:rPr>
                <w:color w:val="212121"/>
              </w:rPr>
              <w:t>BB</w:t>
            </w:r>
          </w:p>
        </w:tc>
        <w:tc>
          <w:tcPr>
            <w:tcW w:w="2546" w:type="dxa"/>
            <w:tcBorders>
              <w:top w:val="single" w:sz="4" w:space="0" w:color="000000"/>
              <w:left w:val="single" w:sz="4" w:space="0" w:color="000000"/>
              <w:bottom w:val="single" w:sz="4" w:space="0" w:color="000000"/>
              <w:right w:val="single" w:sz="4" w:space="0" w:color="000000"/>
            </w:tcBorders>
            <w:vAlign w:val="center"/>
          </w:tcPr>
          <w:p w14:paraId="0A8D4CB9" w14:textId="20726B85" w:rsidR="000262AD" w:rsidRPr="00934FB8" w:rsidRDefault="000262AD" w:rsidP="000262AD">
            <w:pPr>
              <w:spacing w:before="10" w:after="10"/>
              <w:jc w:val="center"/>
              <w:rPr>
                <w:sz w:val="24"/>
                <w:szCs w:val="24"/>
              </w:rPr>
            </w:pPr>
            <w:r w:rsidRPr="008127C8">
              <w:rPr>
                <w:spacing w:val="-1"/>
              </w:rPr>
              <w:t>Psychology/Counseling</w:t>
            </w:r>
          </w:p>
        </w:tc>
        <w:tc>
          <w:tcPr>
            <w:tcW w:w="3285" w:type="dxa"/>
            <w:tcBorders>
              <w:top w:val="single" w:sz="4" w:space="0" w:color="000000"/>
              <w:left w:val="single" w:sz="4" w:space="0" w:color="000000"/>
              <w:bottom w:val="single" w:sz="4" w:space="0" w:color="000000"/>
              <w:right w:val="single" w:sz="4" w:space="0" w:color="000000"/>
            </w:tcBorders>
            <w:vAlign w:val="center"/>
          </w:tcPr>
          <w:p w14:paraId="18B79B47" w14:textId="77777777" w:rsidR="000262AD" w:rsidRPr="00F20B90" w:rsidRDefault="000262AD" w:rsidP="000262AD">
            <w:pPr>
              <w:jc w:val="center"/>
              <w:textAlignment w:val="baseline"/>
              <w:rPr>
                <w:b/>
                <w:color w:val="212121"/>
                <w:sz w:val="24"/>
                <w:szCs w:val="24"/>
              </w:rPr>
            </w:pPr>
            <w:r w:rsidRPr="00F20B90">
              <w:rPr>
                <w:b/>
                <w:color w:val="212121"/>
                <w:sz w:val="24"/>
                <w:szCs w:val="24"/>
              </w:rPr>
              <w:t>D.E.A.D. Drill #2</w:t>
            </w:r>
          </w:p>
          <w:p w14:paraId="56CCBE65" w14:textId="77777777" w:rsidR="000262AD" w:rsidRPr="00F20B90" w:rsidRDefault="000262AD" w:rsidP="000262AD">
            <w:pPr>
              <w:jc w:val="center"/>
              <w:textAlignment w:val="baseline"/>
              <w:rPr>
                <w:color w:val="212121"/>
                <w:sz w:val="24"/>
                <w:szCs w:val="24"/>
              </w:rPr>
            </w:pPr>
            <w:r w:rsidRPr="00F20B90">
              <w:rPr>
                <w:color w:val="212121"/>
                <w:sz w:val="24"/>
                <w:szCs w:val="24"/>
              </w:rPr>
              <w:t>(</w:t>
            </w:r>
            <w:r>
              <w:rPr>
                <w:color w:val="212121"/>
                <w:sz w:val="24"/>
                <w:szCs w:val="24"/>
              </w:rPr>
              <w:t>25</w:t>
            </w:r>
            <w:r w:rsidRPr="00F20B90">
              <w:rPr>
                <w:color w:val="212121"/>
                <w:sz w:val="24"/>
                <w:szCs w:val="24"/>
              </w:rPr>
              <w:t xml:space="preserve"> Points)</w:t>
            </w:r>
          </w:p>
          <w:p w14:paraId="07B10D19" w14:textId="77777777" w:rsidR="000262AD" w:rsidRPr="00F20B90" w:rsidRDefault="000262AD" w:rsidP="000262AD">
            <w:pPr>
              <w:jc w:val="center"/>
              <w:textAlignment w:val="baseline"/>
              <w:rPr>
                <w:color w:val="333333"/>
                <w:sz w:val="24"/>
                <w:szCs w:val="24"/>
              </w:rPr>
            </w:pPr>
          </w:p>
          <w:p w14:paraId="2E503AD8" w14:textId="77777777" w:rsidR="000262AD" w:rsidRPr="00F20B90" w:rsidRDefault="000262AD" w:rsidP="000262AD">
            <w:pPr>
              <w:jc w:val="center"/>
              <w:textAlignment w:val="baseline"/>
              <w:rPr>
                <w:b/>
                <w:color w:val="333333"/>
                <w:sz w:val="24"/>
                <w:szCs w:val="24"/>
              </w:rPr>
            </w:pPr>
            <w:r w:rsidRPr="00F20B90">
              <w:rPr>
                <w:b/>
                <w:color w:val="333333"/>
                <w:sz w:val="24"/>
                <w:szCs w:val="24"/>
              </w:rPr>
              <w:t>Exam #2</w:t>
            </w:r>
          </w:p>
          <w:p w14:paraId="771E92BB" w14:textId="56EE443D" w:rsidR="000262AD" w:rsidRPr="00934FB8" w:rsidRDefault="000262AD" w:rsidP="000262AD">
            <w:pPr>
              <w:spacing w:before="10" w:after="10"/>
              <w:jc w:val="center"/>
              <w:rPr>
                <w:color w:val="FF0000"/>
                <w:sz w:val="24"/>
                <w:szCs w:val="24"/>
                <w:highlight w:val="yellow"/>
              </w:rPr>
            </w:pPr>
            <w:r w:rsidRPr="00F20B90">
              <w:rPr>
                <w:color w:val="333333"/>
                <w:sz w:val="24"/>
                <w:szCs w:val="24"/>
              </w:rPr>
              <w:t>Psychology/Counseling (</w:t>
            </w:r>
            <w:r>
              <w:rPr>
                <w:bCs/>
                <w:sz w:val="24"/>
                <w:szCs w:val="24"/>
              </w:rPr>
              <w:t>100</w:t>
            </w:r>
            <w:r w:rsidRPr="00F20B90">
              <w:rPr>
                <w:bCs/>
                <w:sz w:val="24"/>
                <w:szCs w:val="24"/>
              </w:rPr>
              <w:t> Points)</w:t>
            </w:r>
          </w:p>
        </w:tc>
      </w:tr>
      <w:tr w:rsidR="000262AD" w:rsidRPr="00934FB8" w14:paraId="289FAA3E" w14:textId="77777777" w:rsidTr="00EB194F">
        <w:trPr>
          <w:gridAfter w:val="1"/>
          <w:wAfter w:w="79" w:type="dxa"/>
        </w:trPr>
        <w:tc>
          <w:tcPr>
            <w:tcW w:w="788"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79675CE" w14:textId="77777777" w:rsidR="000262AD" w:rsidRPr="00934FB8" w:rsidRDefault="000262AD" w:rsidP="000262AD">
            <w:pPr>
              <w:spacing w:before="10" w:after="10"/>
              <w:jc w:val="center"/>
              <w:rPr>
                <w:sz w:val="24"/>
                <w:szCs w:val="24"/>
              </w:rPr>
            </w:pPr>
            <w:r w:rsidRPr="00934FB8">
              <w:rPr>
                <w:sz w:val="24"/>
                <w:szCs w:val="24"/>
              </w:rPr>
              <w:t>4</w:t>
            </w:r>
          </w:p>
        </w:tc>
        <w:tc>
          <w:tcPr>
            <w:tcW w:w="12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232241A" w14:textId="77777777" w:rsidR="000262AD" w:rsidRPr="00934FB8" w:rsidRDefault="000262AD" w:rsidP="000262AD">
            <w:pPr>
              <w:spacing w:before="10" w:after="10"/>
              <w:jc w:val="center"/>
              <w:rPr>
                <w:sz w:val="24"/>
                <w:szCs w:val="24"/>
              </w:rPr>
            </w:pPr>
            <w:r w:rsidRPr="00934FB8">
              <w:rPr>
                <w:sz w:val="24"/>
                <w:szCs w:val="24"/>
              </w:rPr>
              <w:t>SEP</w:t>
            </w:r>
          </w:p>
        </w:tc>
        <w:tc>
          <w:tcPr>
            <w:tcW w:w="87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89F98C4" w14:textId="77777777" w:rsidR="000262AD" w:rsidRPr="00934FB8" w:rsidRDefault="000262AD" w:rsidP="000262AD">
            <w:pPr>
              <w:spacing w:before="10" w:after="10"/>
              <w:jc w:val="center"/>
              <w:rPr>
                <w:sz w:val="24"/>
                <w:szCs w:val="24"/>
              </w:rPr>
            </w:pPr>
            <w:r w:rsidRPr="00934FB8">
              <w:rPr>
                <w:sz w:val="24"/>
                <w:szCs w:val="24"/>
              </w:rPr>
              <w:t>15–21</w:t>
            </w:r>
          </w:p>
        </w:tc>
        <w:tc>
          <w:tcPr>
            <w:tcW w:w="1577" w:type="dxa"/>
            <w:tcBorders>
              <w:top w:val="single" w:sz="4" w:space="0" w:color="000000"/>
              <w:left w:val="single" w:sz="4" w:space="0" w:color="000000"/>
              <w:bottom w:val="single" w:sz="4" w:space="0" w:color="000000"/>
              <w:right w:val="single" w:sz="4" w:space="0" w:color="000000"/>
            </w:tcBorders>
            <w:vAlign w:val="center"/>
          </w:tcPr>
          <w:p w14:paraId="1B72B6C3" w14:textId="77777777" w:rsidR="000262AD" w:rsidRDefault="000262AD" w:rsidP="000262AD">
            <w:pPr>
              <w:pStyle w:val="Default"/>
              <w:jc w:val="center"/>
              <w:rPr>
                <w:color w:val="212121"/>
              </w:rPr>
            </w:pPr>
            <w:r>
              <w:rPr>
                <w:b/>
                <w:color w:val="212121"/>
              </w:rPr>
              <w:t>CGASNBE</w:t>
            </w:r>
            <w:r w:rsidRPr="00F84317">
              <w:rPr>
                <w:color w:val="212121"/>
              </w:rPr>
              <w:t xml:space="preserve"> pp. </w:t>
            </w:r>
            <w:r>
              <w:rPr>
                <w:color w:val="212121"/>
              </w:rPr>
              <w:t>27-44</w:t>
            </w:r>
          </w:p>
          <w:p w14:paraId="1ADA06B9" w14:textId="77777777" w:rsidR="000262AD" w:rsidRDefault="000262AD" w:rsidP="000262AD">
            <w:pPr>
              <w:pStyle w:val="Default"/>
              <w:jc w:val="center"/>
              <w:rPr>
                <w:color w:val="212121"/>
              </w:rPr>
            </w:pPr>
            <w:r>
              <w:rPr>
                <w:color w:val="212121"/>
              </w:rPr>
              <w:t>pp. 45-78</w:t>
            </w:r>
          </w:p>
          <w:p w14:paraId="39409D4E" w14:textId="77777777" w:rsidR="000262AD" w:rsidRDefault="000262AD" w:rsidP="000262AD">
            <w:pPr>
              <w:pStyle w:val="Default"/>
              <w:jc w:val="center"/>
              <w:rPr>
                <w:color w:val="212121"/>
              </w:rPr>
            </w:pPr>
          </w:p>
          <w:p w14:paraId="0DF46097" w14:textId="7EDF98B7" w:rsidR="000262AD" w:rsidRPr="00934FB8" w:rsidRDefault="000262AD" w:rsidP="000262AD">
            <w:pPr>
              <w:spacing w:before="10" w:after="10"/>
              <w:jc w:val="center"/>
              <w:rPr>
                <w:color w:val="FF0000"/>
                <w:sz w:val="24"/>
                <w:szCs w:val="24"/>
                <w:highlight w:val="yellow"/>
              </w:rPr>
            </w:pPr>
            <w:r>
              <w:rPr>
                <w:color w:val="212121"/>
              </w:rPr>
              <w:t>BB</w:t>
            </w:r>
          </w:p>
        </w:tc>
        <w:tc>
          <w:tcPr>
            <w:tcW w:w="2546" w:type="dxa"/>
            <w:tcBorders>
              <w:top w:val="single" w:sz="4" w:space="0" w:color="000000"/>
              <w:left w:val="single" w:sz="4" w:space="0" w:color="000000"/>
              <w:bottom w:val="single" w:sz="4" w:space="0" w:color="000000"/>
              <w:right w:val="single" w:sz="4" w:space="0" w:color="000000"/>
            </w:tcBorders>
            <w:vAlign w:val="center"/>
          </w:tcPr>
          <w:p w14:paraId="732A2E09" w14:textId="12F4F01E" w:rsidR="000262AD" w:rsidRPr="00934FB8" w:rsidRDefault="000262AD" w:rsidP="000262AD">
            <w:pPr>
              <w:spacing w:before="10" w:after="10"/>
              <w:jc w:val="center"/>
              <w:rPr>
                <w:sz w:val="24"/>
                <w:szCs w:val="24"/>
              </w:rPr>
            </w:pPr>
            <w:r w:rsidRPr="008127C8">
              <w:rPr>
                <w:sz w:val="24"/>
                <w:szCs w:val="24"/>
              </w:rPr>
              <w:t>Funeral Directing/</w:t>
            </w:r>
            <w:r w:rsidRPr="008127C8">
              <w:rPr>
                <w:color w:val="333333"/>
                <w:sz w:val="24"/>
                <w:szCs w:val="24"/>
              </w:rPr>
              <w:t xml:space="preserve"> Contemporary Practices</w:t>
            </w:r>
          </w:p>
        </w:tc>
        <w:tc>
          <w:tcPr>
            <w:tcW w:w="3285" w:type="dxa"/>
            <w:tcBorders>
              <w:top w:val="single" w:sz="4" w:space="0" w:color="000000"/>
              <w:left w:val="single" w:sz="4" w:space="0" w:color="000000"/>
              <w:bottom w:val="single" w:sz="4" w:space="0" w:color="000000"/>
              <w:right w:val="single" w:sz="4" w:space="0" w:color="000000"/>
            </w:tcBorders>
            <w:vAlign w:val="center"/>
          </w:tcPr>
          <w:p w14:paraId="47B0D2BE" w14:textId="77777777" w:rsidR="000262AD" w:rsidRDefault="000262AD" w:rsidP="000262AD">
            <w:pPr>
              <w:jc w:val="center"/>
              <w:textAlignment w:val="baseline"/>
              <w:rPr>
                <w:b/>
                <w:color w:val="212121"/>
                <w:sz w:val="24"/>
                <w:szCs w:val="24"/>
              </w:rPr>
            </w:pPr>
            <w:r>
              <w:rPr>
                <w:b/>
                <w:color w:val="212121"/>
                <w:sz w:val="24"/>
                <w:szCs w:val="24"/>
              </w:rPr>
              <w:t>Funeral Directing Glossary Quiz</w:t>
            </w:r>
          </w:p>
          <w:p w14:paraId="659198BD" w14:textId="77777777" w:rsidR="000262AD" w:rsidRDefault="000262AD" w:rsidP="000262AD">
            <w:pPr>
              <w:jc w:val="center"/>
              <w:textAlignment w:val="baseline"/>
              <w:rPr>
                <w:bCs/>
                <w:color w:val="212121"/>
                <w:sz w:val="24"/>
                <w:szCs w:val="24"/>
              </w:rPr>
            </w:pPr>
            <w:r w:rsidRPr="00141D96">
              <w:rPr>
                <w:bCs/>
                <w:color w:val="212121"/>
                <w:sz w:val="24"/>
                <w:szCs w:val="24"/>
              </w:rPr>
              <w:t>(25 Points)</w:t>
            </w:r>
          </w:p>
          <w:p w14:paraId="1D9D8313" w14:textId="77777777" w:rsidR="000262AD" w:rsidRPr="00141D96" w:rsidRDefault="000262AD" w:rsidP="000262AD">
            <w:pPr>
              <w:jc w:val="center"/>
              <w:textAlignment w:val="baseline"/>
              <w:rPr>
                <w:bCs/>
                <w:color w:val="212121"/>
                <w:sz w:val="24"/>
                <w:szCs w:val="24"/>
              </w:rPr>
            </w:pPr>
          </w:p>
          <w:p w14:paraId="3EBA1F68" w14:textId="77777777" w:rsidR="000262AD" w:rsidRPr="00F20B90" w:rsidRDefault="000262AD" w:rsidP="000262AD">
            <w:pPr>
              <w:jc w:val="center"/>
              <w:textAlignment w:val="baseline"/>
              <w:rPr>
                <w:b/>
                <w:color w:val="212121"/>
                <w:sz w:val="24"/>
                <w:szCs w:val="24"/>
              </w:rPr>
            </w:pPr>
            <w:r w:rsidRPr="00F20B90">
              <w:rPr>
                <w:b/>
                <w:color w:val="212121"/>
                <w:sz w:val="24"/>
                <w:szCs w:val="24"/>
              </w:rPr>
              <w:t>D.E.A.D. Drill #3</w:t>
            </w:r>
          </w:p>
          <w:p w14:paraId="65B33FB3" w14:textId="0553B8C5" w:rsidR="000262AD" w:rsidRPr="00934FB8" w:rsidRDefault="000262AD" w:rsidP="000262AD">
            <w:pPr>
              <w:spacing w:before="10" w:after="10"/>
              <w:jc w:val="center"/>
              <w:rPr>
                <w:color w:val="FF0000"/>
                <w:sz w:val="24"/>
                <w:szCs w:val="24"/>
                <w:highlight w:val="yellow"/>
              </w:rPr>
            </w:pPr>
            <w:r w:rsidRPr="00F20B90">
              <w:rPr>
                <w:color w:val="333333"/>
                <w:sz w:val="24"/>
                <w:szCs w:val="24"/>
              </w:rPr>
              <w:t>(</w:t>
            </w:r>
            <w:r>
              <w:rPr>
                <w:color w:val="333333"/>
                <w:sz w:val="24"/>
                <w:szCs w:val="24"/>
              </w:rPr>
              <w:t>25</w:t>
            </w:r>
            <w:r w:rsidRPr="00F20B90">
              <w:rPr>
                <w:color w:val="333333"/>
                <w:sz w:val="24"/>
                <w:szCs w:val="24"/>
              </w:rPr>
              <w:t>Points)</w:t>
            </w:r>
          </w:p>
        </w:tc>
      </w:tr>
      <w:tr w:rsidR="000262AD" w:rsidRPr="00934FB8" w14:paraId="6C3CA45A" w14:textId="77777777" w:rsidTr="00EB194F">
        <w:trPr>
          <w:gridAfter w:val="1"/>
          <w:wAfter w:w="79" w:type="dxa"/>
        </w:trPr>
        <w:tc>
          <w:tcPr>
            <w:tcW w:w="788"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052DBCD" w14:textId="77777777" w:rsidR="000262AD" w:rsidRPr="00934FB8" w:rsidRDefault="000262AD" w:rsidP="000262AD">
            <w:pPr>
              <w:spacing w:before="10" w:after="10"/>
              <w:jc w:val="center"/>
              <w:rPr>
                <w:sz w:val="24"/>
                <w:szCs w:val="24"/>
              </w:rPr>
            </w:pPr>
            <w:r w:rsidRPr="00934FB8">
              <w:rPr>
                <w:sz w:val="24"/>
                <w:szCs w:val="24"/>
              </w:rPr>
              <w:t>5</w:t>
            </w:r>
          </w:p>
        </w:tc>
        <w:tc>
          <w:tcPr>
            <w:tcW w:w="12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5C701B1" w14:textId="77777777" w:rsidR="000262AD" w:rsidRPr="00934FB8" w:rsidRDefault="000262AD" w:rsidP="000262AD">
            <w:pPr>
              <w:spacing w:before="10" w:after="10"/>
              <w:jc w:val="center"/>
              <w:rPr>
                <w:sz w:val="24"/>
                <w:szCs w:val="24"/>
              </w:rPr>
            </w:pPr>
            <w:r w:rsidRPr="00934FB8">
              <w:rPr>
                <w:sz w:val="24"/>
                <w:szCs w:val="24"/>
              </w:rPr>
              <w:t>SEP</w:t>
            </w:r>
          </w:p>
        </w:tc>
        <w:tc>
          <w:tcPr>
            <w:tcW w:w="87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E98C24F" w14:textId="77777777" w:rsidR="000262AD" w:rsidRPr="00934FB8" w:rsidRDefault="000262AD" w:rsidP="000262AD">
            <w:pPr>
              <w:spacing w:before="10" w:after="10"/>
              <w:jc w:val="center"/>
              <w:rPr>
                <w:sz w:val="24"/>
                <w:szCs w:val="24"/>
              </w:rPr>
            </w:pPr>
            <w:r w:rsidRPr="00934FB8">
              <w:rPr>
                <w:sz w:val="24"/>
                <w:szCs w:val="24"/>
              </w:rPr>
              <w:t>22–28</w:t>
            </w:r>
          </w:p>
        </w:tc>
        <w:tc>
          <w:tcPr>
            <w:tcW w:w="1577" w:type="dxa"/>
            <w:tcBorders>
              <w:top w:val="single" w:sz="4" w:space="0" w:color="000000"/>
              <w:left w:val="single" w:sz="4" w:space="0" w:color="000000"/>
              <w:bottom w:val="single" w:sz="4" w:space="0" w:color="000000"/>
              <w:right w:val="single" w:sz="4" w:space="0" w:color="000000"/>
            </w:tcBorders>
            <w:vAlign w:val="center"/>
          </w:tcPr>
          <w:p w14:paraId="019A19C1" w14:textId="77777777" w:rsidR="000262AD" w:rsidRDefault="000262AD" w:rsidP="000262AD">
            <w:pPr>
              <w:pStyle w:val="Default"/>
              <w:jc w:val="center"/>
              <w:rPr>
                <w:b/>
                <w:color w:val="212121"/>
              </w:rPr>
            </w:pPr>
            <w:r>
              <w:rPr>
                <w:b/>
                <w:color w:val="212121"/>
              </w:rPr>
              <w:t>CGASNBE</w:t>
            </w:r>
          </w:p>
          <w:p w14:paraId="0FDAA169" w14:textId="77777777" w:rsidR="000262AD" w:rsidRPr="000C455F" w:rsidRDefault="000262AD" w:rsidP="000262AD">
            <w:pPr>
              <w:pStyle w:val="Default"/>
              <w:jc w:val="center"/>
              <w:rPr>
                <w:bCs/>
                <w:color w:val="212121"/>
              </w:rPr>
            </w:pPr>
            <w:r w:rsidRPr="000C455F">
              <w:rPr>
                <w:bCs/>
                <w:color w:val="212121"/>
              </w:rPr>
              <w:t>pp. 79-90</w:t>
            </w:r>
          </w:p>
          <w:p w14:paraId="516EF7A3" w14:textId="77777777" w:rsidR="000262AD" w:rsidRDefault="000262AD" w:rsidP="000262AD">
            <w:pPr>
              <w:pStyle w:val="Default"/>
              <w:jc w:val="center"/>
              <w:rPr>
                <w:color w:val="212121"/>
              </w:rPr>
            </w:pPr>
          </w:p>
          <w:p w14:paraId="5A3B2C98" w14:textId="291EF9ED" w:rsidR="000262AD" w:rsidRPr="00934FB8" w:rsidRDefault="000262AD" w:rsidP="000262AD">
            <w:pPr>
              <w:spacing w:before="10" w:after="10"/>
              <w:jc w:val="center"/>
              <w:rPr>
                <w:color w:val="FF0000"/>
                <w:sz w:val="24"/>
                <w:szCs w:val="24"/>
                <w:highlight w:val="yellow"/>
              </w:rPr>
            </w:pPr>
            <w:r w:rsidRPr="00E659ED">
              <w:rPr>
                <w:color w:val="212121"/>
              </w:rPr>
              <w:t>BB</w:t>
            </w:r>
          </w:p>
        </w:tc>
        <w:tc>
          <w:tcPr>
            <w:tcW w:w="2546" w:type="dxa"/>
            <w:tcBorders>
              <w:top w:val="single" w:sz="4" w:space="0" w:color="000000"/>
              <w:left w:val="single" w:sz="4" w:space="0" w:color="000000"/>
              <w:bottom w:val="single" w:sz="4" w:space="0" w:color="000000"/>
              <w:right w:val="single" w:sz="4" w:space="0" w:color="000000"/>
            </w:tcBorders>
            <w:vAlign w:val="center"/>
          </w:tcPr>
          <w:p w14:paraId="2B2AAB4C" w14:textId="154D0EAB" w:rsidR="000262AD" w:rsidRPr="00934FB8" w:rsidRDefault="000262AD" w:rsidP="000262AD">
            <w:pPr>
              <w:spacing w:before="10" w:after="10"/>
              <w:jc w:val="center"/>
              <w:rPr>
                <w:sz w:val="24"/>
                <w:szCs w:val="24"/>
              </w:rPr>
            </w:pPr>
            <w:r w:rsidRPr="008127C8">
              <w:rPr>
                <w:sz w:val="24"/>
                <w:szCs w:val="24"/>
              </w:rPr>
              <w:t xml:space="preserve">Funeral Directing/ </w:t>
            </w:r>
            <w:r w:rsidRPr="008127C8">
              <w:rPr>
                <w:color w:val="333333"/>
                <w:sz w:val="24"/>
                <w:szCs w:val="24"/>
              </w:rPr>
              <w:t>Contemporary Practices</w:t>
            </w:r>
          </w:p>
        </w:tc>
        <w:tc>
          <w:tcPr>
            <w:tcW w:w="3285" w:type="dxa"/>
            <w:tcBorders>
              <w:top w:val="single" w:sz="4" w:space="0" w:color="000000"/>
              <w:left w:val="single" w:sz="4" w:space="0" w:color="000000"/>
              <w:bottom w:val="single" w:sz="4" w:space="0" w:color="000000"/>
              <w:right w:val="single" w:sz="4" w:space="0" w:color="000000"/>
            </w:tcBorders>
            <w:vAlign w:val="center"/>
          </w:tcPr>
          <w:p w14:paraId="37B37EB2" w14:textId="77777777" w:rsidR="000262AD" w:rsidRPr="00F20B90" w:rsidRDefault="000262AD" w:rsidP="000262AD">
            <w:pPr>
              <w:jc w:val="center"/>
              <w:textAlignment w:val="baseline"/>
              <w:rPr>
                <w:b/>
                <w:color w:val="212121"/>
                <w:sz w:val="24"/>
                <w:szCs w:val="24"/>
              </w:rPr>
            </w:pPr>
            <w:r w:rsidRPr="00F20B90">
              <w:rPr>
                <w:b/>
                <w:color w:val="212121"/>
                <w:sz w:val="24"/>
                <w:szCs w:val="24"/>
              </w:rPr>
              <w:t>D.E.A.D. Drill #4</w:t>
            </w:r>
          </w:p>
          <w:p w14:paraId="7C10344C" w14:textId="77777777" w:rsidR="000262AD" w:rsidRPr="00F20B90" w:rsidRDefault="000262AD" w:rsidP="000262AD">
            <w:pPr>
              <w:jc w:val="center"/>
              <w:textAlignment w:val="baseline"/>
              <w:rPr>
                <w:color w:val="212121"/>
                <w:sz w:val="24"/>
                <w:szCs w:val="24"/>
              </w:rPr>
            </w:pPr>
            <w:r w:rsidRPr="00F20B90">
              <w:rPr>
                <w:color w:val="333333"/>
                <w:sz w:val="24"/>
                <w:szCs w:val="24"/>
              </w:rPr>
              <w:t>(</w:t>
            </w:r>
            <w:r>
              <w:rPr>
                <w:color w:val="333333"/>
                <w:sz w:val="24"/>
                <w:szCs w:val="24"/>
              </w:rPr>
              <w:t>25</w:t>
            </w:r>
            <w:r w:rsidRPr="00F20B90">
              <w:rPr>
                <w:color w:val="333333"/>
                <w:sz w:val="24"/>
                <w:szCs w:val="24"/>
              </w:rPr>
              <w:t xml:space="preserve"> Points)</w:t>
            </w:r>
          </w:p>
          <w:p w14:paraId="14B34C4F" w14:textId="77777777" w:rsidR="000262AD" w:rsidRPr="00F20B90" w:rsidRDefault="000262AD" w:rsidP="000262AD">
            <w:pPr>
              <w:jc w:val="center"/>
              <w:textAlignment w:val="baseline"/>
              <w:rPr>
                <w:color w:val="333333"/>
                <w:sz w:val="24"/>
                <w:szCs w:val="24"/>
              </w:rPr>
            </w:pPr>
          </w:p>
          <w:p w14:paraId="3D83408D" w14:textId="77777777" w:rsidR="000262AD" w:rsidRPr="00F20B90" w:rsidRDefault="000262AD" w:rsidP="000262AD">
            <w:pPr>
              <w:jc w:val="center"/>
              <w:textAlignment w:val="baseline"/>
              <w:rPr>
                <w:b/>
                <w:color w:val="333333"/>
                <w:sz w:val="24"/>
                <w:szCs w:val="24"/>
              </w:rPr>
            </w:pPr>
            <w:r w:rsidRPr="00F20B90">
              <w:rPr>
                <w:b/>
                <w:color w:val="333333"/>
                <w:sz w:val="24"/>
                <w:szCs w:val="24"/>
              </w:rPr>
              <w:t>Exam #3</w:t>
            </w:r>
          </w:p>
          <w:p w14:paraId="6F50307F" w14:textId="77777777" w:rsidR="000262AD" w:rsidRPr="00F20B90" w:rsidRDefault="000262AD" w:rsidP="000262AD">
            <w:pPr>
              <w:jc w:val="center"/>
              <w:textAlignment w:val="baseline"/>
              <w:rPr>
                <w:sz w:val="24"/>
                <w:szCs w:val="24"/>
              </w:rPr>
            </w:pPr>
            <w:r w:rsidRPr="00F20B90">
              <w:rPr>
                <w:color w:val="333333"/>
                <w:sz w:val="24"/>
                <w:szCs w:val="24"/>
              </w:rPr>
              <w:t>Funeral Directing</w:t>
            </w:r>
            <w:r>
              <w:rPr>
                <w:color w:val="333333"/>
                <w:sz w:val="24"/>
                <w:szCs w:val="24"/>
              </w:rPr>
              <w:t xml:space="preserve"> </w:t>
            </w:r>
            <w:r w:rsidRPr="00F20B90">
              <w:rPr>
                <w:color w:val="333333"/>
                <w:sz w:val="24"/>
                <w:szCs w:val="24"/>
              </w:rPr>
              <w:t>/</w:t>
            </w:r>
            <w:r>
              <w:rPr>
                <w:color w:val="333333"/>
                <w:sz w:val="24"/>
                <w:szCs w:val="24"/>
              </w:rPr>
              <w:t xml:space="preserve"> </w:t>
            </w:r>
            <w:r w:rsidRPr="00F20B90">
              <w:rPr>
                <w:color w:val="333333"/>
                <w:sz w:val="24"/>
                <w:szCs w:val="24"/>
              </w:rPr>
              <w:t>Contemporary Practices</w:t>
            </w:r>
          </w:p>
          <w:p w14:paraId="6A3E1F1E" w14:textId="726158B7" w:rsidR="000262AD" w:rsidRPr="00934FB8" w:rsidRDefault="000262AD" w:rsidP="000262AD">
            <w:pPr>
              <w:spacing w:before="10" w:after="10"/>
              <w:jc w:val="center"/>
              <w:rPr>
                <w:color w:val="FF0000"/>
                <w:sz w:val="24"/>
                <w:szCs w:val="24"/>
                <w:highlight w:val="yellow"/>
              </w:rPr>
            </w:pPr>
            <w:r w:rsidRPr="00F20B90">
              <w:rPr>
                <w:color w:val="333333"/>
                <w:sz w:val="24"/>
                <w:szCs w:val="24"/>
              </w:rPr>
              <w:t>(</w:t>
            </w:r>
            <w:r>
              <w:rPr>
                <w:color w:val="333333"/>
                <w:sz w:val="24"/>
                <w:szCs w:val="24"/>
              </w:rPr>
              <w:t>100</w:t>
            </w:r>
            <w:r w:rsidRPr="00F20B90">
              <w:rPr>
                <w:color w:val="333333"/>
                <w:sz w:val="24"/>
                <w:szCs w:val="24"/>
              </w:rPr>
              <w:t xml:space="preserve"> Points)</w:t>
            </w:r>
          </w:p>
        </w:tc>
      </w:tr>
      <w:tr w:rsidR="000262AD" w:rsidRPr="00934FB8" w14:paraId="21143B73" w14:textId="77777777" w:rsidTr="00EB194F">
        <w:trPr>
          <w:gridAfter w:val="1"/>
          <w:wAfter w:w="79" w:type="dxa"/>
        </w:trPr>
        <w:tc>
          <w:tcPr>
            <w:tcW w:w="788"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D7A1218" w14:textId="77777777" w:rsidR="000262AD" w:rsidRPr="00934FB8" w:rsidRDefault="000262AD" w:rsidP="000262AD">
            <w:pPr>
              <w:spacing w:before="10" w:after="10"/>
              <w:jc w:val="center"/>
              <w:rPr>
                <w:sz w:val="24"/>
                <w:szCs w:val="24"/>
              </w:rPr>
            </w:pPr>
            <w:r w:rsidRPr="00934FB8">
              <w:rPr>
                <w:sz w:val="24"/>
                <w:szCs w:val="24"/>
              </w:rPr>
              <w:t>6</w:t>
            </w:r>
          </w:p>
        </w:tc>
        <w:tc>
          <w:tcPr>
            <w:tcW w:w="12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F15173B" w14:textId="77777777" w:rsidR="000262AD" w:rsidRPr="00934FB8" w:rsidRDefault="000262AD" w:rsidP="000262AD">
            <w:pPr>
              <w:spacing w:before="10" w:after="10"/>
              <w:jc w:val="center"/>
              <w:rPr>
                <w:sz w:val="24"/>
                <w:szCs w:val="24"/>
              </w:rPr>
            </w:pPr>
            <w:r w:rsidRPr="00934FB8">
              <w:rPr>
                <w:sz w:val="24"/>
                <w:szCs w:val="24"/>
              </w:rPr>
              <w:t>SEP/OCT</w:t>
            </w:r>
          </w:p>
        </w:tc>
        <w:tc>
          <w:tcPr>
            <w:tcW w:w="87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7291DA7" w14:textId="77777777" w:rsidR="000262AD" w:rsidRPr="00934FB8" w:rsidRDefault="000262AD" w:rsidP="000262AD">
            <w:pPr>
              <w:spacing w:before="10" w:after="10"/>
              <w:jc w:val="center"/>
              <w:rPr>
                <w:sz w:val="24"/>
                <w:szCs w:val="24"/>
              </w:rPr>
            </w:pPr>
            <w:r w:rsidRPr="00934FB8">
              <w:rPr>
                <w:sz w:val="24"/>
                <w:szCs w:val="24"/>
              </w:rPr>
              <w:t>29–5</w:t>
            </w:r>
          </w:p>
        </w:tc>
        <w:tc>
          <w:tcPr>
            <w:tcW w:w="1577" w:type="dxa"/>
            <w:tcBorders>
              <w:top w:val="single" w:sz="4" w:space="0" w:color="000000"/>
              <w:left w:val="single" w:sz="4" w:space="0" w:color="000000"/>
              <w:bottom w:val="single" w:sz="4" w:space="0" w:color="000000"/>
              <w:right w:val="single" w:sz="4" w:space="0" w:color="000000"/>
            </w:tcBorders>
            <w:vAlign w:val="center"/>
          </w:tcPr>
          <w:p w14:paraId="4E0D9645" w14:textId="77777777" w:rsidR="000262AD" w:rsidRDefault="000262AD" w:rsidP="000262AD">
            <w:pPr>
              <w:pStyle w:val="Default"/>
              <w:jc w:val="center"/>
              <w:rPr>
                <w:color w:val="212121"/>
              </w:rPr>
            </w:pPr>
            <w:r>
              <w:rPr>
                <w:b/>
                <w:color w:val="212121"/>
              </w:rPr>
              <w:t>CGASNBE</w:t>
            </w:r>
            <w:r w:rsidRPr="00F84317">
              <w:rPr>
                <w:color w:val="212121"/>
              </w:rPr>
              <w:t xml:space="preserve"> pp. </w:t>
            </w:r>
            <w:r>
              <w:rPr>
                <w:color w:val="212121"/>
              </w:rPr>
              <w:t>191-221</w:t>
            </w:r>
          </w:p>
          <w:p w14:paraId="7A4AA17D" w14:textId="77777777" w:rsidR="000262AD" w:rsidRDefault="000262AD" w:rsidP="000262AD">
            <w:pPr>
              <w:pStyle w:val="Default"/>
              <w:jc w:val="center"/>
              <w:rPr>
                <w:color w:val="212121"/>
              </w:rPr>
            </w:pPr>
            <w:r>
              <w:rPr>
                <w:color w:val="212121"/>
              </w:rPr>
              <w:t>pp. 249-288</w:t>
            </w:r>
          </w:p>
          <w:p w14:paraId="1C22431B" w14:textId="77777777" w:rsidR="000262AD" w:rsidRDefault="000262AD" w:rsidP="000262AD">
            <w:pPr>
              <w:pStyle w:val="Default"/>
              <w:jc w:val="center"/>
              <w:rPr>
                <w:color w:val="212121"/>
              </w:rPr>
            </w:pPr>
          </w:p>
          <w:p w14:paraId="192BB458" w14:textId="69751EAD" w:rsidR="000262AD" w:rsidRPr="00934FB8" w:rsidRDefault="000262AD" w:rsidP="000262AD">
            <w:pPr>
              <w:spacing w:before="10" w:after="10"/>
              <w:jc w:val="center"/>
              <w:rPr>
                <w:color w:val="FF0000"/>
                <w:sz w:val="24"/>
                <w:szCs w:val="24"/>
                <w:highlight w:val="yellow"/>
              </w:rPr>
            </w:pPr>
            <w:r w:rsidRPr="00E659ED">
              <w:rPr>
                <w:color w:val="212121"/>
              </w:rPr>
              <w:t>BB</w:t>
            </w:r>
          </w:p>
        </w:tc>
        <w:tc>
          <w:tcPr>
            <w:tcW w:w="2546" w:type="dxa"/>
            <w:tcBorders>
              <w:top w:val="single" w:sz="4" w:space="0" w:color="000000"/>
              <w:left w:val="single" w:sz="4" w:space="0" w:color="000000"/>
              <w:bottom w:val="single" w:sz="4" w:space="0" w:color="000000"/>
              <w:right w:val="single" w:sz="4" w:space="0" w:color="000000"/>
            </w:tcBorders>
            <w:vAlign w:val="center"/>
          </w:tcPr>
          <w:p w14:paraId="3CB241E6" w14:textId="607C44F1" w:rsidR="000262AD" w:rsidRPr="00934FB8" w:rsidRDefault="000262AD" w:rsidP="000262AD">
            <w:pPr>
              <w:spacing w:before="10" w:after="10"/>
              <w:jc w:val="center"/>
              <w:rPr>
                <w:sz w:val="24"/>
                <w:szCs w:val="24"/>
              </w:rPr>
            </w:pPr>
            <w:r w:rsidRPr="008127C8">
              <w:rPr>
                <w:sz w:val="24"/>
                <w:szCs w:val="24"/>
              </w:rPr>
              <w:t>Law</w:t>
            </w:r>
          </w:p>
        </w:tc>
        <w:tc>
          <w:tcPr>
            <w:tcW w:w="3285" w:type="dxa"/>
            <w:tcBorders>
              <w:top w:val="single" w:sz="4" w:space="0" w:color="000000"/>
              <w:left w:val="single" w:sz="4" w:space="0" w:color="000000"/>
              <w:bottom w:val="single" w:sz="4" w:space="0" w:color="000000"/>
              <w:right w:val="single" w:sz="4" w:space="0" w:color="000000"/>
            </w:tcBorders>
            <w:vAlign w:val="center"/>
          </w:tcPr>
          <w:p w14:paraId="00E118A1" w14:textId="77777777" w:rsidR="000262AD" w:rsidRDefault="000262AD" w:rsidP="000262AD">
            <w:pPr>
              <w:pStyle w:val="Default"/>
              <w:jc w:val="center"/>
              <w:rPr>
                <w:b/>
                <w:color w:val="212121"/>
              </w:rPr>
            </w:pPr>
            <w:r>
              <w:rPr>
                <w:b/>
                <w:color w:val="212121"/>
              </w:rPr>
              <w:t>Business Law Glossary</w:t>
            </w:r>
          </w:p>
          <w:p w14:paraId="567A781B" w14:textId="77777777" w:rsidR="000262AD" w:rsidRPr="00A17C18" w:rsidRDefault="000262AD" w:rsidP="000262AD">
            <w:pPr>
              <w:pStyle w:val="Default"/>
              <w:jc w:val="center"/>
              <w:rPr>
                <w:bCs/>
                <w:color w:val="212121"/>
              </w:rPr>
            </w:pPr>
            <w:r w:rsidRPr="00A17C18">
              <w:rPr>
                <w:bCs/>
                <w:color w:val="212121"/>
              </w:rPr>
              <w:t>(25 Points)</w:t>
            </w:r>
          </w:p>
          <w:p w14:paraId="335E96AD" w14:textId="77777777" w:rsidR="000262AD" w:rsidRDefault="000262AD" w:rsidP="000262AD">
            <w:pPr>
              <w:pStyle w:val="Default"/>
              <w:jc w:val="center"/>
              <w:rPr>
                <w:b/>
                <w:color w:val="212121"/>
              </w:rPr>
            </w:pPr>
          </w:p>
          <w:p w14:paraId="4EC73B3F" w14:textId="77777777" w:rsidR="000262AD" w:rsidRPr="00F20B90" w:rsidRDefault="000262AD" w:rsidP="000262AD">
            <w:pPr>
              <w:pStyle w:val="Default"/>
              <w:jc w:val="center"/>
              <w:rPr>
                <w:b/>
                <w:color w:val="212121"/>
              </w:rPr>
            </w:pPr>
            <w:r w:rsidRPr="00F20B90">
              <w:rPr>
                <w:b/>
                <w:color w:val="212121"/>
              </w:rPr>
              <w:t>D.E.A.D. Drill #5</w:t>
            </w:r>
          </w:p>
          <w:p w14:paraId="558316F3" w14:textId="4C38B5E7" w:rsidR="000262AD" w:rsidRPr="00934FB8" w:rsidRDefault="000262AD" w:rsidP="000262AD">
            <w:pPr>
              <w:spacing w:before="10" w:after="10"/>
              <w:jc w:val="center"/>
              <w:rPr>
                <w:color w:val="FF0000"/>
                <w:sz w:val="24"/>
                <w:szCs w:val="24"/>
                <w:highlight w:val="yellow"/>
              </w:rPr>
            </w:pPr>
            <w:r w:rsidRPr="00F20B90">
              <w:rPr>
                <w:color w:val="333333"/>
              </w:rPr>
              <w:t>(</w:t>
            </w:r>
            <w:r>
              <w:rPr>
                <w:color w:val="333333"/>
              </w:rPr>
              <w:t>25</w:t>
            </w:r>
            <w:r w:rsidRPr="00F20B90">
              <w:rPr>
                <w:color w:val="333333"/>
              </w:rPr>
              <w:t xml:space="preserve"> Points)</w:t>
            </w:r>
          </w:p>
        </w:tc>
      </w:tr>
      <w:tr w:rsidR="000262AD" w:rsidRPr="00934FB8" w14:paraId="0C932DFF" w14:textId="77777777" w:rsidTr="00EB194F">
        <w:trPr>
          <w:gridAfter w:val="1"/>
          <w:wAfter w:w="79" w:type="dxa"/>
        </w:trPr>
        <w:tc>
          <w:tcPr>
            <w:tcW w:w="788"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0397615" w14:textId="77777777" w:rsidR="000262AD" w:rsidRPr="00934FB8" w:rsidRDefault="000262AD" w:rsidP="000262AD">
            <w:pPr>
              <w:spacing w:before="10" w:after="10"/>
              <w:jc w:val="center"/>
              <w:rPr>
                <w:sz w:val="24"/>
                <w:szCs w:val="24"/>
              </w:rPr>
            </w:pPr>
            <w:r w:rsidRPr="00934FB8">
              <w:rPr>
                <w:sz w:val="24"/>
                <w:szCs w:val="24"/>
              </w:rPr>
              <w:t>7</w:t>
            </w:r>
          </w:p>
        </w:tc>
        <w:tc>
          <w:tcPr>
            <w:tcW w:w="12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773CC29" w14:textId="77777777" w:rsidR="000262AD" w:rsidRPr="00934FB8" w:rsidRDefault="000262AD" w:rsidP="000262AD">
            <w:pPr>
              <w:spacing w:before="10" w:after="10"/>
              <w:jc w:val="center"/>
              <w:rPr>
                <w:sz w:val="24"/>
                <w:szCs w:val="24"/>
              </w:rPr>
            </w:pPr>
            <w:r w:rsidRPr="00934FB8">
              <w:rPr>
                <w:sz w:val="24"/>
                <w:szCs w:val="24"/>
              </w:rPr>
              <w:t>OCT</w:t>
            </w:r>
          </w:p>
        </w:tc>
        <w:tc>
          <w:tcPr>
            <w:tcW w:w="87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06C1425" w14:textId="77777777" w:rsidR="000262AD" w:rsidRPr="00934FB8" w:rsidRDefault="000262AD" w:rsidP="000262AD">
            <w:pPr>
              <w:spacing w:before="10" w:after="10"/>
              <w:jc w:val="center"/>
              <w:rPr>
                <w:sz w:val="24"/>
                <w:szCs w:val="24"/>
              </w:rPr>
            </w:pPr>
            <w:r w:rsidRPr="00934FB8">
              <w:rPr>
                <w:sz w:val="24"/>
                <w:szCs w:val="24"/>
              </w:rPr>
              <w:t>6–12</w:t>
            </w:r>
          </w:p>
        </w:tc>
        <w:tc>
          <w:tcPr>
            <w:tcW w:w="1577" w:type="dxa"/>
            <w:tcBorders>
              <w:top w:val="single" w:sz="4" w:space="0" w:color="000000"/>
              <w:left w:val="single" w:sz="4" w:space="0" w:color="000000"/>
              <w:bottom w:val="single" w:sz="4" w:space="0" w:color="000000"/>
              <w:right w:val="single" w:sz="4" w:space="0" w:color="000000"/>
            </w:tcBorders>
            <w:vAlign w:val="center"/>
          </w:tcPr>
          <w:p w14:paraId="4B3B997D" w14:textId="77777777" w:rsidR="000262AD" w:rsidRDefault="000262AD" w:rsidP="000262AD">
            <w:pPr>
              <w:pStyle w:val="Default"/>
              <w:jc w:val="center"/>
              <w:rPr>
                <w:b/>
                <w:color w:val="212121"/>
              </w:rPr>
            </w:pPr>
            <w:r>
              <w:rPr>
                <w:b/>
                <w:color w:val="212121"/>
              </w:rPr>
              <w:t>CGASNBE</w:t>
            </w:r>
          </w:p>
          <w:p w14:paraId="487C31E4" w14:textId="77777777" w:rsidR="000262AD" w:rsidRPr="00564D72" w:rsidRDefault="000262AD" w:rsidP="000262AD">
            <w:pPr>
              <w:pStyle w:val="Default"/>
              <w:jc w:val="center"/>
              <w:rPr>
                <w:bCs/>
                <w:color w:val="212121"/>
              </w:rPr>
            </w:pPr>
            <w:r w:rsidRPr="00564D72">
              <w:rPr>
                <w:bCs/>
                <w:color w:val="212121"/>
              </w:rPr>
              <w:t xml:space="preserve">pp. </w:t>
            </w:r>
            <w:r>
              <w:rPr>
                <w:bCs/>
                <w:color w:val="212121"/>
              </w:rPr>
              <w:t>289-331</w:t>
            </w:r>
          </w:p>
          <w:p w14:paraId="5F92DDBB" w14:textId="77777777" w:rsidR="000262AD" w:rsidRDefault="000262AD" w:rsidP="000262AD">
            <w:pPr>
              <w:pStyle w:val="Default"/>
              <w:jc w:val="center"/>
              <w:rPr>
                <w:color w:val="212121"/>
              </w:rPr>
            </w:pPr>
          </w:p>
          <w:p w14:paraId="4081F01B" w14:textId="205129F9" w:rsidR="000262AD" w:rsidRPr="00934FB8" w:rsidRDefault="000262AD" w:rsidP="000262AD">
            <w:pPr>
              <w:spacing w:before="10" w:after="10"/>
              <w:jc w:val="center"/>
              <w:rPr>
                <w:color w:val="FF0000"/>
                <w:sz w:val="24"/>
                <w:szCs w:val="24"/>
                <w:highlight w:val="yellow"/>
              </w:rPr>
            </w:pPr>
            <w:r w:rsidRPr="00E659ED">
              <w:rPr>
                <w:color w:val="212121"/>
              </w:rPr>
              <w:t>BB</w:t>
            </w:r>
          </w:p>
        </w:tc>
        <w:tc>
          <w:tcPr>
            <w:tcW w:w="2546" w:type="dxa"/>
            <w:tcBorders>
              <w:top w:val="single" w:sz="4" w:space="0" w:color="000000"/>
              <w:left w:val="single" w:sz="4" w:space="0" w:color="000000"/>
              <w:bottom w:val="single" w:sz="4" w:space="0" w:color="000000"/>
              <w:right w:val="single" w:sz="4" w:space="0" w:color="000000"/>
            </w:tcBorders>
            <w:vAlign w:val="center"/>
          </w:tcPr>
          <w:p w14:paraId="53E50F6D" w14:textId="4EC85C96" w:rsidR="000262AD" w:rsidRPr="00934FB8" w:rsidRDefault="000262AD" w:rsidP="000262AD">
            <w:pPr>
              <w:spacing w:before="10" w:after="10"/>
              <w:jc w:val="center"/>
              <w:rPr>
                <w:sz w:val="24"/>
                <w:szCs w:val="24"/>
              </w:rPr>
            </w:pPr>
            <w:r w:rsidRPr="008127C8">
              <w:t>Law</w:t>
            </w:r>
            <w:r>
              <w:t>/FTC</w:t>
            </w:r>
          </w:p>
        </w:tc>
        <w:tc>
          <w:tcPr>
            <w:tcW w:w="3285" w:type="dxa"/>
            <w:tcBorders>
              <w:top w:val="single" w:sz="4" w:space="0" w:color="000000"/>
              <w:left w:val="single" w:sz="4" w:space="0" w:color="000000"/>
              <w:bottom w:val="single" w:sz="4" w:space="0" w:color="000000"/>
              <w:right w:val="single" w:sz="4" w:space="0" w:color="000000"/>
            </w:tcBorders>
            <w:vAlign w:val="center"/>
          </w:tcPr>
          <w:p w14:paraId="1FCBB841" w14:textId="77777777" w:rsidR="000262AD" w:rsidRDefault="000262AD" w:rsidP="000262AD">
            <w:pPr>
              <w:pStyle w:val="Default"/>
              <w:jc w:val="center"/>
              <w:rPr>
                <w:b/>
                <w:color w:val="212121"/>
              </w:rPr>
            </w:pPr>
            <w:r>
              <w:rPr>
                <w:b/>
                <w:color w:val="212121"/>
              </w:rPr>
              <w:t>Funeral Law Glossary</w:t>
            </w:r>
          </w:p>
          <w:p w14:paraId="65684AE3" w14:textId="77777777" w:rsidR="000262AD" w:rsidRPr="00A17C18" w:rsidRDefault="000262AD" w:rsidP="000262AD">
            <w:pPr>
              <w:pStyle w:val="Default"/>
              <w:jc w:val="center"/>
              <w:rPr>
                <w:bCs/>
                <w:color w:val="212121"/>
              </w:rPr>
            </w:pPr>
            <w:r w:rsidRPr="00A17C18">
              <w:rPr>
                <w:bCs/>
                <w:color w:val="212121"/>
              </w:rPr>
              <w:t>(25 Points)</w:t>
            </w:r>
          </w:p>
          <w:p w14:paraId="6D0DC5EC" w14:textId="77777777" w:rsidR="000262AD" w:rsidRDefault="000262AD" w:rsidP="000262AD">
            <w:pPr>
              <w:jc w:val="center"/>
              <w:textAlignment w:val="baseline"/>
              <w:rPr>
                <w:b/>
                <w:color w:val="212121"/>
                <w:sz w:val="24"/>
                <w:szCs w:val="24"/>
              </w:rPr>
            </w:pPr>
          </w:p>
          <w:p w14:paraId="446ED84F" w14:textId="77777777" w:rsidR="000262AD" w:rsidRPr="00F20B90" w:rsidRDefault="000262AD" w:rsidP="000262AD">
            <w:pPr>
              <w:jc w:val="center"/>
              <w:textAlignment w:val="baseline"/>
              <w:rPr>
                <w:b/>
                <w:color w:val="212121"/>
                <w:sz w:val="24"/>
                <w:szCs w:val="24"/>
              </w:rPr>
            </w:pPr>
            <w:r w:rsidRPr="00F20B90">
              <w:rPr>
                <w:b/>
                <w:color w:val="212121"/>
                <w:sz w:val="24"/>
                <w:szCs w:val="24"/>
              </w:rPr>
              <w:t>D.E.A.D. Drill #6</w:t>
            </w:r>
          </w:p>
          <w:p w14:paraId="28061653" w14:textId="6B6D25FD" w:rsidR="000262AD" w:rsidRPr="00934FB8" w:rsidRDefault="000262AD" w:rsidP="000262AD">
            <w:pPr>
              <w:spacing w:before="10" w:after="10"/>
              <w:jc w:val="center"/>
              <w:rPr>
                <w:color w:val="FF0000"/>
                <w:sz w:val="24"/>
                <w:szCs w:val="24"/>
                <w:highlight w:val="yellow"/>
              </w:rPr>
            </w:pPr>
            <w:r w:rsidRPr="00F20B90">
              <w:rPr>
                <w:color w:val="333333"/>
                <w:sz w:val="24"/>
                <w:szCs w:val="24"/>
              </w:rPr>
              <w:t>(</w:t>
            </w:r>
            <w:r>
              <w:rPr>
                <w:color w:val="333333"/>
                <w:sz w:val="24"/>
                <w:szCs w:val="24"/>
              </w:rPr>
              <w:t>25</w:t>
            </w:r>
            <w:r w:rsidRPr="00F20B90">
              <w:rPr>
                <w:color w:val="333333"/>
                <w:sz w:val="24"/>
                <w:szCs w:val="24"/>
              </w:rPr>
              <w:t xml:space="preserve"> Points)</w:t>
            </w:r>
          </w:p>
        </w:tc>
      </w:tr>
      <w:tr w:rsidR="000262AD" w:rsidRPr="00934FB8" w14:paraId="33CA4D08" w14:textId="77777777" w:rsidTr="00EB194F">
        <w:trPr>
          <w:gridAfter w:val="1"/>
          <w:wAfter w:w="79" w:type="dxa"/>
        </w:trPr>
        <w:tc>
          <w:tcPr>
            <w:tcW w:w="788"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55839D3" w14:textId="77777777" w:rsidR="000262AD" w:rsidRPr="00934FB8" w:rsidRDefault="000262AD" w:rsidP="000262AD">
            <w:pPr>
              <w:spacing w:before="10" w:after="10"/>
              <w:jc w:val="center"/>
              <w:rPr>
                <w:sz w:val="24"/>
                <w:szCs w:val="24"/>
              </w:rPr>
            </w:pPr>
            <w:r w:rsidRPr="00934FB8">
              <w:rPr>
                <w:sz w:val="24"/>
                <w:szCs w:val="24"/>
              </w:rPr>
              <w:t>8</w:t>
            </w:r>
          </w:p>
        </w:tc>
        <w:tc>
          <w:tcPr>
            <w:tcW w:w="12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4AF113F" w14:textId="77777777" w:rsidR="000262AD" w:rsidRPr="00934FB8" w:rsidRDefault="000262AD" w:rsidP="000262AD">
            <w:pPr>
              <w:spacing w:before="10" w:after="10"/>
              <w:jc w:val="center"/>
              <w:rPr>
                <w:sz w:val="24"/>
                <w:szCs w:val="24"/>
              </w:rPr>
            </w:pPr>
            <w:r w:rsidRPr="00934FB8">
              <w:rPr>
                <w:sz w:val="24"/>
                <w:szCs w:val="24"/>
              </w:rPr>
              <w:t>OCT</w:t>
            </w:r>
          </w:p>
        </w:tc>
        <w:tc>
          <w:tcPr>
            <w:tcW w:w="87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B355D33" w14:textId="77777777" w:rsidR="000262AD" w:rsidRPr="00934FB8" w:rsidRDefault="000262AD" w:rsidP="000262AD">
            <w:pPr>
              <w:spacing w:before="10" w:after="10"/>
              <w:jc w:val="center"/>
              <w:rPr>
                <w:sz w:val="24"/>
                <w:szCs w:val="24"/>
              </w:rPr>
            </w:pPr>
            <w:r w:rsidRPr="00934FB8">
              <w:rPr>
                <w:sz w:val="24"/>
                <w:szCs w:val="24"/>
              </w:rPr>
              <w:t>13–19</w:t>
            </w:r>
          </w:p>
        </w:tc>
        <w:tc>
          <w:tcPr>
            <w:tcW w:w="1577" w:type="dxa"/>
            <w:tcBorders>
              <w:top w:val="single" w:sz="4" w:space="0" w:color="000000"/>
              <w:left w:val="single" w:sz="4" w:space="0" w:color="000000"/>
              <w:bottom w:val="single" w:sz="4" w:space="0" w:color="000000"/>
              <w:right w:val="single" w:sz="4" w:space="0" w:color="000000"/>
            </w:tcBorders>
            <w:vAlign w:val="center"/>
          </w:tcPr>
          <w:p w14:paraId="111332F2" w14:textId="77777777" w:rsidR="000262AD" w:rsidRDefault="000262AD" w:rsidP="000262AD">
            <w:pPr>
              <w:jc w:val="center"/>
              <w:textAlignment w:val="baseline"/>
              <w:rPr>
                <w:sz w:val="24"/>
                <w:szCs w:val="24"/>
              </w:rPr>
            </w:pPr>
            <w:r>
              <w:rPr>
                <w:b/>
                <w:color w:val="212121"/>
              </w:rPr>
              <w:t>CGASNBE</w:t>
            </w:r>
            <w:r w:rsidRPr="008127C8">
              <w:rPr>
                <w:sz w:val="24"/>
                <w:szCs w:val="24"/>
              </w:rPr>
              <w:t xml:space="preserve"> pp. </w:t>
            </w:r>
            <w:r>
              <w:rPr>
                <w:sz w:val="24"/>
                <w:szCs w:val="24"/>
              </w:rPr>
              <w:t>222-248</w:t>
            </w:r>
          </w:p>
          <w:p w14:paraId="28962F67" w14:textId="77777777" w:rsidR="000262AD" w:rsidRDefault="000262AD" w:rsidP="000262AD">
            <w:pPr>
              <w:jc w:val="center"/>
              <w:textAlignment w:val="baseline"/>
              <w:rPr>
                <w:sz w:val="24"/>
                <w:szCs w:val="24"/>
              </w:rPr>
            </w:pPr>
            <w:r>
              <w:rPr>
                <w:sz w:val="24"/>
                <w:szCs w:val="24"/>
              </w:rPr>
              <w:t>pp. 313-332</w:t>
            </w:r>
          </w:p>
          <w:p w14:paraId="749B729E" w14:textId="24A552D1" w:rsidR="000262AD" w:rsidRPr="00934FB8" w:rsidRDefault="000262AD" w:rsidP="000262AD">
            <w:pPr>
              <w:spacing w:before="10" w:after="10"/>
              <w:jc w:val="center"/>
              <w:rPr>
                <w:color w:val="FF0000"/>
                <w:sz w:val="24"/>
                <w:szCs w:val="24"/>
                <w:highlight w:val="yellow"/>
              </w:rPr>
            </w:pPr>
            <w:r w:rsidRPr="00E659ED">
              <w:rPr>
                <w:color w:val="212121"/>
                <w:sz w:val="24"/>
                <w:szCs w:val="24"/>
              </w:rPr>
              <w:lastRenderedPageBreak/>
              <w:t>BB</w:t>
            </w:r>
          </w:p>
        </w:tc>
        <w:tc>
          <w:tcPr>
            <w:tcW w:w="2546" w:type="dxa"/>
            <w:tcBorders>
              <w:top w:val="single" w:sz="4" w:space="0" w:color="000000"/>
              <w:left w:val="single" w:sz="4" w:space="0" w:color="000000"/>
              <w:bottom w:val="single" w:sz="4" w:space="0" w:color="000000"/>
              <w:right w:val="single" w:sz="4" w:space="0" w:color="000000"/>
            </w:tcBorders>
            <w:vAlign w:val="center"/>
          </w:tcPr>
          <w:p w14:paraId="0A88FA88" w14:textId="095C9879" w:rsidR="000262AD" w:rsidRPr="00934FB8" w:rsidRDefault="000262AD" w:rsidP="000262AD">
            <w:pPr>
              <w:spacing w:before="10" w:after="10"/>
              <w:jc w:val="center"/>
              <w:rPr>
                <w:sz w:val="24"/>
                <w:szCs w:val="24"/>
              </w:rPr>
            </w:pPr>
            <w:r w:rsidRPr="008127C8">
              <w:rPr>
                <w:spacing w:val="-1"/>
              </w:rPr>
              <w:lastRenderedPageBreak/>
              <w:t xml:space="preserve">Ethics/ </w:t>
            </w:r>
            <w:r>
              <w:rPr>
                <w:spacing w:val="-1"/>
              </w:rPr>
              <w:t>OSHA</w:t>
            </w:r>
          </w:p>
        </w:tc>
        <w:tc>
          <w:tcPr>
            <w:tcW w:w="3285" w:type="dxa"/>
            <w:tcBorders>
              <w:top w:val="single" w:sz="4" w:space="0" w:color="000000"/>
              <w:left w:val="single" w:sz="4" w:space="0" w:color="000000"/>
              <w:bottom w:val="single" w:sz="4" w:space="0" w:color="000000"/>
              <w:right w:val="single" w:sz="4" w:space="0" w:color="000000"/>
            </w:tcBorders>
            <w:vAlign w:val="center"/>
          </w:tcPr>
          <w:p w14:paraId="298C0DF6" w14:textId="77777777" w:rsidR="000262AD" w:rsidRPr="00F20B90" w:rsidRDefault="000262AD" w:rsidP="000262AD">
            <w:pPr>
              <w:jc w:val="center"/>
              <w:textAlignment w:val="baseline"/>
              <w:rPr>
                <w:b/>
                <w:color w:val="212121"/>
                <w:sz w:val="24"/>
                <w:szCs w:val="24"/>
              </w:rPr>
            </w:pPr>
            <w:r w:rsidRPr="00F20B90">
              <w:rPr>
                <w:b/>
                <w:color w:val="212121"/>
                <w:sz w:val="24"/>
                <w:szCs w:val="24"/>
              </w:rPr>
              <w:t>D.E.A.D. Drill #7</w:t>
            </w:r>
          </w:p>
          <w:p w14:paraId="7D0051C8" w14:textId="77777777" w:rsidR="000262AD" w:rsidRPr="00F20B90" w:rsidRDefault="000262AD" w:rsidP="000262AD">
            <w:pPr>
              <w:jc w:val="center"/>
              <w:textAlignment w:val="baseline"/>
              <w:rPr>
                <w:color w:val="212121"/>
                <w:sz w:val="24"/>
                <w:szCs w:val="24"/>
              </w:rPr>
            </w:pPr>
            <w:r w:rsidRPr="00F20B90">
              <w:rPr>
                <w:color w:val="333333"/>
                <w:sz w:val="24"/>
                <w:szCs w:val="24"/>
              </w:rPr>
              <w:t>(</w:t>
            </w:r>
            <w:r>
              <w:rPr>
                <w:color w:val="333333"/>
                <w:sz w:val="24"/>
                <w:szCs w:val="24"/>
              </w:rPr>
              <w:t>25</w:t>
            </w:r>
            <w:r w:rsidRPr="00F20B90">
              <w:rPr>
                <w:color w:val="333333"/>
                <w:sz w:val="24"/>
                <w:szCs w:val="24"/>
              </w:rPr>
              <w:t xml:space="preserve"> Points)</w:t>
            </w:r>
          </w:p>
          <w:p w14:paraId="104E676F" w14:textId="77777777" w:rsidR="000262AD" w:rsidRPr="00F20B90" w:rsidRDefault="000262AD" w:rsidP="000262AD">
            <w:pPr>
              <w:jc w:val="center"/>
              <w:textAlignment w:val="baseline"/>
              <w:rPr>
                <w:sz w:val="24"/>
                <w:szCs w:val="24"/>
              </w:rPr>
            </w:pPr>
          </w:p>
          <w:p w14:paraId="2AE2D7E1" w14:textId="77777777" w:rsidR="000262AD" w:rsidRPr="00F20B90" w:rsidRDefault="000262AD" w:rsidP="000262AD">
            <w:pPr>
              <w:jc w:val="center"/>
              <w:textAlignment w:val="baseline"/>
              <w:rPr>
                <w:b/>
                <w:sz w:val="24"/>
                <w:szCs w:val="24"/>
              </w:rPr>
            </w:pPr>
            <w:r w:rsidRPr="00F20B90">
              <w:rPr>
                <w:b/>
                <w:sz w:val="24"/>
                <w:szCs w:val="24"/>
              </w:rPr>
              <w:lastRenderedPageBreak/>
              <w:t>Exam #4</w:t>
            </w:r>
          </w:p>
          <w:p w14:paraId="5B80A250" w14:textId="77777777" w:rsidR="000262AD" w:rsidRPr="00F20B90" w:rsidRDefault="000262AD" w:rsidP="000262AD">
            <w:pPr>
              <w:jc w:val="center"/>
              <w:textAlignment w:val="baseline"/>
              <w:rPr>
                <w:sz w:val="24"/>
                <w:szCs w:val="24"/>
              </w:rPr>
            </w:pPr>
            <w:r w:rsidRPr="00F20B90">
              <w:rPr>
                <w:sz w:val="24"/>
                <w:szCs w:val="24"/>
              </w:rPr>
              <w:t>Law/Ethics</w:t>
            </w:r>
          </w:p>
          <w:p w14:paraId="4E587D43" w14:textId="70DFAD27" w:rsidR="000262AD" w:rsidRPr="00934FB8" w:rsidRDefault="000262AD" w:rsidP="000262AD">
            <w:pPr>
              <w:spacing w:before="10" w:after="10"/>
              <w:jc w:val="center"/>
              <w:rPr>
                <w:color w:val="FF0000"/>
                <w:sz w:val="24"/>
                <w:szCs w:val="24"/>
                <w:highlight w:val="yellow"/>
              </w:rPr>
            </w:pPr>
            <w:r w:rsidRPr="00F20B90">
              <w:rPr>
                <w:color w:val="333333"/>
              </w:rPr>
              <w:t>(</w:t>
            </w:r>
            <w:r>
              <w:rPr>
                <w:color w:val="333333"/>
              </w:rPr>
              <w:t xml:space="preserve">100 </w:t>
            </w:r>
            <w:r w:rsidRPr="00F20B90">
              <w:rPr>
                <w:color w:val="333333"/>
              </w:rPr>
              <w:t>Points)</w:t>
            </w:r>
          </w:p>
        </w:tc>
      </w:tr>
      <w:tr w:rsidR="0007228E" w:rsidRPr="00934FB8" w14:paraId="702781E7" w14:textId="77777777" w:rsidTr="00EB194F">
        <w:trPr>
          <w:gridAfter w:val="1"/>
          <w:wAfter w:w="79" w:type="dxa"/>
        </w:trPr>
        <w:tc>
          <w:tcPr>
            <w:tcW w:w="788"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2F9EFA3" w14:textId="77777777" w:rsidR="0007228E" w:rsidRPr="00934FB8" w:rsidRDefault="0007228E" w:rsidP="0007228E">
            <w:pPr>
              <w:spacing w:before="10" w:after="10"/>
              <w:jc w:val="center"/>
              <w:rPr>
                <w:sz w:val="24"/>
                <w:szCs w:val="24"/>
              </w:rPr>
            </w:pPr>
            <w:r w:rsidRPr="00934FB8">
              <w:rPr>
                <w:sz w:val="24"/>
                <w:szCs w:val="24"/>
              </w:rPr>
              <w:lastRenderedPageBreak/>
              <w:t>9</w:t>
            </w:r>
          </w:p>
        </w:tc>
        <w:tc>
          <w:tcPr>
            <w:tcW w:w="12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96B4835" w14:textId="77777777" w:rsidR="0007228E" w:rsidRPr="00934FB8" w:rsidRDefault="0007228E" w:rsidP="0007228E">
            <w:pPr>
              <w:spacing w:before="10" w:after="10"/>
              <w:jc w:val="center"/>
              <w:rPr>
                <w:sz w:val="24"/>
                <w:szCs w:val="24"/>
              </w:rPr>
            </w:pPr>
            <w:r w:rsidRPr="00934FB8">
              <w:rPr>
                <w:sz w:val="24"/>
                <w:szCs w:val="24"/>
              </w:rPr>
              <w:t>OCT</w:t>
            </w:r>
          </w:p>
        </w:tc>
        <w:tc>
          <w:tcPr>
            <w:tcW w:w="87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3BE0D2C" w14:textId="77777777" w:rsidR="0007228E" w:rsidRPr="00934FB8" w:rsidRDefault="0007228E" w:rsidP="0007228E">
            <w:pPr>
              <w:spacing w:before="10" w:after="10"/>
              <w:jc w:val="center"/>
              <w:rPr>
                <w:sz w:val="24"/>
                <w:szCs w:val="24"/>
              </w:rPr>
            </w:pPr>
            <w:r w:rsidRPr="00934FB8">
              <w:rPr>
                <w:sz w:val="24"/>
                <w:szCs w:val="24"/>
              </w:rPr>
              <w:t>20–26</w:t>
            </w:r>
          </w:p>
        </w:tc>
        <w:tc>
          <w:tcPr>
            <w:tcW w:w="1577" w:type="dxa"/>
            <w:tcBorders>
              <w:top w:val="single" w:sz="4" w:space="0" w:color="000000"/>
              <w:left w:val="single" w:sz="4" w:space="0" w:color="000000"/>
              <w:bottom w:val="single" w:sz="4" w:space="0" w:color="000000"/>
              <w:right w:val="single" w:sz="4" w:space="0" w:color="000000"/>
            </w:tcBorders>
            <w:vAlign w:val="center"/>
          </w:tcPr>
          <w:p w14:paraId="56F225B2" w14:textId="77777777" w:rsidR="0007228E" w:rsidRDefault="0007228E" w:rsidP="0007228E">
            <w:pPr>
              <w:pStyle w:val="Default"/>
              <w:jc w:val="center"/>
              <w:rPr>
                <w:color w:val="212121"/>
              </w:rPr>
            </w:pPr>
            <w:r>
              <w:rPr>
                <w:b/>
                <w:color w:val="212121"/>
              </w:rPr>
              <w:t>CGASNBE</w:t>
            </w:r>
            <w:r w:rsidRPr="00F84317">
              <w:rPr>
                <w:color w:val="212121"/>
              </w:rPr>
              <w:t xml:space="preserve"> </w:t>
            </w:r>
          </w:p>
          <w:p w14:paraId="229D1148" w14:textId="77777777" w:rsidR="0007228E" w:rsidRDefault="0007228E" w:rsidP="0007228E">
            <w:pPr>
              <w:pStyle w:val="Default"/>
              <w:jc w:val="center"/>
              <w:rPr>
                <w:color w:val="212121"/>
              </w:rPr>
            </w:pPr>
            <w:r w:rsidRPr="00F84317">
              <w:rPr>
                <w:color w:val="212121"/>
              </w:rPr>
              <w:t xml:space="preserve">pp. </w:t>
            </w:r>
            <w:r>
              <w:rPr>
                <w:color w:val="212121"/>
              </w:rPr>
              <w:t>365-392</w:t>
            </w:r>
          </w:p>
          <w:p w14:paraId="4D0C0476" w14:textId="7EACB50B" w:rsidR="0007228E" w:rsidRPr="00934FB8" w:rsidRDefault="0007228E" w:rsidP="0007228E">
            <w:pPr>
              <w:spacing w:before="10" w:after="10"/>
              <w:jc w:val="center"/>
              <w:rPr>
                <w:color w:val="FF0000"/>
                <w:sz w:val="24"/>
                <w:szCs w:val="24"/>
                <w:highlight w:val="yellow"/>
              </w:rPr>
            </w:pPr>
            <w:r w:rsidRPr="00E659ED">
              <w:rPr>
                <w:color w:val="212121"/>
              </w:rPr>
              <w:t>BB</w:t>
            </w:r>
          </w:p>
        </w:tc>
        <w:tc>
          <w:tcPr>
            <w:tcW w:w="2546" w:type="dxa"/>
            <w:tcBorders>
              <w:top w:val="single" w:sz="4" w:space="0" w:color="000000"/>
              <w:left w:val="single" w:sz="4" w:space="0" w:color="000000"/>
              <w:bottom w:val="single" w:sz="4" w:space="0" w:color="000000"/>
              <w:right w:val="single" w:sz="4" w:space="0" w:color="000000"/>
            </w:tcBorders>
            <w:vAlign w:val="center"/>
          </w:tcPr>
          <w:p w14:paraId="6113F48A" w14:textId="42AA688C" w:rsidR="0007228E" w:rsidRPr="00934FB8" w:rsidRDefault="0007228E" w:rsidP="0007228E">
            <w:pPr>
              <w:spacing w:before="10" w:after="10"/>
              <w:jc w:val="center"/>
              <w:rPr>
                <w:sz w:val="24"/>
                <w:szCs w:val="24"/>
              </w:rPr>
            </w:pPr>
            <w:r w:rsidRPr="008127C8">
              <w:t>Marketing/Merchandising</w:t>
            </w:r>
          </w:p>
        </w:tc>
        <w:tc>
          <w:tcPr>
            <w:tcW w:w="3285" w:type="dxa"/>
            <w:tcBorders>
              <w:top w:val="single" w:sz="4" w:space="0" w:color="000000"/>
              <w:left w:val="single" w:sz="4" w:space="0" w:color="000000"/>
              <w:bottom w:val="single" w:sz="4" w:space="0" w:color="000000"/>
              <w:right w:val="single" w:sz="4" w:space="0" w:color="000000"/>
            </w:tcBorders>
            <w:vAlign w:val="center"/>
          </w:tcPr>
          <w:p w14:paraId="1E799EF3" w14:textId="77777777" w:rsidR="0007228E" w:rsidRDefault="0007228E" w:rsidP="0007228E">
            <w:pPr>
              <w:pStyle w:val="Default"/>
              <w:jc w:val="center"/>
              <w:rPr>
                <w:b/>
                <w:color w:val="212121"/>
              </w:rPr>
            </w:pPr>
            <w:r>
              <w:rPr>
                <w:b/>
                <w:color w:val="212121"/>
              </w:rPr>
              <w:t>Merchandising Glossary Quiz</w:t>
            </w:r>
          </w:p>
          <w:p w14:paraId="3AD38CD2" w14:textId="77777777" w:rsidR="0007228E" w:rsidRPr="006B057D" w:rsidRDefault="0007228E" w:rsidP="0007228E">
            <w:pPr>
              <w:pStyle w:val="Default"/>
              <w:jc w:val="center"/>
              <w:rPr>
                <w:bCs/>
                <w:color w:val="212121"/>
              </w:rPr>
            </w:pPr>
            <w:r w:rsidRPr="006B057D">
              <w:rPr>
                <w:bCs/>
                <w:color w:val="212121"/>
              </w:rPr>
              <w:t>(2</w:t>
            </w:r>
            <w:r>
              <w:rPr>
                <w:bCs/>
                <w:color w:val="212121"/>
              </w:rPr>
              <w:t>5</w:t>
            </w:r>
            <w:r w:rsidRPr="006B057D">
              <w:rPr>
                <w:bCs/>
                <w:color w:val="212121"/>
              </w:rPr>
              <w:t xml:space="preserve"> Points)</w:t>
            </w:r>
          </w:p>
          <w:p w14:paraId="60CE2523" w14:textId="77777777" w:rsidR="0007228E" w:rsidRDefault="0007228E" w:rsidP="0007228E">
            <w:pPr>
              <w:pStyle w:val="Default"/>
              <w:jc w:val="center"/>
              <w:rPr>
                <w:b/>
                <w:color w:val="212121"/>
              </w:rPr>
            </w:pPr>
          </w:p>
          <w:p w14:paraId="5F73892D" w14:textId="77777777" w:rsidR="0007228E" w:rsidRPr="00F20B90" w:rsidRDefault="0007228E" w:rsidP="0007228E">
            <w:pPr>
              <w:pStyle w:val="Default"/>
              <w:jc w:val="center"/>
              <w:rPr>
                <w:b/>
                <w:color w:val="212121"/>
              </w:rPr>
            </w:pPr>
            <w:r w:rsidRPr="00F20B90">
              <w:rPr>
                <w:b/>
                <w:color w:val="212121"/>
              </w:rPr>
              <w:t>D.E.A.D. Drill #8</w:t>
            </w:r>
          </w:p>
          <w:p w14:paraId="55992B85" w14:textId="6E627EE7" w:rsidR="0007228E" w:rsidRPr="00934FB8" w:rsidRDefault="0007228E" w:rsidP="0007228E">
            <w:pPr>
              <w:spacing w:before="10" w:after="10"/>
              <w:jc w:val="center"/>
              <w:rPr>
                <w:color w:val="FF0000"/>
                <w:sz w:val="24"/>
                <w:szCs w:val="24"/>
                <w:highlight w:val="yellow"/>
              </w:rPr>
            </w:pPr>
            <w:r w:rsidRPr="00F20B90">
              <w:rPr>
                <w:color w:val="333333"/>
              </w:rPr>
              <w:t>(</w:t>
            </w:r>
            <w:r>
              <w:rPr>
                <w:color w:val="333333"/>
              </w:rPr>
              <w:t>25</w:t>
            </w:r>
            <w:r w:rsidRPr="00F20B90">
              <w:rPr>
                <w:color w:val="333333"/>
              </w:rPr>
              <w:t xml:space="preserve"> Points)</w:t>
            </w:r>
          </w:p>
        </w:tc>
      </w:tr>
      <w:tr w:rsidR="0007228E" w:rsidRPr="00934FB8" w14:paraId="63819F00" w14:textId="77777777" w:rsidTr="00EB194F">
        <w:trPr>
          <w:gridAfter w:val="1"/>
          <w:wAfter w:w="79" w:type="dxa"/>
        </w:trPr>
        <w:tc>
          <w:tcPr>
            <w:tcW w:w="788"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6AF6D09" w14:textId="77777777" w:rsidR="0007228E" w:rsidRPr="00934FB8" w:rsidRDefault="0007228E" w:rsidP="0007228E">
            <w:pPr>
              <w:spacing w:before="10" w:after="10"/>
              <w:jc w:val="center"/>
              <w:rPr>
                <w:sz w:val="24"/>
                <w:szCs w:val="24"/>
              </w:rPr>
            </w:pPr>
            <w:r w:rsidRPr="00934FB8">
              <w:rPr>
                <w:sz w:val="24"/>
                <w:szCs w:val="24"/>
              </w:rPr>
              <w:t>10</w:t>
            </w:r>
          </w:p>
        </w:tc>
        <w:tc>
          <w:tcPr>
            <w:tcW w:w="12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2F6BE53" w14:textId="77777777" w:rsidR="0007228E" w:rsidRPr="00934FB8" w:rsidRDefault="0007228E" w:rsidP="0007228E">
            <w:pPr>
              <w:spacing w:before="10" w:after="10"/>
              <w:jc w:val="center"/>
              <w:rPr>
                <w:sz w:val="24"/>
                <w:szCs w:val="24"/>
              </w:rPr>
            </w:pPr>
            <w:r w:rsidRPr="00934FB8">
              <w:rPr>
                <w:sz w:val="24"/>
                <w:szCs w:val="24"/>
              </w:rPr>
              <w:t>OCT/NOV</w:t>
            </w:r>
          </w:p>
        </w:tc>
        <w:tc>
          <w:tcPr>
            <w:tcW w:w="87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4EF037A4" w14:textId="77777777" w:rsidR="0007228E" w:rsidRPr="00934FB8" w:rsidRDefault="0007228E" w:rsidP="0007228E">
            <w:pPr>
              <w:spacing w:before="10" w:after="10"/>
              <w:jc w:val="center"/>
              <w:rPr>
                <w:sz w:val="24"/>
                <w:szCs w:val="24"/>
              </w:rPr>
            </w:pPr>
            <w:r w:rsidRPr="00934FB8">
              <w:rPr>
                <w:sz w:val="24"/>
                <w:szCs w:val="24"/>
              </w:rPr>
              <w:t>27–2</w:t>
            </w:r>
          </w:p>
        </w:tc>
        <w:tc>
          <w:tcPr>
            <w:tcW w:w="1577" w:type="dxa"/>
            <w:tcBorders>
              <w:top w:val="single" w:sz="4" w:space="0" w:color="000000"/>
              <w:left w:val="single" w:sz="4" w:space="0" w:color="000000"/>
              <w:bottom w:val="single" w:sz="4" w:space="0" w:color="000000"/>
              <w:right w:val="single" w:sz="4" w:space="0" w:color="000000"/>
            </w:tcBorders>
            <w:vAlign w:val="center"/>
          </w:tcPr>
          <w:p w14:paraId="6E724A5B" w14:textId="77777777" w:rsidR="0007228E" w:rsidRDefault="0007228E" w:rsidP="0007228E">
            <w:pPr>
              <w:pStyle w:val="Default"/>
              <w:jc w:val="center"/>
              <w:rPr>
                <w:color w:val="212121"/>
              </w:rPr>
            </w:pPr>
            <w:r>
              <w:rPr>
                <w:b/>
                <w:color w:val="212121"/>
              </w:rPr>
              <w:t>CGASNBE</w:t>
            </w:r>
            <w:r w:rsidRPr="00F84317">
              <w:rPr>
                <w:color w:val="212121"/>
              </w:rPr>
              <w:t xml:space="preserve"> </w:t>
            </w:r>
          </w:p>
          <w:p w14:paraId="319B88C9" w14:textId="77777777" w:rsidR="0007228E" w:rsidRPr="00564D72" w:rsidRDefault="0007228E" w:rsidP="0007228E">
            <w:pPr>
              <w:pStyle w:val="Default"/>
              <w:jc w:val="center"/>
              <w:rPr>
                <w:bCs/>
                <w:color w:val="212121"/>
              </w:rPr>
            </w:pPr>
            <w:proofErr w:type="gramStart"/>
            <w:r w:rsidRPr="00564D72">
              <w:rPr>
                <w:bCs/>
                <w:color w:val="212121"/>
              </w:rPr>
              <w:t>pp. 91</w:t>
            </w:r>
            <w:proofErr w:type="gramEnd"/>
            <w:r w:rsidRPr="00564D72">
              <w:rPr>
                <w:bCs/>
                <w:color w:val="212121"/>
              </w:rPr>
              <w:t>-108</w:t>
            </w:r>
          </w:p>
          <w:p w14:paraId="4947E209" w14:textId="36DB4716" w:rsidR="0007228E" w:rsidRPr="00934FB8" w:rsidRDefault="0007228E" w:rsidP="0007228E">
            <w:pPr>
              <w:spacing w:before="10" w:after="10"/>
              <w:jc w:val="center"/>
              <w:rPr>
                <w:color w:val="FF0000"/>
                <w:sz w:val="24"/>
                <w:szCs w:val="24"/>
                <w:highlight w:val="yellow"/>
              </w:rPr>
            </w:pPr>
            <w:r w:rsidRPr="00E659ED">
              <w:rPr>
                <w:color w:val="212121"/>
              </w:rPr>
              <w:t>BB</w:t>
            </w:r>
          </w:p>
        </w:tc>
        <w:tc>
          <w:tcPr>
            <w:tcW w:w="2546" w:type="dxa"/>
            <w:tcBorders>
              <w:top w:val="single" w:sz="4" w:space="0" w:color="000000"/>
              <w:left w:val="single" w:sz="4" w:space="0" w:color="000000"/>
              <w:bottom w:val="single" w:sz="4" w:space="0" w:color="000000"/>
              <w:right w:val="single" w:sz="4" w:space="0" w:color="000000"/>
            </w:tcBorders>
            <w:vAlign w:val="center"/>
          </w:tcPr>
          <w:p w14:paraId="4E15DC56" w14:textId="401BBB38" w:rsidR="0007228E" w:rsidRPr="00934FB8" w:rsidRDefault="0007228E" w:rsidP="0007228E">
            <w:pPr>
              <w:spacing w:before="10" w:after="10"/>
              <w:jc w:val="center"/>
              <w:rPr>
                <w:sz w:val="24"/>
                <w:szCs w:val="24"/>
              </w:rPr>
            </w:pPr>
            <w:r w:rsidRPr="008127C8">
              <w:rPr>
                <w:sz w:val="24"/>
                <w:szCs w:val="24"/>
              </w:rPr>
              <w:t>Marketing/Merchandising</w:t>
            </w:r>
          </w:p>
        </w:tc>
        <w:tc>
          <w:tcPr>
            <w:tcW w:w="3285" w:type="dxa"/>
            <w:tcBorders>
              <w:top w:val="single" w:sz="4" w:space="0" w:color="000000"/>
              <w:left w:val="single" w:sz="4" w:space="0" w:color="000000"/>
              <w:bottom w:val="single" w:sz="4" w:space="0" w:color="000000"/>
              <w:right w:val="single" w:sz="4" w:space="0" w:color="000000"/>
            </w:tcBorders>
            <w:vAlign w:val="center"/>
          </w:tcPr>
          <w:p w14:paraId="6EC57F5F" w14:textId="77777777" w:rsidR="0007228E" w:rsidRPr="00F20B90" w:rsidRDefault="0007228E" w:rsidP="0007228E">
            <w:pPr>
              <w:jc w:val="center"/>
              <w:textAlignment w:val="baseline"/>
              <w:rPr>
                <w:b/>
                <w:color w:val="212121"/>
                <w:sz w:val="24"/>
                <w:szCs w:val="24"/>
              </w:rPr>
            </w:pPr>
            <w:r w:rsidRPr="00F20B90">
              <w:rPr>
                <w:b/>
                <w:color w:val="212121"/>
                <w:sz w:val="24"/>
                <w:szCs w:val="24"/>
              </w:rPr>
              <w:t>D.E.A.D. Drill #9</w:t>
            </w:r>
          </w:p>
          <w:p w14:paraId="29B448DD" w14:textId="77777777" w:rsidR="0007228E" w:rsidRPr="00F20B90" w:rsidRDefault="0007228E" w:rsidP="0007228E">
            <w:pPr>
              <w:jc w:val="center"/>
              <w:textAlignment w:val="baseline"/>
              <w:rPr>
                <w:color w:val="212121"/>
                <w:sz w:val="24"/>
                <w:szCs w:val="24"/>
              </w:rPr>
            </w:pPr>
            <w:r w:rsidRPr="00F20B90">
              <w:rPr>
                <w:color w:val="333333"/>
                <w:sz w:val="24"/>
                <w:szCs w:val="24"/>
              </w:rPr>
              <w:t>(</w:t>
            </w:r>
            <w:r>
              <w:rPr>
                <w:color w:val="333333"/>
                <w:sz w:val="24"/>
                <w:szCs w:val="24"/>
              </w:rPr>
              <w:t>25</w:t>
            </w:r>
            <w:r w:rsidRPr="00F20B90">
              <w:rPr>
                <w:color w:val="333333"/>
                <w:sz w:val="24"/>
                <w:szCs w:val="24"/>
              </w:rPr>
              <w:t xml:space="preserve"> Points)</w:t>
            </w:r>
          </w:p>
          <w:p w14:paraId="045C1FAE" w14:textId="77777777" w:rsidR="0007228E" w:rsidRPr="00F20B90" w:rsidRDefault="0007228E" w:rsidP="0007228E">
            <w:pPr>
              <w:jc w:val="center"/>
              <w:textAlignment w:val="baseline"/>
              <w:rPr>
                <w:sz w:val="24"/>
                <w:szCs w:val="24"/>
              </w:rPr>
            </w:pPr>
          </w:p>
          <w:p w14:paraId="5D37FE12" w14:textId="77777777" w:rsidR="0007228E" w:rsidRPr="00F20B90" w:rsidRDefault="0007228E" w:rsidP="0007228E">
            <w:pPr>
              <w:jc w:val="center"/>
              <w:textAlignment w:val="baseline"/>
              <w:rPr>
                <w:b/>
                <w:sz w:val="24"/>
                <w:szCs w:val="24"/>
              </w:rPr>
            </w:pPr>
            <w:r w:rsidRPr="00F20B90">
              <w:rPr>
                <w:b/>
                <w:color w:val="333333"/>
                <w:sz w:val="24"/>
                <w:szCs w:val="24"/>
              </w:rPr>
              <w:t>Exam</w:t>
            </w:r>
            <w:r w:rsidRPr="00F20B90">
              <w:rPr>
                <w:b/>
                <w:sz w:val="24"/>
                <w:szCs w:val="24"/>
              </w:rPr>
              <w:t xml:space="preserve"> #5</w:t>
            </w:r>
          </w:p>
          <w:p w14:paraId="481AEAA8" w14:textId="77777777" w:rsidR="0007228E" w:rsidRPr="00F20B90" w:rsidRDefault="0007228E" w:rsidP="0007228E">
            <w:pPr>
              <w:jc w:val="center"/>
              <w:textAlignment w:val="baseline"/>
              <w:rPr>
                <w:sz w:val="24"/>
                <w:szCs w:val="24"/>
              </w:rPr>
            </w:pPr>
            <w:r w:rsidRPr="00F20B90">
              <w:rPr>
                <w:sz w:val="24"/>
                <w:szCs w:val="24"/>
              </w:rPr>
              <w:t>Marketing/Merchandising</w:t>
            </w:r>
          </w:p>
          <w:p w14:paraId="2CCA2F34" w14:textId="4BA8FB02" w:rsidR="0007228E" w:rsidRPr="00934FB8" w:rsidRDefault="0007228E" w:rsidP="0007228E">
            <w:pPr>
              <w:spacing w:before="10" w:after="10"/>
              <w:jc w:val="center"/>
              <w:rPr>
                <w:color w:val="FF0000"/>
                <w:sz w:val="24"/>
                <w:szCs w:val="24"/>
                <w:highlight w:val="yellow"/>
              </w:rPr>
            </w:pPr>
            <w:r w:rsidRPr="00F20B90">
              <w:rPr>
                <w:color w:val="333333"/>
              </w:rPr>
              <w:t>(</w:t>
            </w:r>
            <w:r>
              <w:rPr>
                <w:color w:val="333333"/>
              </w:rPr>
              <w:t>100</w:t>
            </w:r>
            <w:r w:rsidRPr="00F20B90">
              <w:rPr>
                <w:color w:val="333333"/>
              </w:rPr>
              <w:t xml:space="preserve"> Points)</w:t>
            </w:r>
          </w:p>
        </w:tc>
      </w:tr>
      <w:tr w:rsidR="0007228E" w:rsidRPr="00934FB8" w14:paraId="77D59A46" w14:textId="77777777" w:rsidTr="00EB194F">
        <w:trPr>
          <w:gridAfter w:val="1"/>
          <w:wAfter w:w="79" w:type="dxa"/>
        </w:trPr>
        <w:tc>
          <w:tcPr>
            <w:tcW w:w="788"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EBDBD48" w14:textId="77777777" w:rsidR="0007228E" w:rsidRPr="00934FB8" w:rsidRDefault="0007228E" w:rsidP="0007228E">
            <w:pPr>
              <w:spacing w:before="10" w:after="10"/>
              <w:jc w:val="center"/>
              <w:rPr>
                <w:sz w:val="24"/>
                <w:szCs w:val="24"/>
              </w:rPr>
            </w:pPr>
            <w:r w:rsidRPr="00934FB8">
              <w:rPr>
                <w:sz w:val="24"/>
                <w:szCs w:val="24"/>
              </w:rPr>
              <w:t>11</w:t>
            </w:r>
          </w:p>
        </w:tc>
        <w:tc>
          <w:tcPr>
            <w:tcW w:w="12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0135DC7" w14:textId="77777777" w:rsidR="0007228E" w:rsidRPr="00934FB8" w:rsidRDefault="0007228E" w:rsidP="0007228E">
            <w:pPr>
              <w:spacing w:before="10" w:after="10"/>
              <w:jc w:val="center"/>
              <w:rPr>
                <w:sz w:val="24"/>
                <w:szCs w:val="24"/>
              </w:rPr>
            </w:pPr>
            <w:r w:rsidRPr="00934FB8">
              <w:rPr>
                <w:sz w:val="24"/>
                <w:szCs w:val="24"/>
              </w:rPr>
              <w:t>NOV</w:t>
            </w:r>
          </w:p>
        </w:tc>
        <w:tc>
          <w:tcPr>
            <w:tcW w:w="87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201876B" w14:textId="77777777" w:rsidR="0007228E" w:rsidRPr="00934FB8" w:rsidRDefault="0007228E" w:rsidP="0007228E">
            <w:pPr>
              <w:spacing w:before="10" w:after="10"/>
              <w:jc w:val="center"/>
              <w:rPr>
                <w:sz w:val="24"/>
                <w:szCs w:val="24"/>
              </w:rPr>
            </w:pPr>
            <w:r w:rsidRPr="00934FB8">
              <w:rPr>
                <w:sz w:val="24"/>
                <w:szCs w:val="24"/>
              </w:rPr>
              <w:t>3–9</w:t>
            </w:r>
          </w:p>
        </w:tc>
        <w:tc>
          <w:tcPr>
            <w:tcW w:w="1577" w:type="dxa"/>
            <w:tcBorders>
              <w:top w:val="single" w:sz="4" w:space="0" w:color="000000"/>
              <w:left w:val="single" w:sz="4" w:space="0" w:color="000000"/>
              <w:bottom w:val="single" w:sz="4" w:space="0" w:color="000000"/>
              <w:right w:val="single" w:sz="4" w:space="0" w:color="000000"/>
            </w:tcBorders>
            <w:vAlign w:val="center"/>
          </w:tcPr>
          <w:p w14:paraId="5197A131" w14:textId="77777777" w:rsidR="0007228E" w:rsidRDefault="0007228E" w:rsidP="0007228E">
            <w:pPr>
              <w:pStyle w:val="Default"/>
              <w:jc w:val="center"/>
              <w:rPr>
                <w:color w:val="212121"/>
              </w:rPr>
            </w:pPr>
            <w:r>
              <w:rPr>
                <w:b/>
                <w:color w:val="212121"/>
              </w:rPr>
              <w:t>CGASNBE</w:t>
            </w:r>
            <w:r w:rsidRPr="00F84317">
              <w:rPr>
                <w:color w:val="212121"/>
              </w:rPr>
              <w:t xml:space="preserve"> </w:t>
            </w:r>
          </w:p>
          <w:p w14:paraId="410FAA72" w14:textId="77777777" w:rsidR="0007228E" w:rsidRDefault="0007228E" w:rsidP="0007228E">
            <w:pPr>
              <w:jc w:val="center"/>
              <w:rPr>
                <w:color w:val="212121"/>
                <w:sz w:val="24"/>
                <w:szCs w:val="24"/>
              </w:rPr>
            </w:pPr>
            <w:r w:rsidRPr="00F84317">
              <w:rPr>
                <w:color w:val="212121"/>
                <w:sz w:val="24"/>
                <w:szCs w:val="24"/>
              </w:rPr>
              <w:t xml:space="preserve">pp. </w:t>
            </w:r>
            <w:r>
              <w:rPr>
                <w:color w:val="212121"/>
                <w:sz w:val="24"/>
                <w:szCs w:val="24"/>
              </w:rPr>
              <w:t>109-127</w:t>
            </w:r>
          </w:p>
          <w:p w14:paraId="110AA27F" w14:textId="77777777" w:rsidR="0007228E" w:rsidRDefault="0007228E" w:rsidP="0007228E">
            <w:pPr>
              <w:jc w:val="center"/>
              <w:rPr>
                <w:color w:val="212121"/>
                <w:sz w:val="24"/>
                <w:szCs w:val="24"/>
              </w:rPr>
            </w:pPr>
            <w:r>
              <w:rPr>
                <w:color w:val="212121"/>
                <w:sz w:val="24"/>
                <w:szCs w:val="24"/>
              </w:rPr>
              <w:t>pp. 180-185</w:t>
            </w:r>
          </w:p>
          <w:p w14:paraId="35EE8BE4" w14:textId="600895C3" w:rsidR="0007228E" w:rsidRPr="00934FB8" w:rsidRDefault="0007228E" w:rsidP="0007228E">
            <w:pPr>
              <w:spacing w:before="10" w:after="10"/>
              <w:jc w:val="center"/>
              <w:rPr>
                <w:color w:val="FF0000"/>
                <w:sz w:val="24"/>
                <w:szCs w:val="24"/>
                <w:highlight w:val="yellow"/>
              </w:rPr>
            </w:pPr>
            <w:r w:rsidRPr="00E659ED">
              <w:rPr>
                <w:color w:val="212121"/>
                <w:sz w:val="24"/>
                <w:szCs w:val="24"/>
              </w:rPr>
              <w:t>BB</w:t>
            </w:r>
          </w:p>
        </w:tc>
        <w:tc>
          <w:tcPr>
            <w:tcW w:w="2546" w:type="dxa"/>
            <w:tcBorders>
              <w:top w:val="single" w:sz="4" w:space="0" w:color="000000"/>
              <w:left w:val="single" w:sz="4" w:space="0" w:color="000000"/>
              <w:bottom w:val="single" w:sz="4" w:space="0" w:color="000000"/>
              <w:right w:val="single" w:sz="4" w:space="0" w:color="000000"/>
            </w:tcBorders>
            <w:vAlign w:val="center"/>
          </w:tcPr>
          <w:p w14:paraId="1B7986BE" w14:textId="20B6C1ED" w:rsidR="0007228E" w:rsidRPr="00934FB8" w:rsidRDefault="0007228E" w:rsidP="0007228E">
            <w:pPr>
              <w:spacing w:before="10" w:after="10"/>
              <w:jc w:val="center"/>
              <w:rPr>
                <w:sz w:val="24"/>
                <w:szCs w:val="24"/>
              </w:rPr>
            </w:pPr>
            <w:r w:rsidRPr="008127C8">
              <w:rPr>
                <w:sz w:val="24"/>
                <w:szCs w:val="24"/>
              </w:rPr>
              <w:t xml:space="preserve">Accounting/ </w:t>
            </w:r>
            <w:r>
              <w:rPr>
                <w:sz w:val="24"/>
                <w:szCs w:val="24"/>
              </w:rPr>
              <w:t>Technology</w:t>
            </w:r>
          </w:p>
        </w:tc>
        <w:tc>
          <w:tcPr>
            <w:tcW w:w="3285" w:type="dxa"/>
            <w:tcBorders>
              <w:top w:val="single" w:sz="4" w:space="0" w:color="000000"/>
              <w:left w:val="single" w:sz="4" w:space="0" w:color="000000"/>
              <w:bottom w:val="single" w:sz="4" w:space="0" w:color="000000"/>
              <w:right w:val="single" w:sz="4" w:space="0" w:color="000000"/>
            </w:tcBorders>
            <w:vAlign w:val="center"/>
          </w:tcPr>
          <w:p w14:paraId="42EA4D9D" w14:textId="77777777" w:rsidR="0007228E" w:rsidRPr="00F20B90" w:rsidRDefault="0007228E" w:rsidP="0007228E">
            <w:pPr>
              <w:pStyle w:val="Default"/>
              <w:jc w:val="center"/>
              <w:rPr>
                <w:b/>
                <w:color w:val="212121"/>
              </w:rPr>
            </w:pPr>
            <w:r w:rsidRPr="00F20B90">
              <w:rPr>
                <w:b/>
                <w:color w:val="212121"/>
              </w:rPr>
              <w:t>D.E.A.D. Drill #10</w:t>
            </w:r>
          </w:p>
          <w:p w14:paraId="31B0492B" w14:textId="77777777" w:rsidR="0007228E" w:rsidRPr="00F20B90" w:rsidRDefault="0007228E" w:rsidP="0007228E">
            <w:pPr>
              <w:pStyle w:val="Default"/>
              <w:jc w:val="center"/>
              <w:rPr>
                <w:color w:val="212121"/>
              </w:rPr>
            </w:pPr>
            <w:r w:rsidRPr="00F20B90">
              <w:rPr>
                <w:rFonts w:eastAsia="Times New Roman"/>
                <w:color w:val="333333"/>
              </w:rPr>
              <w:t>(</w:t>
            </w:r>
            <w:r>
              <w:rPr>
                <w:rFonts w:eastAsia="Times New Roman"/>
                <w:color w:val="333333"/>
              </w:rPr>
              <w:t>25</w:t>
            </w:r>
            <w:r w:rsidRPr="00F20B90">
              <w:rPr>
                <w:rFonts w:eastAsia="Times New Roman"/>
                <w:color w:val="333333"/>
              </w:rPr>
              <w:t xml:space="preserve"> Points)</w:t>
            </w:r>
          </w:p>
          <w:p w14:paraId="52F3B4E3" w14:textId="77777777" w:rsidR="0007228E" w:rsidRPr="00F20B90" w:rsidRDefault="0007228E" w:rsidP="0007228E">
            <w:pPr>
              <w:pStyle w:val="Default"/>
              <w:jc w:val="center"/>
              <w:rPr>
                <w:rFonts w:eastAsia="Times New Roman"/>
              </w:rPr>
            </w:pPr>
          </w:p>
          <w:p w14:paraId="6A6F4021" w14:textId="77777777" w:rsidR="0007228E" w:rsidRPr="00F20B90" w:rsidRDefault="0007228E" w:rsidP="0007228E">
            <w:pPr>
              <w:pStyle w:val="Default"/>
              <w:jc w:val="center"/>
              <w:rPr>
                <w:rFonts w:eastAsia="Times New Roman"/>
                <w:b/>
              </w:rPr>
            </w:pPr>
            <w:r w:rsidRPr="00F20B90">
              <w:rPr>
                <w:rFonts w:eastAsia="Times New Roman"/>
                <w:b/>
              </w:rPr>
              <w:t>Exam #6</w:t>
            </w:r>
          </w:p>
          <w:p w14:paraId="48FC1FC2" w14:textId="77777777" w:rsidR="0007228E" w:rsidRPr="00F20B90" w:rsidRDefault="0007228E" w:rsidP="0007228E">
            <w:pPr>
              <w:pStyle w:val="Default"/>
              <w:jc w:val="center"/>
              <w:rPr>
                <w:rFonts w:eastAsia="Times New Roman"/>
              </w:rPr>
            </w:pPr>
            <w:r w:rsidRPr="00F20B90">
              <w:rPr>
                <w:rFonts w:eastAsia="Times New Roman"/>
              </w:rPr>
              <w:t>Accounting/ Computers</w:t>
            </w:r>
          </w:p>
          <w:p w14:paraId="0B27257B" w14:textId="0B5B334A" w:rsidR="0007228E" w:rsidRPr="00934FB8" w:rsidRDefault="0007228E" w:rsidP="0007228E">
            <w:pPr>
              <w:spacing w:before="10" w:after="10"/>
              <w:jc w:val="center"/>
              <w:rPr>
                <w:color w:val="FF0000"/>
                <w:sz w:val="24"/>
                <w:szCs w:val="24"/>
                <w:highlight w:val="yellow"/>
              </w:rPr>
            </w:pPr>
            <w:r w:rsidRPr="00F20B90">
              <w:rPr>
                <w:color w:val="333333"/>
                <w:sz w:val="24"/>
                <w:szCs w:val="24"/>
              </w:rPr>
              <w:t>(</w:t>
            </w:r>
            <w:r>
              <w:rPr>
                <w:color w:val="333333"/>
                <w:sz w:val="24"/>
                <w:szCs w:val="24"/>
              </w:rPr>
              <w:t>100</w:t>
            </w:r>
            <w:r w:rsidRPr="00F20B90">
              <w:rPr>
                <w:color w:val="333333"/>
                <w:sz w:val="24"/>
                <w:szCs w:val="24"/>
              </w:rPr>
              <w:t xml:space="preserve"> Points)</w:t>
            </w:r>
          </w:p>
        </w:tc>
      </w:tr>
      <w:tr w:rsidR="00EB194F" w:rsidRPr="00934FB8" w14:paraId="70F15A69" w14:textId="77777777" w:rsidTr="00EB194F">
        <w:trPr>
          <w:gridAfter w:val="1"/>
          <w:wAfter w:w="79" w:type="dxa"/>
        </w:trPr>
        <w:tc>
          <w:tcPr>
            <w:tcW w:w="788"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88C7147" w14:textId="77777777" w:rsidR="00EB194F" w:rsidRPr="00934FB8" w:rsidRDefault="00EB194F" w:rsidP="00EB194F">
            <w:pPr>
              <w:spacing w:before="10" w:after="10"/>
              <w:jc w:val="center"/>
              <w:rPr>
                <w:sz w:val="24"/>
                <w:szCs w:val="24"/>
              </w:rPr>
            </w:pPr>
            <w:r w:rsidRPr="00934FB8">
              <w:rPr>
                <w:sz w:val="24"/>
                <w:szCs w:val="24"/>
              </w:rPr>
              <w:t>12</w:t>
            </w:r>
          </w:p>
        </w:tc>
        <w:tc>
          <w:tcPr>
            <w:tcW w:w="12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EE2A8C1" w14:textId="77777777" w:rsidR="00EB194F" w:rsidRPr="00934FB8" w:rsidRDefault="00EB194F" w:rsidP="00EB194F">
            <w:pPr>
              <w:spacing w:before="10" w:after="10"/>
              <w:jc w:val="center"/>
              <w:rPr>
                <w:sz w:val="24"/>
                <w:szCs w:val="24"/>
              </w:rPr>
            </w:pPr>
            <w:r w:rsidRPr="00934FB8">
              <w:rPr>
                <w:sz w:val="24"/>
                <w:szCs w:val="24"/>
              </w:rPr>
              <w:t>NOV</w:t>
            </w:r>
          </w:p>
        </w:tc>
        <w:tc>
          <w:tcPr>
            <w:tcW w:w="87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870C688" w14:textId="77777777" w:rsidR="00EB194F" w:rsidRPr="00934FB8" w:rsidRDefault="00EB194F" w:rsidP="00EB194F">
            <w:pPr>
              <w:spacing w:before="10" w:after="10"/>
              <w:jc w:val="center"/>
              <w:rPr>
                <w:sz w:val="24"/>
                <w:szCs w:val="24"/>
              </w:rPr>
            </w:pPr>
            <w:r w:rsidRPr="00934FB8">
              <w:rPr>
                <w:sz w:val="24"/>
                <w:szCs w:val="24"/>
              </w:rPr>
              <w:t>10–16</w:t>
            </w:r>
          </w:p>
        </w:tc>
        <w:tc>
          <w:tcPr>
            <w:tcW w:w="1577" w:type="dxa"/>
            <w:tcBorders>
              <w:top w:val="single" w:sz="4" w:space="0" w:color="000000"/>
              <w:left w:val="single" w:sz="4" w:space="0" w:color="000000"/>
              <w:bottom w:val="single" w:sz="4" w:space="0" w:color="000000"/>
              <w:right w:val="single" w:sz="4" w:space="0" w:color="000000"/>
            </w:tcBorders>
            <w:vAlign w:val="center"/>
          </w:tcPr>
          <w:p w14:paraId="18569D6D" w14:textId="77777777" w:rsidR="00EB194F" w:rsidRDefault="00EB194F" w:rsidP="00EB194F">
            <w:pPr>
              <w:pStyle w:val="Default"/>
              <w:jc w:val="center"/>
              <w:rPr>
                <w:color w:val="212121"/>
              </w:rPr>
            </w:pPr>
            <w:r>
              <w:rPr>
                <w:b/>
                <w:color w:val="212121"/>
              </w:rPr>
              <w:t>CGASNBE</w:t>
            </w:r>
            <w:r w:rsidRPr="00F84317">
              <w:rPr>
                <w:color w:val="212121"/>
              </w:rPr>
              <w:t xml:space="preserve"> </w:t>
            </w:r>
          </w:p>
          <w:p w14:paraId="4DE22375" w14:textId="77777777" w:rsidR="00EB194F" w:rsidRDefault="00EB194F" w:rsidP="00EB194F">
            <w:pPr>
              <w:jc w:val="center"/>
              <w:rPr>
                <w:color w:val="212121"/>
                <w:sz w:val="24"/>
                <w:szCs w:val="24"/>
              </w:rPr>
            </w:pPr>
            <w:proofErr w:type="gramStart"/>
            <w:r w:rsidRPr="00F84317">
              <w:rPr>
                <w:color w:val="212121"/>
                <w:sz w:val="24"/>
                <w:szCs w:val="24"/>
              </w:rPr>
              <w:t xml:space="preserve">pp. </w:t>
            </w:r>
            <w:r>
              <w:rPr>
                <w:color w:val="212121"/>
                <w:sz w:val="24"/>
                <w:szCs w:val="24"/>
              </w:rPr>
              <w:t>91</w:t>
            </w:r>
            <w:proofErr w:type="gramEnd"/>
            <w:r>
              <w:rPr>
                <w:color w:val="212121"/>
                <w:sz w:val="24"/>
                <w:szCs w:val="24"/>
              </w:rPr>
              <w:t>-108</w:t>
            </w:r>
          </w:p>
          <w:p w14:paraId="77771691" w14:textId="77777777" w:rsidR="00EB194F" w:rsidRDefault="00EB194F" w:rsidP="00EB194F">
            <w:pPr>
              <w:jc w:val="center"/>
              <w:rPr>
                <w:color w:val="212121"/>
                <w:sz w:val="24"/>
                <w:szCs w:val="24"/>
              </w:rPr>
            </w:pPr>
            <w:r>
              <w:rPr>
                <w:color w:val="212121"/>
                <w:sz w:val="24"/>
                <w:szCs w:val="24"/>
              </w:rPr>
              <w:t>pp. 128-179</w:t>
            </w:r>
          </w:p>
          <w:p w14:paraId="2EA9BB6D" w14:textId="77777777" w:rsidR="00EB194F" w:rsidRDefault="00EB194F" w:rsidP="00EB194F">
            <w:pPr>
              <w:jc w:val="center"/>
              <w:rPr>
                <w:color w:val="212121"/>
                <w:sz w:val="24"/>
                <w:szCs w:val="24"/>
              </w:rPr>
            </w:pPr>
            <w:r>
              <w:rPr>
                <w:color w:val="212121"/>
                <w:sz w:val="24"/>
                <w:szCs w:val="24"/>
              </w:rPr>
              <w:t>pp. 186-187</w:t>
            </w:r>
          </w:p>
          <w:p w14:paraId="76447259" w14:textId="40881D17" w:rsidR="00EB194F" w:rsidRPr="00934FB8" w:rsidRDefault="00EB194F" w:rsidP="00EB194F">
            <w:pPr>
              <w:spacing w:before="10" w:after="10"/>
              <w:jc w:val="center"/>
              <w:rPr>
                <w:color w:val="FF0000"/>
                <w:sz w:val="24"/>
                <w:szCs w:val="24"/>
                <w:highlight w:val="yellow"/>
              </w:rPr>
            </w:pPr>
            <w:r w:rsidRPr="00E659ED">
              <w:rPr>
                <w:color w:val="212121"/>
                <w:sz w:val="24"/>
                <w:szCs w:val="24"/>
              </w:rPr>
              <w:t>BB</w:t>
            </w:r>
          </w:p>
        </w:tc>
        <w:tc>
          <w:tcPr>
            <w:tcW w:w="2546" w:type="dxa"/>
            <w:tcBorders>
              <w:top w:val="single" w:sz="4" w:space="0" w:color="000000"/>
              <w:left w:val="single" w:sz="4" w:space="0" w:color="000000"/>
              <w:bottom w:val="single" w:sz="4" w:space="0" w:color="000000"/>
              <w:right w:val="single" w:sz="4" w:space="0" w:color="000000"/>
            </w:tcBorders>
            <w:vAlign w:val="center"/>
          </w:tcPr>
          <w:p w14:paraId="3AE3BD2A" w14:textId="04B0A41E" w:rsidR="00EB194F" w:rsidRPr="00934FB8" w:rsidRDefault="00EB194F" w:rsidP="00EB194F">
            <w:pPr>
              <w:jc w:val="center"/>
              <w:textAlignment w:val="baseline"/>
              <w:rPr>
                <w:sz w:val="24"/>
                <w:szCs w:val="24"/>
              </w:rPr>
            </w:pPr>
            <w:r w:rsidRPr="008127C8">
              <w:rPr>
                <w:sz w:val="24"/>
                <w:szCs w:val="24"/>
              </w:rPr>
              <w:t>Management</w:t>
            </w:r>
          </w:p>
        </w:tc>
        <w:tc>
          <w:tcPr>
            <w:tcW w:w="3285" w:type="dxa"/>
            <w:tcBorders>
              <w:top w:val="single" w:sz="4" w:space="0" w:color="000000"/>
              <w:left w:val="single" w:sz="4" w:space="0" w:color="000000"/>
              <w:bottom w:val="single" w:sz="4" w:space="0" w:color="000000"/>
              <w:right w:val="single" w:sz="4" w:space="0" w:color="000000"/>
            </w:tcBorders>
            <w:vAlign w:val="center"/>
          </w:tcPr>
          <w:p w14:paraId="1009108D" w14:textId="77777777" w:rsidR="00EB194F" w:rsidRPr="00F20B90" w:rsidRDefault="00EB194F" w:rsidP="00EB194F">
            <w:pPr>
              <w:jc w:val="center"/>
              <w:textAlignment w:val="baseline"/>
              <w:rPr>
                <w:b/>
                <w:color w:val="212121"/>
                <w:sz w:val="24"/>
                <w:szCs w:val="24"/>
              </w:rPr>
            </w:pPr>
            <w:r w:rsidRPr="00F20B90">
              <w:rPr>
                <w:b/>
                <w:color w:val="212121"/>
                <w:sz w:val="24"/>
                <w:szCs w:val="24"/>
              </w:rPr>
              <w:t>D.E.A.D. Drill #11</w:t>
            </w:r>
          </w:p>
          <w:p w14:paraId="46CCA872" w14:textId="77777777" w:rsidR="00EB194F" w:rsidRPr="00F20B90" w:rsidRDefault="00EB194F" w:rsidP="00EB194F">
            <w:pPr>
              <w:jc w:val="center"/>
              <w:textAlignment w:val="baseline"/>
              <w:rPr>
                <w:color w:val="333333"/>
                <w:sz w:val="24"/>
                <w:szCs w:val="24"/>
              </w:rPr>
            </w:pPr>
            <w:r w:rsidRPr="00F20B90">
              <w:rPr>
                <w:color w:val="333333"/>
                <w:sz w:val="24"/>
                <w:szCs w:val="24"/>
              </w:rPr>
              <w:t>(</w:t>
            </w:r>
            <w:r>
              <w:rPr>
                <w:color w:val="333333"/>
                <w:sz w:val="24"/>
                <w:szCs w:val="24"/>
              </w:rPr>
              <w:t>25</w:t>
            </w:r>
            <w:r w:rsidRPr="00F20B90">
              <w:rPr>
                <w:color w:val="333333"/>
                <w:sz w:val="24"/>
                <w:szCs w:val="24"/>
              </w:rPr>
              <w:t xml:space="preserve"> Points)</w:t>
            </w:r>
          </w:p>
          <w:p w14:paraId="3466F23C" w14:textId="77777777" w:rsidR="00EB194F" w:rsidRPr="00F20B90" w:rsidRDefault="00EB194F" w:rsidP="00EB194F">
            <w:pPr>
              <w:jc w:val="center"/>
              <w:textAlignment w:val="baseline"/>
              <w:rPr>
                <w:sz w:val="24"/>
                <w:szCs w:val="24"/>
              </w:rPr>
            </w:pPr>
          </w:p>
          <w:p w14:paraId="6C67B2F3" w14:textId="77777777" w:rsidR="00EB194F" w:rsidRPr="00F20B90" w:rsidRDefault="00EB194F" w:rsidP="00EB194F">
            <w:pPr>
              <w:jc w:val="center"/>
              <w:textAlignment w:val="baseline"/>
              <w:rPr>
                <w:b/>
                <w:sz w:val="24"/>
                <w:szCs w:val="24"/>
              </w:rPr>
            </w:pPr>
            <w:r w:rsidRPr="00F20B90">
              <w:rPr>
                <w:b/>
                <w:sz w:val="24"/>
                <w:szCs w:val="24"/>
              </w:rPr>
              <w:t>Exam #7</w:t>
            </w:r>
          </w:p>
          <w:p w14:paraId="6148F53C" w14:textId="77777777" w:rsidR="00EB194F" w:rsidRPr="00F20B90" w:rsidRDefault="00EB194F" w:rsidP="00EB194F">
            <w:pPr>
              <w:jc w:val="center"/>
              <w:textAlignment w:val="baseline"/>
              <w:rPr>
                <w:sz w:val="24"/>
                <w:szCs w:val="24"/>
              </w:rPr>
            </w:pPr>
            <w:r w:rsidRPr="00F20B90">
              <w:rPr>
                <w:sz w:val="24"/>
                <w:szCs w:val="24"/>
              </w:rPr>
              <w:t>Management</w:t>
            </w:r>
          </w:p>
          <w:p w14:paraId="46F4DA6F" w14:textId="77777777" w:rsidR="00EB194F" w:rsidRDefault="00EB194F" w:rsidP="00EB194F">
            <w:pPr>
              <w:pStyle w:val="BodyText"/>
              <w:ind w:left="0" w:right="147"/>
              <w:jc w:val="center"/>
              <w:rPr>
                <w:rFonts w:cs="Times New Roman"/>
                <w:color w:val="333333"/>
              </w:rPr>
            </w:pPr>
            <w:r w:rsidRPr="00F20B90">
              <w:rPr>
                <w:rFonts w:cs="Times New Roman"/>
                <w:color w:val="333333"/>
              </w:rPr>
              <w:t>(</w:t>
            </w:r>
            <w:r>
              <w:rPr>
                <w:rFonts w:cs="Times New Roman"/>
                <w:color w:val="333333"/>
              </w:rPr>
              <w:t>100</w:t>
            </w:r>
            <w:r w:rsidRPr="00F20B90">
              <w:rPr>
                <w:rFonts w:cs="Times New Roman"/>
                <w:color w:val="333333"/>
              </w:rPr>
              <w:t xml:space="preserve"> Points)</w:t>
            </w:r>
          </w:p>
          <w:p w14:paraId="3A6CB3C9" w14:textId="77777777" w:rsidR="00EB194F" w:rsidRDefault="00EB194F" w:rsidP="00EB194F">
            <w:pPr>
              <w:pStyle w:val="BodyText"/>
              <w:ind w:left="0" w:right="147"/>
              <w:jc w:val="center"/>
              <w:rPr>
                <w:rFonts w:cs="Times New Roman"/>
                <w:color w:val="333333"/>
              </w:rPr>
            </w:pPr>
          </w:p>
          <w:p w14:paraId="19D3E47D" w14:textId="6D430701" w:rsidR="00EB194F" w:rsidRPr="00934FB8" w:rsidRDefault="00EB194F" w:rsidP="00EB194F">
            <w:pPr>
              <w:spacing w:before="10" w:after="10"/>
              <w:jc w:val="center"/>
              <w:rPr>
                <w:color w:val="FF0000"/>
                <w:sz w:val="24"/>
                <w:szCs w:val="24"/>
                <w:highlight w:val="yellow"/>
              </w:rPr>
            </w:pPr>
          </w:p>
        </w:tc>
      </w:tr>
      <w:tr w:rsidR="00842AB6" w:rsidRPr="00934FB8" w14:paraId="7D87EE96" w14:textId="77777777" w:rsidTr="00EB194F">
        <w:trPr>
          <w:gridAfter w:val="1"/>
          <w:wAfter w:w="79" w:type="dxa"/>
        </w:trPr>
        <w:tc>
          <w:tcPr>
            <w:tcW w:w="788"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6266786" w14:textId="77777777" w:rsidR="00842AB6" w:rsidRPr="00934FB8" w:rsidRDefault="00842AB6" w:rsidP="00842AB6">
            <w:pPr>
              <w:spacing w:before="10" w:after="10"/>
              <w:jc w:val="center"/>
              <w:rPr>
                <w:sz w:val="24"/>
                <w:szCs w:val="24"/>
              </w:rPr>
            </w:pPr>
            <w:r w:rsidRPr="00934FB8">
              <w:rPr>
                <w:sz w:val="24"/>
                <w:szCs w:val="24"/>
              </w:rPr>
              <w:t>13</w:t>
            </w:r>
          </w:p>
        </w:tc>
        <w:tc>
          <w:tcPr>
            <w:tcW w:w="12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A5E89C6" w14:textId="77777777" w:rsidR="00842AB6" w:rsidRPr="00934FB8" w:rsidRDefault="00842AB6" w:rsidP="00842AB6">
            <w:pPr>
              <w:spacing w:before="10" w:after="10"/>
              <w:jc w:val="center"/>
              <w:rPr>
                <w:sz w:val="24"/>
                <w:szCs w:val="24"/>
              </w:rPr>
            </w:pPr>
            <w:r w:rsidRPr="00934FB8">
              <w:rPr>
                <w:sz w:val="24"/>
                <w:szCs w:val="24"/>
              </w:rPr>
              <w:t>NOV</w:t>
            </w:r>
          </w:p>
        </w:tc>
        <w:tc>
          <w:tcPr>
            <w:tcW w:w="87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7D841C7" w14:textId="77777777" w:rsidR="00842AB6" w:rsidRPr="00934FB8" w:rsidRDefault="00842AB6" w:rsidP="00842AB6">
            <w:pPr>
              <w:spacing w:before="10" w:after="10"/>
              <w:jc w:val="center"/>
              <w:rPr>
                <w:sz w:val="24"/>
                <w:szCs w:val="24"/>
              </w:rPr>
            </w:pPr>
            <w:r w:rsidRPr="00934FB8">
              <w:rPr>
                <w:sz w:val="24"/>
                <w:szCs w:val="24"/>
              </w:rPr>
              <w:t>17–23</w:t>
            </w:r>
          </w:p>
        </w:tc>
        <w:tc>
          <w:tcPr>
            <w:tcW w:w="1577" w:type="dxa"/>
            <w:tcBorders>
              <w:top w:val="single" w:sz="4" w:space="0" w:color="000000"/>
              <w:left w:val="single" w:sz="4" w:space="0" w:color="000000"/>
              <w:bottom w:val="single" w:sz="4" w:space="0" w:color="000000"/>
              <w:right w:val="single" w:sz="4" w:space="0" w:color="000000"/>
            </w:tcBorders>
            <w:vAlign w:val="center"/>
          </w:tcPr>
          <w:p w14:paraId="5BECAB6B" w14:textId="77777777" w:rsidR="00842AB6" w:rsidRPr="00564D72" w:rsidRDefault="00842AB6" w:rsidP="00842AB6">
            <w:pPr>
              <w:pStyle w:val="Default"/>
              <w:jc w:val="center"/>
              <w:rPr>
                <w:bCs/>
                <w:color w:val="212121"/>
              </w:rPr>
            </w:pPr>
            <w:proofErr w:type="gramStart"/>
            <w:r w:rsidRPr="00564D72">
              <w:rPr>
                <w:bCs/>
                <w:color w:val="212121"/>
              </w:rPr>
              <w:t>pp. 91</w:t>
            </w:r>
            <w:proofErr w:type="gramEnd"/>
            <w:r w:rsidRPr="00564D72">
              <w:rPr>
                <w:bCs/>
                <w:color w:val="212121"/>
              </w:rPr>
              <w:t>-108</w:t>
            </w:r>
          </w:p>
          <w:p w14:paraId="21790E73" w14:textId="77777777" w:rsidR="00842AB6" w:rsidRDefault="00842AB6" w:rsidP="00842AB6">
            <w:pPr>
              <w:jc w:val="center"/>
              <w:rPr>
                <w:color w:val="212121"/>
                <w:sz w:val="24"/>
                <w:szCs w:val="24"/>
              </w:rPr>
            </w:pPr>
            <w:r w:rsidRPr="00F84317">
              <w:rPr>
                <w:color w:val="212121"/>
                <w:sz w:val="24"/>
                <w:szCs w:val="24"/>
              </w:rPr>
              <w:t xml:space="preserve">pp. </w:t>
            </w:r>
            <w:r>
              <w:rPr>
                <w:color w:val="212121"/>
                <w:sz w:val="24"/>
                <w:szCs w:val="24"/>
              </w:rPr>
              <w:t>335-362</w:t>
            </w:r>
          </w:p>
          <w:p w14:paraId="6ED40FAB" w14:textId="3C2C1ECE" w:rsidR="00842AB6" w:rsidRPr="00934FB8" w:rsidRDefault="00842AB6" w:rsidP="00842AB6">
            <w:pPr>
              <w:spacing w:before="10" w:after="10"/>
              <w:jc w:val="center"/>
              <w:rPr>
                <w:color w:val="FF0000"/>
                <w:sz w:val="24"/>
                <w:szCs w:val="24"/>
                <w:highlight w:val="yellow"/>
              </w:rPr>
            </w:pPr>
            <w:r w:rsidRPr="00E659ED">
              <w:rPr>
                <w:color w:val="212121"/>
                <w:sz w:val="24"/>
                <w:szCs w:val="24"/>
              </w:rPr>
              <w:t>BB</w:t>
            </w:r>
          </w:p>
        </w:tc>
        <w:tc>
          <w:tcPr>
            <w:tcW w:w="2546" w:type="dxa"/>
            <w:tcBorders>
              <w:top w:val="single" w:sz="4" w:space="0" w:color="000000"/>
              <w:left w:val="single" w:sz="4" w:space="0" w:color="000000"/>
              <w:bottom w:val="single" w:sz="4" w:space="0" w:color="000000"/>
              <w:right w:val="single" w:sz="4" w:space="0" w:color="000000"/>
            </w:tcBorders>
            <w:vAlign w:val="center"/>
          </w:tcPr>
          <w:p w14:paraId="4B0D730B" w14:textId="77777777" w:rsidR="00842AB6" w:rsidRDefault="00842AB6" w:rsidP="00842AB6">
            <w:pPr>
              <w:pStyle w:val="BodyText"/>
              <w:ind w:left="0" w:right="147"/>
              <w:jc w:val="center"/>
              <w:rPr>
                <w:rFonts w:cs="Times New Roman"/>
              </w:rPr>
            </w:pPr>
            <w:r w:rsidRPr="008127C8">
              <w:rPr>
                <w:rFonts w:cs="Times New Roman"/>
              </w:rPr>
              <w:t>Cemetery/Crematory</w:t>
            </w:r>
          </w:p>
          <w:p w14:paraId="67A3036A" w14:textId="77777777" w:rsidR="0038615D" w:rsidRDefault="0038615D" w:rsidP="00842AB6">
            <w:pPr>
              <w:pStyle w:val="BodyText"/>
              <w:ind w:left="0" w:right="147"/>
              <w:jc w:val="center"/>
              <w:rPr>
                <w:rFonts w:cs="Times New Roman"/>
              </w:rPr>
            </w:pPr>
          </w:p>
          <w:p w14:paraId="5E034436" w14:textId="77777777" w:rsidR="0038615D" w:rsidRPr="00934FB8" w:rsidRDefault="0038615D" w:rsidP="0038615D">
            <w:pPr>
              <w:pStyle w:val="BodyText"/>
              <w:ind w:left="0" w:right="147"/>
              <w:jc w:val="center"/>
              <w:rPr>
                <w:rFonts w:cs="Times New Roman"/>
                <w:spacing w:val="-1"/>
                <w:highlight w:val="yellow"/>
              </w:rPr>
            </w:pPr>
            <w:r w:rsidRPr="00934FB8">
              <w:rPr>
                <w:rFonts w:cs="Times New Roman"/>
                <w:spacing w:val="-1"/>
                <w:highlight w:val="yellow"/>
              </w:rPr>
              <w:t>Mandatory</w:t>
            </w:r>
          </w:p>
          <w:p w14:paraId="3E5CB5F1" w14:textId="77777777" w:rsidR="0038615D" w:rsidRPr="00934FB8" w:rsidRDefault="0038615D" w:rsidP="0038615D">
            <w:pPr>
              <w:pStyle w:val="BodyText"/>
              <w:ind w:left="0" w:right="147"/>
              <w:jc w:val="center"/>
              <w:rPr>
                <w:rFonts w:cs="Times New Roman"/>
                <w:spacing w:val="-1"/>
                <w:highlight w:val="yellow"/>
              </w:rPr>
            </w:pPr>
            <w:r w:rsidRPr="00934FB8">
              <w:rPr>
                <w:rFonts w:cs="Times New Roman"/>
                <w:spacing w:val="-1"/>
                <w:highlight w:val="yellow"/>
              </w:rPr>
              <w:t>Graduate Virtual Meeting</w:t>
            </w:r>
          </w:p>
          <w:p w14:paraId="0DEDCB9D" w14:textId="05BCAEBA" w:rsidR="0038615D" w:rsidRPr="00934FB8" w:rsidRDefault="0038615D" w:rsidP="0038615D">
            <w:pPr>
              <w:pStyle w:val="BodyText"/>
              <w:ind w:left="0" w:right="147"/>
              <w:jc w:val="center"/>
              <w:rPr>
                <w:rFonts w:cs="Times New Roman"/>
              </w:rPr>
            </w:pPr>
            <w:r w:rsidRPr="00934FB8">
              <w:rPr>
                <w:rFonts w:cs="Times New Roman"/>
                <w:spacing w:val="-1"/>
                <w:highlight w:val="yellow"/>
              </w:rPr>
              <w:t xml:space="preserve">Monday, November 23, </w:t>
            </w:r>
            <w:proofErr w:type="gramStart"/>
            <w:r w:rsidRPr="00934FB8">
              <w:rPr>
                <w:rFonts w:cs="Times New Roman"/>
                <w:spacing w:val="-1"/>
                <w:highlight w:val="yellow"/>
              </w:rPr>
              <w:t>2026</w:t>
            </w:r>
            <w:proofErr w:type="gramEnd"/>
            <w:r w:rsidRPr="00934FB8">
              <w:rPr>
                <w:rFonts w:cs="Times New Roman"/>
                <w:spacing w:val="-1"/>
                <w:highlight w:val="yellow"/>
              </w:rPr>
              <w:t xml:space="preserve"> 6:00 PM (CT)</w:t>
            </w:r>
          </w:p>
        </w:tc>
        <w:tc>
          <w:tcPr>
            <w:tcW w:w="3285" w:type="dxa"/>
            <w:tcBorders>
              <w:top w:val="single" w:sz="4" w:space="0" w:color="000000"/>
              <w:left w:val="single" w:sz="4" w:space="0" w:color="000000"/>
              <w:bottom w:val="single" w:sz="4" w:space="0" w:color="000000"/>
              <w:right w:val="single" w:sz="4" w:space="0" w:color="000000"/>
            </w:tcBorders>
            <w:vAlign w:val="center"/>
          </w:tcPr>
          <w:p w14:paraId="2C5DF304" w14:textId="77777777" w:rsidR="00842AB6" w:rsidRPr="0038615D" w:rsidRDefault="00842AB6" w:rsidP="00842AB6">
            <w:pPr>
              <w:jc w:val="center"/>
              <w:textAlignment w:val="baseline"/>
              <w:rPr>
                <w:b/>
                <w:color w:val="000000" w:themeColor="text1"/>
                <w:sz w:val="24"/>
                <w:szCs w:val="24"/>
              </w:rPr>
            </w:pPr>
            <w:r w:rsidRPr="0038615D">
              <w:rPr>
                <w:b/>
                <w:color w:val="000000" w:themeColor="text1"/>
                <w:sz w:val="24"/>
                <w:szCs w:val="24"/>
              </w:rPr>
              <w:t>D.E.A.D. Drill #12</w:t>
            </w:r>
          </w:p>
          <w:p w14:paraId="2B40A098" w14:textId="77777777" w:rsidR="00842AB6" w:rsidRPr="0038615D" w:rsidRDefault="00842AB6" w:rsidP="00842AB6">
            <w:pPr>
              <w:jc w:val="center"/>
              <w:textAlignment w:val="baseline"/>
              <w:rPr>
                <w:color w:val="000000" w:themeColor="text1"/>
                <w:sz w:val="24"/>
                <w:szCs w:val="24"/>
              </w:rPr>
            </w:pPr>
            <w:r w:rsidRPr="0038615D">
              <w:rPr>
                <w:color w:val="000000" w:themeColor="text1"/>
                <w:sz w:val="24"/>
                <w:szCs w:val="24"/>
              </w:rPr>
              <w:t>(25 Points)</w:t>
            </w:r>
          </w:p>
          <w:p w14:paraId="695DAD46" w14:textId="77777777" w:rsidR="00842AB6" w:rsidRPr="0038615D" w:rsidRDefault="00842AB6" w:rsidP="00842AB6">
            <w:pPr>
              <w:jc w:val="center"/>
              <w:textAlignment w:val="baseline"/>
              <w:rPr>
                <w:color w:val="000000" w:themeColor="text1"/>
                <w:sz w:val="24"/>
                <w:szCs w:val="24"/>
              </w:rPr>
            </w:pPr>
          </w:p>
          <w:p w14:paraId="49CD5043" w14:textId="77777777" w:rsidR="00842AB6" w:rsidRPr="0038615D" w:rsidRDefault="00842AB6" w:rsidP="00842AB6">
            <w:pPr>
              <w:jc w:val="center"/>
              <w:textAlignment w:val="baseline"/>
              <w:rPr>
                <w:b/>
                <w:color w:val="000000" w:themeColor="text1"/>
                <w:sz w:val="24"/>
                <w:szCs w:val="24"/>
              </w:rPr>
            </w:pPr>
            <w:r w:rsidRPr="0038615D">
              <w:rPr>
                <w:b/>
                <w:color w:val="000000" w:themeColor="text1"/>
                <w:sz w:val="24"/>
                <w:szCs w:val="24"/>
              </w:rPr>
              <w:t>Exam #8</w:t>
            </w:r>
          </w:p>
          <w:p w14:paraId="648D0184" w14:textId="77777777" w:rsidR="00842AB6" w:rsidRPr="0038615D" w:rsidRDefault="00842AB6" w:rsidP="00842AB6">
            <w:pPr>
              <w:jc w:val="center"/>
              <w:textAlignment w:val="baseline"/>
              <w:rPr>
                <w:color w:val="000000" w:themeColor="text1"/>
                <w:sz w:val="24"/>
                <w:szCs w:val="24"/>
              </w:rPr>
            </w:pPr>
            <w:r w:rsidRPr="0038615D">
              <w:rPr>
                <w:color w:val="000000" w:themeColor="text1"/>
                <w:sz w:val="24"/>
                <w:szCs w:val="24"/>
              </w:rPr>
              <w:t>Cemetery/Crematory</w:t>
            </w:r>
          </w:p>
          <w:p w14:paraId="3086ADE6" w14:textId="77777777" w:rsidR="00842AB6" w:rsidRPr="0038615D" w:rsidRDefault="00842AB6" w:rsidP="00842AB6">
            <w:pPr>
              <w:spacing w:before="10" w:after="10"/>
              <w:jc w:val="center"/>
              <w:rPr>
                <w:color w:val="000000" w:themeColor="text1"/>
              </w:rPr>
            </w:pPr>
            <w:r w:rsidRPr="0038615D">
              <w:rPr>
                <w:color w:val="000000" w:themeColor="text1"/>
              </w:rPr>
              <w:t>(100 Points)</w:t>
            </w:r>
          </w:p>
          <w:p w14:paraId="18DDD7FE" w14:textId="77777777" w:rsidR="0038615D" w:rsidRPr="0038615D" w:rsidRDefault="0038615D" w:rsidP="00842AB6">
            <w:pPr>
              <w:spacing w:before="10" w:after="10"/>
              <w:jc w:val="center"/>
              <w:rPr>
                <w:color w:val="000000" w:themeColor="text1"/>
                <w:sz w:val="24"/>
                <w:szCs w:val="24"/>
                <w:highlight w:val="yellow"/>
              </w:rPr>
            </w:pPr>
          </w:p>
          <w:p w14:paraId="221AE934" w14:textId="77777777" w:rsidR="0038615D" w:rsidRPr="0038615D" w:rsidRDefault="0038615D" w:rsidP="00842AB6">
            <w:pPr>
              <w:spacing w:before="10" w:after="10"/>
              <w:jc w:val="center"/>
              <w:rPr>
                <w:b/>
                <w:bCs/>
                <w:color w:val="000000" w:themeColor="text1"/>
                <w:sz w:val="24"/>
                <w:szCs w:val="24"/>
              </w:rPr>
            </w:pPr>
            <w:r w:rsidRPr="0038615D">
              <w:rPr>
                <w:b/>
                <w:bCs/>
                <w:color w:val="000000" w:themeColor="text1"/>
                <w:sz w:val="24"/>
                <w:szCs w:val="24"/>
              </w:rPr>
              <w:t>Mandatory Graduate Meeting</w:t>
            </w:r>
          </w:p>
          <w:p w14:paraId="466721C9" w14:textId="7618A986" w:rsidR="0038615D" w:rsidRPr="0038615D" w:rsidRDefault="0038615D" w:rsidP="00842AB6">
            <w:pPr>
              <w:spacing w:before="10" w:after="10"/>
              <w:jc w:val="center"/>
              <w:rPr>
                <w:color w:val="000000" w:themeColor="text1"/>
                <w:sz w:val="24"/>
                <w:szCs w:val="24"/>
                <w:highlight w:val="yellow"/>
              </w:rPr>
            </w:pPr>
            <w:r w:rsidRPr="0038615D">
              <w:rPr>
                <w:color w:val="000000" w:themeColor="text1"/>
                <w:sz w:val="24"/>
                <w:szCs w:val="24"/>
              </w:rPr>
              <w:t>(50 Points)</w:t>
            </w:r>
          </w:p>
        </w:tc>
      </w:tr>
      <w:tr w:rsidR="0007228E" w:rsidRPr="00934FB8" w14:paraId="388DE34A" w14:textId="77777777" w:rsidTr="000B49A5">
        <w:tc>
          <w:tcPr>
            <w:tcW w:w="10380" w:type="dxa"/>
            <w:gridSpan w:val="7"/>
            <w:tcBorders>
              <w:top w:val="single" w:sz="4" w:space="0" w:color="000000"/>
              <w:left w:val="single" w:sz="4" w:space="0" w:color="000000"/>
              <w:bottom w:val="single" w:sz="4" w:space="0" w:color="000000"/>
              <w:right w:val="single" w:sz="4" w:space="0" w:color="000000"/>
            </w:tcBorders>
            <w:shd w:val="clear" w:color="auto" w:fill="BFBFBF"/>
          </w:tcPr>
          <w:p w14:paraId="62D8F723" w14:textId="77777777" w:rsidR="0007228E" w:rsidRPr="00934FB8" w:rsidRDefault="0007228E" w:rsidP="0007228E">
            <w:pPr>
              <w:spacing w:before="20" w:after="20"/>
              <w:jc w:val="center"/>
              <w:rPr>
                <w:b/>
                <w:bCs/>
                <w:sz w:val="24"/>
                <w:szCs w:val="24"/>
              </w:rPr>
            </w:pPr>
            <w:r w:rsidRPr="00934FB8">
              <w:rPr>
                <w:b/>
                <w:bCs/>
                <w:sz w:val="24"/>
                <w:szCs w:val="24"/>
              </w:rPr>
              <w:t>LAST DAY TO WITHDRAW FROM CLASSES WITH A “W” – Thursday,</w:t>
            </w:r>
            <w:r>
              <w:rPr>
                <w:b/>
                <w:bCs/>
                <w:sz w:val="24"/>
                <w:szCs w:val="24"/>
              </w:rPr>
              <w:t xml:space="preserve"> November 17, 2026</w:t>
            </w:r>
          </w:p>
        </w:tc>
      </w:tr>
      <w:tr w:rsidR="0038615D" w:rsidRPr="00934FB8" w14:paraId="4B5A9FB8" w14:textId="77777777" w:rsidTr="00EB194F">
        <w:trPr>
          <w:gridAfter w:val="1"/>
          <w:wAfter w:w="79" w:type="dxa"/>
        </w:trPr>
        <w:tc>
          <w:tcPr>
            <w:tcW w:w="788"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3655651A" w14:textId="77777777" w:rsidR="0038615D" w:rsidRPr="00934FB8" w:rsidRDefault="0038615D" w:rsidP="0038615D">
            <w:pPr>
              <w:spacing w:before="10" w:after="10"/>
              <w:jc w:val="center"/>
              <w:rPr>
                <w:sz w:val="24"/>
                <w:szCs w:val="24"/>
              </w:rPr>
            </w:pPr>
            <w:r w:rsidRPr="00934FB8">
              <w:rPr>
                <w:sz w:val="24"/>
                <w:szCs w:val="24"/>
              </w:rPr>
              <w:t>14</w:t>
            </w:r>
          </w:p>
        </w:tc>
        <w:tc>
          <w:tcPr>
            <w:tcW w:w="12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05145A69" w14:textId="77777777" w:rsidR="0038615D" w:rsidRPr="00934FB8" w:rsidRDefault="0038615D" w:rsidP="0038615D">
            <w:pPr>
              <w:spacing w:before="10" w:after="10"/>
              <w:jc w:val="center"/>
              <w:rPr>
                <w:sz w:val="24"/>
                <w:szCs w:val="24"/>
              </w:rPr>
            </w:pPr>
            <w:r w:rsidRPr="00934FB8">
              <w:rPr>
                <w:sz w:val="24"/>
                <w:szCs w:val="24"/>
              </w:rPr>
              <w:t>NOV/DEC</w:t>
            </w:r>
          </w:p>
        </w:tc>
        <w:tc>
          <w:tcPr>
            <w:tcW w:w="87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78DD17F4" w14:textId="77777777" w:rsidR="0038615D" w:rsidRPr="00934FB8" w:rsidRDefault="0038615D" w:rsidP="0038615D">
            <w:pPr>
              <w:spacing w:before="10" w:after="10"/>
              <w:jc w:val="center"/>
              <w:rPr>
                <w:sz w:val="24"/>
                <w:szCs w:val="24"/>
              </w:rPr>
            </w:pPr>
            <w:r w:rsidRPr="00934FB8">
              <w:rPr>
                <w:sz w:val="24"/>
                <w:szCs w:val="24"/>
              </w:rPr>
              <w:t>24–30</w:t>
            </w:r>
          </w:p>
        </w:tc>
        <w:tc>
          <w:tcPr>
            <w:tcW w:w="1577" w:type="dxa"/>
            <w:tcBorders>
              <w:top w:val="single" w:sz="4" w:space="0" w:color="000000"/>
              <w:left w:val="single" w:sz="4" w:space="0" w:color="000000"/>
              <w:bottom w:val="single" w:sz="4" w:space="0" w:color="000000"/>
              <w:right w:val="single" w:sz="4" w:space="0" w:color="000000"/>
            </w:tcBorders>
            <w:vAlign w:val="center"/>
          </w:tcPr>
          <w:p w14:paraId="1C6BF9E5" w14:textId="576304E9" w:rsidR="0038615D" w:rsidRPr="00934FB8" w:rsidRDefault="0038615D" w:rsidP="0038615D">
            <w:pPr>
              <w:spacing w:before="10" w:after="10"/>
              <w:jc w:val="center"/>
              <w:rPr>
                <w:color w:val="FF0000"/>
                <w:sz w:val="24"/>
                <w:szCs w:val="24"/>
                <w:highlight w:val="yellow"/>
              </w:rPr>
            </w:pPr>
            <w:r w:rsidRPr="00E659ED">
              <w:rPr>
                <w:color w:val="212121"/>
              </w:rPr>
              <w:t>BB</w:t>
            </w:r>
          </w:p>
        </w:tc>
        <w:tc>
          <w:tcPr>
            <w:tcW w:w="2546" w:type="dxa"/>
            <w:tcBorders>
              <w:top w:val="single" w:sz="4" w:space="0" w:color="000000"/>
              <w:left w:val="single" w:sz="4" w:space="0" w:color="000000"/>
              <w:bottom w:val="single" w:sz="4" w:space="0" w:color="000000"/>
              <w:right w:val="single" w:sz="4" w:space="0" w:color="000000"/>
            </w:tcBorders>
            <w:vAlign w:val="center"/>
          </w:tcPr>
          <w:p w14:paraId="755E916B" w14:textId="485D1B06" w:rsidR="0038615D" w:rsidRPr="00934FB8" w:rsidRDefault="0038615D" w:rsidP="0038615D">
            <w:pPr>
              <w:spacing w:before="10" w:after="10"/>
              <w:jc w:val="center"/>
              <w:rPr>
                <w:sz w:val="24"/>
                <w:szCs w:val="24"/>
              </w:rPr>
            </w:pPr>
            <w:r>
              <w:rPr>
                <w:sz w:val="24"/>
                <w:szCs w:val="24"/>
              </w:rPr>
              <w:t>N</w:t>
            </w:r>
            <w:r w:rsidRPr="008127C8">
              <w:rPr>
                <w:sz w:val="24"/>
                <w:szCs w:val="24"/>
              </w:rPr>
              <w:t>BE</w:t>
            </w:r>
            <w:r>
              <w:rPr>
                <w:sz w:val="24"/>
                <w:szCs w:val="24"/>
              </w:rPr>
              <w:t xml:space="preserve"> - Arts</w:t>
            </w:r>
            <w:r w:rsidRPr="008127C8">
              <w:rPr>
                <w:sz w:val="24"/>
                <w:szCs w:val="24"/>
              </w:rPr>
              <w:t xml:space="preserve"> Practice</w:t>
            </w:r>
          </w:p>
        </w:tc>
        <w:tc>
          <w:tcPr>
            <w:tcW w:w="3285" w:type="dxa"/>
            <w:tcBorders>
              <w:top w:val="single" w:sz="4" w:space="0" w:color="000000"/>
              <w:left w:val="single" w:sz="4" w:space="0" w:color="000000"/>
              <w:bottom w:val="single" w:sz="4" w:space="0" w:color="000000"/>
              <w:right w:val="single" w:sz="4" w:space="0" w:color="000000"/>
            </w:tcBorders>
            <w:vAlign w:val="center"/>
          </w:tcPr>
          <w:p w14:paraId="2E89ADFD" w14:textId="77777777" w:rsidR="0038615D" w:rsidRPr="00F84317" w:rsidRDefault="0038615D" w:rsidP="0038615D">
            <w:pPr>
              <w:pStyle w:val="Default"/>
              <w:jc w:val="center"/>
              <w:rPr>
                <w:b/>
                <w:color w:val="212121"/>
              </w:rPr>
            </w:pPr>
            <w:r w:rsidRPr="00F84317">
              <w:rPr>
                <w:b/>
                <w:color w:val="212121"/>
              </w:rPr>
              <w:t>D.E.A.D. Drill #13</w:t>
            </w:r>
          </w:p>
          <w:p w14:paraId="555224CD" w14:textId="72E481C6" w:rsidR="0038615D" w:rsidRPr="00934FB8" w:rsidRDefault="0038615D" w:rsidP="0038615D">
            <w:pPr>
              <w:spacing w:before="10" w:after="10"/>
              <w:jc w:val="center"/>
              <w:rPr>
                <w:color w:val="FF0000"/>
                <w:sz w:val="24"/>
                <w:szCs w:val="24"/>
                <w:highlight w:val="yellow"/>
              </w:rPr>
            </w:pPr>
            <w:r w:rsidRPr="00F20B90">
              <w:rPr>
                <w:color w:val="333333"/>
              </w:rPr>
              <w:t>(</w:t>
            </w:r>
            <w:r>
              <w:rPr>
                <w:color w:val="333333"/>
              </w:rPr>
              <w:t>25</w:t>
            </w:r>
            <w:r w:rsidRPr="00F20B90">
              <w:rPr>
                <w:color w:val="333333"/>
              </w:rPr>
              <w:t xml:space="preserve"> Points)</w:t>
            </w:r>
          </w:p>
        </w:tc>
      </w:tr>
      <w:tr w:rsidR="000A7C75" w:rsidRPr="00934FB8" w14:paraId="38A8216F" w14:textId="77777777" w:rsidTr="00EB194F">
        <w:trPr>
          <w:gridAfter w:val="1"/>
          <w:wAfter w:w="79" w:type="dxa"/>
        </w:trPr>
        <w:tc>
          <w:tcPr>
            <w:tcW w:w="788"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6EAE281D" w14:textId="77777777" w:rsidR="000A7C75" w:rsidRPr="00934FB8" w:rsidRDefault="000A7C75" w:rsidP="000A7C75">
            <w:pPr>
              <w:spacing w:before="10" w:after="10"/>
              <w:jc w:val="center"/>
              <w:rPr>
                <w:sz w:val="24"/>
                <w:szCs w:val="24"/>
              </w:rPr>
            </w:pPr>
            <w:r w:rsidRPr="00934FB8">
              <w:rPr>
                <w:sz w:val="24"/>
                <w:szCs w:val="24"/>
              </w:rPr>
              <w:t>15</w:t>
            </w:r>
          </w:p>
        </w:tc>
        <w:tc>
          <w:tcPr>
            <w:tcW w:w="12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A45CB4F" w14:textId="77777777" w:rsidR="000A7C75" w:rsidRPr="00934FB8" w:rsidRDefault="000A7C75" w:rsidP="000A7C75">
            <w:pPr>
              <w:spacing w:before="10" w:after="10"/>
              <w:jc w:val="center"/>
              <w:rPr>
                <w:sz w:val="24"/>
                <w:szCs w:val="24"/>
              </w:rPr>
            </w:pPr>
            <w:r w:rsidRPr="00934FB8">
              <w:rPr>
                <w:sz w:val="24"/>
                <w:szCs w:val="24"/>
              </w:rPr>
              <w:t>DEC</w:t>
            </w:r>
          </w:p>
        </w:tc>
        <w:tc>
          <w:tcPr>
            <w:tcW w:w="87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52956965" w14:textId="77777777" w:rsidR="000A7C75" w:rsidRPr="00934FB8" w:rsidRDefault="000A7C75" w:rsidP="000A7C75">
            <w:pPr>
              <w:spacing w:before="10" w:after="10"/>
              <w:jc w:val="center"/>
              <w:rPr>
                <w:sz w:val="24"/>
                <w:szCs w:val="24"/>
              </w:rPr>
            </w:pPr>
            <w:r w:rsidRPr="00934FB8">
              <w:rPr>
                <w:sz w:val="24"/>
                <w:szCs w:val="24"/>
              </w:rPr>
              <w:t>1–7</w:t>
            </w:r>
          </w:p>
        </w:tc>
        <w:tc>
          <w:tcPr>
            <w:tcW w:w="1577" w:type="dxa"/>
            <w:tcBorders>
              <w:top w:val="single" w:sz="4" w:space="0" w:color="000000"/>
              <w:left w:val="single" w:sz="4" w:space="0" w:color="000000"/>
              <w:bottom w:val="single" w:sz="4" w:space="0" w:color="000000"/>
              <w:right w:val="single" w:sz="4" w:space="0" w:color="000000"/>
            </w:tcBorders>
            <w:vAlign w:val="center"/>
          </w:tcPr>
          <w:p w14:paraId="48F91D69" w14:textId="250C9729" w:rsidR="000A7C75" w:rsidRPr="00934FB8" w:rsidRDefault="000A7C75" w:rsidP="000A7C75">
            <w:pPr>
              <w:spacing w:before="10" w:after="10"/>
              <w:jc w:val="center"/>
              <w:rPr>
                <w:color w:val="FF0000"/>
                <w:sz w:val="24"/>
                <w:szCs w:val="24"/>
                <w:highlight w:val="yellow"/>
              </w:rPr>
            </w:pPr>
            <w:r w:rsidRPr="00E659ED">
              <w:rPr>
                <w:color w:val="212121"/>
              </w:rPr>
              <w:t>BB</w:t>
            </w:r>
          </w:p>
        </w:tc>
        <w:tc>
          <w:tcPr>
            <w:tcW w:w="2546" w:type="dxa"/>
            <w:tcBorders>
              <w:top w:val="single" w:sz="4" w:space="0" w:color="000000"/>
              <w:left w:val="single" w:sz="4" w:space="0" w:color="000000"/>
              <w:bottom w:val="single" w:sz="4" w:space="0" w:color="000000"/>
              <w:right w:val="single" w:sz="4" w:space="0" w:color="000000"/>
            </w:tcBorders>
            <w:vAlign w:val="center"/>
          </w:tcPr>
          <w:p w14:paraId="6F0FBADC" w14:textId="77777777" w:rsidR="000A7C75" w:rsidRPr="008127C8" w:rsidRDefault="000A7C75" w:rsidP="000A7C75">
            <w:pPr>
              <w:jc w:val="center"/>
              <w:textAlignment w:val="baseline"/>
              <w:rPr>
                <w:color w:val="333333"/>
                <w:sz w:val="24"/>
                <w:szCs w:val="24"/>
              </w:rPr>
            </w:pPr>
            <w:r>
              <w:rPr>
                <w:color w:val="333333"/>
                <w:sz w:val="24"/>
                <w:szCs w:val="24"/>
              </w:rPr>
              <w:t>N</w:t>
            </w:r>
            <w:r w:rsidRPr="008127C8">
              <w:rPr>
                <w:color w:val="333333"/>
                <w:sz w:val="24"/>
                <w:szCs w:val="24"/>
              </w:rPr>
              <w:t xml:space="preserve">BE </w:t>
            </w:r>
            <w:r>
              <w:rPr>
                <w:color w:val="333333"/>
                <w:sz w:val="24"/>
                <w:szCs w:val="24"/>
              </w:rPr>
              <w:t xml:space="preserve">– Arts </w:t>
            </w:r>
            <w:r w:rsidRPr="008127C8">
              <w:rPr>
                <w:color w:val="333333"/>
                <w:sz w:val="24"/>
                <w:szCs w:val="24"/>
              </w:rPr>
              <w:t>Prep</w:t>
            </w:r>
          </w:p>
          <w:p w14:paraId="49808840" w14:textId="77777777" w:rsidR="000A7C75" w:rsidRPr="008127C8" w:rsidRDefault="000A7C75" w:rsidP="000A7C75">
            <w:pPr>
              <w:jc w:val="center"/>
              <w:textAlignment w:val="baseline"/>
              <w:rPr>
                <w:sz w:val="24"/>
                <w:szCs w:val="24"/>
              </w:rPr>
            </w:pPr>
          </w:p>
          <w:p w14:paraId="17EA1732" w14:textId="62F7E2AE" w:rsidR="000A7C75" w:rsidRPr="00934FB8" w:rsidRDefault="000A7C75" w:rsidP="000A7C75">
            <w:pPr>
              <w:spacing w:before="10" w:after="10"/>
              <w:jc w:val="center"/>
              <w:rPr>
                <w:sz w:val="24"/>
                <w:szCs w:val="24"/>
              </w:rPr>
            </w:pPr>
            <w:r>
              <w:rPr>
                <w:sz w:val="24"/>
                <w:szCs w:val="24"/>
              </w:rPr>
              <w:t>N</w:t>
            </w:r>
            <w:r w:rsidRPr="008127C8">
              <w:rPr>
                <w:sz w:val="24"/>
                <w:szCs w:val="24"/>
              </w:rPr>
              <w:t>BE</w:t>
            </w:r>
            <w:r>
              <w:rPr>
                <w:sz w:val="24"/>
                <w:szCs w:val="24"/>
              </w:rPr>
              <w:t xml:space="preserve"> - Arts</w:t>
            </w:r>
            <w:r w:rsidRPr="008127C8">
              <w:rPr>
                <w:sz w:val="24"/>
                <w:szCs w:val="24"/>
              </w:rPr>
              <w:t xml:space="preserve"> Practice</w:t>
            </w:r>
          </w:p>
        </w:tc>
        <w:tc>
          <w:tcPr>
            <w:tcW w:w="3285" w:type="dxa"/>
            <w:tcBorders>
              <w:top w:val="single" w:sz="4" w:space="0" w:color="000000"/>
              <w:left w:val="single" w:sz="4" w:space="0" w:color="000000"/>
              <w:bottom w:val="single" w:sz="4" w:space="0" w:color="000000"/>
              <w:right w:val="single" w:sz="4" w:space="0" w:color="000000"/>
            </w:tcBorders>
            <w:vAlign w:val="center"/>
          </w:tcPr>
          <w:p w14:paraId="1411ECF1" w14:textId="77777777" w:rsidR="000A7C75" w:rsidRPr="00F84317" w:rsidRDefault="000A7C75" w:rsidP="000A7C75">
            <w:pPr>
              <w:jc w:val="center"/>
              <w:textAlignment w:val="baseline"/>
              <w:rPr>
                <w:b/>
                <w:sz w:val="24"/>
                <w:szCs w:val="24"/>
              </w:rPr>
            </w:pPr>
            <w:r>
              <w:rPr>
                <w:b/>
                <w:color w:val="333333"/>
                <w:sz w:val="24"/>
                <w:szCs w:val="24"/>
              </w:rPr>
              <w:t>N</w:t>
            </w:r>
            <w:r w:rsidRPr="00F84317">
              <w:rPr>
                <w:b/>
                <w:color w:val="333333"/>
                <w:sz w:val="24"/>
                <w:szCs w:val="24"/>
              </w:rPr>
              <w:t>BE Practice Exam - Arts</w:t>
            </w:r>
          </w:p>
          <w:p w14:paraId="32EFE81B" w14:textId="0EBB8B02" w:rsidR="000A7C75" w:rsidRPr="00934FB8" w:rsidRDefault="000A7C75" w:rsidP="000A7C75">
            <w:pPr>
              <w:spacing w:before="10" w:after="10"/>
              <w:jc w:val="center"/>
              <w:rPr>
                <w:color w:val="FF0000"/>
                <w:sz w:val="24"/>
                <w:szCs w:val="24"/>
                <w:highlight w:val="yellow"/>
              </w:rPr>
            </w:pPr>
            <w:r>
              <w:rPr>
                <w:bCs/>
                <w:sz w:val="24"/>
                <w:szCs w:val="24"/>
              </w:rPr>
              <w:t xml:space="preserve">(100 </w:t>
            </w:r>
            <w:r w:rsidRPr="00F84317">
              <w:rPr>
                <w:bCs/>
                <w:sz w:val="24"/>
                <w:szCs w:val="24"/>
              </w:rPr>
              <w:t>Points</w:t>
            </w:r>
            <w:r>
              <w:rPr>
                <w:bCs/>
                <w:sz w:val="24"/>
                <w:szCs w:val="24"/>
              </w:rPr>
              <w:t>)</w:t>
            </w:r>
          </w:p>
        </w:tc>
      </w:tr>
      <w:tr w:rsidR="000A7C75" w:rsidRPr="00934FB8" w14:paraId="37A9BAF1" w14:textId="77777777" w:rsidTr="00EB194F">
        <w:trPr>
          <w:gridAfter w:val="1"/>
          <w:wAfter w:w="79" w:type="dxa"/>
        </w:trPr>
        <w:tc>
          <w:tcPr>
            <w:tcW w:w="788"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517800F" w14:textId="77777777" w:rsidR="000A7C75" w:rsidRPr="00934FB8" w:rsidRDefault="000A7C75" w:rsidP="000A7C75">
            <w:pPr>
              <w:spacing w:before="10" w:after="10"/>
              <w:jc w:val="center"/>
              <w:rPr>
                <w:sz w:val="24"/>
                <w:szCs w:val="24"/>
              </w:rPr>
            </w:pPr>
            <w:r w:rsidRPr="00934FB8">
              <w:rPr>
                <w:sz w:val="24"/>
                <w:szCs w:val="24"/>
              </w:rPr>
              <w:t>16</w:t>
            </w:r>
          </w:p>
        </w:tc>
        <w:tc>
          <w:tcPr>
            <w:tcW w:w="1234"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11988609" w14:textId="77777777" w:rsidR="000A7C75" w:rsidRPr="00934FB8" w:rsidRDefault="000A7C75" w:rsidP="000A7C75">
            <w:pPr>
              <w:spacing w:before="10" w:after="10"/>
              <w:jc w:val="center"/>
              <w:rPr>
                <w:sz w:val="24"/>
                <w:szCs w:val="24"/>
              </w:rPr>
            </w:pPr>
            <w:r w:rsidRPr="00934FB8">
              <w:rPr>
                <w:sz w:val="24"/>
                <w:szCs w:val="24"/>
              </w:rPr>
              <w:t>DEC</w:t>
            </w:r>
          </w:p>
        </w:tc>
        <w:tc>
          <w:tcPr>
            <w:tcW w:w="871"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14:paraId="235ABECB" w14:textId="77777777" w:rsidR="000A7C75" w:rsidRPr="00934FB8" w:rsidRDefault="000A7C75" w:rsidP="000A7C75">
            <w:pPr>
              <w:spacing w:before="10" w:after="10"/>
              <w:jc w:val="center"/>
              <w:rPr>
                <w:sz w:val="24"/>
                <w:szCs w:val="24"/>
              </w:rPr>
            </w:pPr>
            <w:r w:rsidRPr="00934FB8">
              <w:rPr>
                <w:sz w:val="24"/>
                <w:szCs w:val="24"/>
              </w:rPr>
              <w:t>8–10</w:t>
            </w:r>
          </w:p>
        </w:tc>
        <w:tc>
          <w:tcPr>
            <w:tcW w:w="1577" w:type="dxa"/>
            <w:tcBorders>
              <w:top w:val="single" w:sz="4" w:space="0" w:color="000000"/>
              <w:left w:val="single" w:sz="4" w:space="0" w:color="000000"/>
              <w:bottom w:val="single" w:sz="4" w:space="0" w:color="000000"/>
              <w:right w:val="single" w:sz="4" w:space="0" w:color="000000"/>
            </w:tcBorders>
            <w:vAlign w:val="center"/>
          </w:tcPr>
          <w:p w14:paraId="6B563C13" w14:textId="18004753" w:rsidR="000A7C75" w:rsidRPr="00934FB8" w:rsidRDefault="000A7C75" w:rsidP="000A7C75">
            <w:pPr>
              <w:spacing w:before="10" w:after="10"/>
              <w:jc w:val="center"/>
              <w:rPr>
                <w:sz w:val="24"/>
                <w:szCs w:val="24"/>
              </w:rPr>
            </w:pPr>
            <w:r w:rsidRPr="00E659ED">
              <w:rPr>
                <w:color w:val="212121"/>
              </w:rPr>
              <w:t>BB</w:t>
            </w:r>
          </w:p>
        </w:tc>
        <w:tc>
          <w:tcPr>
            <w:tcW w:w="2546" w:type="dxa"/>
            <w:tcBorders>
              <w:top w:val="single" w:sz="4" w:space="0" w:color="000000"/>
              <w:left w:val="single" w:sz="4" w:space="0" w:color="000000"/>
              <w:bottom w:val="single" w:sz="4" w:space="0" w:color="000000"/>
              <w:right w:val="single" w:sz="4" w:space="0" w:color="000000"/>
            </w:tcBorders>
            <w:vAlign w:val="center"/>
          </w:tcPr>
          <w:p w14:paraId="5DBCFF43" w14:textId="77777777" w:rsidR="000A7C75" w:rsidRDefault="000A7C75" w:rsidP="000A7C75">
            <w:pPr>
              <w:pStyle w:val="BodyText"/>
              <w:ind w:left="0" w:right="147"/>
              <w:jc w:val="center"/>
              <w:rPr>
                <w:rFonts w:cs="Times New Roman"/>
                <w:spacing w:val="-1"/>
              </w:rPr>
            </w:pPr>
            <w:r w:rsidRPr="00F84317">
              <w:rPr>
                <w:rFonts w:cs="Times New Roman"/>
                <w:spacing w:val="-1"/>
              </w:rPr>
              <w:t>FINAL EXAM</w:t>
            </w:r>
            <w:r w:rsidRPr="008127C8">
              <w:rPr>
                <w:rFonts w:cs="Times New Roman"/>
                <w:spacing w:val="-1"/>
              </w:rPr>
              <w:t>- Comprehensive</w:t>
            </w:r>
          </w:p>
          <w:p w14:paraId="5A29A2D1" w14:textId="36998B73" w:rsidR="000A7C75" w:rsidRPr="00934FB8" w:rsidRDefault="000A7C75" w:rsidP="000A7C75">
            <w:pPr>
              <w:spacing w:before="10" w:after="10"/>
              <w:jc w:val="center"/>
              <w:rPr>
                <w:sz w:val="24"/>
                <w:szCs w:val="24"/>
              </w:rPr>
            </w:pPr>
            <w:r>
              <w:rPr>
                <w:spacing w:val="-1"/>
              </w:rPr>
              <w:t>(Live Proctoring)</w:t>
            </w:r>
          </w:p>
        </w:tc>
        <w:tc>
          <w:tcPr>
            <w:tcW w:w="3285" w:type="dxa"/>
            <w:tcBorders>
              <w:top w:val="single" w:sz="4" w:space="0" w:color="000000"/>
              <w:left w:val="single" w:sz="4" w:space="0" w:color="000000"/>
              <w:bottom w:val="single" w:sz="4" w:space="0" w:color="000000"/>
              <w:right w:val="single" w:sz="4" w:space="0" w:color="000000"/>
            </w:tcBorders>
            <w:vAlign w:val="center"/>
          </w:tcPr>
          <w:p w14:paraId="5C2C39C2" w14:textId="77777777" w:rsidR="000A7C75" w:rsidRPr="00F84317" w:rsidRDefault="000A7C75" w:rsidP="000A7C75">
            <w:pPr>
              <w:pStyle w:val="BodyText"/>
              <w:ind w:left="0" w:right="147"/>
              <w:jc w:val="center"/>
              <w:rPr>
                <w:rFonts w:cs="Times New Roman"/>
                <w:b/>
                <w:spacing w:val="-1"/>
              </w:rPr>
            </w:pPr>
            <w:r w:rsidRPr="00F84317">
              <w:rPr>
                <w:rFonts w:cs="Times New Roman"/>
                <w:b/>
                <w:spacing w:val="-1"/>
              </w:rPr>
              <w:t>Final Exam</w:t>
            </w:r>
          </w:p>
          <w:p w14:paraId="27B0AB0F" w14:textId="77777777" w:rsidR="000A7C75" w:rsidRDefault="000A7C75" w:rsidP="000A7C75">
            <w:pPr>
              <w:pStyle w:val="BodyText"/>
              <w:ind w:left="0" w:right="147"/>
              <w:jc w:val="center"/>
              <w:rPr>
                <w:rFonts w:cs="Times New Roman"/>
                <w:color w:val="333333"/>
              </w:rPr>
            </w:pPr>
            <w:r w:rsidRPr="00F20B90">
              <w:rPr>
                <w:rFonts w:cs="Times New Roman"/>
                <w:color w:val="333333"/>
              </w:rPr>
              <w:t>(100 Points)</w:t>
            </w:r>
          </w:p>
          <w:p w14:paraId="3F9F2149" w14:textId="77777777" w:rsidR="000A7C75" w:rsidRDefault="000A7C75" w:rsidP="000A7C75">
            <w:pPr>
              <w:pStyle w:val="BodyText"/>
              <w:ind w:left="0" w:right="147"/>
              <w:jc w:val="center"/>
              <w:rPr>
                <w:rFonts w:cs="Times New Roman"/>
                <w:b/>
                <w:spacing w:val="-1"/>
              </w:rPr>
            </w:pPr>
          </w:p>
          <w:p w14:paraId="56CCC842" w14:textId="77777777" w:rsidR="000A7C75" w:rsidRDefault="000A7C75" w:rsidP="000A7C75">
            <w:pPr>
              <w:pStyle w:val="BodyText"/>
              <w:ind w:left="0" w:right="147"/>
              <w:jc w:val="center"/>
              <w:rPr>
                <w:rFonts w:cs="Times New Roman"/>
                <w:b/>
                <w:spacing w:val="-1"/>
              </w:rPr>
            </w:pPr>
            <w:r>
              <w:rPr>
                <w:rFonts w:cs="Times New Roman"/>
                <w:b/>
                <w:spacing w:val="-1"/>
              </w:rPr>
              <w:t>National Board Exam</w:t>
            </w:r>
          </w:p>
          <w:p w14:paraId="6EFE9512" w14:textId="092B648C" w:rsidR="000A7C75" w:rsidRPr="00934FB8" w:rsidRDefault="000A7C75" w:rsidP="000A7C75">
            <w:pPr>
              <w:spacing w:before="10" w:after="10"/>
              <w:jc w:val="center"/>
              <w:rPr>
                <w:color w:val="FF0000"/>
                <w:sz w:val="24"/>
                <w:szCs w:val="24"/>
                <w:highlight w:val="yellow"/>
              </w:rPr>
            </w:pPr>
            <w:r>
              <w:rPr>
                <w:spacing w:val="-1"/>
              </w:rPr>
              <w:t>(500 Points)</w:t>
            </w:r>
          </w:p>
        </w:tc>
      </w:tr>
      <w:tr w:rsidR="0007228E" w:rsidRPr="00934FB8" w14:paraId="5D54A2C0" w14:textId="77777777" w:rsidTr="000B49A5">
        <w:tc>
          <w:tcPr>
            <w:tcW w:w="10380" w:type="dxa"/>
            <w:gridSpan w:val="7"/>
            <w:tcBorders>
              <w:top w:val="single" w:sz="4" w:space="0" w:color="000000"/>
              <w:left w:val="single" w:sz="4" w:space="0" w:color="000000"/>
              <w:bottom w:val="single" w:sz="4" w:space="0" w:color="000000"/>
              <w:right w:val="single" w:sz="4" w:space="0" w:color="000000"/>
            </w:tcBorders>
            <w:shd w:val="clear" w:color="auto" w:fill="BFBFBF"/>
          </w:tcPr>
          <w:p w14:paraId="2A0001DF" w14:textId="176D7FD5" w:rsidR="0007228E" w:rsidRPr="00934FB8" w:rsidRDefault="000A7C75" w:rsidP="0007228E">
            <w:pPr>
              <w:pStyle w:val="BodyText"/>
              <w:ind w:left="0" w:right="147"/>
              <w:jc w:val="center"/>
              <w:rPr>
                <w:rFonts w:cs="Times New Roman"/>
                <w:spacing w:val="-1"/>
              </w:rPr>
            </w:pPr>
            <w:r>
              <w:rPr>
                <w:rFonts w:cs="Times New Roman"/>
                <w:b/>
                <w:spacing w:val="-1"/>
              </w:rPr>
              <w:t>Graduation – December 11, 2026</w:t>
            </w:r>
          </w:p>
        </w:tc>
      </w:tr>
    </w:tbl>
    <w:p w14:paraId="70C9CB97" w14:textId="77777777" w:rsidR="005B42D7" w:rsidRPr="002C4411" w:rsidRDefault="005B42D7" w:rsidP="005B42D7">
      <w:pPr>
        <w:pStyle w:val="Default"/>
        <w:rPr>
          <w:b/>
          <w:color w:val="auto"/>
          <w:u w:val="single"/>
        </w:rPr>
      </w:pPr>
      <w:r w:rsidRPr="002C4411">
        <w:rPr>
          <w:b/>
          <w:color w:val="auto"/>
          <w:u w:val="single"/>
        </w:rPr>
        <w:lastRenderedPageBreak/>
        <w:t xml:space="preserve">Textbook Key: </w:t>
      </w:r>
    </w:p>
    <w:p w14:paraId="08944516" w14:textId="77777777" w:rsidR="005B42D7" w:rsidRPr="005B42D7" w:rsidRDefault="005B42D7" w:rsidP="005B42D7">
      <w:pPr>
        <w:pStyle w:val="Heading3"/>
        <w:shd w:val="clear" w:color="auto" w:fill="FFFFFF"/>
        <w:spacing w:before="60" w:after="60"/>
        <w:ind w:left="0" w:firstLine="0"/>
        <w:rPr>
          <w:color w:val="212121"/>
          <w:u w:val="none"/>
        </w:rPr>
      </w:pPr>
      <w:r w:rsidRPr="005B42D7">
        <w:rPr>
          <w:color w:val="212121"/>
          <w:u w:val="none"/>
        </w:rPr>
        <w:t xml:space="preserve">D.E.A.D. = </w:t>
      </w:r>
      <w:r w:rsidRPr="005B42D7">
        <w:rPr>
          <w:b w:val="0"/>
          <w:bCs w:val="0"/>
          <w:color w:val="212121"/>
          <w:u w:val="none"/>
        </w:rPr>
        <w:t>Death Education Assessment Drill Access</w:t>
      </w:r>
      <w:r w:rsidRPr="005B42D7">
        <w:rPr>
          <w:color w:val="212121"/>
          <w:u w:val="none"/>
        </w:rPr>
        <w:t> </w:t>
      </w:r>
    </w:p>
    <w:p w14:paraId="3B2B1FC1" w14:textId="77777777" w:rsidR="005B42D7" w:rsidRPr="005B42D7" w:rsidRDefault="005B42D7" w:rsidP="005B42D7">
      <w:pPr>
        <w:pStyle w:val="Heading3"/>
        <w:shd w:val="clear" w:color="auto" w:fill="FFFFFF"/>
        <w:spacing w:before="60" w:after="60"/>
        <w:ind w:left="0" w:firstLine="0"/>
        <w:rPr>
          <w:b w:val="0"/>
          <w:bCs w:val="0"/>
          <w:color w:val="212121"/>
          <w:u w:val="none"/>
        </w:rPr>
      </w:pPr>
      <w:r w:rsidRPr="005B42D7">
        <w:rPr>
          <w:color w:val="212121"/>
          <w:u w:val="none"/>
        </w:rPr>
        <w:t xml:space="preserve">CGASNBE = </w:t>
      </w:r>
      <w:r w:rsidRPr="005B42D7">
        <w:rPr>
          <w:b w:val="0"/>
          <w:bCs w:val="0"/>
          <w:color w:val="212121"/>
          <w:u w:val="none"/>
        </w:rPr>
        <w:t>A Complete Guide to the Arts Section of the National Board Exam for Funeral Services</w:t>
      </w:r>
    </w:p>
    <w:p w14:paraId="006E02E3" w14:textId="77777777" w:rsidR="005B42D7" w:rsidRPr="000304B2" w:rsidRDefault="005B42D7" w:rsidP="005B42D7">
      <w:pPr>
        <w:rPr>
          <w:sz w:val="24"/>
          <w:szCs w:val="24"/>
        </w:rPr>
      </w:pPr>
      <w:r w:rsidRPr="002C4411">
        <w:rPr>
          <w:b/>
          <w:sz w:val="24"/>
          <w:szCs w:val="24"/>
        </w:rPr>
        <w:t>BB</w:t>
      </w:r>
      <w:r w:rsidRPr="002C4411">
        <w:rPr>
          <w:sz w:val="24"/>
          <w:szCs w:val="24"/>
        </w:rPr>
        <w:t xml:space="preserve"> = Blackboard Resources</w:t>
      </w:r>
    </w:p>
    <w:p w14:paraId="31264DA1" w14:textId="3E08C066" w:rsidR="00AA6B11" w:rsidRDefault="00AA6B11" w:rsidP="005B42D7">
      <w:pPr>
        <w:spacing w:before="40" w:after="40"/>
        <w:jc w:val="center"/>
      </w:pPr>
    </w:p>
    <w:sectPr w:rsidR="00AA6B11">
      <w:pgSz w:w="12240" w:h="15840"/>
      <w:pgMar w:top="864" w:right="979" w:bottom="274" w:left="9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92488"/>
    <w:multiLevelType w:val="hybridMultilevel"/>
    <w:tmpl w:val="9B6CF5AC"/>
    <w:lvl w:ilvl="0" w:tplc="57467C48">
      <w:start w:val="1"/>
      <w:numFmt w:val="bullet"/>
      <w:lvlText w:val="●"/>
      <w:lvlJc w:val="left"/>
      <w:pPr>
        <w:ind w:left="720" w:hanging="360"/>
      </w:pPr>
    </w:lvl>
    <w:lvl w:ilvl="1" w:tplc="6EAE89BC">
      <w:start w:val="1"/>
      <w:numFmt w:val="bullet"/>
      <w:lvlText w:val="○"/>
      <w:lvlJc w:val="left"/>
      <w:pPr>
        <w:ind w:left="1440" w:hanging="360"/>
      </w:pPr>
    </w:lvl>
    <w:lvl w:ilvl="2" w:tplc="9886CE78">
      <w:start w:val="1"/>
      <w:numFmt w:val="bullet"/>
      <w:lvlText w:val="■"/>
      <w:lvlJc w:val="left"/>
      <w:pPr>
        <w:ind w:left="2160" w:hanging="360"/>
      </w:pPr>
    </w:lvl>
    <w:lvl w:ilvl="3" w:tplc="4AAAEB20">
      <w:start w:val="1"/>
      <w:numFmt w:val="bullet"/>
      <w:lvlText w:val="●"/>
      <w:lvlJc w:val="left"/>
      <w:pPr>
        <w:ind w:left="2880" w:hanging="360"/>
      </w:pPr>
    </w:lvl>
    <w:lvl w:ilvl="4" w:tplc="D3A274EC">
      <w:start w:val="1"/>
      <w:numFmt w:val="bullet"/>
      <w:lvlText w:val="○"/>
      <w:lvlJc w:val="left"/>
      <w:pPr>
        <w:ind w:left="3600" w:hanging="360"/>
      </w:pPr>
    </w:lvl>
    <w:lvl w:ilvl="5" w:tplc="EFA05ADC">
      <w:start w:val="1"/>
      <w:numFmt w:val="bullet"/>
      <w:lvlText w:val="■"/>
      <w:lvlJc w:val="left"/>
      <w:pPr>
        <w:ind w:left="4320" w:hanging="360"/>
      </w:pPr>
    </w:lvl>
    <w:lvl w:ilvl="6" w:tplc="27AC3BAE">
      <w:start w:val="1"/>
      <w:numFmt w:val="bullet"/>
      <w:lvlText w:val="●"/>
      <w:lvlJc w:val="left"/>
      <w:pPr>
        <w:ind w:left="5040" w:hanging="360"/>
      </w:pPr>
    </w:lvl>
    <w:lvl w:ilvl="7" w:tplc="CFEAFC48">
      <w:start w:val="1"/>
      <w:numFmt w:val="bullet"/>
      <w:lvlText w:val="●"/>
      <w:lvlJc w:val="left"/>
      <w:pPr>
        <w:ind w:left="5760" w:hanging="360"/>
      </w:pPr>
    </w:lvl>
    <w:lvl w:ilvl="8" w:tplc="FBB26D98">
      <w:start w:val="1"/>
      <w:numFmt w:val="bullet"/>
      <w:lvlText w:val="●"/>
      <w:lvlJc w:val="left"/>
      <w:pPr>
        <w:ind w:left="6480" w:hanging="360"/>
      </w:pPr>
    </w:lvl>
  </w:abstractNum>
  <w:abstractNum w:abstractNumId="1" w15:restartNumberingAfterBreak="0">
    <w:nsid w:val="287678B7"/>
    <w:multiLevelType w:val="hybridMultilevel"/>
    <w:tmpl w:val="C3D2D53C"/>
    <w:lvl w:ilvl="0" w:tplc="0FF0D3E8">
      <w:start w:val="1"/>
      <w:numFmt w:val="bullet"/>
      <w:lvlText w:val="•"/>
      <w:lvlJc w:val="left"/>
      <w:pPr>
        <w:ind w:left="720" w:hanging="360"/>
      </w:pPr>
    </w:lvl>
    <w:lvl w:ilvl="1" w:tplc="E49CED24">
      <w:numFmt w:val="decimal"/>
      <w:lvlText w:val=""/>
      <w:lvlJc w:val="left"/>
    </w:lvl>
    <w:lvl w:ilvl="2" w:tplc="1CEE3882">
      <w:numFmt w:val="decimal"/>
      <w:lvlText w:val=""/>
      <w:lvlJc w:val="left"/>
    </w:lvl>
    <w:lvl w:ilvl="3" w:tplc="5474783C">
      <w:numFmt w:val="decimal"/>
      <w:lvlText w:val=""/>
      <w:lvlJc w:val="left"/>
    </w:lvl>
    <w:lvl w:ilvl="4" w:tplc="186A20E8">
      <w:numFmt w:val="decimal"/>
      <w:lvlText w:val=""/>
      <w:lvlJc w:val="left"/>
    </w:lvl>
    <w:lvl w:ilvl="5" w:tplc="D67A87B0">
      <w:numFmt w:val="decimal"/>
      <w:lvlText w:val=""/>
      <w:lvlJc w:val="left"/>
    </w:lvl>
    <w:lvl w:ilvl="6" w:tplc="D5DE49E6">
      <w:numFmt w:val="decimal"/>
      <w:lvlText w:val=""/>
      <w:lvlJc w:val="left"/>
    </w:lvl>
    <w:lvl w:ilvl="7" w:tplc="68B68E28">
      <w:numFmt w:val="decimal"/>
      <w:lvlText w:val=""/>
      <w:lvlJc w:val="left"/>
    </w:lvl>
    <w:lvl w:ilvl="8" w:tplc="2D708D24">
      <w:numFmt w:val="decimal"/>
      <w:lvlText w:val=""/>
      <w:lvlJc w:val="left"/>
    </w:lvl>
  </w:abstractNum>
  <w:abstractNum w:abstractNumId="2" w15:restartNumberingAfterBreak="0">
    <w:nsid w:val="3D454B90"/>
    <w:multiLevelType w:val="hybridMultilevel"/>
    <w:tmpl w:val="72AE1CAE"/>
    <w:lvl w:ilvl="0" w:tplc="04090001">
      <w:start w:val="1"/>
      <w:numFmt w:val="bullet"/>
      <w:lvlText w:val=""/>
      <w:lvlJc w:val="left"/>
      <w:pPr>
        <w:ind w:left="705" w:hanging="615"/>
      </w:pPr>
      <w:rPr>
        <w:rFonts w:ascii="Symbol" w:hAnsi="Symbo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num w:numId="1" w16cid:durableId="2138714327">
    <w:abstractNumId w:val="0"/>
    <w:lvlOverride w:ilvl="0">
      <w:startOverride w:val="1"/>
    </w:lvlOverride>
  </w:num>
  <w:num w:numId="2" w16cid:durableId="1229146205">
    <w:abstractNumId w:val="1"/>
    <w:lvlOverride w:ilvl="0">
      <w:startOverride w:val="1"/>
    </w:lvlOverride>
  </w:num>
  <w:num w:numId="3" w16cid:durableId="4885985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B11"/>
    <w:rsid w:val="000262AD"/>
    <w:rsid w:val="00047042"/>
    <w:rsid w:val="0007228E"/>
    <w:rsid w:val="000A7C75"/>
    <w:rsid w:val="000B49A5"/>
    <w:rsid w:val="00163CEC"/>
    <w:rsid w:val="001965F2"/>
    <w:rsid w:val="00260E58"/>
    <w:rsid w:val="002B237C"/>
    <w:rsid w:val="002F390F"/>
    <w:rsid w:val="00306462"/>
    <w:rsid w:val="0038615D"/>
    <w:rsid w:val="00390E13"/>
    <w:rsid w:val="003E0CE5"/>
    <w:rsid w:val="00414A1F"/>
    <w:rsid w:val="00525D3C"/>
    <w:rsid w:val="00584028"/>
    <w:rsid w:val="00584A4F"/>
    <w:rsid w:val="0059794D"/>
    <w:rsid w:val="005B42D7"/>
    <w:rsid w:val="00611DC0"/>
    <w:rsid w:val="006142B0"/>
    <w:rsid w:val="00642609"/>
    <w:rsid w:val="00681D27"/>
    <w:rsid w:val="00682F47"/>
    <w:rsid w:val="00780124"/>
    <w:rsid w:val="007B3ED1"/>
    <w:rsid w:val="007C4B62"/>
    <w:rsid w:val="007F3D6B"/>
    <w:rsid w:val="00810B12"/>
    <w:rsid w:val="00837E09"/>
    <w:rsid w:val="00842AB6"/>
    <w:rsid w:val="00854F57"/>
    <w:rsid w:val="00857E60"/>
    <w:rsid w:val="00860D7C"/>
    <w:rsid w:val="00882926"/>
    <w:rsid w:val="009127A7"/>
    <w:rsid w:val="009A2325"/>
    <w:rsid w:val="00A35899"/>
    <w:rsid w:val="00A966C3"/>
    <w:rsid w:val="00A97C68"/>
    <w:rsid w:val="00AA6B11"/>
    <w:rsid w:val="00C74F79"/>
    <w:rsid w:val="00D47C13"/>
    <w:rsid w:val="00DA4675"/>
    <w:rsid w:val="00DB0D97"/>
    <w:rsid w:val="00E132B1"/>
    <w:rsid w:val="00EB194F"/>
    <w:rsid w:val="00ED364B"/>
    <w:rsid w:val="00F02A34"/>
    <w:rsid w:val="00F7526D"/>
    <w:rsid w:val="00FC0DB3"/>
    <w:rsid w:val="00FE4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64C4E"/>
  <w15:docId w15:val="{C0171253-C028-425F-AFFA-27059297C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60"/>
      <w:ind w:left="100"/>
      <w:outlineLvl w:val="0"/>
    </w:pPr>
    <w:rPr>
      <w:b/>
      <w:bCs/>
      <w:sz w:val="24"/>
      <w:szCs w:val="24"/>
    </w:rPr>
  </w:style>
  <w:style w:type="paragraph" w:styleId="Heading2">
    <w:name w:val="heading 2"/>
    <w:uiPriority w:val="9"/>
    <w:unhideWhenUsed/>
    <w:qFormat/>
    <w:pPr>
      <w:spacing w:before="100" w:after="60"/>
      <w:outlineLvl w:val="1"/>
    </w:pPr>
    <w:rPr>
      <w:b/>
      <w:bCs/>
      <w:sz w:val="24"/>
      <w:szCs w:val="24"/>
    </w:rPr>
  </w:style>
  <w:style w:type="paragraph" w:styleId="Heading3">
    <w:name w:val="heading 3"/>
    <w:uiPriority w:val="9"/>
    <w:unhideWhenUsed/>
    <w:qFormat/>
    <w:pPr>
      <w:spacing w:before="80" w:after="40"/>
      <w:ind w:left="450" w:hanging="360"/>
      <w:outlineLvl w:val="2"/>
    </w:pPr>
    <w:rPr>
      <w:b/>
      <w:bCs/>
      <w:u w:val="singl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Default">
    <w:name w:val="Default"/>
    <w:rsid w:val="000B49A5"/>
    <w:pPr>
      <w:autoSpaceDE w:val="0"/>
      <w:autoSpaceDN w:val="0"/>
      <w:adjustRightInd w:val="0"/>
    </w:pPr>
    <w:rPr>
      <w:rFonts w:eastAsiaTheme="minorHAnsi"/>
      <w:color w:val="000000"/>
      <w:sz w:val="24"/>
      <w:szCs w:val="24"/>
    </w:rPr>
  </w:style>
  <w:style w:type="paragraph" w:styleId="BodyText">
    <w:name w:val="Body Text"/>
    <w:basedOn w:val="Normal"/>
    <w:link w:val="BodyTextChar"/>
    <w:uiPriority w:val="1"/>
    <w:qFormat/>
    <w:rsid w:val="000B49A5"/>
    <w:pPr>
      <w:widowControl w:val="0"/>
      <w:ind w:left="100"/>
    </w:pPr>
    <w:rPr>
      <w:rFonts w:cstheme="minorBidi"/>
      <w:sz w:val="24"/>
      <w:szCs w:val="24"/>
    </w:rPr>
  </w:style>
  <w:style w:type="character" w:customStyle="1" w:styleId="BodyTextChar">
    <w:name w:val="Body Text Char"/>
    <w:basedOn w:val="DefaultParagraphFont"/>
    <w:link w:val="BodyText"/>
    <w:uiPriority w:val="1"/>
    <w:rsid w:val="000B49A5"/>
    <w:rPr>
      <w:rFonts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ntcc.edu/librar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bowden@ntcc.edu" TargetMode="External"/><Relationship Id="rId17" Type="http://schemas.openxmlformats.org/officeDocument/2006/relationships/hyperlink" Target="mailto:counseling-center@ntcc.edu" TargetMode="External"/><Relationship Id="rId2" Type="http://schemas.openxmlformats.org/officeDocument/2006/relationships/customXml" Target="../customXml/item2.xml"/><Relationship Id="rId16" Type="http://schemas.openxmlformats.org/officeDocument/2006/relationships/hyperlink" Target="http://www.ntcc.edu/eagleassis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gardner@ntcc.edu" TargetMode="External"/><Relationship Id="rId5" Type="http://schemas.openxmlformats.org/officeDocument/2006/relationships/styles" Target="styles.xml"/><Relationship Id="rId15" Type="http://schemas.openxmlformats.org/officeDocument/2006/relationships/hyperlink" Target="http://www.ntcc.edu/" TargetMode="External"/><Relationship Id="rId10" Type="http://schemas.openxmlformats.org/officeDocument/2006/relationships/hyperlink" Target="vwelling@ntcc.ed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https://libguides.ntcc.edu/c.php?g=6344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754EBC62490A4788D01781E41DC956" ma:contentTypeVersion="17" ma:contentTypeDescription="Create a new document." ma:contentTypeScope="" ma:versionID="4f06b18a3da69129d8ef9da10241579d">
  <xsd:schema xmlns:xsd="http://www.w3.org/2001/XMLSchema" xmlns:xs="http://www.w3.org/2001/XMLSchema" xmlns:p="http://schemas.microsoft.com/office/2006/metadata/properties" xmlns:ns2="6ab7f4e3-4d6c-4e8e-a41f-37d1f67b1c54" xmlns:ns3="f89b42f8-1dd0-455d-ad0c-b9b78049cd14" targetNamespace="http://schemas.microsoft.com/office/2006/metadata/properties" ma:root="true" ma:fieldsID="c2cf163435a03b3d0ba5cadb4b60f115" ns2:_="" ns3:_="">
    <xsd:import namespace="6ab7f4e3-4d6c-4e8e-a41f-37d1f67b1c54"/>
    <xsd:import namespace="f89b42f8-1dd0-455d-ad0c-b9b78049cd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b7f4e3-4d6c-4e8e-a41f-37d1f67b1c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6ba02ba-f594-4215-993e-a61b2cd1f42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9b42f8-1dd0-455d-ad0c-b9b78049cd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83ab11f-565e-4b40-ba03-a93491f2f841}" ma:internalName="TaxCatchAll" ma:showField="CatchAllData" ma:web="f89b42f8-1dd0-455d-ad0c-b9b78049cd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89b42f8-1dd0-455d-ad0c-b9b78049cd14" xsi:nil="true"/>
    <lcf76f155ced4ddcb4097134ff3c332f xmlns="6ab7f4e3-4d6c-4e8e-a41f-37d1f67b1c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10409E-96C7-496E-86BB-67C1EB0D9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b7f4e3-4d6c-4e8e-a41f-37d1f67b1c54"/>
    <ds:schemaRef ds:uri="f89b42f8-1dd0-455d-ad0c-b9b78049c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AA9CB5-9C4C-494B-9B1F-9450287BB971}">
  <ds:schemaRefs>
    <ds:schemaRef ds:uri="http://schemas.microsoft.com/sharepoint/v3/contenttype/forms"/>
  </ds:schemaRefs>
</ds:datastoreItem>
</file>

<file path=customXml/itemProps3.xml><?xml version="1.0" encoding="utf-8"?>
<ds:datastoreItem xmlns:ds="http://schemas.openxmlformats.org/officeDocument/2006/customXml" ds:itemID="{B733BED1-AF95-464E-BDEB-B5ACEEC2F573}">
  <ds:schemaRefs>
    <ds:schemaRef ds:uri="http://schemas.microsoft.com/office/2006/metadata/properties"/>
    <ds:schemaRef ds:uri="http://schemas.microsoft.com/office/infopath/2007/PartnerControls"/>
    <ds:schemaRef ds:uri="f89b42f8-1dd0-455d-ad0c-b9b78049cd14"/>
    <ds:schemaRef ds:uri="6ab7f4e3-4d6c-4e8e-a41f-37d1f67b1c54"/>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3851</Words>
  <Characters>21682</Characters>
  <Application>Microsoft Office Word</Application>
  <DocSecurity>0</DocSecurity>
  <Lines>637</Lines>
  <Paragraphs>464</Paragraphs>
  <ScaleCrop>false</ScaleCrop>
  <Company/>
  <LinksUpToDate>false</LinksUpToDate>
  <CharactersWithSpaces>25069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FSE Program Course Syllabus Template – Fall 2026</dc:title>
  <dc:creator>NTCC Funeral Service Education Program</dc:creator>
  <dc:description>Blank accessible FSE syllabus template for Fall 2026. Red highlighted fields require instructor/course-specific information.</dc:description>
  <cp:lastModifiedBy>Rebecca Gardner</cp:lastModifiedBy>
  <cp:revision>37</cp:revision>
  <dcterms:created xsi:type="dcterms:W3CDTF">2026-08-23T21:29:00Z</dcterms:created>
  <dcterms:modified xsi:type="dcterms:W3CDTF">2026-08-23T21:55:00Z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0x010100D1754EBC62490A4788D01781E41DC956</vt:lpwstr>
  </property>
</Properties>
</file>