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92CC28E" w14:textId="77777777" w:rsidR="005E4DE4" w:rsidRDefault="00990741" w:rsidP="00F74177">
      <w:pPr>
        <w:spacing w:after="100"/>
      </w:pPr>
      <w:r w:rsidRPr="004565A6">
        <w:rPr>
          <w:noProof/>
        </w:rPr>
        <w:drawing>
          <wp:inline distT="0" distB="0" distL="0" distR="0" wp14:anchorId="1B4903AB" wp14:editId="03AB333F">
            <wp:extent cx="1048385" cy="749935"/>
            <wp:effectExtent l="0" t="0" r="0" b="0"/>
            <wp:doc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8385" cy="749935"/>
                    </a:xfrm>
                    <a:prstGeom prst="rect">
                      <a:avLst/>
                    </a:prstGeom>
                    <a:noFill/>
                    <a:ln>
                      <a:noFill/>
                    </a:ln>
                  </pic:spPr>
                </pic:pic>
              </a:graphicData>
            </a:graphic>
          </wp:inline>
        </w:drawing>
      </w:r>
    </w:p>
    <w:p w14:paraId="05309369" w14:textId="77777777" w:rsidR="00ED0E6E" w:rsidRPr="001010FF" w:rsidRDefault="00ED0E6E" w:rsidP="00A575A5">
      <w:pPr>
        <w:pStyle w:val="Heading1"/>
        <w:ind w:left="0"/>
      </w:pPr>
      <w:r w:rsidRPr="00383E2A">
        <w:t xml:space="preserve">ENGL </w:t>
      </w:r>
      <w:r w:rsidR="00967642" w:rsidRPr="00383E2A">
        <w:t>2</w:t>
      </w:r>
      <w:r w:rsidRPr="00383E2A">
        <w:t>3</w:t>
      </w:r>
      <w:r w:rsidR="00967642" w:rsidRPr="00383E2A">
        <w:t>1</w:t>
      </w:r>
      <w:r w:rsidR="007C3A85" w:rsidRPr="00383E2A">
        <w:t>1.</w:t>
      </w:r>
      <w:r w:rsidR="009F65F6">
        <w:t>088</w:t>
      </w:r>
      <w:r w:rsidRPr="001010FF">
        <w:t xml:space="preserve"> – </w:t>
      </w:r>
      <w:r w:rsidR="00967642">
        <w:t>Tech</w:t>
      </w:r>
      <w:r w:rsidR="00132F33">
        <w:t>nical &amp;</w:t>
      </w:r>
      <w:r w:rsidR="00967642">
        <w:t xml:space="preserve"> Business Writing</w:t>
      </w:r>
      <w:r w:rsidR="00383E2A">
        <w:t xml:space="preserve"> </w:t>
      </w:r>
    </w:p>
    <w:p w14:paraId="3393E41C" w14:textId="77777777" w:rsidR="00ED0E6E" w:rsidRPr="002E21E3" w:rsidRDefault="00ED0E6E" w:rsidP="005E4DE4">
      <w:pPr>
        <w:spacing w:after="100"/>
        <w:ind w:left="1890" w:hanging="1890"/>
        <w:rPr>
          <w:rFonts w:ascii="Times New Roman" w:eastAsia="Times New Roman" w:hAnsi="Times New Roman" w:cs="Times New Roman"/>
          <w:sz w:val="6"/>
          <w:szCs w:val="6"/>
        </w:rPr>
      </w:pPr>
      <w:r w:rsidRPr="00BE48B5">
        <w:t>Course</w:t>
      </w:r>
      <w:r w:rsidRPr="00BE48B5">
        <w:rPr>
          <w:spacing w:val="-4"/>
        </w:rPr>
        <w:t xml:space="preserve"> </w:t>
      </w:r>
      <w:r w:rsidRPr="00BE48B5">
        <w:t>Syllabus:</w:t>
      </w:r>
      <w:r w:rsidRPr="00BE48B5">
        <w:rPr>
          <w:spacing w:val="-3"/>
        </w:rPr>
        <w:t xml:space="preserve"> </w:t>
      </w:r>
      <w:r w:rsidR="00076F51">
        <w:t>Fall</w:t>
      </w:r>
      <w:r w:rsidR="001010FF" w:rsidRPr="00BE48B5">
        <w:t xml:space="preserve"> </w:t>
      </w:r>
      <w:r w:rsidR="00BE48B5" w:rsidRPr="00BE48B5">
        <w:t>2026</w:t>
      </w:r>
    </w:p>
    <w:p w14:paraId="4BA2CC28" w14:textId="77777777" w:rsidR="00ED0E6E" w:rsidRPr="002E21E3" w:rsidRDefault="00ED0E6E" w:rsidP="005E4DE4">
      <w:pPr>
        <w:pStyle w:val="TableParagraph"/>
        <w:ind w:left="1890" w:hanging="1890"/>
        <w:rPr>
          <w:rFonts w:ascii="Times New Roman" w:eastAsia="Times New Roman" w:hAnsi="Times New Roman" w:cs="Times New Roman"/>
          <w:sz w:val="18"/>
          <w:szCs w:val="18"/>
        </w:rPr>
      </w:pPr>
      <w:r w:rsidRPr="002E21E3">
        <w:rPr>
          <w:rFonts w:ascii="Times New Roman" w:eastAsia="Times New Roman" w:hAnsi="Times New Roman" w:cs="Times New Roman"/>
          <w:b/>
          <w:bCs/>
          <w:i/>
          <w:sz w:val="18"/>
          <w:szCs w:val="18"/>
        </w:rPr>
        <w:t>“Northeast</w:t>
      </w:r>
      <w:r w:rsidRPr="002E21E3">
        <w:rPr>
          <w:rFonts w:ascii="Times New Roman" w:eastAsia="Times New Roman" w:hAnsi="Times New Roman" w:cs="Times New Roman"/>
          <w:b/>
          <w:bCs/>
          <w:i/>
          <w:spacing w:val="-4"/>
          <w:sz w:val="18"/>
          <w:szCs w:val="18"/>
        </w:rPr>
        <w:t xml:space="preserve"> </w:t>
      </w:r>
      <w:r w:rsidRPr="002E21E3">
        <w:rPr>
          <w:rFonts w:ascii="Times New Roman" w:eastAsia="Times New Roman" w:hAnsi="Times New Roman" w:cs="Times New Roman"/>
          <w:b/>
          <w:bCs/>
          <w:i/>
          <w:sz w:val="18"/>
          <w:szCs w:val="18"/>
        </w:rPr>
        <w:t>Texas</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Community</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College</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exists</w:t>
      </w:r>
      <w:r w:rsidRPr="002E21E3">
        <w:rPr>
          <w:rFonts w:ascii="Times New Roman" w:eastAsia="Times New Roman" w:hAnsi="Times New Roman" w:cs="Times New Roman"/>
          <w:b/>
          <w:bCs/>
          <w:i/>
          <w:spacing w:val="-1"/>
          <w:sz w:val="18"/>
          <w:szCs w:val="18"/>
        </w:rPr>
        <w:t xml:space="preserve"> to</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provide</w:t>
      </w:r>
      <w:r w:rsidRPr="002E21E3">
        <w:rPr>
          <w:rFonts w:ascii="Times New Roman" w:eastAsia="Times New Roman" w:hAnsi="Times New Roman" w:cs="Times New Roman"/>
          <w:b/>
          <w:bCs/>
          <w:i/>
          <w:spacing w:val="3"/>
          <w:sz w:val="18"/>
          <w:szCs w:val="18"/>
        </w:rPr>
        <w:t xml:space="preserve"> </w:t>
      </w:r>
      <w:r w:rsidR="008C1D2C" w:rsidRPr="002E21E3">
        <w:rPr>
          <w:rFonts w:ascii="Times New Roman" w:eastAsia="Times New Roman" w:hAnsi="Times New Roman" w:cs="Times New Roman"/>
          <w:b/>
          <w:bCs/>
          <w:i/>
          <w:spacing w:val="-1"/>
          <w:sz w:val="18"/>
          <w:szCs w:val="18"/>
        </w:rPr>
        <w:t>personal, dynamic learning experiences empowering students to succeed</w:t>
      </w:r>
      <w:r w:rsidRPr="002E21E3">
        <w:rPr>
          <w:rFonts w:ascii="Times New Roman" w:eastAsia="Times New Roman" w:hAnsi="Times New Roman" w:cs="Times New Roman"/>
          <w:b/>
          <w:bCs/>
          <w:i/>
          <w:spacing w:val="-1"/>
          <w:sz w:val="18"/>
          <w:szCs w:val="18"/>
        </w:rPr>
        <w:t>.”</w:t>
      </w:r>
    </w:p>
    <w:p w14:paraId="3F7EE709" w14:textId="77777777" w:rsidR="00E64AAE" w:rsidRPr="005F44A9" w:rsidRDefault="00E64AAE" w:rsidP="00A1639D"/>
    <w:p w14:paraId="02720935" w14:textId="77777777" w:rsidR="009B32EB" w:rsidRPr="004003FD" w:rsidRDefault="009B32EB" w:rsidP="009B32EB">
      <w:pPr>
        <w:ind w:left="12" w:right="6992"/>
        <w:rPr>
          <w:sz w:val="24"/>
        </w:rPr>
      </w:pPr>
      <w:r w:rsidRPr="004003FD">
        <w:rPr>
          <w:rFonts w:cs="Cambria"/>
          <w:b/>
          <w:sz w:val="24"/>
        </w:rPr>
        <w:t>Instructor:</w:t>
      </w:r>
      <w:r w:rsidRPr="004003FD">
        <w:rPr>
          <w:sz w:val="24"/>
        </w:rPr>
        <w:t xml:space="preserve"> </w:t>
      </w:r>
      <w:r>
        <w:rPr>
          <w:sz w:val="24"/>
        </w:rPr>
        <w:t>Dr. Bryan Corbin</w:t>
      </w:r>
    </w:p>
    <w:p w14:paraId="6BD7EDEC" w14:textId="77777777" w:rsidR="009B32EB" w:rsidRPr="004003FD" w:rsidRDefault="009B32EB" w:rsidP="009B32EB">
      <w:pPr>
        <w:ind w:left="12" w:right="6992"/>
        <w:rPr>
          <w:sz w:val="24"/>
        </w:rPr>
      </w:pPr>
      <w:r w:rsidRPr="004003FD">
        <w:rPr>
          <w:rFonts w:cs="Cambria"/>
          <w:b/>
          <w:sz w:val="24"/>
        </w:rPr>
        <w:t>Office:</w:t>
      </w:r>
      <w:r w:rsidRPr="004003FD">
        <w:rPr>
          <w:sz w:val="24"/>
        </w:rPr>
        <w:t xml:space="preserve"> </w:t>
      </w:r>
      <w:r>
        <w:rPr>
          <w:sz w:val="24"/>
        </w:rPr>
        <w:t>Virtual</w:t>
      </w:r>
    </w:p>
    <w:p w14:paraId="55CF755D" w14:textId="77777777" w:rsidR="009B32EB" w:rsidRDefault="009B32EB" w:rsidP="009B32EB">
      <w:pPr>
        <w:spacing w:line="259" w:lineRule="auto"/>
        <w:ind w:left="12"/>
        <w:rPr>
          <w:sz w:val="24"/>
        </w:rPr>
      </w:pPr>
      <w:r w:rsidRPr="004003FD">
        <w:rPr>
          <w:rFonts w:cs="Cambria"/>
          <w:b/>
          <w:sz w:val="24"/>
        </w:rPr>
        <w:t>Email:</w:t>
      </w:r>
      <w:r w:rsidRPr="004003FD">
        <w:rPr>
          <w:sz w:val="24"/>
        </w:rPr>
        <w:t xml:space="preserve"> </w:t>
      </w:r>
      <w:r>
        <w:rPr>
          <w:sz w:val="24"/>
        </w:rPr>
        <w:t>bcorbin@ntcc.edu</w:t>
      </w:r>
    </w:p>
    <w:p w14:paraId="12D66082" w14:textId="77777777" w:rsidR="009B32EB" w:rsidRPr="004003FD" w:rsidRDefault="009B32EB" w:rsidP="009B32EB">
      <w:pPr>
        <w:spacing w:line="259" w:lineRule="auto"/>
        <w:ind w:left="12"/>
        <w:rPr>
          <w:sz w:val="24"/>
        </w:rPr>
      </w:pPr>
    </w:p>
    <w:tbl>
      <w:tblPr>
        <w:tblStyle w:val="TableGrid0"/>
        <w:tblW w:w="10109" w:type="dxa"/>
        <w:tblInd w:w="23" w:type="dxa"/>
        <w:tblCellMar>
          <w:top w:w="39" w:type="dxa"/>
          <w:left w:w="104" w:type="dxa"/>
          <w:right w:w="115" w:type="dxa"/>
        </w:tblCellMar>
        <w:tblLook w:val="04A0" w:firstRow="1" w:lastRow="0" w:firstColumn="1" w:lastColumn="0" w:noHBand="0" w:noVBand="1"/>
        <w:tblDescription w:val="Display of all weekdays and when instructor will be available for consultation."/>
      </w:tblPr>
      <w:tblGrid>
        <w:gridCol w:w="3370"/>
        <w:gridCol w:w="6739"/>
      </w:tblGrid>
      <w:tr w:rsidR="009B32EB" w14:paraId="63952BEE" w14:textId="77777777" w:rsidTr="008264B5">
        <w:trPr>
          <w:trHeight w:val="318"/>
        </w:trPr>
        <w:tc>
          <w:tcPr>
            <w:tcW w:w="3370" w:type="dxa"/>
            <w:tcBorders>
              <w:top w:val="single" w:sz="4" w:space="0" w:color="000000"/>
              <w:left w:val="single" w:sz="4" w:space="0" w:color="000000"/>
              <w:bottom w:val="single" w:sz="4" w:space="0" w:color="000000"/>
              <w:right w:val="single" w:sz="4" w:space="0" w:color="000000"/>
            </w:tcBorders>
            <w:shd w:val="clear" w:color="auto" w:fill="D9D9D9"/>
          </w:tcPr>
          <w:p w14:paraId="45410809" w14:textId="77777777" w:rsidR="009B32EB" w:rsidRDefault="009B32EB" w:rsidP="008264B5">
            <w:pPr>
              <w:spacing w:line="259" w:lineRule="auto"/>
            </w:pPr>
            <w:r>
              <w:rPr>
                <w:b/>
              </w:rPr>
              <w:t>Daily</w:t>
            </w:r>
          </w:p>
        </w:tc>
        <w:tc>
          <w:tcPr>
            <w:tcW w:w="6739" w:type="dxa"/>
            <w:tcBorders>
              <w:top w:val="single" w:sz="4" w:space="0" w:color="000000"/>
              <w:left w:val="single" w:sz="4" w:space="0" w:color="000000"/>
              <w:bottom w:val="single" w:sz="4" w:space="0" w:color="000000"/>
              <w:right w:val="single" w:sz="4" w:space="0" w:color="000000"/>
            </w:tcBorders>
            <w:shd w:val="clear" w:color="auto" w:fill="D9D9D9"/>
          </w:tcPr>
          <w:p w14:paraId="6ADE0C92" w14:textId="77777777" w:rsidR="009B32EB" w:rsidRDefault="009B32EB" w:rsidP="008264B5">
            <w:pPr>
              <w:spacing w:line="259" w:lineRule="auto"/>
              <w:ind w:left="1"/>
            </w:pPr>
            <w:r>
              <w:rPr>
                <w:b/>
              </w:rPr>
              <w:t xml:space="preserve">Office Hours </w:t>
            </w:r>
          </w:p>
        </w:tc>
      </w:tr>
      <w:tr w:rsidR="009B32EB" w14:paraId="482D7EF9" w14:textId="77777777" w:rsidTr="008264B5">
        <w:trPr>
          <w:trHeight w:val="297"/>
        </w:trPr>
        <w:tc>
          <w:tcPr>
            <w:tcW w:w="3370" w:type="dxa"/>
            <w:tcBorders>
              <w:top w:val="single" w:sz="4" w:space="0" w:color="000000"/>
              <w:left w:val="single" w:sz="4" w:space="0" w:color="000000"/>
              <w:bottom w:val="single" w:sz="4" w:space="0" w:color="000000"/>
              <w:right w:val="single" w:sz="4" w:space="0" w:color="000000"/>
            </w:tcBorders>
          </w:tcPr>
          <w:p w14:paraId="6CC34311" w14:textId="77777777" w:rsidR="009B32EB" w:rsidRDefault="009B32EB" w:rsidP="008264B5">
            <w:pPr>
              <w:tabs>
                <w:tab w:val="center" w:pos="1575"/>
              </w:tabs>
              <w:spacing w:line="259" w:lineRule="auto"/>
            </w:pPr>
            <w:r>
              <w:t>Sunday through Saturday</w:t>
            </w:r>
          </w:p>
        </w:tc>
        <w:tc>
          <w:tcPr>
            <w:tcW w:w="6739" w:type="dxa"/>
            <w:tcBorders>
              <w:top w:val="single" w:sz="4" w:space="0" w:color="000000"/>
              <w:left w:val="single" w:sz="4" w:space="0" w:color="000000"/>
              <w:bottom w:val="single" w:sz="4" w:space="0" w:color="000000"/>
              <w:right w:val="single" w:sz="4" w:space="0" w:color="000000"/>
            </w:tcBorders>
          </w:tcPr>
          <w:p w14:paraId="19F0DBD0" w14:textId="77777777" w:rsidR="009B32EB" w:rsidRDefault="009B32EB" w:rsidP="008264B5">
            <w:pPr>
              <w:spacing w:line="259" w:lineRule="auto"/>
              <w:ind w:left="1"/>
            </w:pPr>
            <w:r>
              <w:t xml:space="preserve">Online Daily   - I can meet you any day of the week. </w:t>
            </w:r>
          </w:p>
        </w:tc>
      </w:tr>
    </w:tbl>
    <w:p w14:paraId="146CEA14" w14:textId="77777777" w:rsidR="00C365FF" w:rsidRDefault="00C365FF" w:rsidP="006A5AEC"/>
    <w:p w14:paraId="315CD004" w14:textId="77777777" w:rsidR="00D85118" w:rsidRPr="00032AA4" w:rsidRDefault="00D85118" w:rsidP="00C365FF">
      <w:pPr>
        <w:spacing w:after="100"/>
        <w:rPr>
          <w:b/>
        </w:rPr>
      </w:pPr>
      <w:r w:rsidRPr="00032AA4">
        <w:rPr>
          <w:b/>
        </w:rPr>
        <w:t xml:space="preserve">This syllabus </w:t>
      </w:r>
      <w:r w:rsidR="00944A31" w:rsidRPr="00032AA4">
        <w:rPr>
          <w:b/>
        </w:rPr>
        <w:t>serves as</w:t>
      </w:r>
      <w:r w:rsidRPr="00032AA4">
        <w:rPr>
          <w:b/>
        </w:rPr>
        <w:t xml:space="preserve"> </w:t>
      </w:r>
      <w:r w:rsidR="005C594A" w:rsidRPr="00032AA4">
        <w:rPr>
          <w:b/>
        </w:rPr>
        <w:t>the documentation</w:t>
      </w:r>
      <w:r w:rsidRPr="00032AA4">
        <w:rPr>
          <w:b/>
        </w:rPr>
        <w:t xml:space="preserve"> </w:t>
      </w:r>
      <w:r w:rsidR="005C594A" w:rsidRPr="00032AA4">
        <w:rPr>
          <w:b/>
        </w:rPr>
        <w:t>for</w:t>
      </w:r>
      <w:r w:rsidR="00944A31" w:rsidRPr="00032AA4">
        <w:rPr>
          <w:b/>
        </w:rPr>
        <w:t xml:space="preserve"> all course policies</w:t>
      </w:r>
      <w:r w:rsidR="005C594A" w:rsidRPr="00032AA4">
        <w:rPr>
          <w:b/>
        </w:rPr>
        <w:t xml:space="preserve"> and requirements</w:t>
      </w:r>
      <w:r w:rsidR="00944A31" w:rsidRPr="00032AA4">
        <w:rPr>
          <w:b/>
        </w:rPr>
        <w:t xml:space="preserve">, </w:t>
      </w:r>
      <w:r w:rsidR="005C594A" w:rsidRPr="00032AA4">
        <w:rPr>
          <w:b/>
        </w:rPr>
        <w:t>assignments, and instructor/student responsibilities</w:t>
      </w:r>
      <w:r w:rsidRPr="00032AA4">
        <w:rPr>
          <w:b/>
        </w:rPr>
        <w:t>.</w:t>
      </w:r>
    </w:p>
    <w:p w14:paraId="50A4FF9F" w14:textId="77777777" w:rsidR="001F7559" w:rsidRPr="002E21E3" w:rsidRDefault="00435483" w:rsidP="00032AA4">
      <w:pPr>
        <w:rPr>
          <w:rFonts w:eastAsia="Times New Roman"/>
          <w:szCs w:val="24"/>
        </w:rPr>
      </w:pPr>
      <w:r>
        <w:t>I</w:t>
      </w:r>
      <w:r w:rsidR="006456B9" w:rsidRPr="002E21E3">
        <w:t>nformation</w:t>
      </w:r>
      <w:r>
        <w:t xml:space="preserve"> relative to the delivery of the content</w:t>
      </w:r>
      <w:r w:rsidR="006456B9" w:rsidRPr="002E21E3">
        <w:rPr>
          <w:spacing w:val="-5"/>
        </w:rPr>
        <w:t xml:space="preserve"> </w:t>
      </w:r>
      <w:r w:rsidR="006456B9" w:rsidRPr="002E21E3">
        <w:rPr>
          <w:spacing w:val="-1"/>
        </w:rPr>
        <w:t>contained</w:t>
      </w:r>
      <w:r w:rsidR="006456B9" w:rsidRPr="002E21E3">
        <w:rPr>
          <w:spacing w:val="-5"/>
        </w:rPr>
        <w:t xml:space="preserve"> </w:t>
      </w:r>
      <w:r w:rsidR="006456B9" w:rsidRPr="002E21E3">
        <w:t>in</w:t>
      </w:r>
      <w:r w:rsidR="006456B9" w:rsidRPr="002E21E3">
        <w:rPr>
          <w:spacing w:val="-6"/>
        </w:rPr>
        <w:t xml:space="preserve"> </w:t>
      </w:r>
      <w:r w:rsidR="006456B9" w:rsidRPr="002E21E3">
        <w:t>this</w:t>
      </w:r>
      <w:r w:rsidR="006456B9" w:rsidRPr="002E21E3">
        <w:rPr>
          <w:spacing w:val="-5"/>
        </w:rPr>
        <w:t xml:space="preserve"> </w:t>
      </w:r>
      <w:r w:rsidR="006456B9" w:rsidRPr="002E21E3">
        <w:rPr>
          <w:spacing w:val="-1"/>
        </w:rPr>
        <w:t>syllabus</w:t>
      </w:r>
      <w:r w:rsidR="006456B9" w:rsidRPr="002E21E3">
        <w:rPr>
          <w:spacing w:val="-6"/>
        </w:rPr>
        <w:t xml:space="preserve"> </w:t>
      </w:r>
      <w:r w:rsidR="006456B9" w:rsidRPr="002E21E3">
        <w:t>is</w:t>
      </w:r>
      <w:r w:rsidR="006456B9" w:rsidRPr="002E21E3">
        <w:rPr>
          <w:spacing w:val="-6"/>
        </w:rPr>
        <w:t xml:space="preserve"> </w:t>
      </w:r>
      <w:r w:rsidR="006456B9" w:rsidRPr="002E21E3">
        <w:rPr>
          <w:spacing w:val="-2"/>
        </w:rPr>
        <w:t>subject</w:t>
      </w:r>
      <w:r w:rsidR="006456B9" w:rsidRPr="002E21E3">
        <w:rPr>
          <w:spacing w:val="-5"/>
        </w:rPr>
        <w:t xml:space="preserve"> </w:t>
      </w:r>
      <w:r w:rsidR="006456B9" w:rsidRPr="002E21E3">
        <w:t>to</w:t>
      </w:r>
      <w:r w:rsidR="006456B9" w:rsidRPr="002E21E3">
        <w:rPr>
          <w:spacing w:val="-5"/>
        </w:rPr>
        <w:t xml:space="preserve"> </w:t>
      </w:r>
      <w:r w:rsidR="006456B9" w:rsidRPr="002E21E3">
        <w:rPr>
          <w:spacing w:val="-1"/>
        </w:rPr>
        <w:t>change</w:t>
      </w:r>
      <w:r w:rsidR="006E56B3">
        <w:rPr>
          <w:spacing w:val="-1"/>
        </w:rPr>
        <w:t>.</w:t>
      </w:r>
      <w:r w:rsidR="006456B9" w:rsidRPr="002E21E3">
        <w:rPr>
          <w:spacing w:val="-5"/>
        </w:rPr>
        <w:t xml:space="preserve"> </w:t>
      </w:r>
      <w:r w:rsidR="006E56B3">
        <w:rPr>
          <w:spacing w:val="-5"/>
        </w:rPr>
        <w:t>S</w:t>
      </w:r>
      <w:r w:rsidR="00D85118" w:rsidRPr="002E21E3">
        <w:rPr>
          <w:spacing w:val="-5"/>
        </w:rPr>
        <w:t>hould that happen</w:t>
      </w:r>
      <w:r w:rsidR="001851BC">
        <w:rPr>
          <w:spacing w:val="-5"/>
        </w:rPr>
        <w:t>,</w:t>
      </w:r>
      <w:r w:rsidR="00D85118" w:rsidRPr="002E21E3">
        <w:rPr>
          <w:spacing w:val="-5"/>
        </w:rPr>
        <w:t xml:space="preserve"> </w:t>
      </w:r>
      <w:r w:rsidR="006E56B3">
        <w:rPr>
          <w:spacing w:val="-5"/>
        </w:rPr>
        <w:t>the student</w:t>
      </w:r>
      <w:r w:rsidR="00D85118" w:rsidRPr="002E21E3">
        <w:rPr>
          <w:spacing w:val="-5"/>
        </w:rPr>
        <w:t xml:space="preserve"> will be notified.</w:t>
      </w:r>
    </w:p>
    <w:p w14:paraId="64EF4C41" w14:textId="77777777" w:rsidR="001F7559" w:rsidRPr="002E21E3" w:rsidRDefault="001F7559" w:rsidP="006A5AEC"/>
    <w:p w14:paraId="4B4D3D1E" w14:textId="77777777" w:rsidR="00194115" w:rsidRPr="005F0A58" w:rsidRDefault="006456B9" w:rsidP="005F0A58">
      <w:pPr>
        <w:pStyle w:val="Heading2"/>
      </w:pPr>
      <w:r w:rsidRPr="005F0A58">
        <w:rPr>
          <w:rStyle w:val="Heading2Char"/>
          <w:b/>
        </w:rPr>
        <w:t>Course Description:</w:t>
      </w:r>
      <w:r w:rsidRPr="005F0A58">
        <w:t xml:space="preserve"> </w:t>
      </w:r>
    </w:p>
    <w:p w14:paraId="6D2E8A21" w14:textId="77777777" w:rsidR="00967642" w:rsidRPr="00967642" w:rsidRDefault="00967642" w:rsidP="00967642">
      <w:pPr>
        <w:ind w:left="16"/>
        <w:rPr>
          <w:rFonts w:cstheme="minorHAnsi"/>
        </w:rPr>
      </w:pPr>
      <w:r w:rsidRPr="00967642">
        <w:rPr>
          <w:rFonts w:cstheme="minorHAnsi"/>
        </w:rPr>
        <w:t>3 credit hours.</w:t>
      </w:r>
      <w:r w:rsidRPr="00967642">
        <w:rPr>
          <w:rFonts w:cstheme="minorHAnsi"/>
          <w:b/>
        </w:rPr>
        <w:t xml:space="preserve"> </w:t>
      </w:r>
    </w:p>
    <w:p w14:paraId="2D75F2D9" w14:textId="77777777" w:rsidR="00967642" w:rsidRPr="00967642" w:rsidRDefault="00967642" w:rsidP="00967642">
      <w:pPr>
        <w:ind w:left="16"/>
        <w:rPr>
          <w:rFonts w:cstheme="minorHAnsi"/>
        </w:rPr>
      </w:pPr>
      <w:r w:rsidRPr="00967642">
        <w:rPr>
          <w:rFonts w:cstheme="minorHAnsi"/>
        </w:rPr>
        <w:t xml:space="preserve">Lecture/Lab/Clinical: Three hours of class each week. </w:t>
      </w:r>
    </w:p>
    <w:p w14:paraId="20F24706" w14:textId="77777777" w:rsidR="00967642" w:rsidRPr="00967642" w:rsidRDefault="00967642" w:rsidP="00967642">
      <w:pPr>
        <w:autoSpaceDE w:val="0"/>
        <w:autoSpaceDN w:val="0"/>
        <w:adjustRightInd w:val="0"/>
        <w:spacing w:after="100"/>
        <w:rPr>
          <w:rFonts w:cstheme="minorHAnsi"/>
        </w:rPr>
      </w:pPr>
      <w:r w:rsidRPr="00967642">
        <w:rPr>
          <w:rFonts w:cstheme="minorHAnsi"/>
          <w:bCs/>
        </w:rPr>
        <w:t>Intensive</w:t>
      </w:r>
      <w:r w:rsidRPr="00967642">
        <w:rPr>
          <w:rFonts w:cstheme="minorHAnsi"/>
        </w:rPr>
        <w:t xml:space="preserve"> study of and practice in professional settings. Focus on the types of documents necessary to make decisions and </w:t>
      </w:r>
      <w:proofErr w:type="gramStart"/>
      <w:r w:rsidRPr="00967642">
        <w:rPr>
          <w:rFonts w:cstheme="minorHAnsi"/>
        </w:rPr>
        <w:t>take action</w:t>
      </w:r>
      <w:proofErr w:type="gramEnd"/>
      <w:r w:rsidRPr="00967642">
        <w:rPr>
          <w:rFonts w:cstheme="minorHAnsi"/>
        </w:rPr>
        <w:t xml:space="preserve"> on the job, such as proposals, reports, instructions, policies and procedures, e-mail messages, letters, and descriptions of products and services. Practice individual and collaborative processes involved in the creation of ethical and efficient documents. </w:t>
      </w:r>
    </w:p>
    <w:p w14:paraId="099B8301" w14:textId="77777777" w:rsidR="00967642" w:rsidRPr="00967642" w:rsidRDefault="00967642" w:rsidP="00967642">
      <w:pPr>
        <w:pStyle w:val="BodyText"/>
        <w:ind w:left="0" w:right="344"/>
        <w:rPr>
          <w:rFonts w:asciiTheme="minorHAnsi" w:hAnsiTheme="minorHAnsi" w:cstheme="minorHAnsi"/>
          <w:sz w:val="22"/>
          <w:szCs w:val="22"/>
        </w:rPr>
      </w:pPr>
      <w:r w:rsidRPr="00967642">
        <w:rPr>
          <w:rFonts w:asciiTheme="minorHAnsi" w:hAnsiTheme="minorHAnsi" w:cstheme="minorHAnsi"/>
          <w:b/>
          <w:spacing w:val="-1"/>
          <w:sz w:val="22"/>
          <w:szCs w:val="22"/>
        </w:rPr>
        <w:t>Prerequisite(s):</w:t>
      </w:r>
      <w:r w:rsidRPr="00967642">
        <w:rPr>
          <w:rFonts w:asciiTheme="minorHAnsi" w:hAnsiTheme="minorHAnsi" w:cstheme="minorHAnsi"/>
          <w:spacing w:val="-1"/>
          <w:sz w:val="22"/>
          <w:szCs w:val="22"/>
        </w:rPr>
        <w:t xml:space="preserve"> </w:t>
      </w:r>
    </w:p>
    <w:p w14:paraId="2DFD7E54" w14:textId="77777777" w:rsidR="00967642" w:rsidRPr="00967642" w:rsidRDefault="00967642" w:rsidP="00967642">
      <w:pPr>
        <w:pStyle w:val="BodyText"/>
        <w:ind w:left="0" w:right="344"/>
        <w:rPr>
          <w:rFonts w:asciiTheme="minorHAnsi" w:hAnsiTheme="minorHAnsi" w:cstheme="minorHAnsi"/>
          <w:color w:val="FF0000"/>
          <w:spacing w:val="-1"/>
          <w:sz w:val="22"/>
          <w:szCs w:val="22"/>
        </w:rPr>
      </w:pPr>
      <w:r w:rsidRPr="00967642">
        <w:rPr>
          <w:rFonts w:asciiTheme="minorHAnsi" w:hAnsiTheme="minorHAnsi" w:cstheme="minorHAnsi"/>
          <w:sz w:val="22"/>
          <w:szCs w:val="22"/>
        </w:rPr>
        <w:t>None</w:t>
      </w:r>
    </w:p>
    <w:p w14:paraId="70E4227F" w14:textId="77777777" w:rsidR="00E53C66" w:rsidRPr="002E21E3" w:rsidRDefault="00E53C66" w:rsidP="006A5AEC"/>
    <w:p w14:paraId="7B0C5500" w14:textId="77777777" w:rsidR="00E53C66" w:rsidRPr="005F0A58" w:rsidRDefault="00E53C66" w:rsidP="005F0A58">
      <w:pPr>
        <w:pStyle w:val="Heading2"/>
        <w:rPr>
          <w:rStyle w:val="Heading2Char"/>
          <w:spacing w:val="0"/>
        </w:rPr>
      </w:pPr>
      <w:r w:rsidRPr="005F0A58">
        <w:rPr>
          <w:rStyle w:val="Heading2Char"/>
          <w:b/>
        </w:rPr>
        <w:t>Student Learning Outcomes:</w:t>
      </w:r>
    </w:p>
    <w:p w14:paraId="2325CC60" w14:textId="77777777" w:rsidR="00967642" w:rsidRPr="00967642" w:rsidRDefault="00967642" w:rsidP="00967642">
      <w:pPr>
        <w:autoSpaceDE w:val="0"/>
        <w:autoSpaceDN w:val="0"/>
        <w:adjustRightInd w:val="0"/>
        <w:rPr>
          <w:rFonts w:cstheme="minorHAnsi"/>
        </w:rPr>
      </w:pPr>
      <w:r w:rsidRPr="00967642">
        <w:rPr>
          <w:rFonts w:cstheme="minorHAnsi"/>
        </w:rPr>
        <w:t>Upon successful completion of this course, students will:</w:t>
      </w:r>
    </w:p>
    <w:p w14:paraId="7C1E3D96" w14:textId="77777777" w:rsidR="00967642" w:rsidRPr="00967642" w:rsidRDefault="00967642" w:rsidP="00967642">
      <w:pPr>
        <w:autoSpaceDE w:val="0"/>
        <w:autoSpaceDN w:val="0"/>
        <w:adjustRightInd w:val="0"/>
        <w:rPr>
          <w:rFonts w:cstheme="minorHAnsi"/>
        </w:rPr>
      </w:pPr>
      <w:r w:rsidRPr="00967642">
        <w:rPr>
          <w:rFonts w:cstheme="minorHAnsi"/>
        </w:rPr>
        <w:t>1. Recognize, analyze, and accommodate diverse audiences.</w:t>
      </w:r>
    </w:p>
    <w:p w14:paraId="2F2DA4F8" w14:textId="77777777" w:rsidR="00967642" w:rsidRPr="00967642" w:rsidRDefault="00967642" w:rsidP="00967642">
      <w:pPr>
        <w:autoSpaceDE w:val="0"/>
        <w:autoSpaceDN w:val="0"/>
        <w:adjustRightInd w:val="0"/>
        <w:rPr>
          <w:rFonts w:cstheme="minorHAnsi"/>
        </w:rPr>
      </w:pPr>
      <w:r w:rsidRPr="00967642">
        <w:rPr>
          <w:rFonts w:cstheme="minorHAnsi"/>
        </w:rPr>
        <w:t>2. Produce documents appropriate to audience, purpose, and genre.</w:t>
      </w:r>
    </w:p>
    <w:p w14:paraId="051E9324" w14:textId="77777777" w:rsidR="00967642" w:rsidRPr="00967642" w:rsidRDefault="00967642" w:rsidP="00967642">
      <w:pPr>
        <w:autoSpaceDE w:val="0"/>
        <w:autoSpaceDN w:val="0"/>
        <w:adjustRightInd w:val="0"/>
        <w:rPr>
          <w:rFonts w:cstheme="minorHAnsi"/>
        </w:rPr>
      </w:pPr>
      <w:r w:rsidRPr="00967642">
        <w:rPr>
          <w:rFonts w:cstheme="minorHAnsi"/>
        </w:rPr>
        <w:t>3. Analyze the ethical responsibilities involved in technical communication.</w:t>
      </w:r>
    </w:p>
    <w:p w14:paraId="00FF85C7" w14:textId="77777777" w:rsidR="00967642" w:rsidRPr="00967642" w:rsidRDefault="00967642" w:rsidP="00967642">
      <w:pPr>
        <w:autoSpaceDE w:val="0"/>
        <w:autoSpaceDN w:val="0"/>
        <w:adjustRightInd w:val="0"/>
        <w:rPr>
          <w:rFonts w:cstheme="minorHAnsi"/>
        </w:rPr>
      </w:pPr>
      <w:r w:rsidRPr="00967642">
        <w:rPr>
          <w:rFonts w:cstheme="minorHAnsi"/>
        </w:rPr>
        <w:t>4. Locate, evaluate, and incorporate pertinent information.</w:t>
      </w:r>
    </w:p>
    <w:p w14:paraId="65BBD186" w14:textId="77777777" w:rsidR="00967642" w:rsidRPr="00967642" w:rsidRDefault="00967642" w:rsidP="00967642">
      <w:pPr>
        <w:autoSpaceDE w:val="0"/>
        <w:autoSpaceDN w:val="0"/>
        <w:adjustRightInd w:val="0"/>
        <w:rPr>
          <w:rFonts w:cstheme="minorHAnsi"/>
        </w:rPr>
      </w:pPr>
      <w:r w:rsidRPr="00967642">
        <w:rPr>
          <w:rFonts w:cstheme="minorHAnsi"/>
        </w:rPr>
        <w:t>5. Develop verbal, visual, and multimedia materials as necessary, in individual and/or</w:t>
      </w:r>
    </w:p>
    <w:p w14:paraId="7161DE4A" w14:textId="77777777" w:rsidR="00967642" w:rsidRPr="00967642" w:rsidRDefault="00967642" w:rsidP="00967642">
      <w:pPr>
        <w:autoSpaceDE w:val="0"/>
        <w:autoSpaceDN w:val="0"/>
        <w:adjustRightInd w:val="0"/>
        <w:rPr>
          <w:rFonts w:cstheme="minorHAnsi"/>
        </w:rPr>
      </w:pPr>
      <w:r w:rsidRPr="00967642">
        <w:rPr>
          <w:rFonts w:cstheme="minorHAnsi"/>
        </w:rPr>
        <w:t xml:space="preserve">    collaborative projects, as appropriate.</w:t>
      </w:r>
    </w:p>
    <w:p w14:paraId="5299B5AB" w14:textId="77777777" w:rsidR="00967642" w:rsidRPr="00967642" w:rsidRDefault="00967642" w:rsidP="00967642">
      <w:pPr>
        <w:autoSpaceDE w:val="0"/>
        <w:autoSpaceDN w:val="0"/>
        <w:adjustRightInd w:val="0"/>
        <w:rPr>
          <w:rFonts w:cstheme="minorHAnsi"/>
        </w:rPr>
      </w:pPr>
      <w:r w:rsidRPr="00967642">
        <w:rPr>
          <w:rFonts w:cstheme="minorHAnsi"/>
        </w:rPr>
        <w:t>6. Edit for appropriate style, including attention to word choice, sentence structure,</w:t>
      </w:r>
    </w:p>
    <w:p w14:paraId="6DDB3377" w14:textId="77777777" w:rsidR="00967642" w:rsidRPr="00967642" w:rsidRDefault="00967642" w:rsidP="00967642">
      <w:pPr>
        <w:autoSpaceDE w:val="0"/>
        <w:autoSpaceDN w:val="0"/>
        <w:adjustRightInd w:val="0"/>
        <w:rPr>
          <w:rFonts w:cstheme="minorHAnsi"/>
        </w:rPr>
      </w:pPr>
      <w:r w:rsidRPr="00967642">
        <w:rPr>
          <w:rFonts w:cstheme="minorHAnsi"/>
        </w:rPr>
        <w:t xml:space="preserve">    punctuation, and spelling.</w:t>
      </w:r>
    </w:p>
    <w:p w14:paraId="0D524DFA" w14:textId="77777777" w:rsidR="00967642" w:rsidRDefault="00967642" w:rsidP="00967642">
      <w:pPr>
        <w:rPr>
          <w:rFonts w:cstheme="minorHAnsi"/>
        </w:rPr>
      </w:pPr>
      <w:r w:rsidRPr="00967642">
        <w:rPr>
          <w:rFonts w:cstheme="minorHAnsi"/>
        </w:rPr>
        <w:t>7. Design and test documents for easy reading and navigation</w:t>
      </w:r>
    </w:p>
    <w:p w14:paraId="298618F5" w14:textId="77777777" w:rsidR="00967642" w:rsidRDefault="00967642" w:rsidP="00967642">
      <w:pPr>
        <w:rPr>
          <w:rFonts w:cstheme="minorHAnsi"/>
        </w:rPr>
      </w:pPr>
    </w:p>
    <w:p w14:paraId="18783E22" w14:textId="77777777" w:rsidR="006956EC" w:rsidRPr="00967642" w:rsidRDefault="00E53C66" w:rsidP="00967642">
      <w:pPr>
        <w:rPr>
          <w:rStyle w:val="Heading2Char"/>
          <w:rFonts w:asciiTheme="minorHAnsi" w:eastAsiaTheme="minorHAnsi" w:hAnsiTheme="minorHAnsi" w:cstheme="minorHAnsi"/>
          <w:b w:val="0"/>
          <w:color w:val="auto"/>
          <w:spacing w:val="0"/>
          <w:sz w:val="22"/>
          <w:szCs w:val="22"/>
        </w:rPr>
      </w:pPr>
      <w:r w:rsidRPr="005F0A58">
        <w:rPr>
          <w:rStyle w:val="Heading2Char"/>
        </w:rPr>
        <w:t>Evaluation/Grading Policy:</w:t>
      </w:r>
      <w:r w:rsidR="007C22BE" w:rsidRPr="005F0A58">
        <w:rPr>
          <w:rStyle w:val="Heading2Char"/>
          <w:spacing w:val="0"/>
        </w:rPr>
        <w:t xml:space="preserve"> </w:t>
      </w:r>
    </w:p>
    <w:p w14:paraId="57F44AA2" w14:textId="77777777" w:rsidR="006956EC" w:rsidRDefault="006956EC" w:rsidP="005F0A58"/>
    <w:p w14:paraId="51E0101A" w14:textId="77777777" w:rsidR="006956EC" w:rsidRPr="00FD015A" w:rsidRDefault="006956EC" w:rsidP="006956EC">
      <w:pPr>
        <w:rPr>
          <w:i/>
        </w:rPr>
      </w:pPr>
      <w:r w:rsidRPr="00FD015A">
        <w:rPr>
          <w:i/>
        </w:rPr>
        <w:lastRenderedPageBreak/>
        <w:t xml:space="preserve">The breakdown </w:t>
      </w:r>
      <w:r w:rsidRPr="00FD015A">
        <w:rPr>
          <w:i/>
          <w:spacing w:val="-2"/>
        </w:rPr>
        <w:t xml:space="preserve">of </w:t>
      </w:r>
      <w:r w:rsidRPr="00FD015A">
        <w:rPr>
          <w:i/>
        </w:rPr>
        <w:t>the course requirements</w:t>
      </w:r>
      <w:r w:rsidRPr="00FD015A">
        <w:rPr>
          <w:i/>
          <w:spacing w:val="-2"/>
        </w:rPr>
        <w:t xml:space="preserve"> </w:t>
      </w:r>
      <w:r w:rsidRPr="00FD015A">
        <w:rPr>
          <w:i/>
        </w:rPr>
        <w:t>is as</w:t>
      </w:r>
      <w:r w:rsidRPr="00FD015A">
        <w:rPr>
          <w:i/>
          <w:spacing w:val="-2"/>
        </w:rPr>
        <w:t xml:space="preserve"> </w:t>
      </w:r>
      <w:r w:rsidRPr="00FD015A">
        <w:rPr>
          <w:i/>
        </w:rPr>
        <w:t>follows:</w:t>
      </w:r>
    </w:p>
    <w:p w14:paraId="1BD69AD3" w14:textId="77777777" w:rsidR="006956EC" w:rsidRDefault="006956EC" w:rsidP="005F0A58"/>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20" w:firstRow="1" w:lastRow="0" w:firstColumn="0" w:lastColumn="0" w:noHBand="0" w:noVBand="1"/>
        <w:tblCaption w:val="Weighted Assignment Scale"/>
        <w:tblDescription w:val="The table provides the percentage weight for each content category required in the course"/>
      </w:tblPr>
      <w:tblGrid>
        <w:gridCol w:w="1512"/>
        <w:gridCol w:w="7848"/>
      </w:tblGrid>
      <w:tr w:rsidR="006956EC" w:rsidRPr="000C1E62" w14:paraId="02624F42" w14:textId="77777777" w:rsidTr="00132F33">
        <w:trPr>
          <w:trHeight w:hRule="exact" w:val="643"/>
          <w:tblHeader/>
        </w:trPr>
        <w:tc>
          <w:tcPr>
            <w:tcW w:w="1512" w:type="dxa"/>
            <w:shd w:val="clear" w:color="auto" w:fill="D9D9D9" w:themeFill="background1" w:themeFillShade="D9"/>
            <w:tcMar>
              <w:top w:w="90" w:type="dxa"/>
              <w:left w:w="110" w:type="dxa"/>
              <w:bottom w:w="90" w:type="dxa"/>
              <w:right w:w="110" w:type="dxa"/>
            </w:tcMar>
            <w:vAlign w:val="center"/>
          </w:tcPr>
          <w:p w14:paraId="12FE6147" w14:textId="77777777" w:rsidR="00406C0B" w:rsidRDefault="00000000">
            <w:r>
              <w:rPr>
                <w:rFonts w:ascii="Calibri" w:hAnsi="Calibri"/>
                <w:b/>
                <w:color w:val="FFFFFF"/>
                <w:sz w:val="19"/>
              </w:rPr>
              <w:t>Weight</w:t>
            </w:r>
          </w:p>
        </w:tc>
        <w:tc>
          <w:tcPr>
            <w:tcW w:w="7848" w:type="dxa"/>
            <w:shd w:val="clear" w:color="auto" w:fill="D9D9D9" w:themeFill="background1" w:themeFillShade="D9"/>
            <w:tcMar>
              <w:top w:w="90" w:type="dxa"/>
              <w:left w:w="110" w:type="dxa"/>
              <w:bottom w:w="90" w:type="dxa"/>
              <w:right w:w="110" w:type="dxa"/>
            </w:tcMar>
            <w:vAlign w:val="center"/>
          </w:tcPr>
          <w:p w14:paraId="43E6A55A" w14:textId="77777777" w:rsidR="00406C0B" w:rsidRDefault="00000000">
            <w:r>
              <w:rPr>
                <w:rFonts w:ascii="Calibri" w:hAnsi="Calibri"/>
                <w:b/>
                <w:color w:val="FFFFFF"/>
                <w:sz w:val="19"/>
              </w:rPr>
              <w:t>Course Requirement</w:t>
            </w:r>
          </w:p>
        </w:tc>
      </w:tr>
      <w:tr w:rsidR="00406C0B" w14:paraId="5F9B052A" w14:textId="77777777">
        <w:tc>
          <w:tcPr>
            <w:tcW w:w="1512" w:type="dxa"/>
            <w:tcMar>
              <w:top w:w="90" w:type="dxa"/>
              <w:left w:w="110" w:type="dxa"/>
              <w:bottom w:w="90" w:type="dxa"/>
              <w:right w:w="110" w:type="dxa"/>
            </w:tcMar>
            <w:vAlign w:val="center"/>
          </w:tcPr>
          <w:p w14:paraId="10873720" w14:textId="77777777" w:rsidR="00406C0B" w:rsidRDefault="00000000">
            <w:r>
              <w:rPr>
                <w:rFonts w:ascii="Calibri" w:hAnsi="Calibri"/>
                <w:sz w:val="19"/>
              </w:rPr>
              <w:t>10%</w:t>
            </w:r>
          </w:p>
        </w:tc>
        <w:tc>
          <w:tcPr>
            <w:tcW w:w="7848" w:type="dxa"/>
            <w:tcMar>
              <w:top w:w="90" w:type="dxa"/>
              <w:left w:w="110" w:type="dxa"/>
              <w:bottom w:w="90" w:type="dxa"/>
              <w:right w:w="110" w:type="dxa"/>
            </w:tcMar>
            <w:vAlign w:val="center"/>
          </w:tcPr>
          <w:p w14:paraId="2E5A772F" w14:textId="77777777" w:rsidR="00406C0B" w:rsidRDefault="00000000">
            <w:r>
              <w:rPr>
                <w:rFonts w:ascii="Calibri" w:hAnsi="Calibri"/>
                <w:sz w:val="19"/>
              </w:rPr>
              <w:t>Project 1: Personal Interest Speech</w:t>
            </w:r>
          </w:p>
        </w:tc>
      </w:tr>
      <w:tr w:rsidR="00406C0B" w14:paraId="1195D2C9" w14:textId="77777777">
        <w:tc>
          <w:tcPr>
            <w:tcW w:w="1512" w:type="dxa"/>
            <w:shd w:val="clear" w:color="auto" w:fill="EEF5FA"/>
            <w:tcMar>
              <w:top w:w="90" w:type="dxa"/>
              <w:left w:w="110" w:type="dxa"/>
              <w:bottom w:w="90" w:type="dxa"/>
              <w:right w:w="110" w:type="dxa"/>
            </w:tcMar>
            <w:vAlign w:val="center"/>
          </w:tcPr>
          <w:p w14:paraId="5921F3D9" w14:textId="77777777" w:rsidR="00406C0B" w:rsidRDefault="00000000">
            <w:r>
              <w:rPr>
                <w:rFonts w:ascii="Calibri" w:hAnsi="Calibri"/>
                <w:sz w:val="19"/>
              </w:rPr>
              <w:t>20%</w:t>
            </w:r>
          </w:p>
        </w:tc>
        <w:tc>
          <w:tcPr>
            <w:tcW w:w="7848" w:type="dxa"/>
            <w:shd w:val="clear" w:color="auto" w:fill="EEF5FA"/>
            <w:tcMar>
              <w:top w:w="90" w:type="dxa"/>
              <w:left w:w="110" w:type="dxa"/>
              <w:bottom w:w="90" w:type="dxa"/>
              <w:right w:w="110" w:type="dxa"/>
            </w:tcMar>
            <w:vAlign w:val="center"/>
          </w:tcPr>
          <w:p w14:paraId="0694B2A3" w14:textId="77777777" w:rsidR="00406C0B" w:rsidRDefault="00000000">
            <w:r>
              <w:rPr>
                <w:rFonts w:ascii="Calibri" w:hAnsi="Calibri"/>
                <w:sz w:val="19"/>
              </w:rPr>
              <w:t>Project 2: Taboo Shark Tank</w:t>
            </w:r>
          </w:p>
        </w:tc>
      </w:tr>
      <w:tr w:rsidR="00406C0B" w14:paraId="74894EF4" w14:textId="77777777">
        <w:tc>
          <w:tcPr>
            <w:tcW w:w="1512" w:type="dxa"/>
            <w:tcMar>
              <w:top w:w="90" w:type="dxa"/>
              <w:left w:w="110" w:type="dxa"/>
              <w:bottom w:w="90" w:type="dxa"/>
              <w:right w:w="110" w:type="dxa"/>
            </w:tcMar>
            <w:vAlign w:val="center"/>
          </w:tcPr>
          <w:p w14:paraId="3BC42C02" w14:textId="77777777" w:rsidR="00406C0B" w:rsidRDefault="00000000">
            <w:r>
              <w:t>30%</w:t>
            </w:r>
          </w:p>
        </w:tc>
        <w:tc>
          <w:tcPr>
            <w:tcW w:w="7848" w:type="dxa"/>
            <w:tcMar>
              <w:top w:w="90" w:type="dxa"/>
              <w:left w:w="110" w:type="dxa"/>
              <w:bottom w:w="90" w:type="dxa"/>
              <w:right w:w="110" w:type="dxa"/>
            </w:tcMar>
            <w:vAlign w:val="center"/>
          </w:tcPr>
          <w:p w14:paraId="6FD90B09" w14:textId="77777777" w:rsidR="00406C0B" w:rsidRDefault="00000000">
            <w:r>
              <w:t>Project 3: Process Analysis Paper</w:t>
            </w:r>
          </w:p>
        </w:tc>
      </w:tr>
      <w:tr w:rsidR="00406C0B" w14:paraId="5EDC9415" w14:textId="77777777">
        <w:tc>
          <w:tcPr>
            <w:tcW w:w="1512" w:type="dxa"/>
            <w:shd w:val="clear" w:color="auto" w:fill="EEF5FA"/>
            <w:tcMar>
              <w:top w:w="90" w:type="dxa"/>
              <w:left w:w="110" w:type="dxa"/>
              <w:bottom w:w="90" w:type="dxa"/>
              <w:right w:w="110" w:type="dxa"/>
            </w:tcMar>
            <w:vAlign w:val="center"/>
          </w:tcPr>
          <w:p w14:paraId="52A6DC0D" w14:textId="77777777" w:rsidR="00406C0B" w:rsidRDefault="00000000">
            <w:r>
              <w:t>20%</w:t>
            </w:r>
          </w:p>
        </w:tc>
        <w:tc>
          <w:tcPr>
            <w:tcW w:w="7848" w:type="dxa"/>
            <w:shd w:val="clear" w:color="auto" w:fill="EEF5FA"/>
            <w:tcMar>
              <w:top w:w="90" w:type="dxa"/>
              <w:left w:w="110" w:type="dxa"/>
              <w:bottom w:w="90" w:type="dxa"/>
              <w:right w:w="110" w:type="dxa"/>
            </w:tcMar>
            <w:vAlign w:val="center"/>
          </w:tcPr>
          <w:p w14:paraId="6654D0D6" w14:textId="77777777" w:rsidR="00406C0B" w:rsidRDefault="00000000">
            <w:r>
              <w:t>Project 4: Career Packet (Cover Letter and Resume)</w:t>
            </w:r>
          </w:p>
        </w:tc>
      </w:tr>
      <w:tr w:rsidR="00406C0B" w14:paraId="7F517FD0" w14:textId="77777777">
        <w:tc>
          <w:tcPr>
            <w:tcW w:w="1512" w:type="dxa"/>
            <w:tcMar>
              <w:top w:w="90" w:type="dxa"/>
              <w:left w:w="110" w:type="dxa"/>
              <w:bottom w:w="90" w:type="dxa"/>
              <w:right w:w="110" w:type="dxa"/>
            </w:tcMar>
            <w:vAlign w:val="center"/>
          </w:tcPr>
          <w:p w14:paraId="4F29CA83" w14:textId="77777777" w:rsidR="00406C0B" w:rsidRDefault="00000000">
            <w:r>
              <w:rPr>
                <w:rFonts w:ascii="Calibri" w:hAnsi="Calibri"/>
                <w:sz w:val="19"/>
              </w:rPr>
              <w:t>20%</w:t>
            </w:r>
          </w:p>
        </w:tc>
        <w:tc>
          <w:tcPr>
            <w:tcW w:w="7848" w:type="dxa"/>
            <w:tcMar>
              <w:top w:w="90" w:type="dxa"/>
              <w:left w:w="110" w:type="dxa"/>
              <w:bottom w:w="90" w:type="dxa"/>
              <w:right w:w="110" w:type="dxa"/>
            </w:tcMar>
            <w:vAlign w:val="center"/>
          </w:tcPr>
          <w:p w14:paraId="114AD81D" w14:textId="77777777" w:rsidR="00406C0B" w:rsidRDefault="00000000">
            <w:r>
              <w:rPr>
                <w:rFonts w:ascii="Calibri" w:hAnsi="Calibri"/>
                <w:sz w:val="19"/>
              </w:rPr>
              <w:t>Readings and Discussions</w:t>
            </w:r>
          </w:p>
        </w:tc>
      </w:tr>
    </w:tbl>
    <w:p w14:paraId="74A14000" w14:textId="77777777" w:rsidR="00406C0B" w:rsidRDefault="00000000">
      <w:pPr>
        <w:pStyle w:val="Heading2"/>
      </w:pPr>
      <w:r>
        <w:t>Late-Work and Dropped-Grade Policy</w:t>
      </w:r>
    </w:p>
    <w:p w14:paraId="6921405A" w14:textId="77777777" w:rsidR="00406C0B" w:rsidRDefault="00000000">
      <w:r>
        <w:t>Late work is not accepted for readings, discussions, or Project 4. The only assignments that may be accepted late are Projects 1, 2, and 3. To help students manage an occasional missed or low-scoring non-project assignment, I will drop the four lowest reading, discussion, or other non-project assignment grades at the end of the semester.</w:t>
      </w:r>
    </w:p>
    <w:p w14:paraId="3BAE9C61" w14:textId="77777777" w:rsidR="006956EC" w:rsidRDefault="006956EC" w:rsidP="005F0A58"/>
    <w:p w14:paraId="34B20D5B" w14:textId="77777777" w:rsidR="006956EC" w:rsidRPr="00FD015A" w:rsidRDefault="006956EC" w:rsidP="006956EC">
      <w:pPr>
        <w:rPr>
          <w:i/>
        </w:rPr>
      </w:pPr>
      <w:r w:rsidRPr="00FD015A">
        <w:rPr>
          <w:i/>
        </w:rPr>
        <w:t>Semester grades will</w:t>
      </w:r>
      <w:r w:rsidRPr="00FD015A">
        <w:rPr>
          <w:i/>
          <w:spacing w:val="1"/>
        </w:rPr>
        <w:t xml:space="preserve"> </w:t>
      </w:r>
      <w:r w:rsidRPr="00FD015A">
        <w:rPr>
          <w:i/>
          <w:spacing w:val="-2"/>
        </w:rPr>
        <w:t>be</w:t>
      </w:r>
      <w:r w:rsidRPr="00FD015A">
        <w:rPr>
          <w:i/>
        </w:rPr>
        <w:t xml:space="preserve"> earned as</w:t>
      </w:r>
      <w:r w:rsidRPr="00FD015A">
        <w:rPr>
          <w:i/>
          <w:spacing w:val="-2"/>
        </w:rPr>
        <w:t xml:space="preserve"> </w:t>
      </w:r>
      <w:r w:rsidRPr="00FD015A">
        <w:rPr>
          <w:i/>
        </w:rPr>
        <w:t>follows</w:t>
      </w:r>
    </w:p>
    <w:p w14:paraId="2DB726EA" w14:textId="77777777" w:rsidR="006956EC" w:rsidRPr="000C1E62" w:rsidRDefault="006956EC" w:rsidP="005F0A58">
      <w:pPr>
        <w:rPr>
          <w:noProof/>
        </w:rPr>
      </w:pPr>
    </w:p>
    <w:tbl>
      <w:tblPr>
        <w:tblW w:w="0" w:type="auto"/>
        <w:tblInd w:w="-6" w:type="dxa"/>
        <w:tblLayout w:type="fixed"/>
        <w:tblCellMar>
          <w:left w:w="0" w:type="dxa"/>
          <w:right w:w="0" w:type="dxa"/>
        </w:tblCellMar>
        <w:tblLook w:val="0420" w:firstRow="1" w:lastRow="0" w:firstColumn="0" w:lastColumn="0" w:noHBand="0" w:noVBand="1"/>
        <w:tblCaption w:val="Semester Grade Scale"/>
        <w:tblDescription w:val="The table provides a breakdown of possible percentages in the course along with the associated letter grade a student would earn for each."/>
      </w:tblPr>
      <w:tblGrid>
        <w:gridCol w:w="1894"/>
        <w:gridCol w:w="2249"/>
      </w:tblGrid>
      <w:tr w:rsidR="006956EC" w:rsidRPr="000C1E62" w14:paraId="7DD05089"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665CA417" w14:textId="77777777" w:rsidR="006956EC" w:rsidRPr="00E64AAE" w:rsidRDefault="006956EC" w:rsidP="00E64AAE">
            <w:pPr>
              <w:jc w:val="center"/>
              <w:rPr>
                <w:b/>
                <w:bCs/>
                <w:sz w:val="24"/>
              </w:rPr>
            </w:pPr>
            <w:r w:rsidRPr="00E64AAE">
              <w:rPr>
                <w:b/>
                <w:bCs/>
                <w:sz w:val="24"/>
              </w:rPr>
              <w:t>Percentage</w:t>
            </w:r>
          </w:p>
        </w:tc>
        <w:tc>
          <w:tcPr>
            <w:tcW w:w="2249"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0B0FF255" w14:textId="77777777" w:rsidR="006956EC" w:rsidRPr="00E64AAE" w:rsidRDefault="006956EC" w:rsidP="00E64AAE">
            <w:pPr>
              <w:jc w:val="center"/>
              <w:rPr>
                <w:b/>
                <w:bCs/>
                <w:sz w:val="24"/>
              </w:rPr>
            </w:pPr>
            <w:r w:rsidRPr="00E64AAE">
              <w:rPr>
                <w:b/>
                <w:bCs/>
                <w:sz w:val="24"/>
              </w:rPr>
              <w:t>Letter Grade</w:t>
            </w:r>
          </w:p>
        </w:tc>
      </w:tr>
      <w:tr w:rsidR="006956EC" w:rsidRPr="000C1E62" w14:paraId="1ECCECB0"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3BAE97AC"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90%</w:t>
            </w:r>
            <w:r w:rsidRPr="000C1E62">
              <w:rPr>
                <w:rFonts w:ascii="Times New Roman" w:hAnsi="Times New Roman" w:cs="Times New Roman"/>
                <w:spacing w:val="1"/>
              </w:rPr>
              <w:t xml:space="preserve"> </w:t>
            </w:r>
            <w:r w:rsidRPr="000C1E62">
              <w:rPr>
                <w:rFonts w:ascii="Times New Roman" w:hAnsi="Times New Roman" w:cs="Times New Roman"/>
                <w:spacing w:val="-1"/>
              </w:rPr>
              <w:t>and</w:t>
            </w:r>
            <w:r w:rsidRPr="000C1E62">
              <w:rPr>
                <w:rFonts w:ascii="Times New Roman" w:hAnsi="Times New Roman" w:cs="Times New Roman"/>
              </w:rPr>
              <w:t xml:space="preserve"> </w:t>
            </w:r>
            <w:r w:rsidRPr="000C1E62">
              <w:rPr>
                <w:rFonts w:ascii="Times New Roman" w:hAnsi="Times New Roman" w:cs="Times New Roman"/>
                <w:spacing w:val="-1"/>
              </w:rPr>
              <w:t>above</w:t>
            </w:r>
          </w:p>
        </w:tc>
        <w:tc>
          <w:tcPr>
            <w:tcW w:w="2249" w:type="dxa"/>
            <w:tcBorders>
              <w:top w:val="single" w:sz="5" w:space="0" w:color="000000"/>
              <w:left w:val="single" w:sz="5" w:space="0" w:color="000000"/>
              <w:bottom w:val="single" w:sz="5" w:space="0" w:color="000000"/>
              <w:right w:val="single" w:sz="5" w:space="0" w:color="000000"/>
            </w:tcBorders>
            <w:vAlign w:val="center"/>
          </w:tcPr>
          <w:p w14:paraId="33FD7DB9"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A</w:t>
            </w:r>
          </w:p>
        </w:tc>
      </w:tr>
      <w:tr w:rsidR="006956EC" w:rsidRPr="000C1E62" w14:paraId="3EDF4E45"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36A0E48B"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 xml:space="preserve">80 </w:t>
            </w:r>
            <w:r w:rsidRPr="000C1E62">
              <w:rPr>
                <w:rFonts w:ascii="Times New Roman" w:eastAsia="Times New Roman" w:hAnsi="Times New Roman" w:cs="Times New Roman"/>
                <w:spacing w:val="-1"/>
              </w:rPr>
              <w:t>%–89%</w:t>
            </w:r>
          </w:p>
        </w:tc>
        <w:tc>
          <w:tcPr>
            <w:tcW w:w="2249" w:type="dxa"/>
            <w:tcBorders>
              <w:top w:val="single" w:sz="5" w:space="0" w:color="000000"/>
              <w:left w:val="single" w:sz="5" w:space="0" w:color="000000"/>
              <w:bottom w:val="single" w:sz="5" w:space="0" w:color="000000"/>
              <w:right w:val="single" w:sz="5" w:space="0" w:color="000000"/>
            </w:tcBorders>
            <w:vAlign w:val="center"/>
          </w:tcPr>
          <w:p w14:paraId="556C82B5"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B</w:t>
            </w:r>
          </w:p>
        </w:tc>
      </w:tr>
      <w:tr w:rsidR="006956EC" w:rsidRPr="000C1E62" w14:paraId="2D3F85C1"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17CA71DA"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 xml:space="preserve">70 </w:t>
            </w:r>
            <w:r w:rsidRPr="000C1E62">
              <w:rPr>
                <w:rFonts w:ascii="Times New Roman" w:eastAsia="Times New Roman" w:hAnsi="Times New Roman" w:cs="Times New Roman"/>
                <w:spacing w:val="-1"/>
              </w:rPr>
              <w:t>%–79%</w:t>
            </w:r>
          </w:p>
        </w:tc>
        <w:tc>
          <w:tcPr>
            <w:tcW w:w="2249" w:type="dxa"/>
            <w:tcBorders>
              <w:top w:val="single" w:sz="5" w:space="0" w:color="000000"/>
              <w:left w:val="single" w:sz="5" w:space="0" w:color="000000"/>
              <w:bottom w:val="single" w:sz="5" w:space="0" w:color="000000"/>
              <w:right w:val="single" w:sz="5" w:space="0" w:color="000000"/>
            </w:tcBorders>
            <w:vAlign w:val="center"/>
          </w:tcPr>
          <w:p w14:paraId="4C7E884B"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C</w:t>
            </w:r>
          </w:p>
        </w:tc>
      </w:tr>
      <w:tr w:rsidR="006956EC" w:rsidRPr="000C1E62" w14:paraId="405DC914"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78FB1527" w14:textId="77777777" w:rsidR="006956EC" w:rsidRPr="000C1E62" w:rsidRDefault="006956EC" w:rsidP="00947934">
            <w:pPr>
              <w:pStyle w:val="TableParagraph"/>
              <w:spacing w:line="248"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60%–69</w:t>
            </w:r>
            <w:r w:rsidRPr="000C1E62">
              <w:rPr>
                <w:rFonts w:ascii="Times New Roman" w:eastAsia="Times New Roman" w:hAnsi="Times New Roman" w:cs="Times New Roman"/>
                <w:spacing w:val="-3"/>
              </w:rPr>
              <w:t xml:space="preserve"> </w:t>
            </w:r>
            <w:r w:rsidRPr="000C1E62">
              <w:rPr>
                <w:rFonts w:ascii="Times New Roman" w:eastAsia="Times New Roman" w:hAnsi="Times New Roman" w:cs="Times New Roman"/>
              </w:rPr>
              <w:t>%</w:t>
            </w:r>
          </w:p>
        </w:tc>
        <w:tc>
          <w:tcPr>
            <w:tcW w:w="2249" w:type="dxa"/>
            <w:tcBorders>
              <w:top w:val="single" w:sz="5" w:space="0" w:color="000000"/>
              <w:left w:val="single" w:sz="5" w:space="0" w:color="000000"/>
              <w:bottom w:val="single" w:sz="5" w:space="0" w:color="000000"/>
              <w:right w:val="single" w:sz="5" w:space="0" w:color="000000"/>
            </w:tcBorders>
            <w:vAlign w:val="center"/>
          </w:tcPr>
          <w:p w14:paraId="5367636A" w14:textId="77777777" w:rsidR="006956EC" w:rsidRPr="000C1E62" w:rsidRDefault="006956EC" w:rsidP="00947934">
            <w:pPr>
              <w:pStyle w:val="TableParagraph"/>
              <w:spacing w:line="248" w:lineRule="exact"/>
              <w:ind w:left="102"/>
              <w:jc w:val="center"/>
              <w:rPr>
                <w:rFonts w:ascii="Times New Roman" w:eastAsia="Times New Roman" w:hAnsi="Times New Roman" w:cs="Times New Roman"/>
              </w:rPr>
            </w:pPr>
            <w:r w:rsidRPr="000C1E62">
              <w:rPr>
                <w:rFonts w:ascii="Times New Roman" w:hAnsi="Times New Roman" w:cs="Times New Roman"/>
              </w:rPr>
              <w:t>D</w:t>
            </w:r>
          </w:p>
        </w:tc>
      </w:tr>
      <w:tr w:rsidR="006956EC" w:rsidRPr="000C1E62" w14:paraId="06ED1F25"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68F7C97F"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59.9%</w:t>
            </w:r>
            <w:r w:rsidRPr="000C1E62">
              <w:rPr>
                <w:rFonts w:ascii="Times New Roman" w:hAnsi="Times New Roman" w:cs="Times New Roman"/>
                <w:spacing w:val="-2"/>
              </w:rPr>
              <w:t xml:space="preserve"> </w:t>
            </w:r>
            <w:r w:rsidRPr="000C1E62">
              <w:rPr>
                <w:rFonts w:ascii="Times New Roman" w:hAnsi="Times New Roman" w:cs="Times New Roman"/>
              </w:rPr>
              <w:t xml:space="preserve">and </w:t>
            </w:r>
            <w:r w:rsidRPr="000C1E62">
              <w:rPr>
                <w:rFonts w:ascii="Times New Roman" w:hAnsi="Times New Roman" w:cs="Times New Roman"/>
                <w:spacing w:val="-1"/>
              </w:rPr>
              <w:t>below</w:t>
            </w:r>
          </w:p>
        </w:tc>
        <w:tc>
          <w:tcPr>
            <w:tcW w:w="2249" w:type="dxa"/>
            <w:tcBorders>
              <w:top w:val="single" w:sz="5" w:space="0" w:color="000000"/>
              <w:left w:val="single" w:sz="5" w:space="0" w:color="000000"/>
              <w:bottom w:val="single" w:sz="5" w:space="0" w:color="000000"/>
              <w:right w:val="single" w:sz="5" w:space="0" w:color="000000"/>
            </w:tcBorders>
            <w:vAlign w:val="center"/>
          </w:tcPr>
          <w:p w14:paraId="04FA070D"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F</w:t>
            </w:r>
          </w:p>
        </w:tc>
      </w:tr>
    </w:tbl>
    <w:p w14:paraId="51D0825E" w14:textId="77777777" w:rsidR="006956EC" w:rsidRDefault="006956EC" w:rsidP="005F0A58"/>
    <w:p w14:paraId="47262544" w14:textId="77777777" w:rsidR="00E53C66" w:rsidRPr="006956EC" w:rsidRDefault="00E53C66" w:rsidP="00E53C66">
      <w:pPr>
        <w:spacing w:before="11"/>
        <w:rPr>
          <w:rFonts w:ascii="Times New Roman" w:eastAsia="Cambria" w:hAnsi="Times New Roman" w:cs="Times New Roman"/>
          <w:sz w:val="23"/>
          <w:szCs w:val="23"/>
        </w:rPr>
      </w:pPr>
    </w:p>
    <w:p w14:paraId="1D7088BB" w14:textId="77777777" w:rsidR="002939BA" w:rsidRDefault="002939BA" w:rsidP="005F0A58">
      <w:pPr>
        <w:pStyle w:val="Heading2"/>
        <w:rPr>
          <w:rStyle w:val="Heading2Char"/>
          <w:spacing w:val="0"/>
        </w:rPr>
      </w:pPr>
      <w:r w:rsidRPr="005F0A58">
        <w:rPr>
          <w:rStyle w:val="Heading2Char"/>
          <w:b/>
        </w:rPr>
        <w:t>Required Instructional Materials</w:t>
      </w:r>
      <w:r w:rsidR="006456B9" w:rsidRPr="005F0A58">
        <w:rPr>
          <w:rStyle w:val="Heading2Char"/>
          <w:b/>
        </w:rPr>
        <w:t>:</w:t>
      </w:r>
      <w:r w:rsidR="00777592" w:rsidRPr="005F0A58">
        <w:rPr>
          <w:rStyle w:val="Heading2Char"/>
          <w:spacing w:val="0"/>
        </w:rPr>
        <w:t xml:space="preserve"> </w:t>
      </w:r>
    </w:p>
    <w:p w14:paraId="013A3E69" w14:textId="77777777" w:rsidR="001F7559" w:rsidRDefault="001F7559" w:rsidP="005F0A58">
      <w:pPr>
        <w:rPr>
          <w:i/>
        </w:rPr>
      </w:pPr>
    </w:p>
    <w:p w14:paraId="3278F8C5" w14:textId="77777777" w:rsidR="00ED00A2" w:rsidRPr="00ED00A2" w:rsidRDefault="00ED00A2" w:rsidP="005F0A58">
      <w:pPr>
        <w:rPr>
          <w:i/>
        </w:rPr>
      </w:pPr>
      <w:r>
        <w:rPr>
          <w:i/>
        </w:rPr>
        <w:t xml:space="preserve">Online text: TPW” Technical and Professional Writing - </w:t>
      </w:r>
      <w:proofErr w:type="spellStart"/>
      <w:r>
        <w:rPr>
          <w:i/>
        </w:rPr>
        <w:t>OpenOregan</w:t>
      </w:r>
      <w:proofErr w:type="spellEnd"/>
      <w:r>
        <w:rPr>
          <w:i/>
        </w:rPr>
        <w:t xml:space="preserve"> Educational Resources  </w:t>
      </w:r>
    </w:p>
    <w:p w14:paraId="65EC6100" w14:textId="77777777" w:rsidR="0086649C" w:rsidRPr="0086649C" w:rsidRDefault="0086649C" w:rsidP="005F0A58"/>
    <w:p w14:paraId="385234A0" w14:textId="77777777" w:rsidR="002939BA" w:rsidRPr="005F0A58" w:rsidRDefault="002939BA" w:rsidP="005F0A58">
      <w:pPr>
        <w:pStyle w:val="Heading2"/>
        <w:rPr>
          <w:rStyle w:val="Heading2Char"/>
          <w:spacing w:val="0"/>
        </w:rPr>
      </w:pPr>
      <w:r w:rsidRPr="005F0A58">
        <w:rPr>
          <w:rStyle w:val="Heading2Char"/>
          <w:b/>
        </w:rPr>
        <w:t>Optional Instructional Materials:</w:t>
      </w:r>
      <w:r w:rsidR="00777592" w:rsidRPr="005F0A58">
        <w:rPr>
          <w:rStyle w:val="Heading2Char"/>
          <w:spacing w:val="0"/>
        </w:rPr>
        <w:t xml:space="preserve"> </w:t>
      </w:r>
    </w:p>
    <w:p w14:paraId="44B9A468" w14:textId="77777777" w:rsidR="0045628F" w:rsidRDefault="00A91968" w:rsidP="0045628F">
      <w:pPr>
        <w:pStyle w:val="BodyText"/>
        <w:spacing w:before="22" w:line="259" w:lineRule="auto"/>
        <w:ind w:left="0"/>
        <w:rPr>
          <w:rFonts w:asciiTheme="minorHAnsi" w:hAnsiTheme="minorHAnsi" w:cstheme="minorHAnsi"/>
          <w:sz w:val="22"/>
          <w:szCs w:val="22"/>
        </w:rPr>
      </w:pPr>
      <w:r>
        <w:rPr>
          <w:rFonts w:asciiTheme="minorHAnsi" w:hAnsiTheme="minorHAnsi" w:cstheme="minorHAnsi"/>
          <w:sz w:val="22"/>
          <w:szCs w:val="22"/>
        </w:rPr>
        <w:t>None</w:t>
      </w:r>
    </w:p>
    <w:p w14:paraId="20E51229" w14:textId="77777777" w:rsidR="00ED00A2" w:rsidRDefault="00ED00A2" w:rsidP="0045628F">
      <w:pPr>
        <w:pStyle w:val="BodyText"/>
        <w:spacing w:before="22" w:line="259" w:lineRule="auto"/>
        <w:ind w:left="0"/>
        <w:rPr>
          <w:rStyle w:val="Heading2Char"/>
        </w:rPr>
      </w:pPr>
    </w:p>
    <w:p w14:paraId="0EF66359" w14:textId="77777777" w:rsidR="00777592" w:rsidRPr="0045628F" w:rsidRDefault="00777592" w:rsidP="0045628F">
      <w:pPr>
        <w:pStyle w:val="BodyText"/>
        <w:spacing w:before="22" w:line="259" w:lineRule="auto"/>
        <w:ind w:left="0"/>
        <w:rPr>
          <w:rStyle w:val="Heading2Char"/>
          <w:rFonts w:asciiTheme="minorHAnsi" w:eastAsia="Times New Roman" w:hAnsiTheme="minorHAnsi" w:cstheme="minorHAnsi"/>
          <w:b w:val="0"/>
          <w:color w:val="auto"/>
          <w:spacing w:val="0"/>
          <w:sz w:val="22"/>
          <w:szCs w:val="22"/>
        </w:rPr>
      </w:pPr>
      <w:r w:rsidRPr="005F0A58">
        <w:rPr>
          <w:rStyle w:val="Heading2Char"/>
        </w:rPr>
        <w:t>Minimum Technology Requirements:</w:t>
      </w:r>
    </w:p>
    <w:p w14:paraId="1D4E0681" w14:textId="77777777" w:rsidR="0086649C" w:rsidRPr="0086649C" w:rsidRDefault="0086649C" w:rsidP="0086649C">
      <w:pPr>
        <w:pStyle w:val="BodyText"/>
        <w:spacing w:before="22" w:line="259" w:lineRule="auto"/>
        <w:ind w:left="0"/>
        <w:rPr>
          <w:rFonts w:asciiTheme="minorHAnsi" w:hAnsiTheme="minorHAnsi" w:cstheme="minorHAnsi"/>
          <w:sz w:val="22"/>
          <w:szCs w:val="22"/>
        </w:rPr>
      </w:pPr>
      <w:r w:rsidRPr="0086649C">
        <w:rPr>
          <w:rFonts w:asciiTheme="minorHAnsi" w:hAnsiTheme="minorHAnsi" w:cstheme="minorHAnsi"/>
          <w:sz w:val="22"/>
          <w:szCs w:val="22"/>
        </w:rPr>
        <w:t>You will need access to a computer to complete the writing assignments for this class. You will be typing your essays in Word and submitting assignments through Blackboard.</w:t>
      </w:r>
    </w:p>
    <w:p w14:paraId="555C4D0B" w14:textId="77777777" w:rsidR="001F7559" w:rsidRPr="00E672CE" w:rsidRDefault="001F7559" w:rsidP="005F0A58">
      <w:pPr>
        <w:rPr>
          <w:rFonts w:ascii="Times New Roman" w:eastAsia="Cambria" w:hAnsi="Times New Roman" w:cs="Times New Roman"/>
          <w:sz w:val="24"/>
          <w:szCs w:val="24"/>
        </w:rPr>
      </w:pPr>
    </w:p>
    <w:p w14:paraId="51047217" w14:textId="77777777" w:rsidR="00777592" w:rsidRPr="005F0A58" w:rsidRDefault="002939BA" w:rsidP="005F0A58">
      <w:pPr>
        <w:pStyle w:val="Heading2"/>
        <w:rPr>
          <w:rStyle w:val="Heading2Char"/>
        </w:rPr>
      </w:pPr>
      <w:r w:rsidRPr="005F0A58">
        <w:rPr>
          <w:rStyle w:val="Heading2Char"/>
          <w:b/>
        </w:rPr>
        <w:lastRenderedPageBreak/>
        <w:t>Required Computer Literacy Skills:</w:t>
      </w:r>
      <w:r w:rsidR="00777592" w:rsidRPr="005F0A58">
        <w:rPr>
          <w:rStyle w:val="Heading2Char"/>
        </w:rPr>
        <w:t xml:space="preserve"> </w:t>
      </w:r>
    </w:p>
    <w:p w14:paraId="3299C70E" w14:textId="77777777" w:rsidR="0086649C" w:rsidRPr="00EF3612" w:rsidRDefault="0086649C" w:rsidP="0086649C">
      <w:pPr>
        <w:pStyle w:val="BodyText"/>
        <w:spacing w:line="275" w:lineRule="exact"/>
        <w:ind w:left="0"/>
        <w:rPr>
          <w:rFonts w:asciiTheme="minorHAnsi" w:hAnsiTheme="minorHAnsi" w:cstheme="minorHAnsi"/>
          <w:sz w:val="22"/>
          <w:szCs w:val="22"/>
        </w:rPr>
      </w:pPr>
      <w:r w:rsidRPr="00EF3612">
        <w:rPr>
          <w:rFonts w:asciiTheme="minorHAnsi" w:hAnsiTheme="minorHAnsi" w:cstheme="minorHAnsi"/>
          <w:sz w:val="22"/>
          <w:szCs w:val="22"/>
        </w:rPr>
        <w:t>Blackboard</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Learning</w:t>
      </w:r>
      <w:r w:rsidRPr="00EF3612">
        <w:rPr>
          <w:rFonts w:asciiTheme="minorHAnsi" w:hAnsiTheme="minorHAnsi" w:cstheme="minorHAnsi"/>
          <w:spacing w:val="-2"/>
          <w:sz w:val="22"/>
          <w:szCs w:val="22"/>
        </w:rPr>
        <w:t xml:space="preserve"> </w:t>
      </w:r>
      <w:r w:rsidRPr="00EF3612">
        <w:rPr>
          <w:rFonts w:asciiTheme="minorHAnsi" w:hAnsiTheme="minorHAnsi" w:cstheme="minorHAnsi"/>
          <w:sz w:val="22"/>
          <w:szCs w:val="22"/>
        </w:rPr>
        <w:t>Management</w:t>
      </w:r>
      <w:r w:rsidRPr="00EF3612">
        <w:rPr>
          <w:rFonts w:asciiTheme="minorHAnsi" w:hAnsiTheme="minorHAnsi" w:cstheme="minorHAnsi"/>
          <w:spacing w:val="-2"/>
          <w:sz w:val="22"/>
          <w:szCs w:val="22"/>
        </w:rPr>
        <w:t xml:space="preserve"> </w:t>
      </w:r>
      <w:r w:rsidRPr="00EF3612">
        <w:rPr>
          <w:rFonts w:asciiTheme="minorHAnsi" w:hAnsiTheme="minorHAnsi" w:cstheme="minorHAnsi"/>
          <w:sz w:val="22"/>
          <w:szCs w:val="22"/>
        </w:rPr>
        <w:t>System,</w:t>
      </w:r>
      <w:r w:rsidRPr="00EF3612">
        <w:rPr>
          <w:rFonts w:asciiTheme="minorHAnsi" w:hAnsiTheme="minorHAnsi" w:cstheme="minorHAnsi"/>
          <w:spacing w:val="-3"/>
          <w:sz w:val="22"/>
          <w:szCs w:val="22"/>
        </w:rPr>
        <w:t xml:space="preserve"> </w:t>
      </w:r>
      <w:r w:rsidRPr="00EF3612">
        <w:rPr>
          <w:rFonts w:asciiTheme="minorHAnsi" w:hAnsiTheme="minorHAnsi" w:cstheme="minorHAnsi"/>
          <w:sz w:val="22"/>
          <w:szCs w:val="22"/>
        </w:rPr>
        <w:t>Microsoft</w:t>
      </w:r>
      <w:r w:rsidRPr="00EF3612">
        <w:rPr>
          <w:rFonts w:asciiTheme="minorHAnsi" w:hAnsiTheme="minorHAnsi" w:cstheme="minorHAnsi"/>
          <w:spacing w:val="-3"/>
          <w:sz w:val="22"/>
          <w:szCs w:val="22"/>
        </w:rPr>
        <w:t xml:space="preserve"> </w:t>
      </w:r>
      <w:r w:rsidRPr="00EF3612">
        <w:rPr>
          <w:rFonts w:asciiTheme="minorHAnsi" w:hAnsiTheme="minorHAnsi" w:cstheme="minorHAnsi"/>
          <w:sz w:val="22"/>
          <w:szCs w:val="22"/>
        </w:rPr>
        <w:t>Word</w:t>
      </w:r>
      <w:r w:rsidRPr="00EF3612">
        <w:rPr>
          <w:rFonts w:asciiTheme="minorHAnsi" w:hAnsiTheme="minorHAnsi" w:cstheme="minorHAnsi"/>
          <w:spacing w:val="-2"/>
          <w:sz w:val="22"/>
          <w:szCs w:val="22"/>
        </w:rPr>
        <w:t xml:space="preserve"> </w:t>
      </w:r>
      <w:r w:rsidRPr="00EF3612">
        <w:rPr>
          <w:rFonts w:asciiTheme="minorHAnsi" w:hAnsiTheme="minorHAnsi" w:cstheme="minorHAnsi"/>
          <w:sz w:val="22"/>
          <w:szCs w:val="22"/>
        </w:rPr>
        <w:t>processing,</w:t>
      </w:r>
      <w:r w:rsidRPr="00EF3612">
        <w:rPr>
          <w:rFonts w:asciiTheme="minorHAnsi" w:hAnsiTheme="minorHAnsi" w:cstheme="minorHAnsi"/>
          <w:spacing w:val="-3"/>
          <w:sz w:val="22"/>
          <w:szCs w:val="22"/>
        </w:rPr>
        <w:t xml:space="preserve"> </w:t>
      </w:r>
      <w:r w:rsidRPr="00EF3612">
        <w:rPr>
          <w:rFonts w:asciiTheme="minorHAnsi" w:hAnsiTheme="minorHAnsi" w:cstheme="minorHAnsi"/>
          <w:sz w:val="22"/>
          <w:szCs w:val="22"/>
        </w:rPr>
        <w:t>average</w:t>
      </w:r>
      <w:r w:rsidRPr="00EF3612">
        <w:rPr>
          <w:rFonts w:asciiTheme="minorHAnsi" w:hAnsiTheme="minorHAnsi" w:cstheme="minorHAnsi"/>
          <w:spacing w:val="-3"/>
          <w:sz w:val="22"/>
          <w:szCs w:val="22"/>
        </w:rPr>
        <w:t xml:space="preserve"> </w:t>
      </w:r>
      <w:r w:rsidRPr="00EF3612">
        <w:rPr>
          <w:rFonts w:asciiTheme="minorHAnsi" w:hAnsiTheme="minorHAnsi" w:cstheme="minorHAnsi"/>
          <w:sz w:val="22"/>
          <w:szCs w:val="22"/>
        </w:rPr>
        <w:t>email</w:t>
      </w:r>
      <w:r w:rsidRPr="00EF3612">
        <w:rPr>
          <w:rFonts w:asciiTheme="minorHAnsi" w:hAnsiTheme="minorHAnsi" w:cstheme="minorHAnsi"/>
          <w:spacing w:val="-2"/>
          <w:sz w:val="22"/>
          <w:szCs w:val="22"/>
        </w:rPr>
        <w:t xml:space="preserve"> usage.</w:t>
      </w:r>
    </w:p>
    <w:p w14:paraId="507630BD" w14:textId="77777777" w:rsidR="002939BA" w:rsidRPr="00E672CE" w:rsidRDefault="002939BA" w:rsidP="005F0A58">
      <w:pPr>
        <w:rPr>
          <w:rFonts w:ascii="Times New Roman" w:hAnsi="Times New Roman" w:cs="Times New Roman"/>
          <w:spacing w:val="-1"/>
        </w:rPr>
      </w:pPr>
    </w:p>
    <w:p w14:paraId="61389587" w14:textId="77777777" w:rsidR="00EF3612" w:rsidRPr="00EF3612" w:rsidRDefault="00EF3612" w:rsidP="00EF3612">
      <w:pPr>
        <w:pStyle w:val="BodyText"/>
        <w:spacing w:before="88"/>
        <w:ind w:left="0"/>
        <w:rPr>
          <w:rFonts w:asciiTheme="minorHAnsi" w:hAnsiTheme="minorHAnsi" w:cstheme="minorHAnsi"/>
          <w:sz w:val="22"/>
          <w:szCs w:val="22"/>
        </w:rPr>
      </w:pPr>
      <w:r w:rsidRPr="00EF3612">
        <w:rPr>
          <w:rFonts w:asciiTheme="minorHAnsi" w:hAnsiTheme="minorHAnsi" w:cstheme="minorHAnsi"/>
          <w:sz w:val="22"/>
          <w:szCs w:val="22"/>
        </w:rPr>
        <w:t>Students must have daily access to a computer and broadband internet service to take this course. The computer should have Windows XP SP3 or later or MAC OS X10.3 or higher. You will need Office 2003</w:t>
      </w:r>
      <w:r w:rsidRPr="00EF3612">
        <w:rPr>
          <w:rFonts w:asciiTheme="minorHAnsi" w:hAnsiTheme="minorHAnsi" w:cstheme="minorHAnsi"/>
          <w:spacing w:val="-1"/>
          <w:sz w:val="22"/>
          <w:szCs w:val="22"/>
        </w:rPr>
        <w:t xml:space="preserve"> </w:t>
      </w:r>
      <w:r w:rsidRPr="00EF3612">
        <w:rPr>
          <w:rFonts w:asciiTheme="minorHAnsi" w:hAnsiTheme="minorHAnsi" w:cstheme="minorHAnsi"/>
          <w:sz w:val="22"/>
          <w:szCs w:val="22"/>
        </w:rPr>
        <w:t>or</w:t>
      </w:r>
      <w:r w:rsidRPr="00EF3612">
        <w:rPr>
          <w:rFonts w:asciiTheme="minorHAnsi" w:hAnsiTheme="minorHAnsi" w:cstheme="minorHAnsi"/>
          <w:spacing w:val="-1"/>
          <w:sz w:val="22"/>
          <w:szCs w:val="22"/>
        </w:rPr>
        <w:t xml:space="preserve"> </w:t>
      </w:r>
      <w:r w:rsidRPr="00EF3612">
        <w:rPr>
          <w:rFonts w:asciiTheme="minorHAnsi" w:hAnsiTheme="minorHAnsi" w:cstheme="minorHAnsi"/>
          <w:sz w:val="22"/>
          <w:szCs w:val="22"/>
        </w:rPr>
        <w:t>higher.</w:t>
      </w:r>
      <w:r w:rsidRPr="00EF3612">
        <w:rPr>
          <w:rFonts w:asciiTheme="minorHAnsi" w:hAnsiTheme="minorHAnsi" w:cstheme="minorHAnsi"/>
          <w:spacing w:val="-1"/>
          <w:sz w:val="22"/>
          <w:szCs w:val="22"/>
        </w:rPr>
        <w:t xml:space="preserve"> </w:t>
      </w:r>
      <w:r w:rsidRPr="00EF3612">
        <w:rPr>
          <w:rFonts w:asciiTheme="minorHAnsi" w:hAnsiTheme="minorHAnsi" w:cstheme="minorHAnsi"/>
          <w:sz w:val="22"/>
          <w:szCs w:val="22"/>
        </w:rPr>
        <w:t>The</w:t>
      </w:r>
      <w:r w:rsidRPr="00EF3612">
        <w:rPr>
          <w:rFonts w:asciiTheme="minorHAnsi" w:hAnsiTheme="minorHAnsi" w:cstheme="minorHAnsi"/>
          <w:spacing w:val="-2"/>
          <w:sz w:val="22"/>
          <w:szCs w:val="22"/>
        </w:rPr>
        <w:t xml:space="preserve"> </w:t>
      </w:r>
      <w:r w:rsidRPr="00EF3612">
        <w:rPr>
          <w:rFonts w:asciiTheme="minorHAnsi" w:hAnsiTheme="minorHAnsi" w:cstheme="minorHAnsi"/>
          <w:sz w:val="22"/>
          <w:szCs w:val="22"/>
        </w:rPr>
        <w:t>operating</w:t>
      </w:r>
      <w:r w:rsidRPr="00EF3612">
        <w:rPr>
          <w:rFonts w:asciiTheme="minorHAnsi" w:hAnsiTheme="minorHAnsi" w:cstheme="minorHAnsi"/>
          <w:spacing w:val="-1"/>
          <w:sz w:val="22"/>
          <w:szCs w:val="22"/>
        </w:rPr>
        <w:t xml:space="preserve"> </w:t>
      </w:r>
      <w:r w:rsidRPr="00EF3612">
        <w:rPr>
          <w:rFonts w:asciiTheme="minorHAnsi" w:hAnsiTheme="minorHAnsi" w:cstheme="minorHAnsi"/>
          <w:sz w:val="22"/>
          <w:szCs w:val="22"/>
        </w:rPr>
        <w:t>system</w:t>
      </w:r>
      <w:r w:rsidRPr="00EF3612">
        <w:rPr>
          <w:rFonts w:asciiTheme="minorHAnsi" w:hAnsiTheme="minorHAnsi" w:cstheme="minorHAnsi"/>
          <w:spacing w:val="-1"/>
          <w:sz w:val="22"/>
          <w:szCs w:val="22"/>
        </w:rPr>
        <w:t xml:space="preserve"> </w:t>
      </w:r>
      <w:r w:rsidRPr="00EF3612">
        <w:rPr>
          <w:rFonts w:asciiTheme="minorHAnsi" w:hAnsiTheme="minorHAnsi" w:cstheme="minorHAnsi"/>
          <w:sz w:val="22"/>
          <w:szCs w:val="22"/>
        </w:rPr>
        <w:t>can</w:t>
      </w:r>
      <w:r w:rsidRPr="00EF3612">
        <w:rPr>
          <w:rFonts w:asciiTheme="minorHAnsi" w:hAnsiTheme="minorHAnsi" w:cstheme="minorHAnsi"/>
          <w:spacing w:val="-1"/>
          <w:sz w:val="22"/>
          <w:szCs w:val="22"/>
        </w:rPr>
        <w:t xml:space="preserve"> </w:t>
      </w:r>
      <w:r w:rsidRPr="00EF3612">
        <w:rPr>
          <w:rFonts w:asciiTheme="minorHAnsi" w:hAnsiTheme="minorHAnsi" w:cstheme="minorHAnsi"/>
          <w:sz w:val="22"/>
          <w:szCs w:val="22"/>
        </w:rPr>
        <w:t>be</w:t>
      </w:r>
      <w:r w:rsidRPr="00EF3612">
        <w:rPr>
          <w:rFonts w:asciiTheme="minorHAnsi" w:hAnsiTheme="minorHAnsi" w:cstheme="minorHAnsi"/>
          <w:spacing w:val="-2"/>
          <w:sz w:val="22"/>
          <w:szCs w:val="22"/>
        </w:rPr>
        <w:t xml:space="preserve"> </w:t>
      </w:r>
      <w:r w:rsidRPr="00EF3612">
        <w:rPr>
          <w:rFonts w:asciiTheme="minorHAnsi" w:hAnsiTheme="minorHAnsi" w:cstheme="minorHAnsi"/>
          <w:sz w:val="22"/>
          <w:szCs w:val="22"/>
        </w:rPr>
        <w:t>checked</w:t>
      </w:r>
      <w:r w:rsidRPr="00EF3612">
        <w:rPr>
          <w:rFonts w:asciiTheme="minorHAnsi" w:hAnsiTheme="minorHAnsi" w:cstheme="minorHAnsi"/>
          <w:spacing w:val="-1"/>
          <w:sz w:val="22"/>
          <w:szCs w:val="22"/>
        </w:rPr>
        <w:t xml:space="preserve"> </w:t>
      </w:r>
      <w:r w:rsidRPr="00EF3612">
        <w:rPr>
          <w:rFonts w:asciiTheme="minorHAnsi" w:hAnsiTheme="minorHAnsi" w:cstheme="minorHAnsi"/>
          <w:sz w:val="22"/>
          <w:szCs w:val="22"/>
        </w:rPr>
        <w:t>by</w:t>
      </w:r>
      <w:r w:rsidRPr="00EF3612">
        <w:rPr>
          <w:rFonts w:asciiTheme="minorHAnsi" w:hAnsiTheme="minorHAnsi" w:cstheme="minorHAnsi"/>
          <w:spacing w:val="-1"/>
          <w:sz w:val="22"/>
          <w:szCs w:val="22"/>
        </w:rPr>
        <w:t xml:space="preserve"> </w:t>
      </w:r>
      <w:r w:rsidRPr="00EF3612">
        <w:rPr>
          <w:rFonts w:asciiTheme="minorHAnsi" w:hAnsiTheme="minorHAnsi" w:cstheme="minorHAnsi"/>
          <w:sz w:val="22"/>
          <w:szCs w:val="22"/>
        </w:rPr>
        <w:t>right</w:t>
      </w:r>
      <w:r w:rsidRPr="00EF3612">
        <w:rPr>
          <w:rFonts w:asciiTheme="minorHAnsi" w:hAnsiTheme="minorHAnsi" w:cstheme="minorHAnsi"/>
          <w:spacing w:val="-1"/>
          <w:sz w:val="22"/>
          <w:szCs w:val="22"/>
        </w:rPr>
        <w:t xml:space="preserve"> </w:t>
      </w:r>
      <w:r w:rsidRPr="00EF3612">
        <w:rPr>
          <w:rFonts w:asciiTheme="minorHAnsi" w:hAnsiTheme="minorHAnsi" w:cstheme="minorHAnsi"/>
          <w:sz w:val="22"/>
          <w:szCs w:val="22"/>
        </w:rPr>
        <w:t>clicking</w:t>
      </w:r>
      <w:r w:rsidRPr="00EF3612">
        <w:rPr>
          <w:rFonts w:asciiTheme="minorHAnsi" w:hAnsiTheme="minorHAnsi" w:cstheme="minorHAnsi"/>
          <w:spacing w:val="-1"/>
          <w:sz w:val="22"/>
          <w:szCs w:val="22"/>
        </w:rPr>
        <w:t xml:space="preserve"> </w:t>
      </w:r>
      <w:r w:rsidRPr="00EF3612">
        <w:rPr>
          <w:rFonts w:asciiTheme="minorHAnsi" w:hAnsiTheme="minorHAnsi" w:cstheme="minorHAnsi"/>
          <w:sz w:val="22"/>
          <w:szCs w:val="22"/>
        </w:rPr>
        <w:t>on</w:t>
      </w:r>
      <w:r w:rsidRPr="00EF3612">
        <w:rPr>
          <w:rFonts w:asciiTheme="minorHAnsi" w:hAnsiTheme="minorHAnsi" w:cstheme="minorHAnsi"/>
          <w:spacing w:val="-1"/>
          <w:sz w:val="22"/>
          <w:szCs w:val="22"/>
        </w:rPr>
        <w:t xml:space="preserve"> </w:t>
      </w:r>
      <w:r w:rsidRPr="00EF3612">
        <w:rPr>
          <w:rFonts w:asciiTheme="minorHAnsi" w:hAnsiTheme="minorHAnsi" w:cstheme="minorHAnsi"/>
          <w:sz w:val="22"/>
          <w:szCs w:val="22"/>
        </w:rPr>
        <w:t>the</w:t>
      </w:r>
      <w:r w:rsidRPr="00EF3612">
        <w:rPr>
          <w:rFonts w:asciiTheme="minorHAnsi" w:hAnsiTheme="minorHAnsi" w:cstheme="minorHAnsi"/>
          <w:spacing w:val="-2"/>
          <w:sz w:val="22"/>
          <w:szCs w:val="22"/>
        </w:rPr>
        <w:t xml:space="preserve"> </w:t>
      </w:r>
      <w:r w:rsidRPr="00EF3612">
        <w:rPr>
          <w:rFonts w:asciiTheme="minorHAnsi" w:hAnsiTheme="minorHAnsi" w:cstheme="minorHAnsi"/>
          <w:sz w:val="22"/>
          <w:szCs w:val="22"/>
        </w:rPr>
        <w:t>“My</w:t>
      </w:r>
      <w:r w:rsidRPr="00EF3612">
        <w:rPr>
          <w:rFonts w:asciiTheme="minorHAnsi" w:hAnsiTheme="minorHAnsi" w:cstheme="minorHAnsi"/>
          <w:spacing w:val="-1"/>
          <w:sz w:val="22"/>
          <w:szCs w:val="22"/>
        </w:rPr>
        <w:t xml:space="preserve"> </w:t>
      </w:r>
      <w:r w:rsidRPr="00EF3612">
        <w:rPr>
          <w:rFonts w:asciiTheme="minorHAnsi" w:hAnsiTheme="minorHAnsi" w:cstheme="minorHAnsi"/>
          <w:sz w:val="22"/>
          <w:szCs w:val="22"/>
        </w:rPr>
        <w:t>Computer”</w:t>
      </w:r>
      <w:r w:rsidRPr="00EF3612">
        <w:rPr>
          <w:rFonts w:asciiTheme="minorHAnsi" w:hAnsiTheme="minorHAnsi" w:cstheme="minorHAnsi"/>
          <w:spacing w:val="-2"/>
          <w:sz w:val="22"/>
          <w:szCs w:val="22"/>
        </w:rPr>
        <w:t xml:space="preserve"> </w:t>
      </w:r>
      <w:r w:rsidRPr="00EF3612">
        <w:rPr>
          <w:rFonts w:asciiTheme="minorHAnsi" w:hAnsiTheme="minorHAnsi" w:cstheme="minorHAnsi"/>
          <w:sz w:val="22"/>
          <w:szCs w:val="22"/>
        </w:rPr>
        <w:t>icon</w:t>
      </w:r>
      <w:r w:rsidRPr="00EF3612">
        <w:rPr>
          <w:rFonts w:asciiTheme="minorHAnsi" w:hAnsiTheme="minorHAnsi" w:cstheme="minorHAnsi"/>
          <w:spacing w:val="-1"/>
          <w:sz w:val="22"/>
          <w:szCs w:val="22"/>
        </w:rPr>
        <w:t xml:space="preserve"> </w:t>
      </w:r>
      <w:r w:rsidRPr="00EF3612">
        <w:rPr>
          <w:rFonts w:asciiTheme="minorHAnsi" w:hAnsiTheme="minorHAnsi" w:cstheme="minorHAnsi"/>
          <w:sz w:val="22"/>
          <w:szCs w:val="22"/>
        </w:rPr>
        <w:t>on the</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home</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screen.</w:t>
      </w:r>
      <w:r w:rsidRPr="00EF3612">
        <w:rPr>
          <w:rFonts w:asciiTheme="minorHAnsi" w:hAnsiTheme="minorHAnsi" w:cstheme="minorHAnsi"/>
          <w:spacing w:val="-5"/>
          <w:sz w:val="22"/>
          <w:szCs w:val="22"/>
        </w:rPr>
        <w:t xml:space="preserve"> </w:t>
      </w:r>
      <w:r w:rsidRPr="00EF3612">
        <w:rPr>
          <w:rFonts w:asciiTheme="minorHAnsi" w:hAnsiTheme="minorHAnsi" w:cstheme="minorHAnsi"/>
          <w:sz w:val="22"/>
          <w:szCs w:val="22"/>
        </w:rPr>
        <w:t>The</w:t>
      </w:r>
      <w:r w:rsidRPr="00EF3612">
        <w:rPr>
          <w:rFonts w:asciiTheme="minorHAnsi" w:hAnsiTheme="minorHAnsi" w:cstheme="minorHAnsi"/>
          <w:spacing w:val="-4"/>
          <w:sz w:val="22"/>
          <w:szCs w:val="22"/>
        </w:rPr>
        <w:t xml:space="preserve"> </w:t>
      </w:r>
      <w:r w:rsidRPr="00EF3612">
        <w:rPr>
          <w:rFonts w:asciiTheme="minorHAnsi" w:hAnsiTheme="minorHAnsi" w:cstheme="minorHAnsi"/>
          <w:sz w:val="22"/>
          <w:szCs w:val="22"/>
        </w:rPr>
        <w:t>Word</w:t>
      </w:r>
      <w:r w:rsidRPr="00EF3612">
        <w:rPr>
          <w:rFonts w:asciiTheme="minorHAnsi" w:hAnsiTheme="minorHAnsi" w:cstheme="minorHAnsi"/>
          <w:spacing w:val="-4"/>
          <w:sz w:val="22"/>
          <w:szCs w:val="22"/>
        </w:rPr>
        <w:t xml:space="preserve"> </w:t>
      </w:r>
      <w:r w:rsidRPr="00EF3612">
        <w:rPr>
          <w:rFonts w:asciiTheme="minorHAnsi" w:hAnsiTheme="minorHAnsi" w:cstheme="minorHAnsi"/>
          <w:sz w:val="22"/>
          <w:szCs w:val="22"/>
        </w:rPr>
        <w:t>processing</w:t>
      </w:r>
      <w:r w:rsidRPr="00EF3612">
        <w:rPr>
          <w:rFonts w:asciiTheme="minorHAnsi" w:hAnsiTheme="minorHAnsi" w:cstheme="minorHAnsi"/>
          <w:spacing w:val="-5"/>
          <w:sz w:val="22"/>
          <w:szCs w:val="22"/>
        </w:rPr>
        <w:t xml:space="preserve"> </w:t>
      </w:r>
      <w:r w:rsidRPr="00EF3612">
        <w:rPr>
          <w:rFonts w:asciiTheme="minorHAnsi" w:hAnsiTheme="minorHAnsi" w:cstheme="minorHAnsi"/>
          <w:sz w:val="22"/>
          <w:szCs w:val="22"/>
        </w:rPr>
        <w:t>system</w:t>
      </w:r>
      <w:r w:rsidRPr="00EF3612">
        <w:rPr>
          <w:rFonts w:asciiTheme="minorHAnsi" w:hAnsiTheme="minorHAnsi" w:cstheme="minorHAnsi"/>
          <w:spacing w:val="-4"/>
          <w:sz w:val="22"/>
          <w:szCs w:val="22"/>
        </w:rPr>
        <w:t xml:space="preserve"> </w:t>
      </w:r>
      <w:r w:rsidRPr="00EF3612">
        <w:rPr>
          <w:rFonts w:asciiTheme="minorHAnsi" w:hAnsiTheme="minorHAnsi" w:cstheme="minorHAnsi"/>
          <w:sz w:val="22"/>
          <w:szCs w:val="22"/>
        </w:rPr>
        <w:t>can</w:t>
      </w:r>
      <w:r w:rsidRPr="00EF3612">
        <w:rPr>
          <w:rFonts w:asciiTheme="minorHAnsi" w:hAnsiTheme="minorHAnsi" w:cstheme="minorHAnsi"/>
          <w:spacing w:val="-4"/>
          <w:sz w:val="22"/>
          <w:szCs w:val="22"/>
        </w:rPr>
        <w:t xml:space="preserve"> </w:t>
      </w:r>
      <w:r w:rsidRPr="00EF3612">
        <w:rPr>
          <w:rFonts w:asciiTheme="minorHAnsi" w:hAnsiTheme="minorHAnsi" w:cstheme="minorHAnsi"/>
          <w:sz w:val="22"/>
          <w:szCs w:val="22"/>
        </w:rPr>
        <w:t>be</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checked</w:t>
      </w:r>
      <w:r w:rsidRPr="00EF3612">
        <w:rPr>
          <w:rFonts w:asciiTheme="minorHAnsi" w:hAnsiTheme="minorHAnsi" w:cstheme="minorHAnsi"/>
          <w:spacing w:val="-5"/>
          <w:sz w:val="22"/>
          <w:szCs w:val="22"/>
        </w:rPr>
        <w:t xml:space="preserve"> </w:t>
      </w:r>
      <w:r w:rsidRPr="00EF3612">
        <w:rPr>
          <w:rFonts w:asciiTheme="minorHAnsi" w:hAnsiTheme="minorHAnsi" w:cstheme="minorHAnsi"/>
          <w:sz w:val="22"/>
          <w:szCs w:val="22"/>
        </w:rPr>
        <w:t>by</w:t>
      </w:r>
      <w:r w:rsidRPr="00EF3612">
        <w:rPr>
          <w:rFonts w:asciiTheme="minorHAnsi" w:hAnsiTheme="minorHAnsi" w:cstheme="minorHAnsi"/>
          <w:spacing w:val="-4"/>
          <w:sz w:val="22"/>
          <w:szCs w:val="22"/>
        </w:rPr>
        <w:t xml:space="preserve"> </w:t>
      </w:r>
      <w:r w:rsidRPr="00EF3612">
        <w:rPr>
          <w:rFonts w:asciiTheme="minorHAnsi" w:hAnsiTheme="minorHAnsi" w:cstheme="minorHAnsi"/>
          <w:sz w:val="22"/>
          <w:szCs w:val="22"/>
        </w:rPr>
        <w:t>going</w:t>
      </w:r>
      <w:r w:rsidRPr="00EF3612">
        <w:rPr>
          <w:rFonts w:asciiTheme="minorHAnsi" w:hAnsiTheme="minorHAnsi" w:cstheme="minorHAnsi"/>
          <w:spacing w:val="-5"/>
          <w:sz w:val="22"/>
          <w:szCs w:val="22"/>
        </w:rPr>
        <w:t xml:space="preserve"> </w:t>
      </w:r>
      <w:r w:rsidRPr="00EF3612">
        <w:rPr>
          <w:rFonts w:asciiTheme="minorHAnsi" w:hAnsiTheme="minorHAnsi" w:cstheme="minorHAnsi"/>
          <w:sz w:val="22"/>
          <w:szCs w:val="22"/>
        </w:rPr>
        <w:t>to</w:t>
      </w:r>
      <w:r w:rsidRPr="00EF3612">
        <w:rPr>
          <w:rFonts w:asciiTheme="minorHAnsi" w:hAnsiTheme="minorHAnsi" w:cstheme="minorHAnsi"/>
          <w:spacing w:val="-3"/>
          <w:sz w:val="22"/>
          <w:szCs w:val="22"/>
        </w:rPr>
        <w:t xml:space="preserve"> </w:t>
      </w:r>
      <w:r w:rsidRPr="00EF3612">
        <w:rPr>
          <w:rFonts w:asciiTheme="minorHAnsi" w:hAnsiTheme="minorHAnsi" w:cstheme="minorHAnsi"/>
          <w:sz w:val="22"/>
          <w:szCs w:val="22"/>
        </w:rPr>
        <w:t>“Start”</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and</w:t>
      </w:r>
      <w:r w:rsidRPr="00EF3612">
        <w:rPr>
          <w:rFonts w:asciiTheme="minorHAnsi" w:hAnsiTheme="minorHAnsi" w:cstheme="minorHAnsi"/>
          <w:spacing w:val="-4"/>
          <w:sz w:val="22"/>
          <w:szCs w:val="22"/>
        </w:rPr>
        <w:t xml:space="preserve"> </w:t>
      </w:r>
      <w:r w:rsidRPr="00EF3612">
        <w:rPr>
          <w:rFonts w:asciiTheme="minorHAnsi" w:hAnsiTheme="minorHAnsi" w:cstheme="minorHAnsi"/>
          <w:sz w:val="22"/>
          <w:szCs w:val="22"/>
        </w:rPr>
        <w:t>clicking</w:t>
      </w:r>
      <w:r w:rsidRPr="00EF3612">
        <w:rPr>
          <w:rFonts w:asciiTheme="minorHAnsi" w:hAnsiTheme="minorHAnsi" w:cstheme="minorHAnsi"/>
          <w:spacing w:val="-4"/>
          <w:sz w:val="22"/>
          <w:szCs w:val="22"/>
        </w:rPr>
        <w:t xml:space="preserve"> </w:t>
      </w:r>
      <w:r w:rsidRPr="00EF3612">
        <w:rPr>
          <w:rFonts w:asciiTheme="minorHAnsi" w:hAnsiTheme="minorHAnsi" w:cstheme="minorHAnsi"/>
          <w:sz w:val="22"/>
          <w:szCs w:val="22"/>
        </w:rPr>
        <w:t>on</w:t>
      </w:r>
      <w:r w:rsidRPr="00EF3612">
        <w:rPr>
          <w:rFonts w:asciiTheme="minorHAnsi" w:hAnsiTheme="minorHAnsi" w:cstheme="minorHAnsi"/>
          <w:spacing w:val="-3"/>
          <w:sz w:val="22"/>
          <w:szCs w:val="22"/>
        </w:rPr>
        <w:t xml:space="preserve"> </w:t>
      </w:r>
      <w:r w:rsidRPr="00EF3612">
        <w:rPr>
          <w:rFonts w:asciiTheme="minorHAnsi" w:hAnsiTheme="minorHAnsi" w:cstheme="minorHAnsi"/>
          <w:sz w:val="22"/>
          <w:szCs w:val="22"/>
        </w:rPr>
        <w:t xml:space="preserve">“All Programs.” You may not be able to complete your assignments on your smartphone, a tablet, or a </w:t>
      </w:r>
      <w:r w:rsidRPr="00EF3612">
        <w:rPr>
          <w:rFonts w:asciiTheme="minorHAnsi" w:hAnsiTheme="minorHAnsi" w:cstheme="minorHAnsi"/>
          <w:spacing w:val="-2"/>
          <w:sz w:val="22"/>
          <w:szCs w:val="22"/>
        </w:rPr>
        <w:t>Chromebook.</w:t>
      </w:r>
    </w:p>
    <w:p w14:paraId="52CD5833" w14:textId="77777777" w:rsidR="00EF3612" w:rsidRDefault="00EF3612" w:rsidP="00EF3612">
      <w:pPr>
        <w:pStyle w:val="BodyText"/>
        <w:spacing w:line="232" w:lineRule="auto"/>
        <w:ind w:left="0" w:right="299"/>
        <w:rPr>
          <w:rFonts w:asciiTheme="minorHAnsi" w:hAnsiTheme="minorHAnsi" w:cstheme="minorHAnsi"/>
          <w:sz w:val="22"/>
          <w:szCs w:val="22"/>
        </w:rPr>
      </w:pPr>
      <w:r w:rsidRPr="00EF3612">
        <w:rPr>
          <w:rFonts w:asciiTheme="minorHAnsi" w:hAnsiTheme="minorHAnsi" w:cstheme="minorHAnsi"/>
          <w:sz w:val="22"/>
          <w:szCs w:val="22"/>
        </w:rPr>
        <w:t>It</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is</w:t>
      </w:r>
      <w:r w:rsidRPr="00EF3612">
        <w:rPr>
          <w:rFonts w:asciiTheme="minorHAnsi" w:hAnsiTheme="minorHAnsi" w:cstheme="minorHAnsi"/>
          <w:spacing w:val="-5"/>
          <w:sz w:val="22"/>
          <w:szCs w:val="22"/>
        </w:rPr>
        <w:t xml:space="preserve"> </w:t>
      </w:r>
      <w:r w:rsidRPr="00EF3612">
        <w:rPr>
          <w:rFonts w:asciiTheme="minorHAnsi" w:hAnsiTheme="minorHAnsi" w:cstheme="minorHAnsi"/>
          <w:sz w:val="22"/>
          <w:szCs w:val="22"/>
        </w:rPr>
        <w:t>recommended</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that</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you</w:t>
      </w:r>
      <w:r w:rsidRPr="00EF3612">
        <w:rPr>
          <w:rFonts w:asciiTheme="minorHAnsi" w:hAnsiTheme="minorHAnsi" w:cstheme="minorHAnsi"/>
          <w:spacing w:val="-5"/>
          <w:sz w:val="22"/>
          <w:szCs w:val="22"/>
        </w:rPr>
        <w:t xml:space="preserve"> </w:t>
      </w:r>
      <w:r w:rsidRPr="00EF3612">
        <w:rPr>
          <w:rFonts w:asciiTheme="minorHAnsi" w:hAnsiTheme="minorHAnsi" w:cstheme="minorHAnsi"/>
          <w:sz w:val="22"/>
          <w:szCs w:val="22"/>
        </w:rPr>
        <w:t>use</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Safari,</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Google</w:t>
      </w:r>
      <w:r w:rsidRPr="00EF3612">
        <w:rPr>
          <w:rFonts w:asciiTheme="minorHAnsi" w:hAnsiTheme="minorHAnsi" w:cstheme="minorHAnsi"/>
          <w:spacing w:val="-7"/>
          <w:sz w:val="22"/>
          <w:szCs w:val="22"/>
        </w:rPr>
        <w:t xml:space="preserve"> </w:t>
      </w:r>
      <w:r w:rsidRPr="00EF3612">
        <w:rPr>
          <w:rFonts w:asciiTheme="minorHAnsi" w:hAnsiTheme="minorHAnsi" w:cstheme="minorHAnsi"/>
          <w:sz w:val="22"/>
          <w:szCs w:val="22"/>
        </w:rPr>
        <w:t>Chrome,</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or</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Firefox</w:t>
      </w:r>
      <w:r w:rsidRPr="00EF3612">
        <w:rPr>
          <w:rFonts w:asciiTheme="minorHAnsi" w:hAnsiTheme="minorHAnsi" w:cstheme="minorHAnsi"/>
          <w:spacing w:val="-4"/>
          <w:sz w:val="22"/>
          <w:szCs w:val="22"/>
        </w:rPr>
        <w:t xml:space="preserve"> </w:t>
      </w:r>
      <w:r w:rsidRPr="00EF3612">
        <w:rPr>
          <w:rFonts w:asciiTheme="minorHAnsi" w:hAnsiTheme="minorHAnsi" w:cstheme="minorHAnsi"/>
          <w:sz w:val="22"/>
          <w:szCs w:val="22"/>
        </w:rPr>
        <w:t>as</w:t>
      </w:r>
      <w:r w:rsidRPr="00EF3612">
        <w:rPr>
          <w:rFonts w:asciiTheme="minorHAnsi" w:hAnsiTheme="minorHAnsi" w:cstheme="minorHAnsi"/>
          <w:spacing w:val="-5"/>
          <w:sz w:val="22"/>
          <w:szCs w:val="22"/>
        </w:rPr>
        <w:t xml:space="preserve"> </w:t>
      </w:r>
      <w:r w:rsidRPr="00EF3612">
        <w:rPr>
          <w:rFonts w:asciiTheme="minorHAnsi" w:hAnsiTheme="minorHAnsi" w:cstheme="minorHAnsi"/>
          <w:sz w:val="22"/>
          <w:szCs w:val="22"/>
        </w:rPr>
        <w:t>a</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browser</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with</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the</w:t>
      </w:r>
      <w:r w:rsidRPr="00EF3612">
        <w:rPr>
          <w:rFonts w:asciiTheme="minorHAnsi" w:hAnsiTheme="minorHAnsi" w:cstheme="minorHAnsi"/>
          <w:spacing w:val="-7"/>
          <w:sz w:val="22"/>
          <w:szCs w:val="22"/>
        </w:rPr>
        <w:t xml:space="preserve"> </w:t>
      </w:r>
      <w:r w:rsidRPr="00EF3612">
        <w:rPr>
          <w:rFonts w:asciiTheme="minorHAnsi" w:hAnsiTheme="minorHAnsi" w:cstheme="minorHAnsi"/>
          <w:sz w:val="22"/>
          <w:szCs w:val="22"/>
        </w:rPr>
        <w:t>Blackboard LMS (learning management system).</w:t>
      </w:r>
    </w:p>
    <w:p w14:paraId="2ABD758B" w14:textId="77777777" w:rsidR="00EF3612" w:rsidRPr="00EF3612" w:rsidRDefault="00EF3612" w:rsidP="00EF3612">
      <w:pPr>
        <w:pStyle w:val="BodyText"/>
        <w:spacing w:line="232" w:lineRule="auto"/>
        <w:ind w:left="0" w:right="299"/>
        <w:rPr>
          <w:rFonts w:asciiTheme="minorHAnsi" w:hAnsiTheme="minorHAnsi" w:cstheme="minorHAnsi"/>
          <w:sz w:val="22"/>
          <w:szCs w:val="22"/>
        </w:rPr>
      </w:pPr>
    </w:p>
    <w:p w14:paraId="4153273E" w14:textId="77777777" w:rsidR="00EF3612" w:rsidRPr="005B6038" w:rsidRDefault="00EF3612" w:rsidP="00EF3612">
      <w:pPr>
        <w:spacing w:before="1"/>
        <w:rPr>
          <w:sz w:val="24"/>
          <w:szCs w:val="24"/>
        </w:rPr>
      </w:pPr>
      <w:r w:rsidRPr="005B6038">
        <w:rPr>
          <w:b/>
          <w:sz w:val="24"/>
          <w:szCs w:val="24"/>
        </w:rPr>
        <w:t>Required</w:t>
      </w:r>
      <w:r w:rsidRPr="005B6038">
        <w:rPr>
          <w:b/>
          <w:spacing w:val="-7"/>
          <w:sz w:val="24"/>
          <w:szCs w:val="24"/>
        </w:rPr>
        <w:t xml:space="preserve"> </w:t>
      </w:r>
      <w:r w:rsidRPr="005B6038">
        <w:rPr>
          <w:b/>
          <w:sz w:val="24"/>
          <w:szCs w:val="24"/>
        </w:rPr>
        <w:t>Computer</w:t>
      </w:r>
      <w:r w:rsidRPr="005B6038">
        <w:rPr>
          <w:b/>
          <w:spacing w:val="-6"/>
          <w:sz w:val="24"/>
          <w:szCs w:val="24"/>
        </w:rPr>
        <w:t xml:space="preserve"> </w:t>
      </w:r>
      <w:r w:rsidRPr="005B6038">
        <w:rPr>
          <w:b/>
          <w:sz w:val="24"/>
          <w:szCs w:val="24"/>
        </w:rPr>
        <w:t>Literacy</w:t>
      </w:r>
      <w:r w:rsidRPr="005B6038">
        <w:rPr>
          <w:b/>
          <w:spacing w:val="-6"/>
          <w:sz w:val="24"/>
          <w:szCs w:val="24"/>
        </w:rPr>
        <w:t xml:space="preserve"> </w:t>
      </w:r>
      <w:r w:rsidRPr="005B6038">
        <w:rPr>
          <w:b/>
          <w:spacing w:val="-2"/>
          <w:sz w:val="24"/>
          <w:szCs w:val="24"/>
        </w:rPr>
        <w:t>Skills</w:t>
      </w:r>
      <w:r w:rsidRPr="005B6038">
        <w:rPr>
          <w:spacing w:val="-2"/>
          <w:sz w:val="24"/>
          <w:szCs w:val="24"/>
        </w:rPr>
        <w:t>:</w:t>
      </w:r>
    </w:p>
    <w:p w14:paraId="2E1555E2" w14:textId="77777777" w:rsidR="00EF3612" w:rsidRPr="00EF3612" w:rsidRDefault="00EF3612" w:rsidP="00EF3612">
      <w:pPr>
        <w:pStyle w:val="BodyText"/>
        <w:spacing w:before="88"/>
        <w:ind w:left="0"/>
        <w:rPr>
          <w:rFonts w:asciiTheme="minorHAnsi" w:hAnsiTheme="minorHAnsi" w:cstheme="minorHAnsi"/>
          <w:sz w:val="22"/>
          <w:szCs w:val="22"/>
        </w:rPr>
      </w:pPr>
      <w:proofErr w:type="gramStart"/>
      <w:r w:rsidRPr="00EF3612">
        <w:rPr>
          <w:rFonts w:asciiTheme="minorHAnsi" w:hAnsiTheme="minorHAnsi" w:cstheme="minorHAnsi"/>
          <w:sz w:val="22"/>
          <w:szCs w:val="22"/>
        </w:rPr>
        <w:t>In</w:t>
      </w:r>
      <w:r w:rsidRPr="00EF3612">
        <w:rPr>
          <w:rFonts w:asciiTheme="minorHAnsi" w:hAnsiTheme="minorHAnsi" w:cstheme="minorHAnsi"/>
          <w:spacing w:val="-8"/>
          <w:sz w:val="22"/>
          <w:szCs w:val="22"/>
        </w:rPr>
        <w:t xml:space="preserve"> </w:t>
      </w:r>
      <w:r w:rsidRPr="00EF3612">
        <w:rPr>
          <w:rFonts w:asciiTheme="minorHAnsi" w:hAnsiTheme="minorHAnsi" w:cstheme="minorHAnsi"/>
          <w:sz w:val="22"/>
          <w:szCs w:val="22"/>
        </w:rPr>
        <w:t>order</w:t>
      </w:r>
      <w:r w:rsidRPr="00EF3612">
        <w:rPr>
          <w:rFonts w:asciiTheme="minorHAnsi" w:hAnsiTheme="minorHAnsi" w:cstheme="minorHAnsi"/>
          <w:spacing w:val="-4"/>
          <w:sz w:val="22"/>
          <w:szCs w:val="22"/>
        </w:rPr>
        <w:t xml:space="preserve"> </w:t>
      </w:r>
      <w:r w:rsidRPr="00EF3612">
        <w:rPr>
          <w:rFonts w:asciiTheme="minorHAnsi" w:hAnsiTheme="minorHAnsi" w:cstheme="minorHAnsi"/>
          <w:sz w:val="22"/>
          <w:szCs w:val="22"/>
        </w:rPr>
        <w:t>to</w:t>
      </w:r>
      <w:proofErr w:type="gramEnd"/>
      <w:r w:rsidRPr="00EF3612">
        <w:rPr>
          <w:rFonts w:asciiTheme="minorHAnsi" w:hAnsiTheme="minorHAnsi" w:cstheme="minorHAnsi"/>
          <w:spacing w:val="-3"/>
          <w:sz w:val="22"/>
          <w:szCs w:val="22"/>
        </w:rPr>
        <w:t xml:space="preserve"> </w:t>
      </w:r>
      <w:r w:rsidRPr="00EF3612">
        <w:rPr>
          <w:rFonts w:asciiTheme="minorHAnsi" w:hAnsiTheme="minorHAnsi" w:cstheme="minorHAnsi"/>
          <w:sz w:val="22"/>
          <w:szCs w:val="22"/>
        </w:rPr>
        <w:t>be</w:t>
      </w:r>
      <w:r w:rsidRPr="00EF3612">
        <w:rPr>
          <w:rFonts w:asciiTheme="minorHAnsi" w:hAnsiTheme="minorHAnsi" w:cstheme="minorHAnsi"/>
          <w:spacing w:val="-5"/>
          <w:sz w:val="22"/>
          <w:szCs w:val="22"/>
        </w:rPr>
        <w:t xml:space="preserve"> </w:t>
      </w:r>
      <w:r w:rsidRPr="00EF3612">
        <w:rPr>
          <w:rFonts w:asciiTheme="minorHAnsi" w:hAnsiTheme="minorHAnsi" w:cstheme="minorHAnsi"/>
          <w:sz w:val="22"/>
          <w:szCs w:val="22"/>
        </w:rPr>
        <w:t>successful</w:t>
      </w:r>
      <w:r w:rsidRPr="00EF3612">
        <w:rPr>
          <w:rFonts w:asciiTheme="minorHAnsi" w:hAnsiTheme="minorHAnsi" w:cstheme="minorHAnsi"/>
          <w:spacing w:val="-1"/>
          <w:sz w:val="22"/>
          <w:szCs w:val="22"/>
        </w:rPr>
        <w:t xml:space="preserve"> </w:t>
      </w:r>
      <w:r w:rsidRPr="00EF3612">
        <w:rPr>
          <w:rFonts w:asciiTheme="minorHAnsi" w:hAnsiTheme="minorHAnsi" w:cstheme="minorHAnsi"/>
          <w:sz w:val="22"/>
          <w:szCs w:val="22"/>
        </w:rPr>
        <w:t>in</w:t>
      </w:r>
      <w:r w:rsidRPr="00EF3612">
        <w:rPr>
          <w:rFonts w:asciiTheme="minorHAnsi" w:hAnsiTheme="minorHAnsi" w:cstheme="minorHAnsi"/>
          <w:spacing w:val="-4"/>
          <w:sz w:val="22"/>
          <w:szCs w:val="22"/>
        </w:rPr>
        <w:t xml:space="preserve"> </w:t>
      </w:r>
      <w:r w:rsidRPr="00EF3612">
        <w:rPr>
          <w:rFonts w:asciiTheme="minorHAnsi" w:hAnsiTheme="minorHAnsi" w:cstheme="minorHAnsi"/>
          <w:sz w:val="22"/>
          <w:szCs w:val="22"/>
        </w:rPr>
        <w:t>this</w:t>
      </w:r>
      <w:r w:rsidRPr="00EF3612">
        <w:rPr>
          <w:rFonts w:asciiTheme="minorHAnsi" w:hAnsiTheme="minorHAnsi" w:cstheme="minorHAnsi"/>
          <w:spacing w:val="-3"/>
          <w:sz w:val="22"/>
          <w:szCs w:val="22"/>
        </w:rPr>
        <w:t xml:space="preserve"> </w:t>
      </w:r>
      <w:r w:rsidRPr="00EF3612">
        <w:rPr>
          <w:rFonts w:asciiTheme="minorHAnsi" w:hAnsiTheme="minorHAnsi" w:cstheme="minorHAnsi"/>
          <w:sz w:val="22"/>
          <w:szCs w:val="22"/>
        </w:rPr>
        <w:t>course,</w:t>
      </w:r>
      <w:r w:rsidRPr="00EF3612">
        <w:rPr>
          <w:rFonts w:asciiTheme="minorHAnsi" w:hAnsiTheme="minorHAnsi" w:cstheme="minorHAnsi"/>
          <w:spacing w:val="-3"/>
          <w:sz w:val="22"/>
          <w:szCs w:val="22"/>
        </w:rPr>
        <w:t xml:space="preserve"> </w:t>
      </w:r>
      <w:r w:rsidRPr="00EF3612">
        <w:rPr>
          <w:rFonts w:asciiTheme="minorHAnsi" w:hAnsiTheme="minorHAnsi" w:cstheme="minorHAnsi"/>
          <w:sz w:val="22"/>
          <w:szCs w:val="22"/>
        </w:rPr>
        <w:t>students</w:t>
      </w:r>
      <w:r w:rsidRPr="00EF3612">
        <w:rPr>
          <w:rFonts w:asciiTheme="minorHAnsi" w:hAnsiTheme="minorHAnsi" w:cstheme="minorHAnsi"/>
          <w:spacing w:val="-4"/>
          <w:sz w:val="22"/>
          <w:szCs w:val="22"/>
        </w:rPr>
        <w:t xml:space="preserve"> </w:t>
      </w:r>
      <w:r w:rsidRPr="00EF3612">
        <w:rPr>
          <w:rFonts w:asciiTheme="minorHAnsi" w:hAnsiTheme="minorHAnsi" w:cstheme="minorHAnsi"/>
          <w:sz w:val="22"/>
          <w:szCs w:val="22"/>
        </w:rPr>
        <w:t>should</w:t>
      </w:r>
      <w:r w:rsidRPr="00EF3612">
        <w:rPr>
          <w:rFonts w:asciiTheme="minorHAnsi" w:hAnsiTheme="minorHAnsi" w:cstheme="minorHAnsi"/>
          <w:spacing w:val="-4"/>
          <w:sz w:val="22"/>
          <w:szCs w:val="22"/>
        </w:rPr>
        <w:t xml:space="preserve"> </w:t>
      </w:r>
      <w:r w:rsidRPr="00EF3612">
        <w:rPr>
          <w:rFonts w:asciiTheme="minorHAnsi" w:hAnsiTheme="minorHAnsi" w:cstheme="minorHAnsi"/>
          <w:sz w:val="22"/>
          <w:szCs w:val="22"/>
        </w:rPr>
        <w:t>minimally</w:t>
      </w:r>
      <w:r w:rsidRPr="00EF3612">
        <w:rPr>
          <w:rFonts w:asciiTheme="minorHAnsi" w:hAnsiTheme="minorHAnsi" w:cstheme="minorHAnsi"/>
          <w:spacing w:val="-2"/>
          <w:sz w:val="22"/>
          <w:szCs w:val="22"/>
        </w:rPr>
        <w:t xml:space="preserve"> </w:t>
      </w:r>
      <w:r w:rsidRPr="00EF3612">
        <w:rPr>
          <w:rFonts w:asciiTheme="minorHAnsi" w:hAnsiTheme="minorHAnsi" w:cstheme="minorHAnsi"/>
          <w:sz w:val="22"/>
          <w:szCs w:val="22"/>
        </w:rPr>
        <w:t>possess</w:t>
      </w:r>
      <w:r w:rsidRPr="00EF3612">
        <w:rPr>
          <w:rFonts w:asciiTheme="minorHAnsi" w:hAnsiTheme="minorHAnsi" w:cstheme="minorHAnsi"/>
          <w:spacing w:val="-5"/>
          <w:sz w:val="22"/>
          <w:szCs w:val="22"/>
        </w:rPr>
        <w:t xml:space="preserve"> </w:t>
      </w:r>
      <w:r w:rsidRPr="00EF3612">
        <w:rPr>
          <w:rFonts w:asciiTheme="minorHAnsi" w:hAnsiTheme="minorHAnsi" w:cstheme="minorHAnsi"/>
          <w:sz w:val="22"/>
          <w:szCs w:val="22"/>
        </w:rPr>
        <w:t>the</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following</w:t>
      </w:r>
      <w:r w:rsidRPr="00EF3612">
        <w:rPr>
          <w:rFonts w:asciiTheme="minorHAnsi" w:hAnsiTheme="minorHAnsi" w:cstheme="minorHAnsi"/>
          <w:spacing w:val="-3"/>
          <w:sz w:val="22"/>
          <w:szCs w:val="22"/>
        </w:rPr>
        <w:t xml:space="preserve"> </w:t>
      </w:r>
      <w:r w:rsidRPr="00EF3612">
        <w:rPr>
          <w:rFonts w:asciiTheme="minorHAnsi" w:hAnsiTheme="minorHAnsi" w:cstheme="minorHAnsi"/>
          <w:sz w:val="22"/>
          <w:szCs w:val="22"/>
        </w:rPr>
        <w:t>technical</w:t>
      </w:r>
      <w:r w:rsidRPr="00EF3612">
        <w:rPr>
          <w:rFonts w:asciiTheme="minorHAnsi" w:hAnsiTheme="minorHAnsi" w:cstheme="minorHAnsi"/>
          <w:spacing w:val="-3"/>
          <w:sz w:val="22"/>
          <w:szCs w:val="22"/>
        </w:rPr>
        <w:t xml:space="preserve"> </w:t>
      </w:r>
      <w:r w:rsidRPr="00EF3612">
        <w:rPr>
          <w:rFonts w:asciiTheme="minorHAnsi" w:hAnsiTheme="minorHAnsi" w:cstheme="minorHAnsi"/>
          <w:spacing w:val="-2"/>
          <w:sz w:val="22"/>
          <w:szCs w:val="22"/>
        </w:rPr>
        <w:t>skills:</w:t>
      </w:r>
    </w:p>
    <w:p w14:paraId="038C8936" w14:textId="77777777" w:rsidR="00EF3612" w:rsidRPr="005B6038" w:rsidRDefault="00EF3612" w:rsidP="00EF3612">
      <w:pPr>
        <w:pStyle w:val="BodyText"/>
        <w:spacing w:before="4"/>
      </w:pPr>
    </w:p>
    <w:p w14:paraId="41788262" w14:textId="77777777" w:rsidR="00EF3612" w:rsidRPr="005B6038" w:rsidRDefault="00EF3612" w:rsidP="00EF3612">
      <w:pPr>
        <w:pStyle w:val="ListParagraph"/>
        <w:numPr>
          <w:ilvl w:val="0"/>
          <w:numId w:val="15"/>
        </w:numPr>
        <w:tabs>
          <w:tab w:val="left" w:pos="1074"/>
          <w:tab w:val="left" w:pos="1078"/>
        </w:tabs>
        <w:autoSpaceDE w:val="0"/>
        <w:autoSpaceDN w:val="0"/>
        <w:spacing w:line="216" w:lineRule="auto"/>
        <w:ind w:right="859" w:hanging="363"/>
        <w:rPr>
          <w:sz w:val="24"/>
          <w:szCs w:val="24"/>
        </w:rPr>
      </w:pPr>
      <w:r w:rsidRPr="005B6038">
        <w:rPr>
          <w:sz w:val="24"/>
          <w:szCs w:val="24"/>
        </w:rPr>
        <w:t>The</w:t>
      </w:r>
      <w:r w:rsidRPr="005B6038">
        <w:rPr>
          <w:spacing w:val="-15"/>
          <w:sz w:val="24"/>
          <w:szCs w:val="24"/>
        </w:rPr>
        <w:t xml:space="preserve"> </w:t>
      </w:r>
      <w:r w:rsidRPr="005B6038">
        <w:rPr>
          <w:sz w:val="24"/>
          <w:szCs w:val="24"/>
        </w:rPr>
        <w:t>ability</w:t>
      </w:r>
      <w:r w:rsidRPr="005B6038">
        <w:rPr>
          <w:spacing w:val="-14"/>
          <w:sz w:val="24"/>
          <w:szCs w:val="24"/>
        </w:rPr>
        <w:t xml:space="preserve"> </w:t>
      </w:r>
      <w:r w:rsidRPr="005B6038">
        <w:rPr>
          <w:sz w:val="24"/>
          <w:szCs w:val="24"/>
        </w:rPr>
        <w:t>to</w:t>
      </w:r>
      <w:r w:rsidRPr="005B6038">
        <w:rPr>
          <w:spacing w:val="-15"/>
          <w:sz w:val="24"/>
          <w:szCs w:val="24"/>
        </w:rPr>
        <w:t xml:space="preserve"> </w:t>
      </w:r>
      <w:r w:rsidRPr="005B6038">
        <w:rPr>
          <w:sz w:val="24"/>
          <w:szCs w:val="24"/>
        </w:rPr>
        <w:t>properly</w:t>
      </w:r>
      <w:r w:rsidRPr="005B6038">
        <w:rPr>
          <w:spacing w:val="-11"/>
          <w:sz w:val="24"/>
          <w:szCs w:val="24"/>
        </w:rPr>
        <w:t xml:space="preserve"> </w:t>
      </w:r>
      <w:r w:rsidRPr="005B6038">
        <w:rPr>
          <w:sz w:val="24"/>
          <w:szCs w:val="24"/>
        </w:rPr>
        <w:t>use</w:t>
      </w:r>
      <w:r w:rsidRPr="005B6038">
        <w:rPr>
          <w:spacing w:val="-14"/>
          <w:sz w:val="24"/>
          <w:szCs w:val="24"/>
        </w:rPr>
        <w:t xml:space="preserve"> </w:t>
      </w:r>
      <w:r w:rsidRPr="005B6038">
        <w:rPr>
          <w:sz w:val="24"/>
          <w:szCs w:val="24"/>
        </w:rPr>
        <w:t>email,</w:t>
      </w:r>
      <w:r w:rsidRPr="005B6038">
        <w:rPr>
          <w:spacing w:val="-10"/>
          <w:sz w:val="24"/>
          <w:szCs w:val="24"/>
        </w:rPr>
        <w:t xml:space="preserve"> </w:t>
      </w:r>
      <w:r w:rsidRPr="005B6038">
        <w:rPr>
          <w:sz w:val="24"/>
          <w:szCs w:val="24"/>
        </w:rPr>
        <w:t>attach</w:t>
      </w:r>
      <w:r w:rsidRPr="005B6038">
        <w:rPr>
          <w:spacing w:val="-13"/>
          <w:sz w:val="24"/>
          <w:szCs w:val="24"/>
        </w:rPr>
        <w:t xml:space="preserve"> </w:t>
      </w:r>
      <w:r w:rsidRPr="005B6038">
        <w:rPr>
          <w:sz w:val="24"/>
          <w:szCs w:val="24"/>
        </w:rPr>
        <w:t>documents</w:t>
      </w:r>
      <w:r w:rsidRPr="005B6038">
        <w:rPr>
          <w:spacing w:val="-14"/>
          <w:sz w:val="24"/>
          <w:szCs w:val="24"/>
        </w:rPr>
        <w:t xml:space="preserve"> </w:t>
      </w:r>
      <w:r w:rsidRPr="005B6038">
        <w:rPr>
          <w:sz w:val="24"/>
          <w:szCs w:val="24"/>
        </w:rPr>
        <w:t>to</w:t>
      </w:r>
      <w:r w:rsidRPr="005B6038">
        <w:rPr>
          <w:spacing w:val="-13"/>
          <w:sz w:val="24"/>
          <w:szCs w:val="24"/>
        </w:rPr>
        <w:t xml:space="preserve"> </w:t>
      </w:r>
      <w:r w:rsidRPr="005B6038">
        <w:rPr>
          <w:sz w:val="24"/>
          <w:szCs w:val="24"/>
        </w:rPr>
        <w:t>email,</w:t>
      </w:r>
      <w:r w:rsidRPr="005B6038">
        <w:rPr>
          <w:spacing w:val="-13"/>
          <w:sz w:val="24"/>
          <w:szCs w:val="24"/>
        </w:rPr>
        <w:t xml:space="preserve"> </w:t>
      </w:r>
      <w:r w:rsidRPr="005B6038">
        <w:rPr>
          <w:sz w:val="24"/>
          <w:szCs w:val="24"/>
        </w:rPr>
        <w:t>and</w:t>
      </w:r>
      <w:r w:rsidRPr="005B6038">
        <w:rPr>
          <w:spacing w:val="-13"/>
          <w:sz w:val="24"/>
          <w:szCs w:val="24"/>
        </w:rPr>
        <w:t xml:space="preserve"> </w:t>
      </w:r>
      <w:r w:rsidRPr="005B6038">
        <w:rPr>
          <w:sz w:val="24"/>
          <w:szCs w:val="24"/>
        </w:rPr>
        <w:t>open,</w:t>
      </w:r>
      <w:r w:rsidRPr="005B6038">
        <w:rPr>
          <w:spacing w:val="-15"/>
          <w:sz w:val="24"/>
          <w:szCs w:val="24"/>
        </w:rPr>
        <w:t xml:space="preserve"> </w:t>
      </w:r>
      <w:r w:rsidRPr="005B6038">
        <w:rPr>
          <w:sz w:val="24"/>
          <w:szCs w:val="24"/>
        </w:rPr>
        <w:t>download,</w:t>
      </w:r>
      <w:r w:rsidRPr="005B6038">
        <w:rPr>
          <w:spacing w:val="-13"/>
          <w:sz w:val="24"/>
          <w:szCs w:val="24"/>
        </w:rPr>
        <w:t xml:space="preserve"> </w:t>
      </w:r>
      <w:r w:rsidRPr="005B6038">
        <w:rPr>
          <w:sz w:val="24"/>
          <w:szCs w:val="24"/>
        </w:rPr>
        <w:t>and</w:t>
      </w:r>
      <w:r w:rsidRPr="005B6038">
        <w:rPr>
          <w:spacing w:val="-13"/>
          <w:sz w:val="24"/>
          <w:szCs w:val="24"/>
        </w:rPr>
        <w:t xml:space="preserve"> </w:t>
      </w:r>
      <w:r w:rsidRPr="005B6038">
        <w:rPr>
          <w:sz w:val="24"/>
          <w:szCs w:val="24"/>
        </w:rPr>
        <w:t xml:space="preserve">save </w:t>
      </w:r>
      <w:r w:rsidRPr="005B6038">
        <w:rPr>
          <w:spacing w:val="-2"/>
          <w:sz w:val="24"/>
          <w:szCs w:val="24"/>
        </w:rPr>
        <w:t>attachments</w:t>
      </w:r>
    </w:p>
    <w:p w14:paraId="472EB20F" w14:textId="77777777" w:rsidR="00EF3612" w:rsidRPr="005B6038" w:rsidRDefault="00EF3612" w:rsidP="00EF3612">
      <w:pPr>
        <w:pStyle w:val="ListParagraph"/>
        <w:numPr>
          <w:ilvl w:val="0"/>
          <w:numId w:val="15"/>
        </w:numPr>
        <w:tabs>
          <w:tab w:val="left" w:pos="1074"/>
        </w:tabs>
        <w:autoSpaceDE w:val="0"/>
        <w:autoSpaceDN w:val="0"/>
        <w:spacing w:line="261" w:lineRule="exact"/>
        <w:ind w:left="1074" w:hanging="359"/>
        <w:rPr>
          <w:sz w:val="24"/>
          <w:szCs w:val="24"/>
        </w:rPr>
      </w:pPr>
      <w:r w:rsidRPr="005B6038">
        <w:rPr>
          <w:sz w:val="24"/>
          <w:szCs w:val="24"/>
        </w:rPr>
        <w:t>The</w:t>
      </w:r>
      <w:r w:rsidRPr="005B6038">
        <w:rPr>
          <w:spacing w:val="-11"/>
          <w:sz w:val="24"/>
          <w:szCs w:val="24"/>
        </w:rPr>
        <w:t xml:space="preserve"> </w:t>
      </w:r>
      <w:r w:rsidRPr="005B6038">
        <w:rPr>
          <w:sz w:val="24"/>
          <w:szCs w:val="24"/>
        </w:rPr>
        <w:t>ability</w:t>
      </w:r>
      <w:r w:rsidRPr="005B6038">
        <w:rPr>
          <w:spacing w:val="-2"/>
          <w:sz w:val="24"/>
          <w:szCs w:val="24"/>
        </w:rPr>
        <w:t xml:space="preserve"> </w:t>
      </w:r>
      <w:r w:rsidRPr="005B6038">
        <w:rPr>
          <w:sz w:val="24"/>
          <w:szCs w:val="24"/>
        </w:rPr>
        <w:t>to</w:t>
      </w:r>
      <w:r w:rsidRPr="005B6038">
        <w:rPr>
          <w:spacing w:val="-2"/>
          <w:sz w:val="24"/>
          <w:szCs w:val="24"/>
        </w:rPr>
        <w:t xml:space="preserve"> </w:t>
      </w:r>
      <w:r w:rsidRPr="005B6038">
        <w:rPr>
          <w:sz w:val="24"/>
          <w:szCs w:val="24"/>
        </w:rPr>
        <w:t>properly</w:t>
      </w:r>
      <w:r w:rsidRPr="005B6038">
        <w:rPr>
          <w:spacing w:val="-4"/>
          <w:sz w:val="24"/>
          <w:szCs w:val="24"/>
        </w:rPr>
        <w:t xml:space="preserve"> </w:t>
      </w:r>
      <w:r w:rsidRPr="005B6038">
        <w:rPr>
          <w:sz w:val="24"/>
          <w:szCs w:val="24"/>
        </w:rPr>
        <w:t>update</w:t>
      </w:r>
      <w:r w:rsidRPr="005B6038">
        <w:rPr>
          <w:spacing w:val="-4"/>
          <w:sz w:val="24"/>
          <w:szCs w:val="24"/>
        </w:rPr>
        <w:t xml:space="preserve"> </w:t>
      </w:r>
      <w:r w:rsidRPr="005B6038">
        <w:rPr>
          <w:sz w:val="24"/>
          <w:szCs w:val="24"/>
        </w:rPr>
        <w:t>personal</w:t>
      </w:r>
      <w:r w:rsidRPr="005B6038">
        <w:rPr>
          <w:spacing w:val="-3"/>
          <w:sz w:val="24"/>
          <w:szCs w:val="24"/>
        </w:rPr>
        <w:t xml:space="preserve"> </w:t>
      </w:r>
      <w:r w:rsidRPr="005B6038">
        <w:rPr>
          <w:sz w:val="24"/>
          <w:szCs w:val="24"/>
        </w:rPr>
        <w:t>computer</w:t>
      </w:r>
      <w:r w:rsidRPr="005B6038">
        <w:rPr>
          <w:spacing w:val="-24"/>
          <w:sz w:val="24"/>
          <w:szCs w:val="24"/>
        </w:rPr>
        <w:t xml:space="preserve"> </w:t>
      </w:r>
      <w:r w:rsidRPr="005B6038">
        <w:rPr>
          <w:spacing w:val="-2"/>
          <w:sz w:val="24"/>
          <w:szCs w:val="24"/>
        </w:rPr>
        <w:t>settings</w:t>
      </w:r>
    </w:p>
    <w:p w14:paraId="6571B5B9" w14:textId="77777777" w:rsidR="00EF3612" w:rsidRPr="005B6038" w:rsidRDefault="00EF3612" w:rsidP="00EF3612">
      <w:pPr>
        <w:pStyle w:val="ListParagraph"/>
        <w:numPr>
          <w:ilvl w:val="0"/>
          <w:numId w:val="15"/>
        </w:numPr>
        <w:tabs>
          <w:tab w:val="left" w:pos="1074"/>
        </w:tabs>
        <w:autoSpaceDE w:val="0"/>
        <w:autoSpaceDN w:val="0"/>
        <w:spacing w:before="7" w:line="265" w:lineRule="exact"/>
        <w:ind w:left="1074" w:hanging="359"/>
        <w:rPr>
          <w:sz w:val="24"/>
          <w:szCs w:val="24"/>
        </w:rPr>
      </w:pPr>
      <w:r w:rsidRPr="005B6038">
        <w:rPr>
          <w:sz w:val="24"/>
          <w:szCs w:val="24"/>
        </w:rPr>
        <w:t>The</w:t>
      </w:r>
      <w:r w:rsidRPr="005B6038">
        <w:rPr>
          <w:spacing w:val="-8"/>
          <w:sz w:val="24"/>
          <w:szCs w:val="24"/>
        </w:rPr>
        <w:t xml:space="preserve"> </w:t>
      </w:r>
      <w:r w:rsidRPr="005B6038">
        <w:rPr>
          <w:sz w:val="24"/>
          <w:szCs w:val="24"/>
        </w:rPr>
        <w:t>ability</w:t>
      </w:r>
      <w:r w:rsidRPr="005B6038">
        <w:rPr>
          <w:spacing w:val="-1"/>
          <w:sz w:val="24"/>
          <w:szCs w:val="24"/>
        </w:rPr>
        <w:t xml:space="preserve"> </w:t>
      </w:r>
      <w:r w:rsidRPr="005B6038">
        <w:rPr>
          <w:sz w:val="24"/>
          <w:szCs w:val="24"/>
        </w:rPr>
        <w:t>to</w:t>
      </w:r>
      <w:r w:rsidRPr="005B6038">
        <w:rPr>
          <w:spacing w:val="-3"/>
          <w:sz w:val="24"/>
          <w:szCs w:val="24"/>
        </w:rPr>
        <w:t xml:space="preserve"> </w:t>
      </w:r>
      <w:r w:rsidRPr="005B6038">
        <w:rPr>
          <w:sz w:val="24"/>
          <w:szCs w:val="24"/>
        </w:rPr>
        <w:t>properly</w:t>
      </w:r>
      <w:r w:rsidRPr="005B6038">
        <w:rPr>
          <w:spacing w:val="-3"/>
          <w:sz w:val="24"/>
          <w:szCs w:val="24"/>
        </w:rPr>
        <w:t xml:space="preserve"> </w:t>
      </w:r>
      <w:r w:rsidRPr="005B6038">
        <w:rPr>
          <w:sz w:val="24"/>
          <w:szCs w:val="24"/>
        </w:rPr>
        <w:t>utilize</w:t>
      </w:r>
      <w:r w:rsidRPr="005B6038">
        <w:rPr>
          <w:spacing w:val="-3"/>
          <w:sz w:val="24"/>
          <w:szCs w:val="24"/>
        </w:rPr>
        <w:t xml:space="preserve"> </w:t>
      </w:r>
      <w:r w:rsidRPr="005B6038">
        <w:rPr>
          <w:sz w:val="24"/>
          <w:szCs w:val="24"/>
        </w:rPr>
        <w:t>online</w:t>
      </w:r>
      <w:r w:rsidRPr="005B6038">
        <w:rPr>
          <w:spacing w:val="-4"/>
          <w:sz w:val="24"/>
          <w:szCs w:val="24"/>
        </w:rPr>
        <w:t xml:space="preserve"> </w:t>
      </w:r>
      <w:r w:rsidRPr="005B6038">
        <w:rPr>
          <w:sz w:val="24"/>
          <w:szCs w:val="24"/>
        </w:rPr>
        <w:t>help</w:t>
      </w:r>
      <w:r w:rsidRPr="005B6038">
        <w:rPr>
          <w:spacing w:val="-2"/>
          <w:sz w:val="24"/>
          <w:szCs w:val="24"/>
        </w:rPr>
        <w:t xml:space="preserve"> </w:t>
      </w:r>
      <w:r w:rsidRPr="005B6038">
        <w:rPr>
          <w:sz w:val="24"/>
          <w:szCs w:val="24"/>
        </w:rPr>
        <w:t>when</w:t>
      </w:r>
      <w:r w:rsidRPr="005B6038">
        <w:rPr>
          <w:spacing w:val="-31"/>
          <w:sz w:val="24"/>
          <w:szCs w:val="24"/>
        </w:rPr>
        <w:t xml:space="preserve"> </w:t>
      </w:r>
      <w:r w:rsidRPr="005B6038">
        <w:rPr>
          <w:spacing w:val="-2"/>
          <w:sz w:val="24"/>
          <w:szCs w:val="24"/>
        </w:rPr>
        <w:t>needed</w:t>
      </w:r>
    </w:p>
    <w:p w14:paraId="565576F6" w14:textId="77777777" w:rsidR="00EF3612" w:rsidRPr="005B6038" w:rsidRDefault="00EF3612" w:rsidP="00EF3612">
      <w:pPr>
        <w:pStyle w:val="ListParagraph"/>
        <w:numPr>
          <w:ilvl w:val="0"/>
          <w:numId w:val="15"/>
        </w:numPr>
        <w:tabs>
          <w:tab w:val="left" w:pos="1074"/>
        </w:tabs>
        <w:autoSpaceDE w:val="0"/>
        <w:autoSpaceDN w:val="0"/>
        <w:spacing w:line="257" w:lineRule="exact"/>
        <w:ind w:left="1074" w:hanging="359"/>
        <w:rPr>
          <w:sz w:val="24"/>
          <w:szCs w:val="24"/>
        </w:rPr>
      </w:pPr>
      <w:r w:rsidRPr="005B6038">
        <w:rPr>
          <w:sz w:val="24"/>
          <w:szCs w:val="24"/>
        </w:rPr>
        <w:t>The</w:t>
      </w:r>
      <w:r w:rsidRPr="005B6038">
        <w:rPr>
          <w:spacing w:val="-18"/>
          <w:sz w:val="24"/>
          <w:szCs w:val="24"/>
        </w:rPr>
        <w:t xml:space="preserve"> </w:t>
      </w:r>
      <w:r w:rsidRPr="005B6038">
        <w:rPr>
          <w:sz w:val="24"/>
          <w:szCs w:val="24"/>
        </w:rPr>
        <w:t>ability</w:t>
      </w:r>
      <w:r w:rsidRPr="005B6038">
        <w:rPr>
          <w:spacing w:val="-15"/>
          <w:sz w:val="24"/>
          <w:szCs w:val="24"/>
        </w:rPr>
        <w:t xml:space="preserve"> </w:t>
      </w:r>
      <w:r w:rsidRPr="005B6038">
        <w:rPr>
          <w:sz w:val="24"/>
          <w:szCs w:val="24"/>
        </w:rPr>
        <w:t>to</w:t>
      </w:r>
      <w:r w:rsidRPr="005B6038">
        <w:rPr>
          <w:spacing w:val="-12"/>
          <w:sz w:val="24"/>
          <w:szCs w:val="24"/>
        </w:rPr>
        <w:t xml:space="preserve"> </w:t>
      </w:r>
      <w:r w:rsidRPr="005B6038">
        <w:rPr>
          <w:sz w:val="24"/>
          <w:szCs w:val="24"/>
        </w:rPr>
        <w:t>properly</w:t>
      </w:r>
      <w:r w:rsidRPr="005B6038">
        <w:rPr>
          <w:spacing w:val="-14"/>
          <w:sz w:val="24"/>
          <w:szCs w:val="24"/>
        </w:rPr>
        <w:t xml:space="preserve"> </w:t>
      </w:r>
      <w:r w:rsidRPr="005B6038">
        <w:rPr>
          <w:sz w:val="24"/>
          <w:szCs w:val="24"/>
        </w:rPr>
        <w:t>use</w:t>
      </w:r>
      <w:r w:rsidRPr="005B6038">
        <w:rPr>
          <w:spacing w:val="-13"/>
          <w:sz w:val="24"/>
          <w:szCs w:val="24"/>
        </w:rPr>
        <w:t xml:space="preserve"> </w:t>
      </w:r>
      <w:r w:rsidRPr="005B6038">
        <w:rPr>
          <w:sz w:val="24"/>
          <w:szCs w:val="24"/>
        </w:rPr>
        <w:t>a</w:t>
      </w:r>
      <w:r w:rsidRPr="005B6038">
        <w:rPr>
          <w:spacing w:val="-11"/>
          <w:sz w:val="24"/>
          <w:szCs w:val="24"/>
        </w:rPr>
        <w:t xml:space="preserve"> </w:t>
      </w:r>
      <w:r w:rsidRPr="005B6038">
        <w:rPr>
          <w:sz w:val="24"/>
          <w:szCs w:val="24"/>
        </w:rPr>
        <w:t>word</w:t>
      </w:r>
      <w:r w:rsidRPr="005B6038">
        <w:rPr>
          <w:spacing w:val="-14"/>
          <w:sz w:val="24"/>
          <w:szCs w:val="24"/>
        </w:rPr>
        <w:t xml:space="preserve"> </w:t>
      </w:r>
      <w:r w:rsidRPr="005B6038">
        <w:rPr>
          <w:sz w:val="24"/>
          <w:szCs w:val="24"/>
        </w:rPr>
        <w:t>processing</w:t>
      </w:r>
      <w:r w:rsidRPr="005B6038">
        <w:rPr>
          <w:spacing w:val="-12"/>
          <w:sz w:val="24"/>
          <w:szCs w:val="24"/>
        </w:rPr>
        <w:t xml:space="preserve"> </w:t>
      </w:r>
      <w:r w:rsidRPr="005B6038">
        <w:rPr>
          <w:spacing w:val="-2"/>
          <w:sz w:val="24"/>
          <w:szCs w:val="24"/>
        </w:rPr>
        <w:t>application</w:t>
      </w:r>
    </w:p>
    <w:p w14:paraId="27C1A5C4" w14:textId="77777777" w:rsidR="00EF3612" w:rsidRPr="005B6038" w:rsidRDefault="00EF3612" w:rsidP="00EF3612">
      <w:pPr>
        <w:pStyle w:val="ListParagraph"/>
        <w:numPr>
          <w:ilvl w:val="0"/>
          <w:numId w:val="15"/>
        </w:numPr>
        <w:tabs>
          <w:tab w:val="left" w:pos="1074"/>
        </w:tabs>
        <w:autoSpaceDE w:val="0"/>
        <w:autoSpaceDN w:val="0"/>
        <w:spacing w:line="262" w:lineRule="exact"/>
        <w:ind w:left="1074" w:hanging="359"/>
        <w:rPr>
          <w:sz w:val="24"/>
          <w:szCs w:val="24"/>
        </w:rPr>
      </w:pPr>
      <w:r w:rsidRPr="005B6038">
        <w:rPr>
          <w:sz w:val="24"/>
          <w:szCs w:val="24"/>
        </w:rPr>
        <w:t>The</w:t>
      </w:r>
      <w:r w:rsidRPr="005B6038">
        <w:rPr>
          <w:spacing w:val="-14"/>
          <w:sz w:val="24"/>
          <w:szCs w:val="24"/>
        </w:rPr>
        <w:t xml:space="preserve"> </w:t>
      </w:r>
      <w:r w:rsidRPr="005B6038">
        <w:rPr>
          <w:sz w:val="24"/>
          <w:szCs w:val="24"/>
        </w:rPr>
        <w:t>ability</w:t>
      </w:r>
      <w:r w:rsidRPr="005B6038">
        <w:rPr>
          <w:spacing w:val="-14"/>
          <w:sz w:val="24"/>
          <w:szCs w:val="24"/>
        </w:rPr>
        <w:t xml:space="preserve"> </w:t>
      </w:r>
      <w:r w:rsidRPr="005B6038">
        <w:rPr>
          <w:sz w:val="24"/>
          <w:szCs w:val="24"/>
        </w:rPr>
        <w:t>to</w:t>
      </w:r>
      <w:r w:rsidRPr="005B6038">
        <w:rPr>
          <w:spacing w:val="-12"/>
          <w:sz w:val="24"/>
          <w:szCs w:val="24"/>
        </w:rPr>
        <w:t xml:space="preserve"> </w:t>
      </w:r>
      <w:r w:rsidRPr="005B6038">
        <w:rPr>
          <w:sz w:val="24"/>
          <w:szCs w:val="24"/>
        </w:rPr>
        <w:t>properly</w:t>
      </w:r>
      <w:r w:rsidRPr="005B6038">
        <w:rPr>
          <w:spacing w:val="-13"/>
          <w:sz w:val="24"/>
          <w:szCs w:val="24"/>
        </w:rPr>
        <w:t xml:space="preserve"> </w:t>
      </w:r>
      <w:r w:rsidRPr="005B6038">
        <w:rPr>
          <w:sz w:val="24"/>
          <w:szCs w:val="24"/>
        </w:rPr>
        <w:t>print</w:t>
      </w:r>
      <w:r w:rsidRPr="005B6038">
        <w:rPr>
          <w:spacing w:val="-10"/>
          <w:sz w:val="24"/>
          <w:szCs w:val="24"/>
        </w:rPr>
        <w:t xml:space="preserve"> </w:t>
      </w:r>
      <w:r w:rsidRPr="005B6038">
        <w:rPr>
          <w:sz w:val="24"/>
          <w:szCs w:val="24"/>
        </w:rPr>
        <w:t>an</w:t>
      </w:r>
      <w:r w:rsidRPr="005B6038">
        <w:rPr>
          <w:spacing w:val="-13"/>
          <w:sz w:val="24"/>
          <w:szCs w:val="24"/>
        </w:rPr>
        <w:t xml:space="preserve"> </w:t>
      </w:r>
      <w:r w:rsidRPr="005B6038">
        <w:rPr>
          <w:sz w:val="24"/>
          <w:szCs w:val="24"/>
        </w:rPr>
        <w:t>electronic</w:t>
      </w:r>
      <w:r w:rsidRPr="005B6038">
        <w:rPr>
          <w:spacing w:val="-13"/>
          <w:sz w:val="24"/>
          <w:szCs w:val="24"/>
        </w:rPr>
        <w:t xml:space="preserve"> </w:t>
      </w:r>
      <w:r w:rsidRPr="005B6038">
        <w:rPr>
          <w:sz w:val="24"/>
          <w:szCs w:val="24"/>
        </w:rPr>
        <w:t>file</w:t>
      </w:r>
      <w:r w:rsidRPr="005B6038">
        <w:rPr>
          <w:spacing w:val="-15"/>
          <w:sz w:val="24"/>
          <w:szCs w:val="24"/>
        </w:rPr>
        <w:t xml:space="preserve"> </w:t>
      </w:r>
      <w:r w:rsidRPr="005B6038">
        <w:rPr>
          <w:sz w:val="24"/>
          <w:szCs w:val="24"/>
        </w:rPr>
        <w:t>to</w:t>
      </w:r>
      <w:r w:rsidRPr="005B6038">
        <w:rPr>
          <w:spacing w:val="-12"/>
          <w:sz w:val="24"/>
          <w:szCs w:val="24"/>
        </w:rPr>
        <w:t xml:space="preserve"> </w:t>
      </w:r>
      <w:r w:rsidRPr="005B6038">
        <w:rPr>
          <w:sz w:val="24"/>
          <w:szCs w:val="24"/>
        </w:rPr>
        <w:t>a</w:t>
      </w:r>
      <w:r w:rsidRPr="005B6038">
        <w:rPr>
          <w:spacing w:val="-10"/>
          <w:sz w:val="24"/>
          <w:szCs w:val="24"/>
        </w:rPr>
        <w:t xml:space="preserve"> </w:t>
      </w:r>
      <w:r w:rsidRPr="005B6038">
        <w:rPr>
          <w:spacing w:val="-2"/>
          <w:sz w:val="24"/>
          <w:szCs w:val="24"/>
        </w:rPr>
        <w:t>printer</w:t>
      </w:r>
    </w:p>
    <w:p w14:paraId="4B012758" w14:textId="77777777" w:rsidR="00EF3612" w:rsidRPr="005B6038" w:rsidRDefault="00EF3612" w:rsidP="00EF3612">
      <w:pPr>
        <w:pStyle w:val="ListParagraph"/>
        <w:numPr>
          <w:ilvl w:val="0"/>
          <w:numId w:val="15"/>
        </w:numPr>
        <w:tabs>
          <w:tab w:val="left" w:pos="1074"/>
        </w:tabs>
        <w:autoSpaceDE w:val="0"/>
        <w:autoSpaceDN w:val="0"/>
        <w:spacing w:line="270" w:lineRule="exact"/>
        <w:ind w:left="1074" w:hanging="359"/>
        <w:rPr>
          <w:sz w:val="24"/>
          <w:szCs w:val="24"/>
        </w:rPr>
      </w:pPr>
      <w:r w:rsidRPr="005B6038">
        <w:rPr>
          <w:sz w:val="24"/>
          <w:szCs w:val="24"/>
        </w:rPr>
        <w:t>The</w:t>
      </w:r>
      <w:r w:rsidRPr="005B6038">
        <w:rPr>
          <w:spacing w:val="-8"/>
          <w:sz w:val="24"/>
          <w:szCs w:val="24"/>
        </w:rPr>
        <w:t xml:space="preserve"> </w:t>
      </w:r>
      <w:r w:rsidRPr="005B6038">
        <w:rPr>
          <w:sz w:val="24"/>
          <w:szCs w:val="24"/>
        </w:rPr>
        <w:t>ability</w:t>
      </w:r>
      <w:r w:rsidRPr="005B6038">
        <w:rPr>
          <w:spacing w:val="-4"/>
          <w:sz w:val="24"/>
          <w:szCs w:val="24"/>
        </w:rPr>
        <w:t xml:space="preserve"> </w:t>
      </w:r>
      <w:r w:rsidRPr="005B6038">
        <w:rPr>
          <w:sz w:val="24"/>
          <w:szCs w:val="24"/>
        </w:rPr>
        <w:t>to</w:t>
      </w:r>
      <w:r w:rsidRPr="005B6038">
        <w:rPr>
          <w:spacing w:val="-3"/>
          <w:sz w:val="24"/>
          <w:szCs w:val="24"/>
        </w:rPr>
        <w:t xml:space="preserve"> </w:t>
      </w:r>
      <w:r w:rsidRPr="005B6038">
        <w:rPr>
          <w:sz w:val="24"/>
          <w:szCs w:val="24"/>
        </w:rPr>
        <w:t>properly</w:t>
      </w:r>
      <w:r w:rsidRPr="005B6038">
        <w:rPr>
          <w:spacing w:val="-5"/>
          <w:sz w:val="24"/>
          <w:szCs w:val="24"/>
        </w:rPr>
        <w:t xml:space="preserve"> </w:t>
      </w:r>
      <w:r w:rsidRPr="005B6038">
        <w:rPr>
          <w:sz w:val="24"/>
          <w:szCs w:val="24"/>
        </w:rPr>
        <w:t>submit</w:t>
      </w:r>
      <w:r w:rsidRPr="005B6038">
        <w:rPr>
          <w:spacing w:val="-5"/>
          <w:sz w:val="24"/>
          <w:szCs w:val="24"/>
        </w:rPr>
        <w:t xml:space="preserve"> </w:t>
      </w:r>
      <w:r w:rsidRPr="005B6038">
        <w:rPr>
          <w:sz w:val="24"/>
          <w:szCs w:val="24"/>
        </w:rPr>
        <w:t>files</w:t>
      </w:r>
      <w:r w:rsidRPr="005B6038">
        <w:rPr>
          <w:spacing w:val="-4"/>
          <w:sz w:val="24"/>
          <w:szCs w:val="24"/>
        </w:rPr>
        <w:t xml:space="preserve"> </w:t>
      </w:r>
      <w:r w:rsidRPr="005B6038">
        <w:rPr>
          <w:sz w:val="24"/>
          <w:szCs w:val="24"/>
        </w:rPr>
        <w:t>in</w:t>
      </w:r>
      <w:r w:rsidRPr="005B6038">
        <w:rPr>
          <w:spacing w:val="-4"/>
          <w:sz w:val="24"/>
          <w:szCs w:val="24"/>
        </w:rPr>
        <w:t xml:space="preserve"> </w:t>
      </w:r>
      <w:r w:rsidRPr="005B6038">
        <w:rPr>
          <w:sz w:val="24"/>
          <w:szCs w:val="24"/>
        </w:rPr>
        <w:t>the</w:t>
      </w:r>
      <w:r w:rsidRPr="005B6038">
        <w:rPr>
          <w:spacing w:val="-5"/>
          <w:sz w:val="24"/>
          <w:szCs w:val="24"/>
        </w:rPr>
        <w:t xml:space="preserve"> </w:t>
      </w:r>
      <w:r w:rsidRPr="005B6038">
        <w:rPr>
          <w:sz w:val="24"/>
          <w:szCs w:val="24"/>
        </w:rPr>
        <w:t>Blackboard</w:t>
      </w:r>
      <w:r w:rsidRPr="005B6038">
        <w:rPr>
          <w:spacing w:val="-5"/>
          <w:sz w:val="24"/>
          <w:szCs w:val="24"/>
        </w:rPr>
        <w:t xml:space="preserve"> </w:t>
      </w:r>
      <w:r w:rsidRPr="005B6038">
        <w:rPr>
          <w:sz w:val="24"/>
          <w:szCs w:val="24"/>
        </w:rPr>
        <w:t>assignment</w:t>
      </w:r>
      <w:r w:rsidRPr="005B6038">
        <w:rPr>
          <w:spacing w:val="-7"/>
          <w:sz w:val="24"/>
          <w:szCs w:val="24"/>
        </w:rPr>
        <w:t xml:space="preserve"> </w:t>
      </w:r>
      <w:r w:rsidRPr="005B6038">
        <w:rPr>
          <w:spacing w:val="-2"/>
          <w:sz w:val="24"/>
          <w:szCs w:val="24"/>
        </w:rPr>
        <w:t>windows</w:t>
      </w:r>
    </w:p>
    <w:p w14:paraId="064F3E54" w14:textId="77777777" w:rsidR="00EF3612" w:rsidRPr="005B6038" w:rsidRDefault="00EF3612" w:rsidP="00EF3612">
      <w:pPr>
        <w:pStyle w:val="ListParagraph"/>
        <w:numPr>
          <w:ilvl w:val="0"/>
          <w:numId w:val="15"/>
        </w:numPr>
        <w:tabs>
          <w:tab w:val="left" w:pos="1076"/>
          <w:tab w:val="left" w:pos="1078"/>
        </w:tabs>
        <w:autoSpaceDE w:val="0"/>
        <w:autoSpaceDN w:val="0"/>
        <w:spacing w:before="11" w:line="230" w:lineRule="auto"/>
        <w:ind w:right="673" w:hanging="360"/>
        <w:rPr>
          <w:sz w:val="24"/>
          <w:szCs w:val="24"/>
        </w:rPr>
      </w:pPr>
      <w:r w:rsidRPr="005B6038">
        <w:rPr>
          <w:sz w:val="24"/>
          <w:szCs w:val="24"/>
        </w:rPr>
        <w:t>The</w:t>
      </w:r>
      <w:r w:rsidRPr="005B6038">
        <w:rPr>
          <w:spacing w:val="-15"/>
          <w:sz w:val="24"/>
          <w:szCs w:val="24"/>
        </w:rPr>
        <w:t xml:space="preserve"> </w:t>
      </w:r>
      <w:r w:rsidRPr="005B6038">
        <w:rPr>
          <w:sz w:val="24"/>
          <w:szCs w:val="24"/>
        </w:rPr>
        <w:t>ability</w:t>
      </w:r>
      <w:r w:rsidRPr="005B6038">
        <w:rPr>
          <w:spacing w:val="-15"/>
          <w:sz w:val="24"/>
          <w:szCs w:val="24"/>
        </w:rPr>
        <w:t xml:space="preserve"> </w:t>
      </w:r>
      <w:r w:rsidRPr="005B6038">
        <w:rPr>
          <w:sz w:val="24"/>
          <w:szCs w:val="24"/>
        </w:rPr>
        <w:t>to</w:t>
      </w:r>
      <w:r w:rsidRPr="005B6038">
        <w:rPr>
          <w:spacing w:val="-15"/>
          <w:sz w:val="24"/>
          <w:szCs w:val="24"/>
        </w:rPr>
        <w:t xml:space="preserve"> </w:t>
      </w:r>
      <w:r w:rsidRPr="005B6038">
        <w:rPr>
          <w:sz w:val="24"/>
          <w:szCs w:val="24"/>
        </w:rPr>
        <w:t>properly</w:t>
      </w:r>
      <w:r w:rsidRPr="005B6038">
        <w:rPr>
          <w:spacing w:val="-14"/>
          <w:sz w:val="24"/>
          <w:szCs w:val="24"/>
        </w:rPr>
        <w:t xml:space="preserve"> </w:t>
      </w:r>
      <w:r w:rsidRPr="005B6038">
        <w:rPr>
          <w:sz w:val="24"/>
          <w:szCs w:val="24"/>
        </w:rPr>
        <w:t>save</w:t>
      </w:r>
      <w:r w:rsidRPr="005B6038">
        <w:rPr>
          <w:spacing w:val="-14"/>
          <w:sz w:val="24"/>
          <w:szCs w:val="24"/>
        </w:rPr>
        <w:t xml:space="preserve"> </w:t>
      </w:r>
      <w:r w:rsidRPr="005B6038">
        <w:rPr>
          <w:sz w:val="24"/>
          <w:szCs w:val="24"/>
        </w:rPr>
        <w:t>documents</w:t>
      </w:r>
      <w:r w:rsidRPr="005B6038">
        <w:rPr>
          <w:spacing w:val="-16"/>
          <w:sz w:val="24"/>
          <w:szCs w:val="24"/>
        </w:rPr>
        <w:t xml:space="preserve"> </w:t>
      </w:r>
      <w:r w:rsidRPr="005B6038">
        <w:rPr>
          <w:sz w:val="24"/>
          <w:szCs w:val="24"/>
        </w:rPr>
        <w:t>in</w:t>
      </w:r>
      <w:r w:rsidRPr="005B6038">
        <w:rPr>
          <w:spacing w:val="-13"/>
          <w:sz w:val="24"/>
          <w:szCs w:val="24"/>
        </w:rPr>
        <w:t xml:space="preserve"> </w:t>
      </w:r>
      <w:r w:rsidRPr="005B6038">
        <w:rPr>
          <w:sz w:val="24"/>
          <w:szCs w:val="24"/>
        </w:rPr>
        <w:t>a</w:t>
      </w:r>
      <w:r w:rsidRPr="005B6038">
        <w:rPr>
          <w:spacing w:val="-15"/>
          <w:sz w:val="24"/>
          <w:szCs w:val="24"/>
        </w:rPr>
        <w:t xml:space="preserve"> </w:t>
      </w:r>
      <w:r w:rsidRPr="005B6038">
        <w:rPr>
          <w:sz w:val="24"/>
          <w:szCs w:val="24"/>
        </w:rPr>
        <w:t>.docx</w:t>
      </w:r>
      <w:r w:rsidRPr="005B6038">
        <w:rPr>
          <w:spacing w:val="-11"/>
          <w:sz w:val="24"/>
          <w:szCs w:val="24"/>
        </w:rPr>
        <w:t xml:space="preserve"> </w:t>
      </w:r>
      <w:r w:rsidRPr="005B6038">
        <w:rPr>
          <w:sz w:val="24"/>
          <w:szCs w:val="24"/>
        </w:rPr>
        <w:t>or</w:t>
      </w:r>
      <w:r w:rsidRPr="005B6038">
        <w:rPr>
          <w:spacing w:val="-13"/>
          <w:sz w:val="24"/>
          <w:szCs w:val="24"/>
        </w:rPr>
        <w:t xml:space="preserve"> </w:t>
      </w:r>
      <w:r w:rsidRPr="005B6038">
        <w:rPr>
          <w:sz w:val="24"/>
          <w:szCs w:val="24"/>
        </w:rPr>
        <w:t>.rtf</w:t>
      </w:r>
      <w:r w:rsidRPr="005B6038">
        <w:rPr>
          <w:spacing w:val="-14"/>
          <w:sz w:val="24"/>
          <w:szCs w:val="24"/>
        </w:rPr>
        <w:t xml:space="preserve"> </w:t>
      </w:r>
      <w:r w:rsidRPr="005B6038">
        <w:rPr>
          <w:sz w:val="24"/>
          <w:szCs w:val="24"/>
        </w:rPr>
        <w:t>format</w:t>
      </w:r>
      <w:r w:rsidRPr="005B6038">
        <w:rPr>
          <w:spacing w:val="-11"/>
          <w:sz w:val="24"/>
          <w:szCs w:val="24"/>
        </w:rPr>
        <w:t xml:space="preserve"> </w:t>
      </w:r>
      <w:r w:rsidRPr="005B6038">
        <w:rPr>
          <w:sz w:val="24"/>
          <w:szCs w:val="24"/>
        </w:rPr>
        <w:t>and</w:t>
      </w:r>
      <w:r w:rsidRPr="005B6038">
        <w:rPr>
          <w:spacing w:val="-13"/>
          <w:sz w:val="24"/>
          <w:szCs w:val="24"/>
        </w:rPr>
        <w:t xml:space="preserve"> </w:t>
      </w:r>
      <w:r w:rsidRPr="005B6038">
        <w:rPr>
          <w:sz w:val="24"/>
          <w:szCs w:val="24"/>
        </w:rPr>
        <w:t>save</w:t>
      </w:r>
      <w:r w:rsidRPr="005B6038">
        <w:rPr>
          <w:spacing w:val="-16"/>
          <w:sz w:val="24"/>
          <w:szCs w:val="24"/>
        </w:rPr>
        <w:t xml:space="preserve"> </w:t>
      </w:r>
      <w:r w:rsidRPr="005B6038">
        <w:rPr>
          <w:sz w:val="24"/>
          <w:szCs w:val="24"/>
        </w:rPr>
        <w:t>in</w:t>
      </w:r>
      <w:r w:rsidRPr="005B6038">
        <w:rPr>
          <w:spacing w:val="-10"/>
          <w:sz w:val="24"/>
          <w:szCs w:val="24"/>
        </w:rPr>
        <w:t xml:space="preserve"> </w:t>
      </w:r>
      <w:r w:rsidRPr="005B6038">
        <w:rPr>
          <w:sz w:val="24"/>
          <w:szCs w:val="24"/>
        </w:rPr>
        <w:t>an</w:t>
      </w:r>
      <w:r w:rsidRPr="005B6038">
        <w:rPr>
          <w:spacing w:val="-14"/>
          <w:sz w:val="24"/>
          <w:szCs w:val="24"/>
        </w:rPr>
        <w:t xml:space="preserve"> </w:t>
      </w:r>
      <w:r w:rsidRPr="005B6038">
        <w:rPr>
          <w:sz w:val="24"/>
          <w:szCs w:val="24"/>
        </w:rPr>
        <w:t>electronic</w:t>
      </w:r>
      <w:r w:rsidRPr="005B6038">
        <w:rPr>
          <w:spacing w:val="-12"/>
          <w:sz w:val="24"/>
          <w:szCs w:val="24"/>
        </w:rPr>
        <w:t xml:space="preserve"> </w:t>
      </w:r>
      <w:r w:rsidRPr="005B6038">
        <w:rPr>
          <w:sz w:val="24"/>
          <w:szCs w:val="24"/>
        </w:rPr>
        <w:t>form in multiple places, e.g. computer hard drive, portable flash drive, cloud storage,</w:t>
      </w:r>
      <w:r>
        <w:rPr>
          <w:sz w:val="24"/>
          <w:szCs w:val="24"/>
        </w:rPr>
        <w:t xml:space="preserve"> </w:t>
      </w:r>
      <w:r w:rsidRPr="005B6038">
        <w:rPr>
          <w:sz w:val="24"/>
          <w:szCs w:val="24"/>
        </w:rPr>
        <w:t>etc.</w:t>
      </w:r>
    </w:p>
    <w:p w14:paraId="2916CA73" w14:textId="77777777" w:rsidR="00EF3612" w:rsidRPr="005B6038" w:rsidRDefault="00EF3612" w:rsidP="00EF3612">
      <w:pPr>
        <w:pStyle w:val="ListParagraph"/>
        <w:numPr>
          <w:ilvl w:val="0"/>
          <w:numId w:val="15"/>
        </w:numPr>
        <w:tabs>
          <w:tab w:val="left" w:pos="1074"/>
        </w:tabs>
        <w:autoSpaceDE w:val="0"/>
        <w:autoSpaceDN w:val="0"/>
        <w:spacing w:line="228" w:lineRule="exact"/>
        <w:ind w:left="1074" w:hanging="359"/>
        <w:rPr>
          <w:sz w:val="24"/>
          <w:szCs w:val="24"/>
        </w:rPr>
      </w:pPr>
      <w:r w:rsidRPr="005B6038">
        <w:rPr>
          <w:sz w:val="24"/>
          <w:szCs w:val="24"/>
        </w:rPr>
        <w:t>The</w:t>
      </w:r>
      <w:r w:rsidRPr="005B6038">
        <w:rPr>
          <w:spacing w:val="-8"/>
          <w:sz w:val="24"/>
          <w:szCs w:val="24"/>
        </w:rPr>
        <w:t xml:space="preserve"> </w:t>
      </w:r>
      <w:r w:rsidRPr="005B6038">
        <w:rPr>
          <w:sz w:val="24"/>
          <w:szCs w:val="24"/>
        </w:rPr>
        <w:t>ability</w:t>
      </w:r>
      <w:r w:rsidRPr="005B6038">
        <w:rPr>
          <w:spacing w:val="-3"/>
          <w:sz w:val="24"/>
          <w:szCs w:val="24"/>
        </w:rPr>
        <w:t xml:space="preserve"> </w:t>
      </w:r>
      <w:r w:rsidRPr="005B6038">
        <w:rPr>
          <w:sz w:val="24"/>
          <w:szCs w:val="24"/>
        </w:rPr>
        <w:t>to</w:t>
      </w:r>
      <w:r w:rsidRPr="005B6038">
        <w:rPr>
          <w:spacing w:val="-2"/>
          <w:sz w:val="24"/>
          <w:szCs w:val="24"/>
        </w:rPr>
        <w:t xml:space="preserve"> </w:t>
      </w:r>
      <w:r w:rsidRPr="005B6038">
        <w:rPr>
          <w:sz w:val="24"/>
          <w:szCs w:val="24"/>
        </w:rPr>
        <w:t>properly</w:t>
      </w:r>
      <w:r w:rsidRPr="005B6038">
        <w:rPr>
          <w:spacing w:val="-3"/>
          <w:sz w:val="24"/>
          <w:szCs w:val="24"/>
        </w:rPr>
        <w:t xml:space="preserve"> </w:t>
      </w:r>
      <w:r w:rsidRPr="005B6038">
        <w:rPr>
          <w:sz w:val="24"/>
          <w:szCs w:val="24"/>
        </w:rPr>
        <w:t>connect</w:t>
      </w:r>
      <w:r w:rsidRPr="005B6038">
        <w:rPr>
          <w:spacing w:val="-4"/>
          <w:sz w:val="24"/>
          <w:szCs w:val="24"/>
        </w:rPr>
        <w:t xml:space="preserve"> </w:t>
      </w:r>
      <w:r w:rsidRPr="005B6038">
        <w:rPr>
          <w:sz w:val="24"/>
          <w:szCs w:val="24"/>
        </w:rPr>
        <w:t>to</w:t>
      </w:r>
      <w:r w:rsidRPr="005B6038">
        <w:rPr>
          <w:spacing w:val="-2"/>
          <w:sz w:val="24"/>
          <w:szCs w:val="24"/>
        </w:rPr>
        <w:t xml:space="preserve"> </w:t>
      </w:r>
      <w:r w:rsidRPr="005B6038">
        <w:rPr>
          <w:sz w:val="24"/>
          <w:szCs w:val="24"/>
        </w:rPr>
        <w:t>a</w:t>
      </w:r>
      <w:r w:rsidRPr="005B6038">
        <w:rPr>
          <w:spacing w:val="-3"/>
          <w:sz w:val="24"/>
          <w:szCs w:val="24"/>
        </w:rPr>
        <w:t xml:space="preserve"> </w:t>
      </w:r>
      <w:r w:rsidRPr="005B6038">
        <w:rPr>
          <w:sz w:val="24"/>
          <w:szCs w:val="24"/>
        </w:rPr>
        <w:t>broadband</w:t>
      </w:r>
      <w:r w:rsidRPr="005B6038">
        <w:rPr>
          <w:spacing w:val="-1"/>
          <w:sz w:val="24"/>
          <w:szCs w:val="24"/>
        </w:rPr>
        <w:t xml:space="preserve"> </w:t>
      </w:r>
      <w:r w:rsidRPr="005B6038">
        <w:rPr>
          <w:sz w:val="24"/>
          <w:szCs w:val="24"/>
        </w:rPr>
        <w:t>internet</w:t>
      </w:r>
      <w:r w:rsidRPr="005B6038">
        <w:rPr>
          <w:spacing w:val="-37"/>
          <w:sz w:val="24"/>
          <w:szCs w:val="24"/>
        </w:rPr>
        <w:t xml:space="preserve"> </w:t>
      </w:r>
      <w:r w:rsidRPr="005B6038">
        <w:rPr>
          <w:spacing w:val="-2"/>
          <w:sz w:val="24"/>
          <w:szCs w:val="24"/>
        </w:rPr>
        <w:t>system</w:t>
      </w:r>
    </w:p>
    <w:p w14:paraId="6A615E83" w14:textId="77777777" w:rsidR="00EF3612" w:rsidRPr="005B6038" w:rsidRDefault="00EF3612" w:rsidP="00EF3612">
      <w:pPr>
        <w:pStyle w:val="ListParagraph"/>
        <w:numPr>
          <w:ilvl w:val="0"/>
          <w:numId w:val="15"/>
        </w:numPr>
        <w:tabs>
          <w:tab w:val="left" w:pos="1074"/>
        </w:tabs>
        <w:autoSpaceDE w:val="0"/>
        <w:autoSpaceDN w:val="0"/>
        <w:spacing w:line="268" w:lineRule="exact"/>
        <w:ind w:left="1074" w:hanging="359"/>
        <w:rPr>
          <w:sz w:val="24"/>
          <w:szCs w:val="24"/>
        </w:rPr>
      </w:pPr>
      <w:r w:rsidRPr="005B6038">
        <w:rPr>
          <w:sz w:val="24"/>
          <w:szCs w:val="24"/>
        </w:rPr>
        <w:t>The</w:t>
      </w:r>
      <w:r w:rsidRPr="005B6038">
        <w:rPr>
          <w:spacing w:val="-12"/>
          <w:sz w:val="24"/>
          <w:szCs w:val="24"/>
        </w:rPr>
        <w:t xml:space="preserve"> </w:t>
      </w:r>
      <w:r w:rsidRPr="005B6038">
        <w:rPr>
          <w:sz w:val="24"/>
          <w:szCs w:val="24"/>
        </w:rPr>
        <w:t>ability</w:t>
      </w:r>
      <w:r w:rsidRPr="005B6038">
        <w:rPr>
          <w:spacing w:val="-10"/>
          <w:sz w:val="24"/>
          <w:szCs w:val="24"/>
        </w:rPr>
        <w:t xml:space="preserve"> </w:t>
      </w:r>
      <w:r w:rsidRPr="005B6038">
        <w:rPr>
          <w:sz w:val="24"/>
          <w:szCs w:val="24"/>
        </w:rPr>
        <w:t>to</w:t>
      </w:r>
      <w:r w:rsidRPr="005B6038">
        <w:rPr>
          <w:spacing w:val="-7"/>
          <w:sz w:val="24"/>
          <w:szCs w:val="24"/>
        </w:rPr>
        <w:t xml:space="preserve"> </w:t>
      </w:r>
      <w:r w:rsidRPr="005B6038">
        <w:rPr>
          <w:sz w:val="24"/>
          <w:szCs w:val="24"/>
        </w:rPr>
        <w:t>properly</w:t>
      </w:r>
      <w:r w:rsidRPr="005B6038">
        <w:rPr>
          <w:spacing w:val="-6"/>
          <w:sz w:val="24"/>
          <w:szCs w:val="24"/>
        </w:rPr>
        <w:t xml:space="preserve"> </w:t>
      </w:r>
      <w:r w:rsidRPr="005B6038">
        <w:rPr>
          <w:sz w:val="24"/>
          <w:szCs w:val="24"/>
        </w:rPr>
        <w:t>search</w:t>
      </w:r>
      <w:r w:rsidRPr="005B6038">
        <w:rPr>
          <w:spacing w:val="-6"/>
          <w:sz w:val="24"/>
          <w:szCs w:val="24"/>
        </w:rPr>
        <w:t xml:space="preserve"> </w:t>
      </w:r>
      <w:r w:rsidRPr="005B6038">
        <w:rPr>
          <w:sz w:val="24"/>
          <w:szCs w:val="24"/>
        </w:rPr>
        <w:t>for</w:t>
      </w:r>
      <w:r w:rsidRPr="005B6038">
        <w:rPr>
          <w:spacing w:val="-3"/>
          <w:sz w:val="24"/>
          <w:szCs w:val="24"/>
        </w:rPr>
        <w:t xml:space="preserve"> </w:t>
      </w:r>
      <w:r w:rsidRPr="005B6038">
        <w:rPr>
          <w:sz w:val="24"/>
          <w:szCs w:val="24"/>
        </w:rPr>
        <w:t>and</w:t>
      </w:r>
      <w:r w:rsidRPr="005B6038">
        <w:rPr>
          <w:spacing w:val="-7"/>
          <w:sz w:val="24"/>
          <w:szCs w:val="24"/>
        </w:rPr>
        <w:t xml:space="preserve"> </w:t>
      </w:r>
      <w:r w:rsidRPr="005B6038">
        <w:rPr>
          <w:sz w:val="24"/>
          <w:szCs w:val="24"/>
        </w:rPr>
        <w:t>locate</w:t>
      </w:r>
      <w:r w:rsidRPr="005B6038">
        <w:rPr>
          <w:spacing w:val="-6"/>
          <w:sz w:val="24"/>
          <w:szCs w:val="24"/>
        </w:rPr>
        <w:t xml:space="preserve"> </w:t>
      </w:r>
      <w:r w:rsidRPr="005B6038">
        <w:rPr>
          <w:sz w:val="24"/>
          <w:szCs w:val="24"/>
        </w:rPr>
        <w:t>information</w:t>
      </w:r>
      <w:r w:rsidRPr="005B6038">
        <w:rPr>
          <w:spacing w:val="-8"/>
          <w:sz w:val="24"/>
          <w:szCs w:val="24"/>
        </w:rPr>
        <w:t xml:space="preserve"> </w:t>
      </w:r>
      <w:r w:rsidRPr="005B6038">
        <w:rPr>
          <w:sz w:val="24"/>
          <w:szCs w:val="24"/>
        </w:rPr>
        <w:t>on</w:t>
      </w:r>
      <w:r w:rsidRPr="005B6038">
        <w:rPr>
          <w:spacing w:val="-10"/>
          <w:sz w:val="24"/>
          <w:szCs w:val="24"/>
        </w:rPr>
        <w:t xml:space="preserve"> </w:t>
      </w:r>
      <w:r w:rsidRPr="005B6038">
        <w:rPr>
          <w:sz w:val="24"/>
          <w:szCs w:val="24"/>
        </w:rPr>
        <w:t>the</w:t>
      </w:r>
      <w:r w:rsidRPr="005B6038">
        <w:rPr>
          <w:spacing w:val="-6"/>
          <w:sz w:val="24"/>
          <w:szCs w:val="24"/>
        </w:rPr>
        <w:t xml:space="preserve"> </w:t>
      </w:r>
      <w:r w:rsidRPr="005B6038">
        <w:rPr>
          <w:spacing w:val="-2"/>
          <w:sz w:val="24"/>
          <w:szCs w:val="24"/>
        </w:rPr>
        <w:t>internet</w:t>
      </w:r>
    </w:p>
    <w:p w14:paraId="3473C565" w14:textId="77777777" w:rsidR="009E56A4" w:rsidRPr="009E56A4" w:rsidRDefault="009E56A4" w:rsidP="00EF3612">
      <w:pPr>
        <w:pStyle w:val="BodyText"/>
        <w:spacing w:before="67"/>
        <w:ind w:left="0"/>
        <w:rPr>
          <w:rFonts w:cstheme="minorHAnsi"/>
          <w:b/>
          <w:bCs/>
        </w:rPr>
      </w:pPr>
    </w:p>
    <w:p w14:paraId="58688C8E" w14:textId="77777777" w:rsidR="00EF3612" w:rsidRPr="005F0A58" w:rsidRDefault="00EF3612" w:rsidP="00EF3612">
      <w:pPr>
        <w:pStyle w:val="Heading2"/>
        <w:rPr>
          <w:rStyle w:val="Heading2Char"/>
          <w:spacing w:val="0"/>
        </w:rPr>
      </w:pPr>
      <w:r w:rsidRPr="005F0A58">
        <w:rPr>
          <w:rStyle w:val="Heading2Char"/>
          <w:b/>
        </w:rPr>
        <w:t>Course Structure and Overview:</w:t>
      </w:r>
      <w:r w:rsidRPr="005F0A58">
        <w:rPr>
          <w:rStyle w:val="Heading2Char"/>
          <w:spacing w:val="0"/>
        </w:rPr>
        <w:t xml:space="preserve"> </w:t>
      </w:r>
    </w:p>
    <w:p w14:paraId="3DE50DC3" w14:textId="77777777" w:rsidR="00EF3612" w:rsidRDefault="00EF3612" w:rsidP="00EF3612">
      <w:pPr>
        <w:pStyle w:val="BodyText"/>
        <w:spacing w:before="7" w:line="244" w:lineRule="auto"/>
        <w:ind w:left="0" w:right="137"/>
        <w:rPr>
          <w:rFonts w:asciiTheme="minorHAnsi" w:hAnsiTheme="minorHAnsi" w:cstheme="minorHAnsi"/>
          <w:sz w:val="22"/>
          <w:szCs w:val="22"/>
        </w:rPr>
      </w:pPr>
    </w:p>
    <w:p w14:paraId="174DB414" w14:textId="77777777" w:rsidR="00EF3612" w:rsidRDefault="00EF3612" w:rsidP="00EF3612">
      <w:pPr>
        <w:pStyle w:val="BodyText"/>
        <w:spacing w:before="7" w:line="244" w:lineRule="auto"/>
        <w:ind w:left="0" w:right="137"/>
        <w:rPr>
          <w:rFonts w:asciiTheme="minorHAnsi" w:hAnsiTheme="minorHAnsi" w:cstheme="minorHAnsi"/>
          <w:sz w:val="22"/>
          <w:szCs w:val="22"/>
        </w:rPr>
      </w:pPr>
      <w:r w:rsidRPr="0086649C">
        <w:rPr>
          <w:rFonts w:asciiTheme="minorHAnsi" w:hAnsiTheme="minorHAnsi" w:cstheme="minorHAnsi"/>
          <w:sz w:val="22"/>
          <w:szCs w:val="22"/>
        </w:rPr>
        <w:t>This</w:t>
      </w:r>
      <w:r w:rsidRPr="0086649C">
        <w:rPr>
          <w:rFonts w:asciiTheme="minorHAnsi" w:hAnsiTheme="minorHAnsi" w:cstheme="minorHAnsi"/>
          <w:spacing w:val="-2"/>
          <w:sz w:val="22"/>
          <w:szCs w:val="22"/>
        </w:rPr>
        <w:t xml:space="preserve"> </w:t>
      </w:r>
      <w:r w:rsidRPr="0086649C">
        <w:rPr>
          <w:rFonts w:asciiTheme="minorHAnsi" w:hAnsiTheme="minorHAnsi" w:cstheme="minorHAnsi"/>
          <w:sz w:val="22"/>
          <w:szCs w:val="22"/>
        </w:rPr>
        <w:t>English</w:t>
      </w:r>
      <w:r w:rsidRPr="0086649C">
        <w:rPr>
          <w:rFonts w:asciiTheme="minorHAnsi" w:hAnsiTheme="minorHAnsi" w:cstheme="minorHAnsi"/>
          <w:spacing w:val="-3"/>
          <w:sz w:val="22"/>
          <w:szCs w:val="22"/>
        </w:rPr>
        <w:t xml:space="preserve"> </w:t>
      </w:r>
      <w:r>
        <w:rPr>
          <w:rFonts w:asciiTheme="minorHAnsi" w:hAnsiTheme="minorHAnsi" w:cstheme="minorHAnsi"/>
          <w:sz w:val="22"/>
          <w:szCs w:val="22"/>
        </w:rPr>
        <w:t>tech and business writing</w:t>
      </w:r>
      <w:r w:rsidRPr="0086649C">
        <w:rPr>
          <w:rFonts w:asciiTheme="minorHAnsi" w:hAnsiTheme="minorHAnsi" w:cstheme="minorHAnsi"/>
          <w:spacing w:val="-2"/>
          <w:sz w:val="22"/>
          <w:szCs w:val="22"/>
        </w:rPr>
        <w:t xml:space="preserve"> </w:t>
      </w:r>
      <w:r w:rsidRPr="0086649C">
        <w:rPr>
          <w:rFonts w:asciiTheme="minorHAnsi" w:hAnsiTheme="minorHAnsi" w:cstheme="minorHAnsi"/>
          <w:sz w:val="22"/>
          <w:szCs w:val="22"/>
        </w:rPr>
        <w:t>course</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is</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designed</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to</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help</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students</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develop</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their</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critical</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thinking,</w:t>
      </w:r>
      <w:r w:rsidRPr="0086649C">
        <w:rPr>
          <w:rFonts w:asciiTheme="minorHAnsi" w:hAnsiTheme="minorHAnsi" w:cstheme="minorHAnsi"/>
          <w:spacing w:val="-2"/>
          <w:sz w:val="22"/>
          <w:szCs w:val="22"/>
        </w:rPr>
        <w:t xml:space="preserve"> </w:t>
      </w:r>
      <w:r w:rsidRPr="0086649C">
        <w:rPr>
          <w:rFonts w:asciiTheme="minorHAnsi" w:hAnsiTheme="minorHAnsi" w:cstheme="minorHAnsi"/>
          <w:sz w:val="22"/>
          <w:szCs w:val="22"/>
        </w:rPr>
        <w:t>research</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and writing skills. The class will also include reading assignments that challenge students to think and effectively</w:t>
      </w:r>
      <w:r w:rsidRPr="0086649C">
        <w:rPr>
          <w:rFonts w:asciiTheme="minorHAnsi" w:hAnsiTheme="minorHAnsi" w:cstheme="minorHAnsi"/>
          <w:spacing w:val="-7"/>
          <w:sz w:val="22"/>
          <w:szCs w:val="22"/>
        </w:rPr>
        <w:t xml:space="preserve"> </w:t>
      </w:r>
      <w:r w:rsidRPr="0086649C">
        <w:rPr>
          <w:rFonts w:asciiTheme="minorHAnsi" w:hAnsiTheme="minorHAnsi" w:cstheme="minorHAnsi"/>
          <w:sz w:val="22"/>
          <w:szCs w:val="22"/>
        </w:rPr>
        <w:t>respond</w:t>
      </w:r>
      <w:r w:rsidRPr="0086649C">
        <w:rPr>
          <w:rFonts w:asciiTheme="minorHAnsi" w:hAnsiTheme="minorHAnsi" w:cstheme="minorHAnsi"/>
          <w:spacing w:val="-7"/>
          <w:sz w:val="22"/>
          <w:szCs w:val="22"/>
        </w:rPr>
        <w:t xml:space="preserve"> </w:t>
      </w:r>
      <w:r w:rsidRPr="0086649C">
        <w:rPr>
          <w:rFonts w:asciiTheme="minorHAnsi" w:hAnsiTheme="minorHAnsi" w:cstheme="minorHAnsi"/>
          <w:sz w:val="22"/>
          <w:szCs w:val="22"/>
        </w:rPr>
        <w:t>both</w:t>
      </w:r>
      <w:r w:rsidRPr="0086649C">
        <w:rPr>
          <w:rFonts w:asciiTheme="minorHAnsi" w:hAnsiTheme="minorHAnsi" w:cstheme="minorHAnsi"/>
          <w:spacing w:val="-7"/>
          <w:sz w:val="22"/>
          <w:szCs w:val="22"/>
        </w:rPr>
        <w:t xml:space="preserve"> </w:t>
      </w:r>
      <w:r w:rsidRPr="0086649C">
        <w:rPr>
          <w:rFonts w:asciiTheme="minorHAnsi" w:hAnsiTheme="minorHAnsi" w:cstheme="minorHAnsi"/>
          <w:sz w:val="22"/>
          <w:szCs w:val="22"/>
        </w:rPr>
        <w:t>in</w:t>
      </w:r>
      <w:r w:rsidRPr="0086649C">
        <w:rPr>
          <w:rFonts w:asciiTheme="minorHAnsi" w:hAnsiTheme="minorHAnsi" w:cstheme="minorHAnsi"/>
          <w:spacing w:val="-7"/>
          <w:sz w:val="22"/>
          <w:szCs w:val="22"/>
        </w:rPr>
        <w:t xml:space="preserve"> </w:t>
      </w:r>
      <w:r w:rsidRPr="0086649C">
        <w:rPr>
          <w:rFonts w:asciiTheme="minorHAnsi" w:hAnsiTheme="minorHAnsi" w:cstheme="minorHAnsi"/>
          <w:sz w:val="22"/>
          <w:szCs w:val="22"/>
        </w:rPr>
        <w:t>writing</w:t>
      </w:r>
      <w:r w:rsidRPr="0086649C">
        <w:rPr>
          <w:rFonts w:asciiTheme="minorHAnsi" w:hAnsiTheme="minorHAnsi" w:cstheme="minorHAnsi"/>
          <w:spacing w:val="-7"/>
          <w:sz w:val="22"/>
          <w:szCs w:val="22"/>
        </w:rPr>
        <w:t xml:space="preserve"> </w:t>
      </w:r>
      <w:r w:rsidRPr="0086649C">
        <w:rPr>
          <w:rFonts w:asciiTheme="minorHAnsi" w:hAnsiTheme="minorHAnsi" w:cstheme="minorHAnsi"/>
          <w:sz w:val="22"/>
          <w:szCs w:val="22"/>
        </w:rPr>
        <w:t>and</w:t>
      </w:r>
      <w:r w:rsidRPr="0086649C">
        <w:rPr>
          <w:rFonts w:asciiTheme="minorHAnsi" w:hAnsiTheme="minorHAnsi" w:cstheme="minorHAnsi"/>
          <w:spacing w:val="-7"/>
          <w:sz w:val="22"/>
          <w:szCs w:val="22"/>
        </w:rPr>
        <w:t xml:space="preserve"> </w:t>
      </w:r>
      <w:r w:rsidRPr="0086649C">
        <w:rPr>
          <w:rFonts w:asciiTheme="minorHAnsi" w:hAnsiTheme="minorHAnsi" w:cstheme="minorHAnsi"/>
          <w:sz w:val="22"/>
          <w:szCs w:val="22"/>
        </w:rPr>
        <w:t>orally</w:t>
      </w:r>
      <w:r w:rsidRPr="0086649C">
        <w:rPr>
          <w:rFonts w:asciiTheme="minorHAnsi" w:hAnsiTheme="minorHAnsi" w:cstheme="minorHAnsi"/>
          <w:spacing w:val="-7"/>
          <w:sz w:val="22"/>
          <w:szCs w:val="22"/>
        </w:rPr>
        <w:t xml:space="preserve"> </w:t>
      </w:r>
      <w:r w:rsidRPr="0086649C">
        <w:rPr>
          <w:rFonts w:asciiTheme="minorHAnsi" w:hAnsiTheme="minorHAnsi" w:cstheme="minorHAnsi"/>
          <w:sz w:val="22"/>
          <w:szCs w:val="22"/>
        </w:rPr>
        <w:t>to</w:t>
      </w:r>
      <w:r w:rsidRPr="0086649C">
        <w:rPr>
          <w:rFonts w:asciiTheme="minorHAnsi" w:hAnsiTheme="minorHAnsi" w:cstheme="minorHAnsi"/>
          <w:spacing w:val="-7"/>
          <w:sz w:val="22"/>
          <w:szCs w:val="22"/>
        </w:rPr>
        <w:t xml:space="preserve"> </w:t>
      </w:r>
      <w:r w:rsidRPr="0086649C">
        <w:rPr>
          <w:rFonts w:asciiTheme="minorHAnsi" w:hAnsiTheme="minorHAnsi" w:cstheme="minorHAnsi"/>
          <w:sz w:val="22"/>
          <w:szCs w:val="22"/>
        </w:rPr>
        <w:t>a</w:t>
      </w:r>
      <w:r w:rsidRPr="0086649C">
        <w:rPr>
          <w:rFonts w:asciiTheme="minorHAnsi" w:hAnsiTheme="minorHAnsi" w:cstheme="minorHAnsi"/>
          <w:spacing w:val="-7"/>
          <w:sz w:val="22"/>
          <w:szCs w:val="22"/>
        </w:rPr>
        <w:t xml:space="preserve"> </w:t>
      </w:r>
      <w:r w:rsidRPr="0086649C">
        <w:rPr>
          <w:rFonts w:asciiTheme="minorHAnsi" w:hAnsiTheme="minorHAnsi" w:cstheme="minorHAnsi"/>
          <w:sz w:val="22"/>
          <w:szCs w:val="22"/>
        </w:rPr>
        <w:t>variety</w:t>
      </w:r>
      <w:r w:rsidRPr="0086649C">
        <w:rPr>
          <w:rFonts w:asciiTheme="minorHAnsi" w:hAnsiTheme="minorHAnsi" w:cstheme="minorHAnsi"/>
          <w:spacing w:val="-7"/>
          <w:sz w:val="22"/>
          <w:szCs w:val="22"/>
        </w:rPr>
        <w:t xml:space="preserve"> </w:t>
      </w:r>
      <w:r w:rsidRPr="0086649C">
        <w:rPr>
          <w:rFonts w:asciiTheme="minorHAnsi" w:hAnsiTheme="minorHAnsi" w:cstheme="minorHAnsi"/>
          <w:sz w:val="22"/>
          <w:szCs w:val="22"/>
        </w:rPr>
        <w:t>of</w:t>
      </w:r>
      <w:r w:rsidRPr="0086649C">
        <w:rPr>
          <w:rFonts w:asciiTheme="minorHAnsi" w:hAnsiTheme="minorHAnsi" w:cstheme="minorHAnsi"/>
          <w:spacing w:val="-7"/>
          <w:sz w:val="22"/>
          <w:szCs w:val="22"/>
        </w:rPr>
        <w:t xml:space="preserve"> </w:t>
      </w:r>
      <w:r w:rsidRPr="0086649C">
        <w:rPr>
          <w:rFonts w:asciiTheme="minorHAnsi" w:hAnsiTheme="minorHAnsi" w:cstheme="minorHAnsi"/>
          <w:sz w:val="22"/>
          <w:szCs w:val="22"/>
        </w:rPr>
        <w:t>reading</w:t>
      </w:r>
      <w:r w:rsidRPr="0086649C">
        <w:rPr>
          <w:rFonts w:asciiTheme="minorHAnsi" w:hAnsiTheme="minorHAnsi" w:cstheme="minorHAnsi"/>
          <w:spacing w:val="-7"/>
          <w:sz w:val="22"/>
          <w:szCs w:val="22"/>
        </w:rPr>
        <w:t xml:space="preserve"> </w:t>
      </w:r>
      <w:r w:rsidRPr="0086649C">
        <w:rPr>
          <w:rFonts w:asciiTheme="minorHAnsi" w:hAnsiTheme="minorHAnsi" w:cstheme="minorHAnsi"/>
          <w:sz w:val="22"/>
          <w:szCs w:val="22"/>
        </w:rPr>
        <w:t>and</w:t>
      </w:r>
      <w:r w:rsidRPr="0086649C">
        <w:rPr>
          <w:rFonts w:asciiTheme="minorHAnsi" w:hAnsiTheme="minorHAnsi" w:cstheme="minorHAnsi"/>
          <w:spacing w:val="-7"/>
          <w:sz w:val="22"/>
          <w:szCs w:val="22"/>
        </w:rPr>
        <w:t xml:space="preserve"> </w:t>
      </w:r>
      <w:r w:rsidRPr="0086649C">
        <w:rPr>
          <w:rFonts w:asciiTheme="minorHAnsi" w:hAnsiTheme="minorHAnsi" w:cstheme="minorHAnsi"/>
          <w:sz w:val="22"/>
          <w:szCs w:val="22"/>
        </w:rPr>
        <w:t>visual</w:t>
      </w:r>
      <w:r w:rsidRPr="0086649C">
        <w:rPr>
          <w:rFonts w:asciiTheme="minorHAnsi" w:hAnsiTheme="minorHAnsi" w:cstheme="minorHAnsi"/>
          <w:spacing w:val="-7"/>
          <w:sz w:val="22"/>
          <w:szCs w:val="22"/>
        </w:rPr>
        <w:t xml:space="preserve"> </w:t>
      </w:r>
      <w:r w:rsidRPr="0086649C">
        <w:rPr>
          <w:rFonts w:asciiTheme="minorHAnsi" w:hAnsiTheme="minorHAnsi" w:cstheme="minorHAnsi"/>
          <w:sz w:val="22"/>
          <w:szCs w:val="22"/>
        </w:rPr>
        <w:t>material.</w:t>
      </w:r>
      <w:r w:rsidRPr="0086649C">
        <w:rPr>
          <w:rFonts w:asciiTheme="minorHAnsi" w:hAnsiTheme="minorHAnsi" w:cstheme="minorHAnsi"/>
          <w:spacing w:val="-4"/>
          <w:sz w:val="22"/>
          <w:szCs w:val="22"/>
        </w:rPr>
        <w:t xml:space="preserve"> </w:t>
      </w:r>
      <w:r w:rsidRPr="0086649C">
        <w:rPr>
          <w:rFonts w:asciiTheme="minorHAnsi" w:hAnsiTheme="minorHAnsi" w:cstheme="minorHAnsi"/>
          <w:sz w:val="22"/>
          <w:szCs w:val="22"/>
        </w:rPr>
        <w:t>Overall,</w:t>
      </w:r>
      <w:r w:rsidRPr="0086649C">
        <w:rPr>
          <w:rFonts w:asciiTheme="minorHAnsi" w:hAnsiTheme="minorHAnsi" w:cstheme="minorHAnsi"/>
          <w:spacing w:val="-4"/>
          <w:sz w:val="22"/>
          <w:szCs w:val="22"/>
        </w:rPr>
        <w:t xml:space="preserve"> </w:t>
      </w:r>
      <w:r w:rsidRPr="0086649C">
        <w:rPr>
          <w:rFonts w:asciiTheme="minorHAnsi" w:hAnsiTheme="minorHAnsi" w:cstheme="minorHAnsi"/>
          <w:sz w:val="22"/>
          <w:szCs w:val="22"/>
        </w:rPr>
        <w:t>the</w:t>
      </w:r>
      <w:r w:rsidRPr="0086649C">
        <w:rPr>
          <w:rFonts w:asciiTheme="minorHAnsi" w:hAnsiTheme="minorHAnsi" w:cstheme="minorHAnsi"/>
          <w:spacing w:val="-5"/>
          <w:sz w:val="22"/>
          <w:szCs w:val="22"/>
        </w:rPr>
        <w:t xml:space="preserve"> </w:t>
      </w:r>
      <w:r w:rsidRPr="0086649C">
        <w:rPr>
          <w:rFonts w:asciiTheme="minorHAnsi" w:hAnsiTheme="minorHAnsi" w:cstheme="minorHAnsi"/>
          <w:sz w:val="22"/>
          <w:szCs w:val="22"/>
        </w:rPr>
        <w:t>goal of this course is to help students grow as thinkers and writers. Higher order skills acquired in thinking and writing help students process information in a rapidly changing world and reflect on the deeper meanings</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of</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print</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and</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visual</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media.</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Students</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who</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utilize</w:t>
      </w:r>
      <w:r w:rsidRPr="0086649C">
        <w:rPr>
          <w:rFonts w:asciiTheme="minorHAnsi" w:hAnsiTheme="minorHAnsi" w:cstheme="minorHAnsi"/>
          <w:spacing w:val="-4"/>
          <w:sz w:val="22"/>
          <w:szCs w:val="22"/>
        </w:rPr>
        <w:t xml:space="preserve"> </w:t>
      </w:r>
      <w:r w:rsidRPr="0086649C">
        <w:rPr>
          <w:rFonts w:asciiTheme="minorHAnsi" w:hAnsiTheme="minorHAnsi" w:cstheme="minorHAnsi"/>
          <w:sz w:val="22"/>
          <w:szCs w:val="22"/>
        </w:rPr>
        <w:t>rhetorical</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tools</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and</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strategies</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achieve</w:t>
      </w:r>
      <w:r w:rsidRPr="0086649C">
        <w:rPr>
          <w:rFonts w:asciiTheme="minorHAnsi" w:hAnsiTheme="minorHAnsi" w:cstheme="minorHAnsi"/>
          <w:spacing w:val="-4"/>
          <w:sz w:val="22"/>
          <w:szCs w:val="22"/>
        </w:rPr>
        <w:t xml:space="preserve"> </w:t>
      </w:r>
      <w:r w:rsidRPr="0086649C">
        <w:rPr>
          <w:rFonts w:asciiTheme="minorHAnsi" w:hAnsiTheme="minorHAnsi" w:cstheme="minorHAnsi"/>
          <w:sz w:val="22"/>
          <w:szCs w:val="22"/>
        </w:rPr>
        <w:t>a</w:t>
      </w:r>
      <w:r w:rsidRPr="0086649C">
        <w:rPr>
          <w:rFonts w:asciiTheme="minorHAnsi" w:hAnsiTheme="minorHAnsi" w:cstheme="minorHAnsi"/>
          <w:spacing w:val="-4"/>
          <w:sz w:val="22"/>
          <w:szCs w:val="22"/>
        </w:rPr>
        <w:t xml:space="preserve"> </w:t>
      </w:r>
      <w:r w:rsidRPr="0086649C">
        <w:rPr>
          <w:rFonts w:asciiTheme="minorHAnsi" w:hAnsiTheme="minorHAnsi" w:cstheme="minorHAnsi"/>
          <w:sz w:val="22"/>
          <w:szCs w:val="22"/>
        </w:rPr>
        <w:t>level</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 xml:space="preserve">of sophistication in writing that invites audiences to join them in examining issues from multiple layers of meaning. In the process, students begin to take a more disciplined approach to writing and develop their voices through every day and argumentative writing. </w:t>
      </w:r>
    </w:p>
    <w:p w14:paraId="1B022C9F" w14:textId="77777777" w:rsidR="009E56A4" w:rsidRPr="009E56A4" w:rsidRDefault="009E56A4" w:rsidP="00EF3612">
      <w:pPr>
        <w:pStyle w:val="BodyText"/>
        <w:spacing w:before="34"/>
        <w:ind w:left="0"/>
        <w:rPr>
          <w:rFonts w:asciiTheme="minorHAnsi" w:hAnsiTheme="minorHAnsi" w:cstheme="minorHAnsi"/>
          <w:sz w:val="22"/>
          <w:szCs w:val="22"/>
        </w:rPr>
      </w:pPr>
    </w:p>
    <w:p w14:paraId="3D76A2EF" w14:textId="77777777" w:rsidR="009E56A4" w:rsidRPr="003211E3" w:rsidRDefault="009E56A4" w:rsidP="009E56A4">
      <w:pPr>
        <w:pStyle w:val="Heading2"/>
        <w:rPr>
          <w:rFonts w:asciiTheme="minorHAnsi" w:hAnsiTheme="minorHAnsi" w:cstheme="minorHAnsi"/>
          <w:color w:val="000000" w:themeColor="text1"/>
          <w:sz w:val="22"/>
          <w:szCs w:val="22"/>
        </w:rPr>
      </w:pPr>
      <w:r w:rsidRPr="003211E3">
        <w:rPr>
          <w:rFonts w:asciiTheme="minorHAnsi" w:hAnsiTheme="minorHAnsi" w:cstheme="minorHAnsi"/>
          <w:color w:val="000000" w:themeColor="text1"/>
          <w:sz w:val="22"/>
          <w:szCs w:val="22"/>
        </w:rPr>
        <w:t>Reading</w:t>
      </w:r>
      <w:r w:rsidRPr="003211E3">
        <w:rPr>
          <w:rFonts w:asciiTheme="minorHAnsi" w:hAnsiTheme="minorHAnsi" w:cstheme="minorHAnsi"/>
          <w:color w:val="000000" w:themeColor="text1"/>
          <w:spacing w:val="-2"/>
          <w:sz w:val="22"/>
          <w:szCs w:val="22"/>
        </w:rPr>
        <w:t xml:space="preserve"> Assignments:</w:t>
      </w:r>
    </w:p>
    <w:p w14:paraId="0B557621" w14:textId="77777777" w:rsidR="009E56A4" w:rsidRDefault="009E56A4" w:rsidP="0021074E">
      <w:pPr>
        <w:pStyle w:val="BodyText"/>
        <w:spacing w:before="26" w:line="247" w:lineRule="auto"/>
        <w:ind w:left="0" w:right="137"/>
        <w:rPr>
          <w:rFonts w:asciiTheme="minorHAnsi" w:hAnsiTheme="minorHAnsi" w:cstheme="minorHAnsi"/>
          <w:sz w:val="22"/>
          <w:szCs w:val="22"/>
        </w:rPr>
      </w:pPr>
      <w:r w:rsidRPr="009E56A4">
        <w:rPr>
          <w:rFonts w:asciiTheme="minorHAnsi" w:hAnsiTheme="minorHAnsi" w:cstheme="minorHAnsi"/>
          <w:sz w:val="22"/>
          <w:szCs w:val="22"/>
        </w:rPr>
        <w:t>Students are expected to read all assigned material.</w:t>
      </w:r>
      <w:r w:rsidR="00EF3612">
        <w:rPr>
          <w:rFonts w:asciiTheme="minorHAnsi" w:hAnsiTheme="minorHAnsi" w:cstheme="minorHAnsi"/>
          <w:sz w:val="22"/>
          <w:szCs w:val="22"/>
        </w:rPr>
        <w:t xml:space="preserve"> </w:t>
      </w:r>
      <w:r w:rsidRPr="009E56A4">
        <w:rPr>
          <w:rFonts w:asciiTheme="minorHAnsi" w:hAnsiTheme="minorHAnsi" w:cstheme="minorHAnsi"/>
          <w:sz w:val="22"/>
          <w:szCs w:val="22"/>
        </w:rPr>
        <w:t>Failure</w:t>
      </w:r>
      <w:r w:rsidRPr="009E56A4">
        <w:rPr>
          <w:rFonts w:asciiTheme="minorHAnsi" w:hAnsiTheme="minorHAnsi" w:cstheme="minorHAnsi"/>
          <w:spacing w:val="-3"/>
          <w:sz w:val="22"/>
          <w:szCs w:val="22"/>
        </w:rPr>
        <w:t xml:space="preserve"> </w:t>
      </w:r>
      <w:r w:rsidRPr="009E56A4">
        <w:rPr>
          <w:rFonts w:asciiTheme="minorHAnsi" w:hAnsiTheme="minorHAnsi" w:cstheme="minorHAnsi"/>
          <w:sz w:val="22"/>
          <w:szCs w:val="22"/>
        </w:rPr>
        <w:t>to</w:t>
      </w:r>
      <w:r w:rsidRPr="009E56A4">
        <w:rPr>
          <w:rFonts w:asciiTheme="minorHAnsi" w:hAnsiTheme="minorHAnsi" w:cstheme="minorHAnsi"/>
          <w:spacing w:val="-2"/>
          <w:sz w:val="22"/>
          <w:szCs w:val="22"/>
        </w:rPr>
        <w:t xml:space="preserve"> </w:t>
      </w:r>
      <w:r w:rsidRPr="009E56A4">
        <w:rPr>
          <w:rFonts w:asciiTheme="minorHAnsi" w:hAnsiTheme="minorHAnsi" w:cstheme="minorHAnsi"/>
          <w:sz w:val="22"/>
          <w:szCs w:val="22"/>
        </w:rPr>
        <w:t xml:space="preserve">read and respond effectively to the reading assignments </w:t>
      </w:r>
      <w:r w:rsidR="00EF3612">
        <w:rPr>
          <w:rFonts w:asciiTheme="minorHAnsi" w:hAnsiTheme="minorHAnsi" w:cstheme="minorHAnsi"/>
          <w:sz w:val="22"/>
          <w:szCs w:val="22"/>
        </w:rPr>
        <w:t xml:space="preserve">could </w:t>
      </w:r>
      <w:r w:rsidRPr="009E56A4">
        <w:rPr>
          <w:rFonts w:asciiTheme="minorHAnsi" w:hAnsiTheme="minorHAnsi" w:cstheme="minorHAnsi"/>
          <w:sz w:val="22"/>
          <w:szCs w:val="22"/>
        </w:rPr>
        <w:t>affect your grade in the course.</w:t>
      </w:r>
    </w:p>
    <w:p w14:paraId="68A19884" w14:textId="77777777" w:rsidR="00296445" w:rsidRPr="003211E3" w:rsidRDefault="00296445" w:rsidP="00296445">
      <w:pPr>
        <w:pStyle w:val="Heading2"/>
        <w:spacing w:before="60"/>
        <w:rPr>
          <w:rFonts w:asciiTheme="minorHAnsi" w:hAnsiTheme="minorHAnsi" w:cstheme="minorHAnsi"/>
          <w:color w:val="000000" w:themeColor="text1"/>
          <w:sz w:val="22"/>
          <w:szCs w:val="22"/>
        </w:rPr>
      </w:pPr>
    </w:p>
    <w:p w14:paraId="1A64F990" w14:textId="77777777" w:rsidR="00296445" w:rsidRPr="003211E3" w:rsidRDefault="00296445" w:rsidP="00296445">
      <w:pPr>
        <w:pStyle w:val="Heading2"/>
        <w:spacing w:before="60"/>
        <w:rPr>
          <w:rFonts w:asciiTheme="minorHAnsi" w:hAnsiTheme="minorHAnsi" w:cstheme="minorHAnsi"/>
          <w:color w:val="000000" w:themeColor="text1"/>
          <w:sz w:val="22"/>
          <w:szCs w:val="22"/>
        </w:rPr>
      </w:pPr>
      <w:r w:rsidRPr="003211E3">
        <w:rPr>
          <w:rFonts w:asciiTheme="minorHAnsi" w:hAnsiTheme="minorHAnsi" w:cstheme="minorHAnsi"/>
          <w:color w:val="000000" w:themeColor="text1"/>
          <w:sz w:val="22"/>
          <w:szCs w:val="22"/>
        </w:rPr>
        <w:t>Course</w:t>
      </w:r>
      <w:r w:rsidRPr="003211E3">
        <w:rPr>
          <w:rFonts w:asciiTheme="minorHAnsi" w:hAnsiTheme="minorHAnsi" w:cstheme="minorHAnsi"/>
          <w:color w:val="000000" w:themeColor="text1"/>
          <w:spacing w:val="-3"/>
          <w:sz w:val="22"/>
          <w:szCs w:val="22"/>
        </w:rPr>
        <w:t xml:space="preserve"> </w:t>
      </w:r>
      <w:r w:rsidRPr="003211E3">
        <w:rPr>
          <w:rFonts w:asciiTheme="minorHAnsi" w:hAnsiTheme="minorHAnsi" w:cstheme="minorHAnsi"/>
          <w:color w:val="000000" w:themeColor="text1"/>
          <w:spacing w:val="-2"/>
          <w:sz w:val="22"/>
          <w:szCs w:val="22"/>
        </w:rPr>
        <w:t>Evaluations:</w:t>
      </w:r>
    </w:p>
    <w:p w14:paraId="2EC6DB96" w14:textId="77777777" w:rsidR="00296445" w:rsidRPr="00F8357D" w:rsidRDefault="00296445" w:rsidP="00F8357D">
      <w:pPr>
        <w:pStyle w:val="BodyText"/>
        <w:spacing w:before="16" w:line="249" w:lineRule="auto"/>
        <w:ind w:left="0"/>
        <w:rPr>
          <w:rFonts w:asciiTheme="minorHAnsi" w:hAnsiTheme="minorHAnsi" w:cstheme="minorHAnsi"/>
          <w:sz w:val="22"/>
          <w:szCs w:val="22"/>
        </w:rPr>
      </w:pPr>
      <w:r w:rsidRPr="00F8357D">
        <w:rPr>
          <w:rFonts w:asciiTheme="minorHAnsi" w:hAnsiTheme="minorHAnsi" w:cstheme="minorHAnsi"/>
          <w:sz w:val="22"/>
          <w:szCs w:val="22"/>
        </w:rPr>
        <w:t xml:space="preserve">Toward the end of the </w:t>
      </w:r>
      <w:proofErr w:type="gramStart"/>
      <w:r w:rsidRPr="00F8357D">
        <w:rPr>
          <w:rFonts w:asciiTheme="minorHAnsi" w:hAnsiTheme="minorHAnsi" w:cstheme="minorHAnsi"/>
          <w:sz w:val="22"/>
          <w:szCs w:val="22"/>
        </w:rPr>
        <w:t>course</w:t>
      </w:r>
      <w:proofErr w:type="gramEnd"/>
      <w:r w:rsidRPr="00F8357D">
        <w:rPr>
          <w:rFonts w:asciiTheme="minorHAnsi" w:hAnsiTheme="minorHAnsi" w:cstheme="minorHAnsi"/>
          <w:sz w:val="22"/>
          <w:szCs w:val="22"/>
        </w:rPr>
        <w:t xml:space="preserve"> you will be asked to complete an online course evaluation. Students are encouraged to fill out an evaluation for each of their courses. This will be your opportunity to share important</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feedback</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on</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each</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of</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the</w:t>
      </w:r>
      <w:r w:rsidRPr="00F8357D">
        <w:rPr>
          <w:rFonts w:asciiTheme="minorHAnsi" w:hAnsiTheme="minorHAnsi" w:cstheme="minorHAnsi"/>
          <w:spacing w:val="-3"/>
          <w:sz w:val="22"/>
          <w:szCs w:val="22"/>
        </w:rPr>
        <w:t xml:space="preserve"> </w:t>
      </w:r>
      <w:r w:rsidRPr="00F8357D">
        <w:rPr>
          <w:rFonts w:asciiTheme="minorHAnsi" w:hAnsiTheme="minorHAnsi" w:cstheme="minorHAnsi"/>
          <w:sz w:val="22"/>
          <w:szCs w:val="22"/>
        </w:rPr>
        <w:t>courses</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you</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take</w:t>
      </w:r>
      <w:r w:rsidRPr="00F8357D">
        <w:rPr>
          <w:rFonts w:asciiTheme="minorHAnsi" w:hAnsiTheme="minorHAnsi" w:cstheme="minorHAnsi"/>
          <w:spacing w:val="-3"/>
          <w:sz w:val="22"/>
          <w:szCs w:val="22"/>
        </w:rPr>
        <w:t xml:space="preserve"> </w:t>
      </w:r>
      <w:r w:rsidRPr="00F8357D">
        <w:rPr>
          <w:rFonts w:asciiTheme="minorHAnsi" w:hAnsiTheme="minorHAnsi" w:cstheme="minorHAnsi"/>
          <w:sz w:val="22"/>
          <w:szCs w:val="22"/>
        </w:rPr>
        <w:t>at</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NTCC</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and</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the</w:t>
      </w:r>
      <w:r w:rsidRPr="00F8357D">
        <w:rPr>
          <w:rFonts w:asciiTheme="minorHAnsi" w:hAnsiTheme="minorHAnsi" w:cstheme="minorHAnsi"/>
          <w:spacing w:val="-3"/>
          <w:sz w:val="22"/>
          <w:szCs w:val="22"/>
        </w:rPr>
        <w:t xml:space="preserve"> </w:t>
      </w:r>
      <w:r w:rsidRPr="00F8357D">
        <w:rPr>
          <w:rFonts w:asciiTheme="minorHAnsi" w:hAnsiTheme="minorHAnsi" w:cstheme="minorHAnsi"/>
          <w:sz w:val="22"/>
          <w:szCs w:val="22"/>
        </w:rPr>
        <w:t>faculty</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member</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who</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teaches</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 xml:space="preserve">the class. Please </w:t>
      </w:r>
      <w:r w:rsidRPr="00F8357D">
        <w:rPr>
          <w:rFonts w:asciiTheme="minorHAnsi" w:hAnsiTheme="minorHAnsi" w:cstheme="minorHAnsi"/>
          <w:sz w:val="22"/>
          <w:szCs w:val="22"/>
        </w:rPr>
        <w:lastRenderedPageBreak/>
        <w:t>watch for info about the evaluation on your NTCC email account and make sure you participate in evaluating your experiences in the classroom.</w:t>
      </w:r>
    </w:p>
    <w:p w14:paraId="1DE2CDE7" w14:textId="77777777" w:rsidR="00296445" w:rsidRPr="00F8357D" w:rsidRDefault="00296445" w:rsidP="00296445">
      <w:pPr>
        <w:pStyle w:val="Heading1"/>
        <w:spacing w:before="269"/>
        <w:ind w:left="0"/>
        <w:rPr>
          <w:rFonts w:asciiTheme="majorHAnsi" w:hAnsiTheme="majorHAnsi" w:cstheme="minorHAnsi"/>
          <w:sz w:val="22"/>
          <w:szCs w:val="22"/>
        </w:rPr>
      </w:pPr>
      <w:r w:rsidRPr="00F8357D">
        <w:rPr>
          <w:rFonts w:asciiTheme="majorHAnsi" w:hAnsiTheme="majorHAnsi" w:cstheme="minorHAnsi"/>
          <w:sz w:val="22"/>
          <w:szCs w:val="22"/>
        </w:rPr>
        <w:t>STUDENT</w:t>
      </w:r>
      <w:r w:rsidRPr="00F8357D">
        <w:rPr>
          <w:rFonts w:asciiTheme="majorHAnsi" w:hAnsiTheme="majorHAnsi" w:cstheme="minorHAnsi"/>
          <w:spacing w:val="-3"/>
          <w:sz w:val="22"/>
          <w:szCs w:val="22"/>
        </w:rPr>
        <w:t xml:space="preserve"> </w:t>
      </w:r>
      <w:r w:rsidRPr="00F8357D">
        <w:rPr>
          <w:rFonts w:asciiTheme="majorHAnsi" w:hAnsiTheme="majorHAnsi" w:cstheme="minorHAnsi"/>
          <w:sz w:val="22"/>
          <w:szCs w:val="22"/>
        </w:rPr>
        <w:t>RESPONSIBLITIES</w:t>
      </w:r>
      <w:r w:rsidRPr="00F8357D">
        <w:rPr>
          <w:rFonts w:asciiTheme="majorHAnsi" w:hAnsiTheme="majorHAnsi" w:cstheme="minorHAnsi"/>
          <w:spacing w:val="-2"/>
          <w:sz w:val="22"/>
          <w:szCs w:val="22"/>
        </w:rPr>
        <w:t xml:space="preserve"> </w:t>
      </w:r>
      <w:r w:rsidRPr="00F8357D">
        <w:rPr>
          <w:rFonts w:asciiTheme="majorHAnsi" w:hAnsiTheme="majorHAnsi" w:cstheme="minorHAnsi"/>
          <w:sz w:val="22"/>
          <w:szCs w:val="22"/>
        </w:rPr>
        <w:t>AND</w:t>
      </w:r>
      <w:r w:rsidRPr="00F8357D">
        <w:rPr>
          <w:rFonts w:asciiTheme="majorHAnsi" w:hAnsiTheme="majorHAnsi" w:cstheme="minorHAnsi"/>
          <w:spacing w:val="-2"/>
          <w:sz w:val="22"/>
          <w:szCs w:val="22"/>
        </w:rPr>
        <w:t xml:space="preserve"> EXPECTATIONS:</w:t>
      </w:r>
    </w:p>
    <w:p w14:paraId="2101EA8A" w14:textId="77777777" w:rsidR="00F8357D" w:rsidRDefault="00F8357D" w:rsidP="00296445">
      <w:pPr>
        <w:pStyle w:val="Heading2"/>
        <w:spacing w:before="1"/>
        <w:rPr>
          <w:color w:val="000000" w:themeColor="text1"/>
          <w:sz w:val="22"/>
          <w:szCs w:val="22"/>
        </w:rPr>
      </w:pPr>
    </w:p>
    <w:p w14:paraId="618F7EE1" w14:textId="77777777" w:rsidR="00296445" w:rsidRPr="00EF3612" w:rsidRDefault="00296445" w:rsidP="00296445">
      <w:pPr>
        <w:pStyle w:val="Heading2"/>
        <w:spacing w:before="1"/>
        <w:rPr>
          <w:rFonts w:asciiTheme="minorHAnsi" w:hAnsiTheme="minorHAnsi" w:cstheme="minorHAnsi"/>
          <w:color w:val="000000" w:themeColor="text1"/>
          <w:sz w:val="22"/>
          <w:szCs w:val="22"/>
        </w:rPr>
      </w:pPr>
      <w:r w:rsidRPr="00EF3612">
        <w:rPr>
          <w:rFonts w:asciiTheme="minorHAnsi" w:hAnsiTheme="minorHAnsi" w:cstheme="minorHAnsi"/>
          <w:color w:val="000000" w:themeColor="text1"/>
          <w:sz w:val="22"/>
          <w:szCs w:val="22"/>
        </w:rPr>
        <w:t>Course</w:t>
      </w:r>
      <w:r w:rsidRPr="00EF3612">
        <w:rPr>
          <w:rFonts w:asciiTheme="minorHAnsi" w:hAnsiTheme="minorHAnsi" w:cstheme="minorHAnsi"/>
          <w:color w:val="000000" w:themeColor="text1"/>
          <w:spacing w:val="-3"/>
          <w:sz w:val="22"/>
          <w:szCs w:val="22"/>
        </w:rPr>
        <w:t xml:space="preserve"> </w:t>
      </w:r>
      <w:r w:rsidRPr="00EF3612">
        <w:rPr>
          <w:rFonts w:asciiTheme="minorHAnsi" w:hAnsiTheme="minorHAnsi" w:cstheme="minorHAnsi"/>
          <w:color w:val="000000" w:themeColor="text1"/>
          <w:spacing w:val="-2"/>
          <w:sz w:val="22"/>
          <w:szCs w:val="22"/>
        </w:rPr>
        <w:t>Expectations:</w:t>
      </w:r>
    </w:p>
    <w:p w14:paraId="59037A45" w14:textId="77777777" w:rsidR="00296445" w:rsidRDefault="00296445" w:rsidP="00296445">
      <w:pPr>
        <w:pStyle w:val="BodyText"/>
        <w:spacing w:before="16"/>
        <w:ind w:left="212"/>
      </w:pPr>
      <w:r>
        <w:t>To</w:t>
      </w:r>
      <w:r>
        <w:rPr>
          <w:spacing w:val="-1"/>
        </w:rPr>
        <w:t xml:space="preserve"> </w:t>
      </w:r>
      <w:r>
        <w:t>complete</w:t>
      </w:r>
      <w:r>
        <w:rPr>
          <w:spacing w:val="-2"/>
        </w:rPr>
        <w:t xml:space="preserve"> </w:t>
      </w:r>
      <w:r>
        <w:t>this</w:t>
      </w:r>
      <w:r>
        <w:rPr>
          <w:spacing w:val="-1"/>
        </w:rPr>
        <w:t xml:space="preserve"> </w:t>
      </w:r>
      <w:r>
        <w:t>course</w:t>
      </w:r>
      <w:r>
        <w:rPr>
          <w:spacing w:val="-2"/>
        </w:rPr>
        <w:t xml:space="preserve"> </w:t>
      </w:r>
      <w:r>
        <w:t>successfully,</w:t>
      </w:r>
      <w:r>
        <w:rPr>
          <w:spacing w:val="-1"/>
        </w:rPr>
        <w:t xml:space="preserve"> </w:t>
      </w:r>
      <w:r>
        <w:t>you</w:t>
      </w:r>
      <w:r>
        <w:rPr>
          <w:spacing w:val="-1"/>
        </w:rPr>
        <w:t xml:space="preserve"> </w:t>
      </w:r>
      <w:r>
        <w:t>should</w:t>
      </w:r>
      <w:r>
        <w:rPr>
          <w:spacing w:val="-1"/>
        </w:rPr>
        <w:t xml:space="preserve"> </w:t>
      </w:r>
      <w:r>
        <w:t>do</w:t>
      </w:r>
      <w:r>
        <w:rPr>
          <w:spacing w:val="-2"/>
        </w:rPr>
        <w:t xml:space="preserve"> </w:t>
      </w:r>
      <w:r>
        <w:t>the</w:t>
      </w:r>
      <w:r>
        <w:rPr>
          <w:spacing w:val="-1"/>
        </w:rPr>
        <w:t xml:space="preserve"> </w:t>
      </w:r>
      <w:r>
        <w:rPr>
          <w:spacing w:val="-2"/>
        </w:rPr>
        <w:t>following:</w:t>
      </w:r>
    </w:p>
    <w:p w14:paraId="75767E8F" w14:textId="77777777" w:rsidR="00296445" w:rsidRDefault="00296445" w:rsidP="00296445">
      <w:pPr>
        <w:pStyle w:val="ListParagraph"/>
        <w:numPr>
          <w:ilvl w:val="0"/>
          <w:numId w:val="7"/>
        </w:numPr>
        <w:tabs>
          <w:tab w:val="left" w:pos="572"/>
        </w:tabs>
        <w:autoSpaceDE w:val="0"/>
        <w:autoSpaceDN w:val="0"/>
        <w:spacing w:before="12"/>
        <w:ind w:left="572"/>
      </w:pPr>
      <w:r>
        <w:rPr>
          <w:sz w:val="24"/>
        </w:rPr>
        <w:t>Read</w:t>
      </w:r>
      <w:r>
        <w:rPr>
          <w:spacing w:val="-1"/>
          <w:sz w:val="24"/>
        </w:rPr>
        <w:t xml:space="preserve"> </w:t>
      </w:r>
      <w:proofErr w:type="gramStart"/>
      <w:r>
        <w:rPr>
          <w:sz w:val="24"/>
        </w:rPr>
        <w:t>all</w:t>
      </w:r>
      <w:r>
        <w:rPr>
          <w:spacing w:val="-1"/>
          <w:sz w:val="24"/>
        </w:rPr>
        <w:t xml:space="preserve"> </w:t>
      </w:r>
      <w:r>
        <w:rPr>
          <w:sz w:val="24"/>
        </w:rPr>
        <w:t>of</w:t>
      </w:r>
      <w:proofErr w:type="gramEnd"/>
      <w:r>
        <w:rPr>
          <w:spacing w:val="-1"/>
          <w:sz w:val="24"/>
        </w:rPr>
        <w:t xml:space="preserve"> </w:t>
      </w:r>
      <w:r>
        <w:rPr>
          <w:sz w:val="24"/>
        </w:rPr>
        <w:t>the</w:t>
      </w:r>
      <w:r>
        <w:rPr>
          <w:spacing w:val="-2"/>
          <w:sz w:val="24"/>
        </w:rPr>
        <w:t xml:space="preserve"> </w:t>
      </w:r>
      <w:r>
        <w:rPr>
          <w:sz w:val="24"/>
        </w:rPr>
        <w:t xml:space="preserve">textbook </w:t>
      </w:r>
      <w:r>
        <w:rPr>
          <w:spacing w:val="-2"/>
          <w:sz w:val="24"/>
        </w:rPr>
        <w:t>assignments.</w:t>
      </w:r>
    </w:p>
    <w:p w14:paraId="5DE21774" w14:textId="77777777" w:rsidR="00296445" w:rsidRDefault="00296445" w:rsidP="00296445">
      <w:pPr>
        <w:pStyle w:val="ListParagraph"/>
        <w:numPr>
          <w:ilvl w:val="0"/>
          <w:numId w:val="7"/>
        </w:numPr>
        <w:tabs>
          <w:tab w:val="left" w:pos="572"/>
        </w:tabs>
        <w:autoSpaceDE w:val="0"/>
        <w:autoSpaceDN w:val="0"/>
        <w:spacing w:before="17"/>
        <w:ind w:left="572"/>
      </w:pPr>
      <w:r>
        <w:rPr>
          <w:sz w:val="24"/>
        </w:rPr>
        <w:t>Participate</w:t>
      </w:r>
      <w:r>
        <w:rPr>
          <w:spacing w:val="-3"/>
          <w:sz w:val="24"/>
        </w:rPr>
        <w:t xml:space="preserve"> </w:t>
      </w:r>
      <w:r>
        <w:rPr>
          <w:sz w:val="24"/>
        </w:rPr>
        <w:t>actively</w:t>
      </w:r>
      <w:r>
        <w:rPr>
          <w:spacing w:val="-1"/>
          <w:sz w:val="24"/>
        </w:rPr>
        <w:t xml:space="preserve"> </w:t>
      </w:r>
      <w:r>
        <w:rPr>
          <w:sz w:val="24"/>
        </w:rPr>
        <w:t>and</w:t>
      </w:r>
      <w:r>
        <w:rPr>
          <w:spacing w:val="-2"/>
          <w:sz w:val="24"/>
        </w:rPr>
        <w:t xml:space="preserve"> </w:t>
      </w:r>
      <w:r>
        <w:rPr>
          <w:sz w:val="24"/>
        </w:rPr>
        <w:t>meaningfully</w:t>
      </w:r>
      <w:r>
        <w:rPr>
          <w:spacing w:val="-1"/>
          <w:sz w:val="24"/>
        </w:rPr>
        <w:t xml:space="preserve"> </w:t>
      </w:r>
      <w:r>
        <w:rPr>
          <w:sz w:val="24"/>
        </w:rPr>
        <w:t>in</w:t>
      </w:r>
      <w:r>
        <w:rPr>
          <w:spacing w:val="-2"/>
          <w:sz w:val="24"/>
        </w:rPr>
        <w:t xml:space="preserve"> </w:t>
      </w:r>
      <w:r>
        <w:rPr>
          <w:sz w:val="24"/>
        </w:rPr>
        <w:t>all</w:t>
      </w:r>
      <w:r>
        <w:rPr>
          <w:spacing w:val="-1"/>
          <w:sz w:val="24"/>
        </w:rPr>
        <w:t xml:space="preserve"> </w:t>
      </w:r>
      <w:r w:rsidR="00EF3612">
        <w:rPr>
          <w:sz w:val="24"/>
        </w:rPr>
        <w:t>assignments</w:t>
      </w:r>
      <w:r>
        <w:rPr>
          <w:spacing w:val="-2"/>
          <w:sz w:val="24"/>
        </w:rPr>
        <w:t>.</w:t>
      </w:r>
    </w:p>
    <w:p w14:paraId="45AA9F5F" w14:textId="77777777" w:rsidR="00EF3612" w:rsidRPr="00ED00A2" w:rsidRDefault="00296445" w:rsidP="00ED00A2">
      <w:pPr>
        <w:pStyle w:val="ListParagraph"/>
        <w:numPr>
          <w:ilvl w:val="0"/>
          <w:numId w:val="7"/>
        </w:numPr>
        <w:tabs>
          <w:tab w:val="left" w:pos="572"/>
        </w:tabs>
        <w:autoSpaceDE w:val="0"/>
        <w:autoSpaceDN w:val="0"/>
        <w:spacing w:before="12"/>
        <w:ind w:left="572"/>
      </w:pPr>
      <w:r>
        <w:rPr>
          <w:sz w:val="24"/>
        </w:rPr>
        <w:t>Prepare</w:t>
      </w:r>
      <w:r>
        <w:rPr>
          <w:spacing w:val="-2"/>
          <w:sz w:val="24"/>
        </w:rPr>
        <w:t xml:space="preserve"> </w:t>
      </w:r>
      <w:r>
        <w:rPr>
          <w:sz w:val="24"/>
        </w:rPr>
        <w:t>and</w:t>
      </w:r>
      <w:r>
        <w:rPr>
          <w:spacing w:val="-1"/>
          <w:sz w:val="24"/>
        </w:rPr>
        <w:t xml:space="preserve"> </w:t>
      </w:r>
      <w:r>
        <w:rPr>
          <w:sz w:val="24"/>
        </w:rPr>
        <w:t>submit</w:t>
      </w:r>
      <w:r>
        <w:rPr>
          <w:spacing w:val="-1"/>
          <w:sz w:val="24"/>
        </w:rPr>
        <w:t xml:space="preserve"> </w:t>
      </w:r>
      <w:r>
        <w:rPr>
          <w:sz w:val="24"/>
        </w:rPr>
        <w:t>all</w:t>
      </w:r>
      <w:r>
        <w:rPr>
          <w:spacing w:val="-1"/>
          <w:sz w:val="24"/>
        </w:rPr>
        <w:t xml:space="preserve"> </w:t>
      </w:r>
      <w:r>
        <w:rPr>
          <w:sz w:val="24"/>
        </w:rPr>
        <w:t>writing</w:t>
      </w:r>
      <w:r>
        <w:rPr>
          <w:spacing w:val="-1"/>
          <w:sz w:val="24"/>
        </w:rPr>
        <w:t xml:space="preserve"> </w:t>
      </w:r>
      <w:r>
        <w:rPr>
          <w:sz w:val="24"/>
        </w:rPr>
        <w:t>assignments</w:t>
      </w:r>
      <w:r>
        <w:rPr>
          <w:spacing w:val="-1"/>
          <w:sz w:val="24"/>
        </w:rPr>
        <w:t xml:space="preserve"> </w:t>
      </w:r>
      <w:r>
        <w:rPr>
          <w:sz w:val="24"/>
        </w:rPr>
        <w:t xml:space="preserve">on </w:t>
      </w:r>
      <w:r>
        <w:rPr>
          <w:spacing w:val="-4"/>
          <w:sz w:val="24"/>
        </w:rPr>
        <w:t>time.</w:t>
      </w:r>
    </w:p>
    <w:p w14:paraId="3DB0DE5F" w14:textId="77777777" w:rsidR="00ED00A2" w:rsidRPr="00EF3612" w:rsidRDefault="00ED00A2" w:rsidP="00ED00A2">
      <w:pPr>
        <w:pStyle w:val="ListParagraph"/>
        <w:tabs>
          <w:tab w:val="left" w:pos="572"/>
        </w:tabs>
        <w:autoSpaceDE w:val="0"/>
        <w:autoSpaceDN w:val="0"/>
        <w:spacing w:before="12"/>
        <w:ind w:left="572"/>
      </w:pPr>
    </w:p>
    <w:p w14:paraId="454FBAB4" w14:textId="77777777" w:rsidR="00296445" w:rsidRPr="003211E3" w:rsidRDefault="00296445" w:rsidP="00296445">
      <w:pPr>
        <w:pStyle w:val="Heading2"/>
        <w:rPr>
          <w:rFonts w:asciiTheme="minorHAnsi" w:hAnsiTheme="minorHAnsi" w:cstheme="minorHAnsi"/>
          <w:color w:val="000000" w:themeColor="text1"/>
          <w:sz w:val="22"/>
          <w:szCs w:val="22"/>
        </w:rPr>
      </w:pPr>
      <w:r w:rsidRPr="003211E3">
        <w:rPr>
          <w:rFonts w:asciiTheme="minorHAnsi" w:hAnsiTheme="minorHAnsi" w:cstheme="minorHAnsi"/>
          <w:color w:val="000000" w:themeColor="text1"/>
          <w:sz w:val="22"/>
          <w:szCs w:val="22"/>
        </w:rPr>
        <w:t>Withdrawal</w:t>
      </w:r>
      <w:r w:rsidRPr="003211E3">
        <w:rPr>
          <w:rFonts w:asciiTheme="minorHAnsi" w:hAnsiTheme="minorHAnsi" w:cstheme="minorHAnsi"/>
          <w:color w:val="000000" w:themeColor="text1"/>
          <w:spacing w:val="-3"/>
          <w:sz w:val="22"/>
          <w:szCs w:val="22"/>
        </w:rPr>
        <w:t xml:space="preserve"> </w:t>
      </w:r>
      <w:r w:rsidRPr="003211E3">
        <w:rPr>
          <w:rFonts w:asciiTheme="minorHAnsi" w:hAnsiTheme="minorHAnsi" w:cstheme="minorHAnsi"/>
          <w:color w:val="000000" w:themeColor="text1"/>
          <w:spacing w:val="-2"/>
          <w:sz w:val="22"/>
          <w:szCs w:val="22"/>
        </w:rPr>
        <w:t>policy:</w:t>
      </w:r>
    </w:p>
    <w:p w14:paraId="1EBA5D37" w14:textId="77777777" w:rsidR="00296445" w:rsidRPr="00F8357D" w:rsidRDefault="00296445" w:rsidP="00F8357D">
      <w:pPr>
        <w:pStyle w:val="BodyText"/>
        <w:spacing w:before="17" w:line="247" w:lineRule="auto"/>
        <w:ind w:left="0"/>
        <w:rPr>
          <w:rFonts w:asciiTheme="minorHAnsi" w:hAnsiTheme="minorHAnsi" w:cstheme="minorHAnsi"/>
          <w:sz w:val="22"/>
          <w:szCs w:val="22"/>
        </w:rPr>
      </w:pPr>
      <w:r w:rsidRPr="00F8357D">
        <w:rPr>
          <w:rFonts w:asciiTheme="minorHAnsi" w:hAnsiTheme="minorHAnsi" w:cstheme="minorHAnsi"/>
          <w:sz w:val="22"/>
          <w:szCs w:val="22"/>
        </w:rPr>
        <w:t>It</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is</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your</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responsibility</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to</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drop</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or</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withdraw</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from</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a</w:t>
      </w:r>
      <w:r w:rsidRPr="00F8357D">
        <w:rPr>
          <w:rFonts w:asciiTheme="minorHAnsi" w:hAnsiTheme="minorHAnsi" w:cstheme="minorHAnsi"/>
          <w:spacing w:val="-3"/>
          <w:sz w:val="22"/>
          <w:szCs w:val="22"/>
        </w:rPr>
        <w:t xml:space="preserve"> </w:t>
      </w:r>
      <w:r w:rsidRPr="00F8357D">
        <w:rPr>
          <w:rFonts w:asciiTheme="minorHAnsi" w:hAnsiTheme="minorHAnsi" w:cstheme="minorHAnsi"/>
          <w:sz w:val="22"/>
          <w:szCs w:val="22"/>
        </w:rPr>
        <w:t>course.</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Failure</w:t>
      </w:r>
      <w:r w:rsidRPr="00F8357D">
        <w:rPr>
          <w:rFonts w:asciiTheme="minorHAnsi" w:hAnsiTheme="minorHAnsi" w:cstheme="minorHAnsi"/>
          <w:spacing w:val="-3"/>
          <w:sz w:val="22"/>
          <w:szCs w:val="22"/>
        </w:rPr>
        <w:t xml:space="preserve"> </w:t>
      </w:r>
      <w:r w:rsidRPr="00F8357D">
        <w:rPr>
          <w:rFonts w:asciiTheme="minorHAnsi" w:hAnsiTheme="minorHAnsi" w:cstheme="minorHAnsi"/>
          <w:sz w:val="22"/>
          <w:szCs w:val="22"/>
        </w:rPr>
        <w:t>to</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do</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so</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could</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result</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in</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receiving</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a failing grade for the course.</w:t>
      </w:r>
    </w:p>
    <w:p w14:paraId="6E96C7F1" w14:textId="77777777" w:rsidR="009E56A4" w:rsidRPr="0086649C" w:rsidRDefault="009E56A4" w:rsidP="0086649C">
      <w:pPr>
        <w:pStyle w:val="BodyText"/>
        <w:spacing w:before="7" w:line="244" w:lineRule="auto"/>
        <w:ind w:left="0" w:right="137"/>
        <w:rPr>
          <w:rFonts w:asciiTheme="minorHAnsi" w:hAnsiTheme="minorHAnsi" w:cstheme="minorHAnsi"/>
          <w:sz w:val="22"/>
          <w:szCs w:val="22"/>
        </w:rPr>
      </w:pPr>
    </w:p>
    <w:p w14:paraId="298154E6" w14:textId="77777777" w:rsidR="00E672CE" w:rsidRDefault="0079655E" w:rsidP="005F0A58">
      <w:pPr>
        <w:pStyle w:val="Heading2"/>
        <w:rPr>
          <w:rStyle w:val="Heading2Char"/>
          <w:spacing w:val="0"/>
        </w:rPr>
      </w:pPr>
      <w:r w:rsidRPr="005F0A58">
        <w:rPr>
          <w:rStyle w:val="Heading2Char"/>
          <w:b/>
        </w:rPr>
        <w:t>Communications:</w:t>
      </w:r>
      <w:r w:rsidR="00777592" w:rsidRPr="005F0A58">
        <w:rPr>
          <w:rStyle w:val="Heading2Char"/>
          <w:spacing w:val="0"/>
        </w:rPr>
        <w:t xml:space="preserve"> </w:t>
      </w:r>
    </w:p>
    <w:p w14:paraId="61A2C80E" w14:textId="77777777" w:rsidR="008E6BBB" w:rsidRPr="00E672CE" w:rsidRDefault="00BA4C43" w:rsidP="005F0A58">
      <w:pPr>
        <w:rPr>
          <w:rFonts w:ascii="Times New Roman" w:hAnsi="Times New Roman" w:cs="Times New Roman"/>
          <w:b/>
          <w:bCs/>
          <w:spacing w:val="-1"/>
          <w:sz w:val="20"/>
          <w:szCs w:val="20"/>
        </w:rPr>
      </w:pPr>
      <w:r>
        <w:t>Office</w:t>
      </w:r>
      <w:r>
        <w:rPr>
          <w:spacing w:val="-6"/>
        </w:rPr>
        <w:t xml:space="preserve"> </w:t>
      </w:r>
      <w:r>
        <w:t>hours</w:t>
      </w:r>
      <w:r>
        <w:rPr>
          <w:spacing w:val="-6"/>
        </w:rPr>
        <w:t xml:space="preserve"> </w:t>
      </w:r>
      <w:r>
        <w:t>are</w:t>
      </w:r>
      <w:r>
        <w:rPr>
          <w:spacing w:val="-6"/>
        </w:rPr>
        <w:t xml:space="preserve"> </w:t>
      </w:r>
      <w:r>
        <w:t>listed</w:t>
      </w:r>
      <w:r>
        <w:rPr>
          <w:spacing w:val="-6"/>
        </w:rPr>
        <w:t xml:space="preserve"> </w:t>
      </w:r>
      <w:r>
        <w:t>on</w:t>
      </w:r>
      <w:r>
        <w:rPr>
          <w:spacing w:val="-6"/>
        </w:rPr>
        <w:t xml:space="preserve"> </w:t>
      </w:r>
      <w:r>
        <w:t>the</w:t>
      </w:r>
      <w:r>
        <w:rPr>
          <w:spacing w:val="-6"/>
        </w:rPr>
        <w:t xml:space="preserve"> </w:t>
      </w:r>
      <w:r>
        <w:t>top</w:t>
      </w:r>
      <w:r>
        <w:rPr>
          <w:spacing w:val="-6"/>
        </w:rPr>
        <w:t xml:space="preserve"> </w:t>
      </w:r>
      <w:r>
        <w:t>of</w:t>
      </w:r>
      <w:r>
        <w:rPr>
          <w:spacing w:val="-6"/>
        </w:rPr>
        <w:t xml:space="preserve"> </w:t>
      </w:r>
      <w:r>
        <w:t>the</w:t>
      </w:r>
      <w:r>
        <w:rPr>
          <w:spacing w:val="-6"/>
        </w:rPr>
        <w:t xml:space="preserve"> </w:t>
      </w:r>
      <w:r>
        <w:t>front</w:t>
      </w:r>
      <w:r>
        <w:rPr>
          <w:spacing w:val="-6"/>
        </w:rPr>
        <w:t xml:space="preserve"> </w:t>
      </w:r>
      <w:r>
        <w:t>page</w:t>
      </w:r>
      <w:r>
        <w:rPr>
          <w:spacing w:val="-6"/>
        </w:rPr>
        <w:t xml:space="preserve"> </w:t>
      </w:r>
      <w:r>
        <w:t>of</w:t>
      </w:r>
      <w:r>
        <w:rPr>
          <w:spacing w:val="-6"/>
        </w:rPr>
        <w:t xml:space="preserve"> </w:t>
      </w:r>
      <w:r>
        <w:t>this</w:t>
      </w:r>
      <w:r>
        <w:rPr>
          <w:spacing w:val="-6"/>
        </w:rPr>
        <w:t xml:space="preserve"> </w:t>
      </w:r>
      <w:r>
        <w:t>syllabus.</w:t>
      </w:r>
      <w:r>
        <w:rPr>
          <w:spacing w:val="-6"/>
        </w:rPr>
        <w:t xml:space="preserve"> </w:t>
      </w:r>
      <w:r>
        <w:t>Emails</w:t>
      </w:r>
      <w:r>
        <w:rPr>
          <w:spacing w:val="-8"/>
        </w:rPr>
        <w:t xml:space="preserve"> </w:t>
      </w:r>
      <w:r>
        <w:t>will</w:t>
      </w:r>
      <w:r>
        <w:rPr>
          <w:spacing w:val="-8"/>
        </w:rPr>
        <w:t xml:space="preserve"> </w:t>
      </w:r>
      <w:r>
        <w:t>be</w:t>
      </w:r>
      <w:r>
        <w:rPr>
          <w:spacing w:val="-8"/>
        </w:rPr>
        <w:t xml:space="preserve"> </w:t>
      </w:r>
      <w:r>
        <w:t>answered</w:t>
      </w:r>
      <w:r>
        <w:rPr>
          <w:spacing w:val="-8"/>
        </w:rPr>
        <w:t xml:space="preserve"> </w:t>
      </w:r>
      <w:r>
        <w:t>within</w:t>
      </w:r>
      <w:r>
        <w:rPr>
          <w:spacing w:val="-5"/>
        </w:rPr>
        <w:t xml:space="preserve"> </w:t>
      </w:r>
      <w:r>
        <w:t>24</w:t>
      </w:r>
      <w:r>
        <w:rPr>
          <w:spacing w:val="-8"/>
        </w:rPr>
        <w:t xml:space="preserve"> </w:t>
      </w:r>
      <w:r>
        <w:t>hours. Please note that NTCC email is the official form of communication used by the college.</w:t>
      </w:r>
    </w:p>
    <w:p w14:paraId="3CE1AC62" w14:textId="77777777" w:rsidR="00BA4C43" w:rsidRDefault="00BA4C43" w:rsidP="005F0A58">
      <w:pPr>
        <w:pStyle w:val="Heading2"/>
        <w:rPr>
          <w:rStyle w:val="Heading2Char"/>
          <w:b/>
        </w:rPr>
      </w:pPr>
    </w:p>
    <w:p w14:paraId="389F09A3" w14:textId="77777777" w:rsidR="00E672CE" w:rsidRDefault="0079655E" w:rsidP="005F0A58">
      <w:pPr>
        <w:pStyle w:val="Heading2"/>
        <w:rPr>
          <w:rStyle w:val="Heading2Char"/>
          <w:spacing w:val="0"/>
        </w:rPr>
      </w:pPr>
      <w:r w:rsidRPr="005F0A58">
        <w:rPr>
          <w:rStyle w:val="Heading2Char"/>
          <w:b/>
        </w:rPr>
        <w:t>Institutional/Course Policy</w:t>
      </w:r>
      <w:r w:rsidR="006456B9" w:rsidRPr="005F0A58">
        <w:rPr>
          <w:rStyle w:val="Heading2Char"/>
          <w:b/>
        </w:rPr>
        <w:t>:</w:t>
      </w:r>
      <w:r w:rsidR="00A90920" w:rsidRPr="005F0A58">
        <w:rPr>
          <w:rStyle w:val="Heading2Char"/>
          <w:spacing w:val="0"/>
        </w:rPr>
        <w:t xml:space="preserve"> </w:t>
      </w:r>
    </w:p>
    <w:p w14:paraId="48418A7B" w14:textId="77777777" w:rsidR="00BA4C43" w:rsidRPr="00BA4C43" w:rsidRDefault="00BA4C43" w:rsidP="00BA4C43">
      <w:pPr>
        <w:pStyle w:val="BodyText"/>
        <w:spacing w:before="21"/>
        <w:ind w:left="0"/>
        <w:rPr>
          <w:rFonts w:asciiTheme="minorHAnsi" w:hAnsiTheme="minorHAnsi" w:cstheme="minorHAnsi"/>
          <w:sz w:val="22"/>
          <w:szCs w:val="22"/>
        </w:rPr>
      </w:pPr>
      <w:r w:rsidRPr="00BA4C43">
        <w:rPr>
          <w:rFonts w:asciiTheme="minorHAnsi" w:hAnsiTheme="minorHAnsi" w:cstheme="minorHAnsi"/>
          <w:sz w:val="22"/>
          <w:szCs w:val="22"/>
        </w:rPr>
        <w:t>To</w:t>
      </w:r>
      <w:r w:rsidRPr="00BA4C43">
        <w:rPr>
          <w:rFonts w:asciiTheme="minorHAnsi" w:hAnsiTheme="minorHAnsi" w:cstheme="minorHAnsi"/>
          <w:spacing w:val="-1"/>
          <w:sz w:val="22"/>
          <w:szCs w:val="22"/>
        </w:rPr>
        <w:t xml:space="preserve"> </w:t>
      </w:r>
      <w:r w:rsidRPr="00BA4C43">
        <w:rPr>
          <w:rFonts w:asciiTheme="minorHAnsi" w:hAnsiTheme="minorHAnsi" w:cstheme="minorHAnsi"/>
          <w:sz w:val="22"/>
          <w:szCs w:val="22"/>
        </w:rPr>
        <w:t>complete</w:t>
      </w:r>
      <w:r w:rsidRPr="00BA4C43">
        <w:rPr>
          <w:rFonts w:asciiTheme="minorHAnsi" w:hAnsiTheme="minorHAnsi" w:cstheme="minorHAnsi"/>
          <w:spacing w:val="-2"/>
          <w:sz w:val="22"/>
          <w:szCs w:val="22"/>
        </w:rPr>
        <w:t xml:space="preserve"> </w:t>
      </w:r>
      <w:r w:rsidRPr="00BA4C43">
        <w:rPr>
          <w:rFonts w:asciiTheme="minorHAnsi" w:hAnsiTheme="minorHAnsi" w:cstheme="minorHAnsi"/>
          <w:sz w:val="22"/>
          <w:szCs w:val="22"/>
        </w:rPr>
        <w:t>this</w:t>
      </w:r>
      <w:r w:rsidRPr="00BA4C43">
        <w:rPr>
          <w:rFonts w:asciiTheme="minorHAnsi" w:hAnsiTheme="minorHAnsi" w:cstheme="minorHAnsi"/>
          <w:spacing w:val="-1"/>
          <w:sz w:val="22"/>
          <w:szCs w:val="22"/>
        </w:rPr>
        <w:t xml:space="preserve"> </w:t>
      </w:r>
      <w:r w:rsidRPr="00BA4C43">
        <w:rPr>
          <w:rFonts w:asciiTheme="minorHAnsi" w:hAnsiTheme="minorHAnsi" w:cstheme="minorHAnsi"/>
          <w:sz w:val="22"/>
          <w:szCs w:val="22"/>
        </w:rPr>
        <w:t>course</w:t>
      </w:r>
      <w:r w:rsidRPr="00BA4C43">
        <w:rPr>
          <w:rFonts w:asciiTheme="minorHAnsi" w:hAnsiTheme="minorHAnsi" w:cstheme="minorHAnsi"/>
          <w:spacing w:val="-2"/>
          <w:sz w:val="22"/>
          <w:szCs w:val="22"/>
        </w:rPr>
        <w:t xml:space="preserve"> </w:t>
      </w:r>
      <w:r w:rsidRPr="00BA4C43">
        <w:rPr>
          <w:rFonts w:asciiTheme="minorHAnsi" w:hAnsiTheme="minorHAnsi" w:cstheme="minorHAnsi"/>
          <w:sz w:val="22"/>
          <w:szCs w:val="22"/>
        </w:rPr>
        <w:t>successfully,</w:t>
      </w:r>
      <w:r w:rsidRPr="00BA4C43">
        <w:rPr>
          <w:rFonts w:asciiTheme="minorHAnsi" w:hAnsiTheme="minorHAnsi" w:cstheme="minorHAnsi"/>
          <w:spacing w:val="-1"/>
          <w:sz w:val="22"/>
          <w:szCs w:val="22"/>
        </w:rPr>
        <w:t xml:space="preserve"> </w:t>
      </w:r>
      <w:r w:rsidRPr="00BA4C43">
        <w:rPr>
          <w:rFonts w:asciiTheme="minorHAnsi" w:hAnsiTheme="minorHAnsi" w:cstheme="minorHAnsi"/>
          <w:sz w:val="22"/>
          <w:szCs w:val="22"/>
        </w:rPr>
        <w:t>you</w:t>
      </w:r>
      <w:r w:rsidRPr="00BA4C43">
        <w:rPr>
          <w:rFonts w:asciiTheme="minorHAnsi" w:hAnsiTheme="minorHAnsi" w:cstheme="minorHAnsi"/>
          <w:spacing w:val="-1"/>
          <w:sz w:val="22"/>
          <w:szCs w:val="22"/>
        </w:rPr>
        <w:t xml:space="preserve"> </w:t>
      </w:r>
      <w:r w:rsidRPr="00BA4C43">
        <w:rPr>
          <w:rFonts w:asciiTheme="minorHAnsi" w:hAnsiTheme="minorHAnsi" w:cstheme="minorHAnsi"/>
          <w:sz w:val="22"/>
          <w:szCs w:val="22"/>
        </w:rPr>
        <w:t>should</w:t>
      </w:r>
      <w:r w:rsidRPr="00BA4C43">
        <w:rPr>
          <w:rFonts w:asciiTheme="minorHAnsi" w:hAnsiTheme="minorHAnsi" w:cstheme="minorHAnsi"/>
          <w:spacing w:val="-1"/>
          <w:sz w:val="22"/>
          <w:szCs w:val="22"/>
        </w:rPr>
        <w:t xml:space="preserve"> </w:t>
      </w:r>
      <w:r w:rsidRPr="00BA4C43">
        <w:rPr>
          <w:rFonts w:asciiTheme="minorHAnsi" w:hAnsiTheme="minorHAnsi" w:cstheme="minorHAnsi"/>
          <w:sz w:val="22"/>
          <w:szCs w:val="22"/>
        </w:rPr>
        <w:t>do</w:t>
      </w:r>
      <w:r w:rsidRPr="00BA4C43">
        <w:rPr>
          <w:rFonts w:asciiTheme="minorHAnsi" w:hAnsiTheme="minorHAnsi" w:cstheme="minorHAnsi"/>
          <w:spacing w:val="-2"/>
          <w:sz w:val="22"/>
          <w:szCs w:val="22"/>
        </w:rPr>
        <w:t xml:space="preserve"> </w:t>
      </w:r>
      <w:r w:rsidRPr="00BA4C43">
        <w:rPr>
          <w:rFonts w:asciiTheme="minorHAnsi" w:hAnsiTheme="minorHAnsi" w:cstheme="minorHAnsi"/>
          <w:sz w:val="22"/>
          <w:szCs w:val="22"/>
        </w:rPr>
        <w:t>the</w:t>
      </w:r>
      <w:r w:rsidRPr="00BA4C43">
        <w:rPr>
          <w:rFonts w:asciiTheme="minorHAnsi" w:hAnsiTheme="minorHAnsi" w:cstheme="minorHAnsi"/>
          <w:spacing w:val="-1"/>
          <w:sz w:val="22"/>
          <w:szCs w:val="22"/>
        </w:rPr>
        <w:t xml:space="preserve"> </w:t>
      </w:r>
      <w:r w:rsidRPr="00BA4C43">
        <w:rPr>
          <w:rFonts w:asciiTheme="minorHAnsi" w:hAnsiTheme="minorHAnsi" w:cstheme="minorHAnsi"/>
          <w:spacing w:val="-2"/>
          <w:sz w:val="22"/>
          <w:szCs w:val="22"/>
        </w:rPr>
        <w:t>following:</w:t>
      </w:r>
    </w:p>
    <w:p w14:paraId="156A697A" w14:textId="77777777" w:rsidR="00BA4C43" w:rsidRPr="00BA4C43" w:rsidRDefault="00BA4C43" w:rsidP="00BA4C43">
      <w:pPr>
        <w:pStyle w:val="ListParagraph"/>
        <w:numPr>
          <w:ilvl w:val="0"/>
          <w:numId w:val="7"/>
        </w:numPr>
        <w:tabs>
          <w:tab w:val="left" w:pos="572"/>
        </w:tabs>
        <w:autoSpaceDE w:val="0"/>
        <w:autoSpaceDN w:val="0"/>
        <w:spacing w:before="17"/>
        <w:ind w:left="572"/>
        <w:rPr>
          <w:rFonts w:cstheme="minorHAnsi"/>
        </w:rPr>
      </w:pPr>
      <w:r w:rsidRPr="00BA4C43">
        <w:rPr>
          <w:rFonts w:cstheme="minorHAnsi"/>
        </w:rPr>
        <w:t>Read</w:t>
      </w:r>
      <w:r w:rsidRPr="00BA4C43">
        <w:rPr>
          <w:rFonts w:cstheme="minorHAnsi"/>
          <w:spacing w:val="-1"/>
        </w:rPr>
        <w:t xml:space="preserve"> </w:t>
      </w:r>
      <w:proofErr w:type="gramStart"/>
      <w:r w:rsidRPr="00BA4C43">
        <w:rPr>
          <w:rFonts w:cstheme="minorHAnsi"/>
        </w:rPr>
        <w:t>all</w:t>
      </w:r>
      <w:r w:rsidRPr="00BA4C43">
        <w:rPr>
          <w:rFonts w:cstheme="minorHAnsi"/>
          <w:spacing w:val="-1"/>
        </w:rPr>
        <w:t xml:space="preserve"> </w:t>
      </w:r>
      <w:r w:rsidRPr="00BA4C43">
        <w:rPr>
          <w:rFonts w:cstheme="minorHAnsi"/>
        </w:rPr>
        <w:t>of</w:t>
      </w:r>
      <w:proofErr w:type="gramEnd"/>
      <w:r w:rsidRPr="00BA4C43">
        <w:rPr>
          <w:rFonts w:cstheme="minorHAnsi"/>
          <w:spacing w:val="-1"/>
        </w:rPr>
        <w:t xml:space="preserve"> </w:t>
      </w:r>
      <w:r w:rsidRPr="00BA4C43">
        <w:rPr>
          <w:rFonts w:cstheme="minorHAnsi"/>
        </w:rPr>
        <w:t>the</w:t>
      </w:r>
      <w:r w:rsidRPr="00BA4C43">
        <w:rPr>
          <w:rFonts w:cstheme="minorHAnsi"/>
          <w:spacing w:val="-2"/>
        </w:rPr>
        <w:t xml:space="preserve"> </w:t>
      </w:r>
      <w:r w:rsidRPr="00BA4C43">
        <w:rPr>
          <w:rFonts w:cstheme="minorHAnsi"/>
        </w:rPr>
        <w:t xml:space="preserve">textbook </w:t>
      </w:r>
      <w:r w:rsidRPr="00BA4C43">
        <w:rPr>
          <w:rFonts w:cstheme="minorHAnsi"/>
          <w:spacing w:val="-2"/>
        </w:rPr>
        <w:t>assignments</w:t>
      </w:r>
    </w:p>
    <w:p w14:paraId="2E5D2A2A" w14:textId="77777777" w:rsidR="00BA4C43" w:rsidRPr="00BA4C43" w:rsidRDefault="00BA4C43" w:rsidP="00BA4C43">
      <w:pPr>
        <w:pStyle w:val="ListParagraph"/>
        <w:numPr>
          <w:ilvl w:val="0"/>
          <w:numId w:val="7"/>
        </w:numPr>
        <w:tabs>
          <w:tab w:val="left" w:pos="572"/>
        </w:tabs>
        <w:autoSpaceDE w:val="0"/>
        <w:autoSpaceDN w:val="0"/>
        <w:spacing w:before="12"/>
        <w:ind w:left="572"/>
        <w:rPr>
          <w:rFonts w:cstheme="minorHAnsi"/>
        </w:rPr>
      </w:pPr>
      <w:r w:rsidRPr="00BA4C43">
        <w:rPr>
          <w:rFonts w:cstheme="minorHAnsi"/>
        </w:rPr>
        <w:t>Participate</w:t>
      </w:r>
      <w:r w:rsidRPr="00BA4C43">
        <w:rPr>
          <w:rFonts w:cstheme="minorHAnsi"/>
          <w:spacing w:val="-3"/>
        </w:rPr>
        <w:t xml:space="preserve"> </w:t>
      </w:r>
      <w:r w:rsidRPr="00BA4C43">
        <w:rPr>
          <w:rFonts w:cstheme="minorHAnsi"/>
        </w:rPr>
        <w:t>actively</w:t>
      </w:r>
      <w:r w:rsidRPr="00BA4C43">
        <w:rPr>
          <w:rFonts w:cstheme="minorHAnsi"/>
          <w:spacing w:val="-1"/>
        </w:rPr>
        <w:t xml:space="preserve"> </w:t>
      </w:r>
      <w:r w:rsidRPr="00BA4C43">
        <w:rPr>
          <w:rFonts w:cstheme="minorHAnsi"/>
        </w:rPr>
        <w:t>and</w:t>
      </w:r>
      <w:r w:rsidRPr="00BA4C43">
        <w:rPr>
          <w:rFonts w:cstheme="minorHAnsi"/>
          <w:spacing w:val="-2"/>
        </w:rPr>
        <w:t xml:space="preserve"> </w:t>
      </w:r>
      <w:r w:rsidRPr="00BA4C43">
        <w:rPr>
          <w:rFonts w:cstheme="minorHAnsi"/>
        </w:rPr>
        <w:t>meaningfully</w:t>
      </w:r>
      <w:r w:rsidRPr="00BA4C43">
        <w:rPr>
          <w:rFonts w:cstheme="minorHAnsi"/>
          <w:spacing w:val="-1"/>
        </w:rPr>
        <w:t xml:space="preserve"> </w:t>
      </w:r>
      <w:r w:rsidRPr="00BA4C43">
        <w:rPr>
          <w:rFonts w:cstheme="minorHAnsi"/>
        </w:rPr>
        <w:t>in</w:t>
      </w:r>
      <w:r w:rsidRPr="00BA4C43">
        <w:rPr>
          <w:rFonts w:cstheme="minorHAnsi"/>
          <w:spacing w:val="-2"/>
        </w:rPr>
        <w:t xml:space="preserve"> </w:t>
      </w:r>
      <w:r w:rsidRPr="00BA4C43">
        <w:rPr>
          <w:rFonts w:cstheme="minorHAnsi"/>
        </w:rPr>
        <w:t>all</w:t>
      </w:r>
      <w:r w:rsidRPr="00BA4C43">
        <w:rPr>
          <w:rFonts w:cstheme="minorHAnsi"/>
          <w:spacing w:val="-1"/>
        </w:rPr>
        <w:t xml:space="preserve"> </w:t>
      </w:r>
      <w:r w:rsidRPr="00BA4C43">
        <w:rPr>
          <w:rFonts w:cstheme="minorHAnsi"/>
        </w:rPr>
        <w:t>group</w:t>
      </w:r>
      <w:r w:rsidRPr="00BA4C43">
        <w:rPr>
          <w:rFonts w:cstheme="minorHAnsi"/>
          <w:spacing w:val="-1"/>
        </w:rPr>
        <w:t xml:space="preserve"> </w:t>
      </w:r>
      <w:r w:rsidRPr="00BA4C43">
        <w:rPr>
          <w:rFonts w:cstheme="minorHAnsi"/>
          <w:spacing w:val="-2"/>
        </w:rPr>
        <w:t>discussions</w:t>
      </w:r>
    </w:p>
    <w:p w14:paraId="4727539E" w14:textId="77777777" w:rsidR="00BA4C43" w:rsidRPr="00BA4C43" w:rsidRDefault="00BA4C43" w:rsidP="00BA4C43">
      <w:pPr>
        <w:pStyle w:val="ListParagraph"/>
        <w:numPr>
          <w:ilvl w:val="0"/>
          <w:numId w:val="7"/>
        </w:numPr>
        <w:tabs>
          <w:tab w:val="left" w:pos="572"/>
        </w:tabs>
        <w:autoSpaceDE w:val="0"/>
        <w:autoSpaceDN w:val="0"/>
        <w:spacing w:before="17"/>
        <w:ind w:left="572"/>
        <w:rPr>
          <w:rFonts w:cstheme="minorHAnsi"/>
        </w:rPr>
      </w:pPr>
      <w:r w:rsidRPr="00BA4C43">
        <w:rPr>
          <w:rFonts w:cstheme="minorHAnsi"/>
        </w:rPr>
        <w:t>Prepare</w:t>
      </w:r>
      <w:r w:rsidRPr="00BA4C43">
        <w:rPr>
          <w:rFonts w:cstheme="minorHAnsi"/>
          <w:spacing w:val="-2"/>
        </w:rPr>
        <w:t xml:space="preserve"> </w:t>
      </w:r>
      <w:r w:rsidRPr="00BA4C43">
        <w:rPr>
          <w:rFonts w:cstheme="minorHAnsi"/>
        </w:rPr>
        <w:t>and</w:t>
      </w:r>
      <w:r w:rsidRPr="00BA4C43">
        <w:rPr>
          <w:rFonts w:cstheme="minorHAnsi"/>
          <w:spacing w:val="-1"/>
        </w:rPr>
        <w:t xml:space="preserve"> </w:t>
      </w:r>
      <w:r w:rsidRPr="00BA4C43">
        <w:rPr>
          <w:rFonts w:cstheme="minorHAnsi"/>
        </w:rPr>
        <w:t>submit</w:t>
      </w:r>
      <w:r w:rsidRPr="00BA4C43">
        <w:rPr>
          <w:rFonts w:cstheme="minorHAnsi"/>
          <w:spacing w:val="-1"/>
        </w:rPr>
        <w:t xml:space="preserve"> </w:t>
      </w:r>
      <w:r w:rsidRPr="00BA4C43">
        <w:rPr>
          <w:rFonts w:cstheme="minorHAnsi"/>
        </w:rPr>
        <w:t>all</w:t>
      </w:r>
      <w:r w:rsidRPr="00BA4C43">
        <w:rPr>
          <w:rFonts w:cstheme="minorHAnsi"/>
          <w:spacing w:val="-1"/>
        </w:rPr>
        <w:t xml:space="preserve"> </w:t>
      </w:r>
      <w:r w:rsidRPr="00BA4C43">
        <w:rPr>
          <w:rFonts w:cstheme="minorHAnsi"/>
        </w:rPr>
        <w:t>writing</w:t>
      </w:r>
      <w:r w:rsidRPr="00BA4C43">
        <w:rPr>
          <w:rFonts w:cstheme="minorHAnsi"/>
          <w:spacing w:val="-1"/>
        </w:rPr>
        <w:t xml:space="preserve"> </w:t>
      </w:r>
      <w:r w:rsidRPr="00BA4C43">
        <w:rPr>
          <w:rFonts w:cstheme="minorHAnsi"/>
        </w:rPr>
        <w:t>assignments</w:t>
      </w:r>
      <w:r w:rsidRPr="00BA4C43">
        <w:rPr>
          <w:rFonts w:cstheme="minorHAnsi"/>
          <w:spacing w:val="-1"/>
        </w:rPr>
        <w:t xml:space="preserve"> </w:t>
      </w:r>
      <w:r w:rsidRPr="00BA4C43">
        <w:rPr>
          <w:rFonts w:cstheme="minorHAnsi"/>
        </w:rPr>
        <w:t xml:space="preserve">on </w:t>
      </w:r>
      <w:r w:rsidRPr="00BA4C43">
        <w:rPr>
          <w:rFonts w:cstheme="minorHAnsi"/>
          <w:spacing w:val="-4"/>
        </w:rPr>
        <w:t>time</w:t>
      </w:r>
    </w:p>
    <w:p w14:paraId="4ABF9D61" w14:textId="77777777" w:rsidR="00BA4C43" w:rsidRPr="00BA4C43" w:rsidRDefault="00BA4C43" w:rsidP="00BA4C43">
      <w:pPr>
        <w:pStyle w:val="ListParagraph"/>
        <w:numPr>
          <w:ilvl w:val="0"/>
          <w:numId w:val="7"/>
        </w:numPr>
        <w:tabs>
          <w:tab w:val="left" w:pos="572"/>
        </w:tabs>
        <w:autoSpaceDE w:val="0"/>
        <w:autoSpaceDN w:val="0"/>
        <w:spacing w:before="12"/>
        <w:ind w:left="572"/>
        <w:rPr>
          <w:rFonts w:cstheme="minorHAnsi"/>
        </w:rPr>
      </w:pPr>
      <w:r w:rsidRPr="00BA4C43">
        <w:rPr>
          <w:rFonts w:cstheme="minorHAnsi"/>
        </w:rPr>
        <w:t>Attend</w:t>
      </w:r>
      <w:r w:rsidRPr="00BA4C43">
        <w:rPr>
          <w:rFonts w:cstheme="minorHAnsi"/>
          <w:spacing w:val="-2"/>
        </w:rPr>
        <w:t xml:space="preserve"> </w:t>
      </w:r>
      <w:r w:rsidRPr="00BA4C43">
        <w:rPr>
          <w:rFonts w:cstheme="minorHAnsi"/>
        </w:rPr>
        <w:t>class</w:t>
      </w:r>
      <w:r w:rsidRPr="00BA4C43">
        <w:rPr>
          <w:rFonts w:cstheme="minorHAnsi"/>
          <w:spacing w:val="-1"/>
        </w:rPr>
        <w:t xml:space="preserve"> </w:t>
      </w:r>
      <w:r w:rsidRPr="00BA4C43">
        <w:rPr>
          <w:rFonts w:cstheme="minorHAnsi"/>
          <w:spacing w:val="-2"/>
        </w:rPr>
        <w:t>regularly</w:t>
      </w:r>
    </w:p>
    <w:p w14:paraId="340568EE" w14:textId="77777777" w:rsidR="00BA4C43" w:rsidRPr="00BA4C43" w:rsidRDefault="00BA4C43" w:rsidP="00BA4C43">
      <w:pPr>
        <w:pStyle w:val="BodyText"/>
        <w:spacing w:before="17" w:line="249" w:lineRule="auto"/>
        <w:ind w:left="0" w:right="154"/>
        <w:rPr>
          <w:rFonts w:asciiTheme="minorHAnsi" w:hAnsiTheme="minorHAnsi" w:cstheme="minorHAnsi"/>
          <w:sz w:val="22"/>
          <w:szCs w:val="22"/>
        </w:rPr>
      </w:pPr>
      <w:r w:rsidRPr="00BA4C43">
        <w:rPr>
          <w:rFonts w:asciiTheme="minorHAnsi" w:hAnsiTheme="minorHAnsi" w:cstheme="minorHAnsi"/>
          <w:sz w:val="22"/>
          <w:szCs w:val="22"/>
        </w:rPr>
        <w:t>Always remember to bring your textbook, paper and writing utensil to each class. You will be reading material from the textbook and completing in-class writing assignments in a writing journal. You will not be successful in this class without the appropriate materials. Please don’t engage in casual conversations during our lecture, discussion and group times or while we are working on other assignments.</w:t>
      </w:r>
      <w:r w:rsidRPr="00BA4C43">
        <w:rPr>
          <w:rFonts w:asciiTheme="minorHAnsi" w:hAnsiTheme="minorHAnsi" w:cstheme="minorHAnsi"/>
          <w:spacing w:val="-3"/>
          <w:sz w:val="22"/>
          <w:szCs w:val="22"/>
        </w:rPr>
        <w:t xml:space="preserve"> </w:t>
      </w:r>
      <w:r w:rsidRPr="00BA4C43">
        <w:rPr>
          <w:rFonts w:asciiTheme="minorHAnsi" w:hAnsiTheme="minorHAnsi" w:cstheme="minorHAnsi"/>
          <w:sz w:val="22"/>
          <w:szCs w:val="22"/>
        </w:rPr>
        <w:t>I</w:t>
      </w:r>
      <w:r w:rsidRPr="00BA4C43">
        <w:rPr>
          <w:rFonts w:asciiTheme="minorHAnsi" w:hAnsiTheme="minorHAnsi" w:cstheme="minorHAnsi"/>
          <w:spacing w:val="-3"/>
          <w:sz w:val="22"/>
          <w:szCs w:val="22"/>
        </w:rPr>
        <w:t xml:space="preserve"> </w:t>
      </w:r>
      <w:r w:rsidRPr="00BA4C43">
        <w:rPr>
          <w:rFonts w:asciiTheme="minorHAnsi" w:hAnsiTheme="minorHAnsi" w:cstheme="minorHAnsi"/>
          <w:sz w:val="22"/>
          <w:szCs w:val="22"/>
        </w:rPr>
        <w:t>reserve</w:t>
      </w:r>
      <w:r w:rsidRPr="00BA4C43">
        <w:rPr>
          <w:rFonts w:asciiTheme="minorHAnsi" w:hAnsiTheme="minorHAnsi" w:cstheme="minorHAnsi"/>
          <w:spacing w:val="-4"/>
          <w:sz w:val="22"/>
          <w:szCs w:val="22"/>
        </w:rPr>
        <w:t xml:space="preserve"> </w:t>
      </w:r>
      <w:r w:rsidRPr="00BA4C43">
        <w:rPr>
          <w:rFonts w:asciiTheme="minorHAnsi" w:hAnsiTheme="minorHAnsi" w:cstheme="minorHAnsi"/>
          <w:sz w:val="22"/>
          <w:szCs w:val="22"/>
        </w:rPr>
        <w:t>the</w:t>
      </w:r>
      <w:r w:rsidRPr="00BA4C43">
        <w:rPr>
          <w:rFonts w:asciiTheme="minorHAnsi" w:hAnsiTheme="minorHAnsi" w:cstheme="minorHAnsi"/>
          <w:spacing w:val="-4"/>
          <w:sz w:val="22"/>
          <w:szCs w:val="22"/>
        </w:rPr>
        <w:t xml:space="preserve"> </w:t>
      </w:r>
      <w:r w:rsidRPr="00BA4C43">
        <w:rPr>
          <w:rFonts w:asciiTheme="minorHAnsi" w:hAnsiTheme="minorHAnsi" w:cstheme="minorHAnsi"/>
          <w:sz w:val="22"/>
          <w:szCs w:val="22"/>
        </w:rPr>
        <w:t>right</w:t>
      </w:r>
      <w:r w:rsidRPr="00BA4C43">
        <w:rPr>
          <w:rFonts w:asciiTheme="minorHAnsi" w:hAnsiTheme="minorHAnsi" w:cstheme="minorHAnsi"/>
          <w:spacing w:val="-3"/>
          <w:sz w:val="22"/>
          <w:szCs w:val="22"/>
        </w:rPr>
        <w:t xml:space="preserve"> </w:t>
      </w:r>
      <w:r w:rsidRPr="00BA4C43">
        <w:rPr>
          <w:rFonts w:asciiTheme="minorHAnsi" w:hAnsiTheme="minorHAnsi" w:cstheme="minorHAnsi"/>
          <w:sz w:val="22"/>
          <w:szCs w:val="22"/>
        </w:rPr>
        <w:t>to</w:t>
      </w:r>
      <w:r w:rsidRPr="00BA4C43">
        <w:rPr>
          <w:rFonts w:asciiTheme="minorHAnsi" w:hAnsiTheme="minorHAnsi" w:cstheme="minorHAnsi"/>
          <w:spacing w:val="-3"/>
          <w:sz w:val="22"/>
          <w:szCs w:val="22"/>
        </w:rPr>
        <w:t xml:space="preserve"> </w:t>
      </w:r>
      <w:r w:rsidRPr="00BA4C43">
        <w:rPr>
          <w:rFonts w:asciiTheme="minorHAnsi" w:hAnsiTheme="minorHAnsi" w:cstheme="minorHAnsi"/>
          <w:sz w:val="22"/>
          <w:szCs w:val="22"/>
        </w:rPr>
        <w:t>act</w:t>
      </w:r>
      <w:r w:rsidRPr="00BA4C43">
        <w:rPr>
          <w:rFonts w:asciiTheme="minorHAnsi" w:hAnsiTheme="minorHAnsi" w:cstheme="minorHAnsi"/>
          <w:spacing w:val="-3"/>
          <w:sz w:val="22"/>
          <w:szCs w:val="22"/>
        </w:rPr>
        <w:t xml:space="preserve"> </w:t>
      </w:r>
      <w:r w:rsidRPr="00BA4C43">
        <w:rPr>
          <w:rFonts w:asciiTheme="minorHAnsi" w:hAnsiTheme="minorHAnsi" w:cstheme="minorHAnsi"/>
          <w:sz w:val="22"/>
          <w:szCs w:val="22"/>
        </w:rPr>
        <w:t>as</w:t>
      </w:r>
      <w:r w:rsidRPr="00BA4C43">
        <w:rPr>
          <w:rFonts w:asciiTheme="minorHAnsi" w:hAnsiTheme="minorHAnsi" w:cstheme="minorHAnsi"/>
          <w:spacing w:val="-3"/>
          <w:sz w:val="22"/>
          <w:szCs w:val="22"/>
        </w:rPr>
        <w:t xml:space="preserve"> </w:t>
      </w:r>
      <w:r w:rsidRPr="00BA4C43">
        <w:rPr>
          <w:rFonts w:asciiTheme="minorHAnsi" w:hAnsiTheme="minorHAnsi" w:cstheme="minorHAnsi"/>
          <w:sz w:val="22"/>
          <w:szCs w:val="22"/>
        </w:rPr>
        <w:t>necessary</w:t>
      </w:r>
      <w:r w:rsidRPr="00BA4C43">
        <w:rPr>
          <w:rFonts w:asciiTheme="minorHAnsi" w:hAnsiTheme="minorHAnsi" w:cstheme="minorHAnsi"/>
          <w:spacing w:val="-3"/>
          <w:sz w:val="22"/>
          <w:szCs w:val="22"/>
        </w:rPr>
        <w:t xml:space="preserve"> </w:t>
      </w:r>
      <w:r w:rsidRPr="00BA4C43">
        <w:rPr>
          <w:rFonts w:asciiTheme="minorHAnsi" w:hAnsiTheme="minorHAnsi" w:cstheme="minorHAnsi"/>
          <w:sz w:val="22"/>
          <w:szCs w:val="22"/>
        </w:rPr>
        <w:t>to</w:t>
      </w:r>
      <w:r w:rsidRPr="00BA4C43">
        <w:rPr>
          <w:rFonts w:asciiTheme="minorHAnsi" w:hAnsiTheme="minorHAnsi" w:cstheme="minorHAnsi"/>
          <w:spacing w:val="-3"/>
          <w:sz w:val="22"/>
          <w:szCs w:val="22"/>
        </w:rPr>
        <w:t xml:space="preserve"> </w:t>
      </w:r>
      <w:r w:rsidRPr="00BA4C43">
        <w:rPr>
          <w:rFonts w:asciiTheme="minorHAnsi" w:hAnsiTheme="minorHAnsi" w:cstheme="minorHAnsi"/>
          <w:sz w:val="22"/>
          <w:szCs w:val="22"/>
        </w:rPr>
        <w:t>maintain</w:t>
      </w:r>
      <w:r w:rsidRPr="00BA4C43">
        <w:rPr>
          <w:rFonts w:asciiTheme="minorHAnsi" w:hAnsiTheme="minorHAnsi" w:cstheme="minorHAnsi"/>
          <w:spacing w:val="-3"/>
          <w:sz w:val="22"/>
          <w:szCs w:val="22"/>
        </w:rPr>
        <w:t xml:space="preserve"> </w:t>
      </w:r>
      <w:r w:rsidRPr="00BA4C43">
        <w:rPr>
          <w:rFonts w:asciiTheme="minorHAnsi" w:hAnsiTheme="minorHAnsi" w:cstheme="minorHAnsi"/>
          <w:sz w:val="22"/>
          <w:szCs w:val="22"/>
        </w:rPr>
        <w:t>a</w:t>
      </w:r>
      <w:r w:rsidRPr="00BA4C43">
        <w:rPr>
          <w:rFonts w:asciiTheme="minorHAnsi" w:hAnsiTheme="minorHAnsi" w:cstheme="minorHAnsi"/>
          <w:spacing w:val="-4"/>
          <w:sz w:val="22"/>
          <w:szCs w:val="22"/>
        </w:rPr>
        <w:t xml:space="preserve"> </w:t>
      </w:r>
      <w:r w:rsidRPr="00BA4C43">
        <w:rPr>
          <w:rFonts w:asciiTheme="minorHAnsi" w:hAnsiTheme="minorHAnsi" w:cstheme="minorHAnsi"/>
          <w:sz w:val="22"/>
          <w:szCs w:val="22"/>
        </w:rPr>
        <w:t>productive</w:t>
      </w:r>
      <w:r w:rsidRPr="00BA4C43">
        <w:rPr>
          <w:rFonts w:asciiTheme="minorHAnsi" w:hAnsiTheme="minorHAnsi" w:cstheme="minorHAnsi"/>
          <w:spacing w:val="-4"/>
          <w:sz w:val="22"/>
          <w:szCs w:val="22"/>
        </w:rPr>
        <w:t xml:space="preserve"> </w:t>
      </w:r>
      <w:r w:rsidRPr="00BA4C43">
        <w:rPr>
          <w:rFonts w:asciiTheme="minorHAnsi" w:hAnsiTheme="minorHAnsi" w:cstheme="minorHAnsi"/>
          <w:sz w:val="22"/>
          <w:szCs w:val="22"/>
        </w:rPr>
        <w:t>class</w:t>
      </w:r>
      <w:r w:rsidRPr="00BA4C43">
        <w:rPr>
          <w:rFonts w:asciiTheme="minorHAnsi" w:hAnsiTheme="minorHAnsi" w:cstheme="minorHAnsi"/>
          <w:spacing w:val="-3"/>
          <w:sz w:val="22"/>
          <w:szCs w:val="22"/>
        </w:rPr>
        <w:t xml:space="preserve"> </w:t>
      </w:r>
      <w:r w:rsidRPr="00BA4C43">
        <w:rPr>
          <w:rFonts w:asciiTheme="minorHAnsi" w:hAnsiTheme="minorHAnsi" w:cstheme="minorHAnsi"/>
          <w:sz w:val="22"/>
          <w:szCs w:val="22"/>
        </w:rPr>
        <w:t>environment,</w:t>
      </w:r>
      <w:r w:rsidRPr="00BA4C43">
        <w:rPr>
          <w:rFonts w:asciiTheme="minorHAnsi" w:hAnsiTheme="minorHAnsi" w:cstheme="minorHAnsi"/>
          <w:spacing w:val="-3"/>
          <w:sz w:val="22"/>
          <w:szCs w:val="22"/>
        </w:rPr>
        <w:t xml:space="preserve"> </w:t>
      </w:r>
      <w:r w:rsidRPr="00BA4C43">
        <w:rPr>
          <w:rFonts w:asciiTheme="minorHAnsi" w:hAnsiTheme="minorHAnsi" w:cstheme="minorHAnsi"/>
          <w:sz w:val="22"/>
          <w:szCs w:val="22"/>
        </w:rPr>
        <w:t xml:space="preserve">including asking disruptive students to leave, and in extreme circumstances, dropping chronic disruptors from my course. I will not tolerate uncivil behavior toward other class members during class discussions. </w:t>
      </w:r>
      <w:r w:rsidRPr="00BA4C43">
        <w:rPr>
          <w:rFonts w:asciiTheme="minorHAnsi" w:hAnsiTheme="minorHAnsi" w:cstheme="minorHAnsi"/>
          <w:b/>
          <w:sz w:val="22"/>
          <w:szCs w:val="22"/>
        </w:rPr>
        <w:t>Please do not use cell phones, tablets or computers during class unless the device is being used as a part</w:t>
      </w:r>
      <w:r w:rsidRPr="00BA4C43">
        <w:rPr>
          <w:rFonts w:asciiTheme="minorHAnsi" w:hAnsiTheme="minorHAnsi" w:cstheme="minorHAnsi"/>
          <w:b/>
          <w:spacing w:val="40"/>
          <w:sz w:val="22"/>
          <w:szCs w:val="22"/>
        </w:rPr>
        <w:t xml:space="preserve"> </w:t>
      </w:r>
      <w:r w:rsidRPr="00BA4C43">
        <w:rPr>
          <w:rFonts w:asciiTheme="minorHAnsi" w:hAnsiTheme="minorHAnsi" w:cstheme="minorHAnsi"/>
          <w:b/>
          <w:sz w:val="22"/>
          <w:szCs w:val="22"/>
        </w:rPr>
        <w:t xml:space="preserve">of the classwork. </w:t>
      </w:r>
      <w:r w:rsidRPr="00BA4C43">
        <w:rPr>
          <w:rFonts w:asciiTheme="minorHAnsi" w:hAnsiTheme="minorHAnsi" w:cstheme="minorHAnsi"/>
          <w:sz w:val="22"/>
          <w:szCs w:val="22"/>
        </w:rPr>
        <w:t>Please inform me at the beginning of the semester if you plan to use a digital copy of the textbook. See the evaluation criteria (rubric) for writing assignments at the end of the syllabus.</w:t>
      </w:r>
    </w:p>
    <w:p w14:paraId="4E97525E" w14:textId="77777777" w:rsidR="00E672CE" w:rsidRDefault="00E672CE" w:rsidP="005F0A58"/>
    <w:p w14:paraId="1E3FCD2C" w14:textId="77777777" w:rsidR="00354E26" w:rsidRPr="005F0A58" w:rsidRDefault="00354E26" w:rsidP="005F0A58">
      <w:pPr>
        <w:pStyle w:val="Heading2"/>
        <w:rPr>
          <w:bCs/>
        </w:rPr>
      </w:pPr>
      <w:r w:rsidRPr="005F0A58">
        <w:rPr>
          <w:bCs/>
        </w:rPr>
        <w:t>Alternate Operations During Campus Closure and/or Alternate Course Delivery Requirements</w:t>
      </w:r>
      <w:r w:rsidR="00E672CE" w:rsidRPr="005F0A58">
        <w:rPr>
          <w:bCs/>
        </w:rPr>
        <w:t>:</w:t>
      </w:r>
    </w:p>
    <w:p w14:paraId="10AECF7A" w14:textId="77777777" w:rsidR="00354E26" w:rsidRPr="006E7E50" w:rsidRDefault="00354E26" w:rsidP="00E672CE">
      <w:r w:rsidRPr="006E7E50">
        <w:t>In the event of an emergency or announced campus closure due to a natural disaster or pandemic, </w:t>
      </w:r>
      <w:r w:rsidRPr="006E7E50">
        <w:rPr>
          <w:color w:val="222222"/>
          <w:shd w:val="clear" w:color="auto" w:fill="FFFFFF"/>
        </w:rPr>
        <w:t>it may be</w:t>
      </w:r>
      <w:r w:rsidR="00E672CE">
        <w:rPr>
          <w:color w:val="222222"/>
          <w:shd w:val="clear" w:color="auto" w:fill="FFFFFF"/>
        </w:rPr>
        <w:t xml:space="preserve"> </w:t>
      </w:r>
      <w:r w:rsidRPr="006E7E50">
        <w:rPr>
          <w:color w:val="222222"/>
          <w:shd w:val="clear" w:color="auto" w:fill="FFFFFF"/>
        </w:rPr>
        <w:t>necessary for Northeast Texas Community College to move to altered operations</w:t>
      </w:r>
      <w:r w:rsidRPr="006E7E50">
        <w:t xml:space="preserve">. During this time, Northeast Texas Community College may opt to continue delivery of instruction through methods that include, but are not limited to, online through the Blackboard Learning Management System, online conferencing, email messaging, and/or an alternate schedule.  It is the responsibility of the student to monitor NTCC’s website </w:t>
      </w:r>
      <w:r w:rsidRPr="006E7E50">
        <w:lastRenderedPageBreak/>
        <w:t>(</w:t>
      </w:r>
      <w:hyperlink r:id="rId11" w:history="1">
        <w:r w:rsidRPr="006E7E50">
          <w:rPr>
            <w:color w:val="1155CC"/>
            <w:u w:val="single"/>
          </w:rPr>
          <w:t>http://www.ntcc.edu/</w:t>
        </w:r>
      </w:hyperlink>
      <w:r w:rsidRPr="006E7E50">
        <w:t>) for instructions about continuing courses remotely, Blackboard for each class for course-specific communication, and NTCC email for important general information.</w:t>
      </w:r>
    </w:p>
    <w:p w14:paraId="1D5A4188" w14:textId="77777777" w:rsidR="00354E26" w:rsidRPr="006E7E50" w:rsidRDefault="00354E26" w:rsidP="00FD457B">
      <w:pPr>
        <w:widowControl/>
        <w:rPr>
          <w:rFonts w:ascii="Times New Roman" w:eastAsia="Times New Roman" w:hAnsi="Times New Roman" w:cs="Times New Roman"/>
          <w:color w:val="000000"/>
          <w:sz w:val="24"/>
          <w:szCs w:val="24"/>
        </w:rPr>
      </w:pPr>
    </w:p>
    <w:p w14:paraId="2A90B974" w14:textId="77777777" w:rsidR="00354E26" w:rsidRPr="006E7E50" w:rsidRDefault="00354E26" w:rsidP="00507795">
      <w:pPr>
        <w:spacing w:after="100"/>
      </w:pPr>
      <w:r w:rsidRPr="006E7E50">
        <w:t>Additionally, there may be instances where a course may not be able to be continued in the same delivery format as it originates (face-to-face, fully online, live remote, or hybrid).  Should this be the case, every effort will be made to continue instruction in an alternative delivery format.  Students will be informed of any changes of this nature through email messaging and/or the Blackboard course site.</w:t>
      </w:r>
    </w:p>
    <w:p w14:paraId="0D274FB7" w14:textId="77777777" w:rsidR="009C7DD1" w:rsidRPr="005F0A58" w:rsidRDefault="00DB24A7" w:rsidP="005F0A58">
      <w:pPr>
        <w:pStyle w:val="Heading2"/>
        <w:rPr>
          <w:rStyle w:val="normaltextrun"/>
        </w:rPr>
      </w:pPr>
      <w:r w:rsidRPr="005F0A58">
        <w:t xml:space="preserve">Statement Regarding the </w:t>
      </w:r>
      <w:r w:rsidRPr="005F0A58">
        <w:rPr>
          <w:rStyle w:val="normaltextrun"/>
        </w:rPr>
        <w:t>Use of Artificial Intelligence (AI) Technology:</w:t>
      </w:r>
      <w:r w:rsidR="009C7DD1" w:rsidRPr="005F0A58">
        <w:rPr>
          <w:rStyle w:val="normaltextrun"/>
        </w:rPr>
        <w:t xml:space="preserve"> </w:t>
      </w:r>
    </w:p>
    <w:p w14:paraId="3829D847" w14:textId="77777777" w:rsidR="004C03EF" w:rsidRDefault="009C7DD1" w:rsidP="009C7DD1">
      <w:pPr>
        <w:rPr>
          <w:rStyle w:val="normaltextrun"/>
          <w:rFonts w:eastAsiaTheme="majorEastAsia"/>
        </w:rPr>
      </w:pPr>
      <w:r w:rsidRPr="009C7DD1">
        <w:rPr>
          <w:rStyle w:val="normaltextrun"/>
          <w:rFonts w:eastAsiaTheme="majorEastAsia"/>
        </w:rPr>
        <w:t>Employees and students shall be permitted to explore artificial intelligence</w:t>
      </w:r>
      <w:r>
        <w:rPr>
          <w:rStyle w:val="normaltextrun"/>
          <w:rFonts w:eastAsiaTheme="majorEastAsia"/>
        </w:rPr>
        <w:t xml:space="preserve"> </w:t>
      </w:r>
      <w:r w:rsidRPr="009C7DD1">
        <w:rPr>
          <w:rStyle w:val="normaltextrun"/>
          <w:rFonts w:eastAsiaTheme="majorEastAsia"/>
        </w:rPr>
        <w:t>(AI) and implement its use in and out of the classroom in</w:t>
      </w:r>
      <w:r>
        <w:rPr>
          <w:rStyle w:val="normaltextrun"/>
          <w:rFonts w:eastAsiaTheme="majorEastAsia"/>
        </w:rPr>
        <w:t xml:space="preserve"> </w:t>
      </w:r>
      <w:r w:rsidRPr="009C7DD1">
        <w:rPr>
          <w:rStyle w:val="normaltextrun"/>
          <w:rFonts w:eastAsiaTheme="majorEastAsia"/>
        </w:rPr>
        <w:t>accordance with policy and administrative regulations. The use of</w:t>
      </w:r>
      <w:r>
        <w:rPr>
          <w:rStyle w:val="normaltextrun"/>
          <w:rFonts w:eastAsiaTheme="majorEastAsia"/>
        </w:rPr>
        <w:t xml:space="preserve"> </w:t>
      </w:r>
      <w:r w:rsidRPr="009C7DD1">
        <w:rPr>
          <w:rStyle w:val="normaltextrun"/>
          <w:rFonts w:eastAsiaTheme="majorEastAsia"/>
        </w:rPr>
        <w:t>AI shall only be as a support tool to enhance student outcomes or</w:t>
      </w:r>
      <w:r>
        <w:rPr>
          <w:rStyle w:val="normaltextrun"/>
          <w:rFonts w:eastAsiaTheme="majorEastAsia"/>
        </w:rPr>
        <w:t xml:space="preserve"> </w:t>
      </w:r>
      <w:r w:rsidRPr="009C7DD1">
        <w:rPr>
          <w:rStyle w:val="normaltextrun"/>
          <w:rFonts w:eastAsiaTheme="majorEastAsia"/>
        </w:rPr>
        <w:t>as necessary to engage in research and shall never take the place</w:t>
      </w:r>
      <w:r>
        <w:rPr>
          <w:rStyle w:val="normaltextrun"/>
          <w:rFonts w:eastAsiaTheme="majorEastAsia"/>
        </w:rPr>
        <w:t xml:space="preserve"> </w:t>
      </w:r>
      <w:r w:rsidRPr="009C7DD1">
        <w:rPr>
          <w:rStyle w:val="normaltextrun"/>
          <w:rFonts w:eastAsiaTheme="majorEastAsia"/>
        </w:rPr>
        <w:t>of faculty, staff, and student decision-making. Any use of AI must</w:t>
      </w:r>
      <w:r>
        <w:rPr>
          <w:rStyle w:val="normaltextrun"/>
          <w:rFonts w:eastAsiaTheme="majorEastAsia"/>
        </w:rPr>
        <w:t xml:space="preserve"> </w:t>
      </w:r>
      <w:r w:rsidRPr="009C7DD1">
        <w:rPr>
          <w:rStyle w:val="normaltextrun"/>
          <w:rFonts w:eastAsiaTheme="majorEastAsia"/>
        </w:rPr>
        <w:t>comply with law, policy, and administrative regulations relating to</w:t>
      </w:r>
      <w:r>
        <w:rPr>
          <w:rStyle w:val="normaltextrun"/>
          <w:rFonts w:eastAsiaTheme="majorEastAsia"/>
        </w:rPr>
        <w:t xml:space="preserve"> </w:t>
      </w:r>
      <w:r w:rsidRPr="009C7DD1">
        <w:rPr>
          <w:rStyle w:val="normaltextrun"/>
          <w:rFonts w:eastAsiaTheme="majorEastAsia"/>
        </w:rPr>
        <w:t>student and employee privacy and data security.</w:t>
      </w:r>
      <w:r>
        <w:rPr>
          <w:rStyle w:val="normaltextrun"/>
          <w:rFonts w:eastAsiaTheme="majorEastAsia"/>
        </w:rPr>
        <w:t xml:space="preserve"> </w:t>
      </w:r>
      <w:r w:rsidRPr="009C7DD1">
        <w:rPr>
          <w:rStyle w:val="normaltextrun"/>
          <w:rFonts w:eastAsiaTheme="majorEastAsia"/>
        </w:rPr>
        <w:t>A student shall only use AI tools with faculty permission and shall</w:t>
      </w:r>
      <w:r>
        <w:rPr>
          <w:rStyle w:val="normaltextrun"/>
          <w:rFonts w:eastAsiaTheme="majorEastAsia"/>
        </w:rPr>
        <w:t xml:space="preserve"> </w:t>
      </w:r>
      <w:r w:rsidRPr="009C7DD1">
        <w:rPr>
          <w:rStyle w:val="normaltextrun"/>
          <w:rFonts w:eastAsiaTheme="majorEastAsia"/>
        </w:rPr>
        <w:t>be expected to produce original work and properly credit sources,</w:t>
      </w:r>
      <w:r>
        <w:rPr>
          <w:rStyle w:val="normaltextrun"/>
          <w:rFonts w:eastAsiaTheme="majorEastAsia"/>
        </w:rPr>
        <w:t xml:space="preserve"> </w:t>
      </w:r>
      <w:r w:rsidRPr="009C7DD1">
        <w:rPr>
          <w:rStyle w:val="normaltextrun"/>
          <w:rFonts w:eastAsiaTheme="majorEastAsia"/>
        </w:rPr>
        <w:t>including AI tools used in creating the work.</w:t>
      </w:r>
      <w:r>
        <w:rPr>
          <w:rStyle w:val="normaltextrun"/>
          <w:rFonts w:eastAsiaTheme="majorEastAsia"/>
        </w:rPr>
        <w:t xml:space="preserve"> </w:t>
      </w:r>
    </w:p>
    <w:p w14:paraId="385AE97F" w14:textId="77777777" w:rsidR="004C03EF" w:rsidRDefault="004C03EF" w:rsidP="009C7DD1">
      <w:pPr>
        <w:rPr>
          <w:rStyle w:val="normaltextrun"/>
          <w:rFonts w:eastAsiaTheme="majorEastAsia"/>
        </w:rPr>
      </w:pPr>
    </w:p>
    <w:p w14:paraId="12BC6E7A" w14:textId="77777777" w:rsidR="004C03EF" w:rsidRDefault="004C03EF" w:rsidP="009C7DD1">
      <w:pPr>
        <w:rPr>
          <w:rStyle w:val="normaltextrun"/>
          <w:rFonts w:eastAsiaTheme="majorEastAsia"/>
        </w:rPr>
      </w:pPr>
      <w:r>
        <w:rPr>
          <w:rStyle w:val="normaltextrun"/>
          <w:rFonts w:eastAsiaTheme="majorEastAsia"/>
        </w:rPr>
        <w:t>Example:</w:t>
      </w:r>
    </w:p>
    <w:p w14:paraId="61E700C8" w14:textId="77777777" w:rsidR="004C03EF" w:rsidRPr="004C03EF" w:rsidRDefault="004C03EF" w:rsidP="004C03EF">
      <w:pPr>
        <w:rPr>
          <w:rStyle w:val="normaltextrun"/>
          <w:rFonts w:eastAsiaTheme="majorEastAsia"/>
        </w:rPr>
      </w:pPr>
      <w:r w:rsidRPr="004C03EF">
        <w:rPr>
          <w:rStyle w:val="normaltextrun"/>
          <w:rFonts w:eastAsiaTheme="majorEastAsia"/>
        </w:rPr>
        <w:t>APA (7th edition)</w:t>
      </w:r>
    </w:p>
    <w:p w14:paraId="7615D6EA" w14:textId="77777777" w:rsidR="004C03EF" w:rsidRPr="004C03EF" w:rsidRDefault="004C03EF" w:rsidP="004C03EF">
      <w:pPr>
        <w:ind w:firstLine="720"/>
        <w:rPr>
          <w:rStyle w:val="normaltextrun"/>
          <w:rFonts w:eastAsiaTheme="majorEastAsia"/>
        </w:rPr>
      </w:pPr>
      <w:r w:rsidRPr="004C03EF">
        <w:rPr>
          <w:rStyle w:val="normaltextrun"/>
          <w:rFonts w:eastAsiaTheme="majorEastAsia"/>
        </w:rPr>
        <w:t>OpenAI. (2026). ChatGPT (March 25 version) [Large language model]. https://chat.openai.com/</w:t>
      </w:r>
    </w:p>
    <w:p w14:paraId="3EE2BC2E" w14:textId="77777777" w:rsidR="004C03EF" w:rsidRPr="004C03EF" w:rsidRDefault="004C03EF" w:rsidP="004C03EF">
      <w:pPr>
        <w:rPr>
          <w:rStyle w:val="normaltextrun"/>
          <w:rFonts w:eastAsiaTheme="majorEastAsia"/>
        </w:rPr>
      </w:pPr>
      <w:r w:rsidRPr="004C03EF">
        <w:rPr>
          <w:rStyle w:val="normaltextrun"/>
          <w:rFonts w:eastAsiaTheme="majorEastAsia"/>
        </w:rPr>
        <w:t>MLA (9th edition)</w:t>
      </w:r>
    </w:p>
    <w:p w14:paraId="1B59FD37" w14:textId="77777777" w:rsidR="004C03EF" w:rsidRDefault="004C03EF" w:rsidP="004C03EF">
      <w:pPr>
        <w:ind w:firstLine="720"/>
        <w:rPr>
          <w:rStyle w:val="normaltextrun"/>
          <w:rFonts w:eastAsiaTheme="majorEastAsia"/>
        </w:rPr>
      </w:pPr>
      <w:r w:rsidRPr="004C03EF">
        <w:rPr>
          <w:rStyle w:val="normaltextrun"/>
          <w:rFonts w:eastAsiaTheme="majorEastAsia"/>
        </w:rPr>
        <w:t>OpenAI. ChatGPT. 25 Mar. 2026, https://chat.openai.com/.</w:t>
      </w:r>
    </w:p>
    <w:p w14:paraId="6653EBEA" w14:textId="77777777" w:rsidR="004C03EF" w:rsidRDefault="004C03EF" w:rsidP="009C7DD1">
      <w:pPr>
        <w:rPr>
          <w:rStyle w:val="normaltextrun"/>
          <w:rFonts w:eastAsiaTheme="majorEastAsia"/>
        </w:rPr>
      </w:pPr>
    </w:p>
    <w:p w14:paraId="3C8E4E0B" w14:textId="77777777" w:rsidR="009C7DD1" w:rsidRDefault="009C7DD1" w:rsidP="009C7DD1">
      <w:pPr>
        <w:rPr>
          <w:rStyle w:val="normaltextrun"/>
          <w:rFonts w:eastAsiaTheme="majorEastAsia"/>
        </w:rPr>
      </w:pPr>
      <w:r w:rsidRPr="009C7DD1">
        <w:rPr>
          <w:rStyle w:val="normaltextrun"/>
          <w:rFonts w:eastAsiaTheme="majorEastAsia"/>
        </w:rPr>
        <w:t>Employees or students who use AI tools to deceptively harm, bully,</w:t>
      </w:r>
      <w:r>
        <w:rPr>
          <w:rStyle w:val="normaltextrun"/>
          <w:rFonts w:eastAsiaTheme="majorEastAsia"/>
        </w:rPr>
        <w:t xml:space="preserve"> </w:t>
      </w:r>
      <w:r w:rsidRPr="009C7DD1">
        <w:rPr>
          <w:rStyle w:val="normaltextrun"/>
          <w:rFonts w:eastAsiaTheme="majorEastAsia"/>
        </w:rPr>
        <w:t>or harass others shall be disciplined in accordance with policy.</w:t>
      </w:r>
      <w:r>
        <w:rPr>
          <w:rStyle w:val="normaltextrun"/>
          <w:rFonts w:eastAsiaTheme="majorEastAsia"/>
        </w:rPr>
        <w:t xml:space="preserve"> </w:t>
      </w:r>
      <w:r w:rsidRPr="009C7DD1">
        <w:rPr>
          <w:rStyle w:val="normaltextrun"/>
          <w:rFonts w:eastAsiaTheme="majorEastAsia"/>
        </w:rPr>
        <w:t>[See DH, DIA series, FFD series, FFE, FLB, and the FM series]</w:t>
      </w:r>
      <w:r>
        <w:rPr>
          <w:rStyle w:val="normaltextrun"/>
          <w:rFonts w:eastAsiaTheme="majorEastAsia"/>
        </w:rPr>
        <w:t xml:space="preserve"> </w:t>
      </w:r>
      <w:r w:rsidRPr="009C7DD1">
        <w:rPr>
          <w:rStyle w:val="normaltextrun"/>
          <w:rFonts w:eastAsiaTheme="majorEastAsia"/>
        </w:rPr>
        <w:t>AI Use by Employees</w:t>
      </w:r>
      <w:r>
        <w:rPr>
          <w:rStyle w:val="normaltextrun"/>
          <w:rFonts w:eastAsiaTheme="majorEastAsia"/>
        </w:rPr>
        <w:t xml:space="preserve"> </w:t>
      </w:r>
      <w:r w:rsidRPr="009C7DD1">
        <w:rPr>
          <w:rStyle w:val="normaltextrun"/>
          <w:rFonts w:eastAsiaTheme="majorEastAsia"/>
        </w:rPr>
        <w:t>and Students</w:t>
      </w:r>
      <w:r>
        <w:rPr>
          <w:rStyle w:val="normaltextrun"/>
          <w:rFonts w:eastAsiaTheme="majorEastAsia"/>
        </w:rPr>
        <w:t xml:space="preserve">. </w:t>
      </w:r>
      <w:r w:rsidRPr="009C7DD1">
        <w:rPr>
          <w:rStyle w:val="normaltextrun"/>
          <w:rFonts w:eastAsiaTheme="majorEastAsia"/>
        </w:rPr>
        <w:t>Northeast Texas Community College</w:t>
      </w:r>
      <w:r>
        <w:rPr>
          <w:rStyle w:val="normaltextrun"/>
          <w:rFonts w:eastAsiaTheme="majorEastAsia"/>
        </w:rPr>
        <w:t xml:space="preserve"> </w:t>
      </w:r>
      <w:r w:rsidRPr="009C7DD1">
        <w:rPr>
          <w:rStyle w:val="normaltextrun"/>
          <w:rFonts w:eastAsiaTheme="majorEastAsia"/>
        </w:rPr>
        <w:t>225500</w:t>
      </w:r>
      <w:r>
        <w:rPr>
          <w:rStyle w:val="normaltextrun"/>
          <w:rFonts w:eastAsiaTheme="majorEastAsia"/>
        </w:rPr>
        <w:t xml:space="preserve"> </w:t>
      </w:r>
      <w:r w:rsidRPr="009C7DD1">
        <w:rPr>
          <w:rStyle w:val="normaltextrun"/>
          <w:rFonts w:eastAsiaTheme="majorEastAsia"/>
        </w:rPr>
        <w:t>TECHNOLOGY RESOURCES CRB</w:t>
      </w:r>
      <w:r>
        <w:rPr>
          <w:rStyle w:val="normaltextrun"/>
          <w:rFonts w:eastAsiaTheme="majorEastAsia"/>
        </w:rPr>
        <w:t xml:space="preserve"> </w:t>
      </w:r>
      <w:r w:rsidRPr="009C7DD1">
        <w:rPr>
          <w:rStyle w:val="normaltextrun"/>
          <w:rFonts w:eastAsiaTheme="majorEastAsia"/>
        </w:rPr>
        <w:t>ARTIFICIAL INTELLIGENCE (LOCAL)</w:t>
      </w:r>
      <w:r>
        <w:rPr>
          <w:rStyle w:val="normaltextrun"/>
          <w:rFonts w:eastAsiaTheme="majorEastAsia"/>
        </w:rPr>
        <w:t xml:space="preserve"> </w:t>
      </w:r>
      <w:r w:rsidRPr="009C7DD1">
        <w:rPr>
          <w:rStyle w:val="normaltextrun"/>
          <w:rFonts w:eastAsiaTheme="majorEastAsia"/>
        </w:rPr>
        <w:t>DATE ISSUED: 12/8/2025 1 of 1</w:t>
      </w:r>
      <w:r>
        <w:rPr>
          <w:rStyle w:val="normaltextrun"/>
          <w:rFonts w:eastAsiaTheme="majorEastAsia"/>
        </w:rPr>
        <w:t xml:space="preserve"> </w:t>
      </w:r>
      <w:r w:rsidRPr="009C7DD1">
        <w:rPr>
          <w:rStyle w:val="normaltextrun"/>
          <w:rFonts w:eastAsiaTheme="majorEastAsia"/>
        </w:rPr>
        <w:t>UPDATE 50</w:t>
      </w:r>
      <w:r>
        <w:rPr>
          <w:rStyle w:val="normaltextrun"/>
          <w:rFonts w:eastAsiaTheme="majorEastAsia"/>
        </w:rPr>
        <w:t xml:space="preserve"> </w:t>
      </w:r>
      <w:r w:rsidRPr="009C7DD1">
        <w:rPr>
          <w:rStyle w:val="normaltextrun"/>
          <w:rFonts w:eastAsiaTheme="majorEastAsia"/>
        </w:rPr>
        <w:t>CRB(LOCAL)-AJC</w:t>
      </w:r>
      <w:r>
        <w:rPr>
          <w:rStyle w:val="normaltextrun"/>
          <w:rFonts w:eastAsiaTheme="majorEastAsia"/>
        </w:rPr>
        <w:t xml:space="preserve"> </w:t>
      </w:r>
      <w:r w:rsidRPr="009C7DD1">
        <w:rPr>
          <w:rStyle w:val="normaltextrun"/>
          <w:rFonts w:eastAsiaTheme="majorEastAsia"/>
        </w:rPr>
        <w:t>Adopted:</w:t>
      </w:r>
      <w:r>
        <w:rPr>
          <w:rStyle w:val="normaltextrun"/>
          <w:rFonts w:eastAsiaTheme="majorEastAsia"/>
        </w:rPr>
        <w:t xml:space="preserve"> </w:t>
      </w:r>
      <w:r w:rsidRPr="009C7DD1">
        <w:rPr>
          <w:rStyle w:val="normaltextrun"/>
          <w:rFonts w:eastAsiaTheme="majorEastAsia"/>
        </w:rPr>
        <w:t>12/16/2025</w:t>
      </w:r>
    </w:p>
    <w:p w14:paraId="3A54D443" w14:textId="77777777" w:rsidR="0021074E" w:rsidRPr="0021074E" w:rsidRDefault="006E43DD" w:rsidP="006E43DD">
      <w:pPr>
        <w:spacing w:before="176"/>
        <w:rPr>
          <w:b/>
          <w:spacing w:val="-2"/>
        </w:rPr>
      </w:pPr>
      <w:r w:rsidRPr="0021074E">
        <w:rPr>
          <w:b/>
        </w:rPr>
        <w:t>Additional Information on the Use</w:t>
      </w:r>
      <w:r w:rsidRPr="0021074E">
        <w:rPr>
          <w:b/>
          <w:spacing w:val="-4"/>
        </w:rPr>
        <w:t xml:space="preserve"> </w:t>
      </w:r>
      <w:r w:rsidRPr="0021074E">
        <w:rPr>
          <w:b/>
        </w:rPr>
        <w:t>of</w:t>
      </w:r>
      <w:r w:rsidRPr="0021074E">
        <w:rPr>
          <w:b/>
          <w:spacing w:val="-1"/>
        </w:rPr>
        <w:t xml:space="preserve"> </w:t>
      </w:r>
      <w:r w:rsidRPr="0021074E">
        <w:rPr>
          <w:b/>
        </w:rPr>
        <w:t>Artificial</w:t>
      </w:r>
      <w:r w:rsidRPr="0021074E">
        <w:rPr>
          <w:b/>
          <w:spacing w:val="-1"/>
        </w:rPr>
        <w:t xml:space="preserve"> </w:t>
      </w:r>
      <w:r w:rsidRPr="0021074E">
        <w:rPr>
          <w:b/>
        </w:rPr>
        <w:t>Intelligence</w:t>
      </w:r>
      <w:r w:rsidRPr="0021074E">
        <w:rPr>
          <w:b/>
          <w:spacing w:val="-2"/>
        </w:rPr>
        <w:t xml:space="preserve"> (AI) in </w:t>
      </w:r>
      <w:r w:rsidR="00383E2A">
        <w:rPr>
          <w:b/>
          <w:spacing w:val="-2"/>
        </w:rPr>
        <w:t>t</w:t>
      </w:r>
      <w:r w:rsidRPr="0021074E">
        <w:rPr>
          <w:b/>
          <w:spacing w:val="-2"/>
        </w:rPr>
        <w:t xml:space="preserve">his </w:t>
      </w:r>
      <w:r w:rsidR="00383E2A">
        <w:rPr>
          <w:b/>
          <w:spacing w:val="-2"/>
        </w:rPr>
        <w:t>English c</w:t>
      </w:r>
      <w:r w:rsidRPr="0021074E">
        <w:rPr>
          <w:b/>
          <w:spacing w:val="-2"/>
        </w:rPr>
        <w:t>ourse:</w:t>
      </w:r>
    </w:p>
    <w:p w14:paraId="635FE721" w14:textId="77777777" w:rsidR="006E43DD" w:rsidRPr="0021074E" w:rsidRDefault="006E43DD" w:rsidP="006E43DD">
      <w:pPr>
        <w:spacing w:before="176"/>
        <w:rPr>
          <w:b/>
        </w:rPr>
      </w:pPr>
      <w:r w:rsidRPr="0021074E">
        <w:rPr>
          <w:bCs/>
        </w:rPr>
        <w:t xml:space="preserve">All work submitted in this course is expected to be original work for this </w:t>
      </w:r>
      <w:proofErr w:type="gramStart"/>
      <w:r w:rsidRPr="0021074E">
        <w:rPr>
          <w:bCs/>
        </w:rPr>
        <w:t>particular class</w:t>
      </w:r>
      <w:proofErr w:type="gramEnd"/>
      <w:r w:rsidRPr="0021074E">
        <w:rPr>
          <w:bCs/>
        </w:rPr>
        <w:t>. Any previously written work, either by the student or another source, will either be considered</w:t>
      </w:r>
      <w:r w:rsidRPr="0021074E">
        <w:rPr>
          <w:bCs/>
          <w:spacing w:val="-5"/>
        </w:rPr>
        <w:t xml:space="preserve"> </w:t>
      </w:r>
      <w:r w:rsidRPr="0021074E">
        <w:rPr>
          <w:bCs/>
        </w:rPr>
        <w:t>ineligible</w:t>
      </w:r>
      <w:r w:rsidRPr="0021074E">
        <w:rPr>
          <w:bCs/>
          <w:spacing w:val="-2"/>
        </w:rPr>
        <w:t xml:space="preserve"> </w:t>
      </w:r>
      <w:r w:rsidRPr="0021074E">
        <w:rPr>
          <w:bCs/>
        </w:rPr>
        <w:t>for</w:t>
      </w:r>
      <w:r w:rsidRPr="0021074E">
        <w:rPr>
          <w:bCs/>
          <w:spacing w:val="-1"/>
        </w:rPr>
        <w:t xml:space="preserve"> </w:t>
      </w:r>
      <w:r w:rsidRPr="0021074E">
        <w:rPr>
          <w:bCs/>
        </w:rPr>
        <w:t>course</w:t>
      </w:r>
      <w:r w:rsidRPr="0021074E">
        <w:rPr>
          <w:bCs/>
          <w:spacing w:val="-2"/>
        </w:rPr>
        <w:t xml:space="preserve"> </w:t>
      </w:r>
      <w:r w:rsidRPr="0021074E">
        <w:rPr>
          <w:bCs/>
        </w:rPr>
        <w:t>credit</w:t>
      </w:r>
      <w:r w:rsidRPr="0021074E">
        <w:rPr>
          <w:bCs/>
          <w:spacing w:val="-1"/>
        </w:rPr>
        <w:t xml:space="preserve"> </w:t>
      </w:r>
      <w:r w:rsidRPr="0021074E">
        <w:rPr>
          <w:bCs/>
        </w:rPr>
        <w:t>or</w:t>
      </w:r>
      <w:r w:rsidRPr="0021074E">
        <w:rPr>
          <w:bCs/>
          <w:spacing w:val="-2"/>
        </w:rPr>
        <w:t xml:space="preserve"> </w:t>
      </w:r>
      <w:r w:rsidRPr="0021074E">
        <w:rPr>
          <w:bCs/>
        </w:rPr>
        <w:t>a</w:t>
      </w:r>
      <w:r w:rsidRPr="0021074E">
        <w:rPr>
          <w:bCs/>
          <w:spacing w:val="-1"/>
        </w:rPr>
        <w:t xml:space="preserve"> </w:t>
      </w:r>
      <w:r w:rsidRPr="0021074E">
        <w:rPr>
          <w:bCs/>
        </w:rPr>
        <w:t>percentage</w:t>
      </w:r>
      <w:r w:rsidRPr="0021074E">
        <w:rPr>
          <w:bCs/>
          <w:spacing w:val="-3"/>
        </w:rPr>
        <w:t xml:space="preserve"> </w:t>
      </w:r>
      <w:r w:rsidRPr="0021074E">
        <w:rPr>
          <w:bCs/>
        </w:rPr>
        <w:t>of</w:t>
      </w:r>
      <w:r w:rsidRPr="0021074E">
        <w:rPr>
          <w:bCs/>
          <w:spacing w:val="-1"/>
        </w:rPr>
        <w:t xml:space="preserve"> </w:t>
      </w:r>
      <w:r w:rsidRPr="0021074E">
        <w:rPr>
          <w:bCs/>
        </w:rPr>
        <w:t>the</w:t>
      </w:r>
      <w:r w:rsidRPr="0021074E">
        <w:rPr>
          <w:bCs/>
          <w:spacing w:val="-2"/>
        </w:rPr>
        <w:t xml:space="preserve"> </w:t>
      </w:r>
      <w:r w:rsidRPr="0021074E">
        <w:rPr>
          <w:bCs/>
        </w:rPr>
        <w:t>grade</w:t>
      </w:r>
      <w:r w:rsidRPr="0021074E">
        <w:rPr>
          <w:bCs/>
          <w:spacing w:val="-2"/>
        </w:rPr>
        <w:t xml:space="preserve"> </w:t>
      </w:r>
      <w:r w:rsidRPr="0021074E">
        <w:rPr>
          <w:bCs/>
        </w:rPr>
        <w:t>will</w:t>
      </w:r>
      <w:r w:rsidRPr="0021074E">
        <w:rPr>
          <w:bCs/>
          <w:spacing w:val="-2"/>
        </w:rPr>
        <w:t xml:space="preserve"> </w:t>
      </w:r>
      <w:r w:rsidRPr="0021074E">
        <w:rPr>
          <w:bCs/>
        </w:rPr>
        <w:t>be</w:t>
      </w:r>
      <w:r w:rsidRPr="0021074E">
        <w:rPr>
          <w:bCs/>
          <w:spacing w:val="-2"/>
        </w:rPr>
        <w:t xml:space="preserve"> </w:t>
      </w:r>
      <w:r w:rsidRPr="0021074E">
        <w:rPr>
          <w:bCs/>
        </w:rPr>
        <w:t>heavily</w:t>
      </w:r>
      <w:r w:rsidRPr="0021074E">
        <w:rPr>
          <w:bCs/>
          <w:spacing w:val="-1"/>
        </w:rPr>
        <w:t xml:space="preserve"> </w:t>
      </w:r>
      <w:r w:rsidRPr="0021074E">
        <w:rPr>
          <w:bCs/>
          <w:spacing w:val="-2"/>
        </w:rPr>
        <w:t>deducted.</w:t>
      </w:r>
    </w:p>
    <w:p w14:paraId="7132C031" w14:textId="77777777" w:rsidR="006E43DD" w:rsidRPr="0021074E" w:rsidRDefault="006E43DD" w:rsidP="006E43DD">
      <w:pPr>
        <w:pStyle w:val="BodyText"/>
        <w:rPr>
          <w:bCs/>
          <w:sz w:val="22"/>
          <w:szCs w:val="22"/>
        </w:rPr>
      </w:pPr>
    </w:p>
    <w:p w14:paraId="43040486" w14:textId="77777777" w:rsidR="009C7DD1" w:rsidRPr="00F8357D" w:rsidRDefault="006E43DD" w:rsidP="00F8357D">
      <w:pPr>
        <w:spacing w:line="242" w:lineRule="auto"/>
        <w:rPr>
          <w:bCs/>
        </w:rPr>
      </w:pPr>
      <w:r w:rsidRPr="0021074E">
        <w:rPr>
          <w:bCs/>
        </w:rPr>
        <w:t>This</w:t>
      </w:r>
      <w:r w:rsidRPr="0021074E">
        <w:rPr>
          <w:bCs/>
          <w:spacing w:val="-4"/>
        </w:rPr>
        <w:t xml:space="preserve"> </w:t>
      </w:r>
      <w:r w:rsidRPr="0021074E">
        <w:rPr>
          <w:bCs/>
        </w:rPr>
        <w:t>does</w:t>
      </w:r>
      <w:r w:rsidRPr="0021074E">
        <w:rPr>
          <w:bCs/>
          <w:spacing w:val="-4"/>
        </w:rPr>
        <w:t xml:space="preserve"> </w:t>
      </w:r>
      <w:r w:rsidRPr="0021074E">
        <w:rPr>
          <w:bCs/>
        </w:rPr>
        <w:t>include</w:t>
      </w:r>
      <w:r w:rsidRPr="0021074E">
        <w:rPr>
          <w:bCs/>
          <w:spacing w:val="-3"/>
        </w:rPr>
        <w:t xml:space="preserve"> </w:t>
      </w:r>
      <w:r w:rsidRPr="0021074E">
        <w:rPr>
          <w:bCs/>
        </w:rPr>
        <w:t>the use of any</w:t>
      </w:r>
      <w:r w:rsidRPr="0021074E">
        <w:rPr>
          <w:bCs/>
          <w:spacing w:val="-3"/>
        </w:rPr>
        <w:t xml:space="preserve"> </w:t>
      </w:r>
      <w:r w:rsidRPr="0021074E">
        <w:rPr>
          <w:bCs/>
        </w:rPr>
        <w:t>artificial</w:t>
      </w:r>
      <w:r w:rsidRPr="0021074E">
        <w:rPr>
          <w:bCs/>
          <w:spacing w:val="-3"/>
        </w:rPr>
        <w:t xml:space="preserve"> </w:t>
      </w:r>
      <w:r w:rsidRPr="0021074E">
        <w:rPr>
          <w:bCs/>
        </w:rPr>
        <w:t>intelligence</w:t>
      </w:r>
      <w:r w:rsidRPr="0021074E">
        <w:rPr>
          <w:bCs/>
          <w:spacing w:val="-4"/>
        </w:rPr>
        <w:t xml:space="preserve"> </w:t>
      </w:r>
      <w:r w:rsidRPr="0021074E">
        <w:rPr>
          <w:bCs/>
        </w:rPr>
        <w:t>(AI)</w:t>
      </w:r>
      <w:r w:rsidRPr="0021074E">
        <w:rPr>
          <w:bCs/>
          <w:spacing w:val="-4"/>
        </w:rPr>
        <w:t xml:space="preserve"> </w:t>
      </w:r>
      <w:r w:rsidRPr="0021074E">
        <w:rPr>
          <w:bCs/>
        </w:rPr>
        <w:t>generating</w:t>
      </w:r>
      <w:r w:rsidRPr="0021074E">
        <w:rPr>
          <w:bCs/>
          <w:spacing w:val="-3"/>
        </w:rPr>
        <w:t xml:space="preserve"> tools </w:t>
      </w:r>
      <w:r w:rsidRPr="0021074E">
        <w:rPr>
          <w:bCs/>
        </w:rPr>
        <w:t>like ChatGPT, Gemini, and Grok as well as the AI-generating tools available through Microsoft Copilot and Google Docs.</w:t>
      </w:r>
      <w:r w:rsidRPr="0021074E">
        <w:rPr>
          <w:bCs/>
          <w:spacing w:val="-3"/>
        </w:rPr>
        <w:t xml:space="preserve"> I use Turnitin’s AI detector to check for AI usage for essay assignments in this course. </w:t>
      </w:r>
      <w:r w:rsidRPr="0021074E">
        <w:rPr>
          <w:b/>
        </w:rPr>
        <w:t xml:space="preserve">The grade will be affected on any writing assignment that is detected with more than </w:t>
      </w:r>
      <w:r w:rsidR="00566F61">
        <w:rPr>
          <w:b/>
        </w:rPr>
        <w:t>50</w:t>
      </w:r>
      <w:r w:rsidRPr="0021074E">
        <w:rPr>
          <w:b/>
        </w:rPr>
        <w:t xml:space="preserve"> percent AI generated material. Any paper having more than </w:t>
      </w:r>
      <w:r w:rsidR="00566F61">
        <w:rPr>
          <w:b/>
        </w:rPr>
        <w:t xml:space="preserve">50 </w:t>
      </w:r>
      <w:r w:rsidRPr="0021074E">
        <w:rPr>
          <w:b/>
        </w:rPr>
        <w:t>percent AI-generated material will be subject to receive a zero for the assignment.</w:t>
      </w:r>
      <w:r w:rsidRPr="0021074E">
        <w:rPr>
          <w:bCs/>
        </w:rPr>
        <w:t xml:space="preserve"> If your </w:t>
      </w:r>
      <w:r w:rsidR="00354659">
        <w:rPr>
          <w:bCs/>
        </w:rPr>
        <w:t>writing assignment</w:t>
      </w:r>
      <w:r w:rsidRPr="0021074E">
        <w:rPr>
          <w:bCs/>
        </w:rPr>
        <w:t xml:space="preserve"> is flagged at more than 50 percent</w:t>
      </w:r>
      <w:r w:rsidR="00383E2A">
        <w:rPr>
          <w:bCs/>
        </w:rPr>
        <w:t xml:space="preserve"> AI usage</w:t>
      </w:r>
      <w:r w:rsidRPr="0021074E">
        <w:rPr>
          <w:bCs/>
        </w:rPr>
        <w:t>, you will be required to meet with the instructor either face-to-face or through a TEAMS video chat to discuss the AI-flagged material. So,</w:t>
      </w:r>
      <w:r w:rsidRPr="0021074E">
        <w:rPr>
          <w:bCs/>
          <w:spacing w:val="-2"/>
        </w:rPr>
        <w:t xml:space="preserve"> </w:t>
      </w:r>
      <w:r w:rsidRPr="0021074E">
        <w:rPr>
          <w:bCs/>
        </w:rPr>
        <w:t>please</w:t>
      </w:r>
      <w:r w:rsidRPr="0021074E">
        <w:rPr>
          <w:bCs/>
          <w:spacing w:val="-2"/>
        </w:rPr>
        <w:t xml:space="preserve"> </w:t>
      </w:r>
      <w:r w:rsidRPr="0021074E">
        <w:rPr>
          <w:bCs/>
        </w:rPr>
        <w:t>avoid</w:t>
      </w:r>
      <w:r w:rsidRPr="0021074E">
        <w:rPr>
          <w:bCs/>
          <w:spacing w:val="-3"/>
        </w:rPr>
        <w:t xml:space="preserve"> </w:t>
      </w:r>
      <w:r w:rsidRPr="0021074E">
        <w:rPr>
          <w:bCs/>
        </w:rPr>
        <w:t>the</w:t>
      </w:r>
      <w:r w:rsidRPr="0021074E">
        <w:rPr>
          <w:bCs/>
          <w:spacing w:val="-2"/>
        </w:rPr>
        <w:t xml:space="preserve"> </w:t>
      </w:r>
      <w:r w:rsidRPr="0021074E">
        <w:rPr>
          <w:bCs/>
        </w:rPr>
        <w:t>temptation</w:t>
      </w:r>
      <w:r w:rsidRPr="0021074E">
        <w:rPr>
          <w:bCs/>
          <w:spacing w:val="-2"/>
        </w:rPr>
        <w:t xml:space="preserve"> </w:t>
      </w:r>
      <w:r w:rsidRPr="0021074E">
        <w:rPr>
          <w:bCs/>
        </w:rPr>
        <w:t>to</w:t>
      </w:r>
      <w:r w:rsidRPr="0021074E">
        <w:rPr>
          <w:bCs/>
          <w:spacing w:val="-2"/>
        </w:rPr>
        <w:t xml:space="preserve"> </w:t>
      </w:r>
      <w:r w:rsidRPr="0021074E">
        <w:rPr>
          <w:bCs/>
        </w:rPr>
        <w:t>use</w:t>
      </w:r>
      <w:r w:rsidRPr="0021074E">
        <w:rPr>
          <w:bCs/>
          <w:spacing w:val="-3"/>
        </w:rPr>
        <w:t xml:space="preserve"> </w:t>
      </w:r>
      <w:r w:rsidRPr="0021074E">
        <w:rPr>
          <w:bCs/>
        </w:rPr>
        <w:t>AI</w:t>
      </w:r>
      <w:r w:rsidRPr="0021074E">
        <w:rPr>
          <w:bCs/>
          <w:spacing w:val="-3"/>
        </w:rPr>
        <w:t>-</w:t>
      </w:r>
      <w:r w:rsidRPr="0021074E">
        <w:rPr>
          <w:bCs/>
        </w:rPr>
        <w:t>generated</w:t>
      </w:r>
      <w:r w:rsidRPr="0021074E">
        <w:rPr>
          <w:bCs/>
          <w:spacing w:val="-2"/>
        </w:rPr>
        <w:t xml:space="preserve"> </w:t>
      </w:r>
      <w:r w:rsidRPr="0021074E">
        <w:rPr>
          <w:bCs/>
        </w:rPr>
        <w:t>work</w:t>
      </w:r>
      <w:r w:rsidRPr="0021074E">
        <w:rPr>
          <w:bCs/>
          <w:spacing w:val="-2"/>
        </w:rPr>
        <w:t xml:space="preserve"> </w:t>
      </w:r>
      <w:r w:rsidRPr="0021074E">
        <w:rPr>
          <w:bCs/>
        </w:rPr>
        <w:t>in</w:t>
      </w:r>
      <w:r w:rsidRPr="0021074E">
        <w:rPr>
          <w:bCs/>
          <w:spacing w:val="-2"/>
        </w:rPr>
        <w:t xml:space="preserve"> </w:t>
      </w:r>
      <w:r w:rsidRPr="0021074E">
        <w:rPr>
          <w:bCs/>
        </w:rPr>
        <w:t>any</w:t>
      </w:r>
      <w:r w:rsidRPr="0021074E">
        <w:rPr>
          <w:bCs/>
          <w:spacing w:val="-2"/>
        </w:rPr>
        <w:t xml:space="preserve"> </w:t>
      </w:r>
      <w:r w:rsidRPr="0021074E">
        <w:rPr>
          <w:bCs/>
        </w:rPr>
        <w:t>of</w:t>
      </w:r>
      <w:r w:rsidRPr="0021074E">
        <w:rPr>
          <w:bCs/>
          <w:spacing w:val="-2"/>
        </w:rPr>
        <w:t xml:space="preserve"> </w:t>
      </w:r>
      <w:r w:rsidRPr="0021074E">
        <w:rPr>
          <w:bCs/>
        </w:rPr>
        <w:t xml:space="preserve">your written assignment. </w:t>
      </w:r>
    </w:p>
    <w:p w14:paraId="0C2E51BD" w14:textId="77777777" w:rsidR="00F8357D" w:rsidRDefault="00F8357D" w:rsidP="005F0A58">
      <w:pPr>
        <w:pStyle w:val="Heading2"/>
      </w:pPr>
    </w:p>
    <w:p w14:paraId="680276F5" w14:textId="77777777" w:rsidR="001F7559" w:rsidRPr="00352FC4" w:rsidRDefault="006456B9" w:rsidP="005F0A58">
      <w:pPr>
        <w:pStyle w:val="Heading2"/>
        <w:rPr>
          <w:rFonts w:eastAsia="Times New Roman"/>
          <w:bCs/>
        </w:rPr>
      </w:pPr>
      <w:r w:rsidRPr="00352FC4">
        <w:t>NTCC</w:t>
      </w:r>
      <w:r w:rsidRPr="00352FC4">
        <w:rPr>
          <w:spacing w:val="-5"/>
        </w:rPr>
        <w:t xml:space="preserve"> </w:t>
      </w:r>
      <w:r w:rsidRPr="00352FC4">
        <w:t>Academic</w:t>
      </w:r>
      <w:r w:rsidRPr="00352FC4">
        <w:rPr>
          <w:spacing w:val="-3"/>
        </w:rPr>
        <w:t xml:space="preserve"> </w:t>
      </w:r>
      <w:r w:rsidRPr="00352FC4">
        <w:t>Honesty</w:t>
      </w:r>
      <w:r w:rsidR="00C6042A" w:rsidRPr="00352FC4">
        <w:t>/Ethics</w:t>
      </w:r>
      <w:r w:rsidRPr="00352FC4">
        <w:rPr>
          <w:spacing w:val="-4"/>
        </w:rPr>
        <w:t xml:space="preserve"> </w:t>
      </w:r>
      <w:r w:rsidRPr="00352FC4">
        <w:t>Statement:</w:t>
      </w:r>
    </w:p>
    <w:p w14:paraId="419A70CB" w14:textId="77777777" w:rsidR="00EA7A41" w:rsidRDefault="00FE445C" w:rsidP="00E672CE">
      <w:r w:rsidRPr="006E7E50">
        <w:t>NTCC</w:t>
      </w:r>
      <w:r w:rsidRPr="006E7E50">
        <w:rPr>
          <w:spacing w:val="-5"/>
        </w:rPr>
        <w:t xml:space="preserve"> </w:t>
      </w:r>
      <w:r w:rsidRPr="006E7E50">
        <w:t>upholds</w:t>
      </w:r>
      <w:r w:rsidRPr="006E7E50">
        <w:rPr>
          <w:spacing w:val="-5"/>
        </w:rPr>
        <w:t xml:space="preserve"> </w:t>
      </w:r>
      <w:r w:rsidRPr="006E7E50">
        <w:t>the</w:t>
      </w:r>
      <w:r w:rsidRPr="006E7E50">
        <w:rPr>
          <w:spacing w:val="-6"/>
        </w:rPr>
        <w:t xml:space="preserve"> </w:t>
      </w:r>
      <w:r w:rsidRPr="006E7E50">
        <w:t>highest</w:t>
      </w:r>
      <w:r w:rsidRPr="006E7E50">
        <w:rPr>
          <w:spacing w:val="-4"/>
        </w:rPr>
        <w:t xml:space="preserve"> </w:t>
      </w:r>
      <w:r w:rsidRPr="006E7E50">
        <w:t>standards</w:t>
      </w:r>
      <w:r w:rsidRPr="006E7E50">
        <w:rPr>
          <w:spacing w:val="-6"/>
        </w:rPr>
        <w:t xml:space="preserve"> </w:t>
      </w:r>
      <w:r w:rsidRPr="006E7E50">
        <w:t>of</w:t>
      </w:r>
      <w:r w:rsidRPr="006E7E50">
        <w:rPr>
          <w:spacing w:val="-5"/>
        </w:rPr>
        <w:t xml:space="preserve"> </w:t>
      </w:r>
      <w:r w:rsidRPr="006E7E50">
        <w:t>academic integrity. The</w:t>
      </w:r>
      <w:r w:rsidRPr="006E7E50">
        <w:rPr>
          <w:spacing w:val="-7"/>
        </w:rPr>
        <w:t xml:space="preserve"> </w:t>
      </w:r>
      <w:r w:rsidRPr="006E7E50">
        <w:t>college</w:t>
      </w:r>
      <w:r w:rsidRPr="006E7E50">
        <w:rPr>
          <w:spacing w:val="-3"/>
        </w:rPr>
        <w:t xml:space="preserve"> </w:t>
      </w:r>
      <w:r w:rsidRPr="006E7E50">
        <w:t>expects</w:t>
      </w:r>
      <w:r w:rsidRPr="006E7E50">
        <w:rPr>
          <w:spacing w:val="-5"/>
        </w:rPr>
        <w:t xml:space="preserve"> </w:t>
      </w:r>
      <w:r w:rsidRPr="006E7E50">
        <w:t>all</w:t>
      </w:r>
      <w:r w:rsidRPr="006E7E50">
        <w:rPr>
          <w:spacing w:val="-6"/>
        </w:rPr>
        <w:t xml:space="preserve"> </w:t>
      </w:r>
      <w:r w:rsidRPr="006E7E50">
        <w:t>students</w:t>
      </w:r>
      <w:r w:rsidRPr="006E7E50">
        <w:rPr>
          <w:spacing w:val="-5"/>
        </w:rPr>
        <w:t xml:space="preserve"> </w:t>
      </w:r>
      <w:r w:rsidRPr="006E7E50">
        <w:t>to</w:t>
      </w:r>
      <w:r w:rsidRPr="006E7E50">
        <w:rPr>
          <w:spacing w:val="-4"/>
        </w:rPr>
        <w:t xml:space="preserve"> </w:t>
      </w:r>
      <w:r w:rsidRPr="006E7E50">
        <w:t>engage</w:t>
      </w:r>
      <w:r w:rsidRPr="006E7E50">
        <w:rPr>
          <w:spacing w:val="-5"/>
        </w:rPr>
        <w:t xml:space="preserve"> </w:t>
      </w:r>
      <w:r w:rsidRPr="006E7E50">
        <w:t>in their</w:t>
      </w:r>
      <w:r w:rsidRPr="006E7E50">
        <w:rPr>
          <w:spacing w:val="-6"/>
        </w:rPr>
        <w:t xml:space="preserve"> </w:t>
      </w:r>
      <w:r w:rsidRPr="006E7E50">
        <w:t>academic</w:t>
      </w:r>
      <w:r w:rsidRPr="006E7E50">
        <w:rPr>
          <w:spacing w:val="-5"/>
        </w:rPr>
        <w:t xml:space="preserve"> </w:t>
      </w:r>
      <w:r w:rsidRPr="006E7E50">
        <w:t>pursuits</w:t>
      </w:r>
      <w:r w:rsidRPr="006E7E50">
        <w:rPr>
          <w:spacing w:val="-4"/>
        </w:rPr>
        <w:t xml:space="preserve"> </w:t>
      </w:r>
      <w:r w:rsidRPr="006E7E50">
        <w:t>in</w:t>
      </w:r>
      <w:r w:rsidRPr="006E7E50">
        <w:rPr>
          <w:spacing w:val="-5"/>
        </w:rPr>
        <w:t xml:space="preserve"> </w:t>
      </w:r>
      <w:r w:rsidRPr="006E7E50">
        <w:t>an honest</w:t>
      </w:r>
      <w:r w:rsidRPr="006E7E50">
        <w:rPr>
          <w:spacing w:val="-5"/>
        </w:rPr>
        <w:t xml:space="preserve"> </w:t>
      </w:r>
      <w:r w:rsidRPr="006E7E50">
        <w:t>manner</w:t>
      </w:r>
      <w:r w:rsidRPr="006E7E50">
        <w:rPr>
          <w:spacing w:val="-4"/>
        </w:rPr>
        <w:t xml:space="preserve"> </w:t>
      </w:r>
      <w:r w:rsidRPr="006E7E50">
        <w:t>that</w:t>
      </w:r>
      <w:r w:rsidRPr="006E7E50">
        <w:rPr>
          <w:spacing w:val="-4"/>
        </w:rPr>
        <w:t xml:space="preserve"> </w:t>
      </w:r>
      <w:r w:rsidRPr="006E7E50">
        <w:t>is</w:t>
      </w:r>
      <w:r w:rsidRPr="006E7E50">
        <w:rPr>
          <w:spacing w:val="-6"/>
        </w:rPr>
        <w:t xml:space="preserve"> </w:t>
      </w:r>
      <w:r w:rsidRPr="006E7E50">
        <w:t>beyond</w:t>
      </w:r>
      <w:r w:rsidRPr="006E7E50">
        <w:rPr>
          <w:spacing w:val="35"/>
        </w:rPr>
        <w:t xml:space="preserve"> </w:t>
      </w:r>
      <w:r w:rsidRPr="006E7E50">
        <w:t xml:space="preserve">reproach </w:t>
      </w:r>
      <w:r w:rsidR="006456B9" w:rsidRPr="006E7E50">
        <w:t>using</w:t>
      </w:r>
      <w:r w:rsidR="006456B9" w:rsidRPr="006E7E50">
        <w:rPr>
          <w:spacing w:val="-5"/>
        </w:rPr>
        <w:t xml:space="preserve"> </w:t>
      </w:r>
      <w:r w:rsidR="006456B9" w:rsidRPr="006E7E50">
        <w:t>their</w:t>
      </w:r>
      <w:r w:rsidR="006456B9" w:rsidRPr="006E7E50">
        <w:rPr>
          <w:spacing w:val="-6"/>
        </w:rPr>
        <w:t xml:space="preserve"> </w:t>
      </w:r>
      <w:r w:rsidR="006456B9" w:rsidRPr="006E7E50">
        <w:t>intellect</w:t>
      </w:r>
      <w:r w:rsidR="006456B9" w:rsidRPr="006E7E50">
        <w:rPr>
          <w:spacing w:val="-5"/>
        </w:rPr>
        <w:t xml:space="preserve"> </w:t>
      </w:r>
      <w:r w:rsidR="006456B9" w:rsidRPr="006E7E50">
        <w:t>and</w:t>
      </w:r>
      <w:r w:rsidR="006456B9" w:rsidRPr="006E7E50">
        <w:rPr>
          <w:spacing w:val="-6"/>
        </w:rPr>
        <w:t xml:space="preserve"> </w:t>
      </w:r>
      <w:r w:rsidR="00EA7A41" w:rsidRPr="006E7E50">
        <w:t xml:space="preserve">resources </w:t>
      </w:r>
      <w:r w:rsidR="006456B9" w:rsidRPr="006E7E50">
        <w:t>designated</w:t>
      </w:r>
      <w:r w:rsidR="006456B9" w:rsidRPr="006E7E50">
        <w:rPr>
          <w:spacing w:val="-4"/>
        </w:rPr>
        <w:t xml:space="preserve"> </w:t>
      </w:r>
      <w:r w:rsidR="006456B9" w:rsidRPr="006E7E50">
        <w:t>as</w:t>
      </w:r>
      <w:r w:rsidR="006456B9" w:rsidRPr="006E7E50">
        <w:rPr>
          <w:spacing w:val="-5"/>
        </w:rPr>
        <w:t xml:space="preserve"> </w:t>
      </w:r>
      <w:r w:rsidR="006456B9" w:rsidRPr="006E7E50">
        <w:t>allowable</w:t>
      </w:r>
      <w:r w:rsidR="006456B9" w:rsidRPr="006E7E50">
        <w:rPr>
          <w:spacing w:val="-3"/>
        </w:rPr>
        <w:t xml:space="preserve"> </w:t>
      </w:r>
      <w:r w:rsidR="006456B9" w:rsidRPr="006E7E50">
        <w:rPr>
          <w:spacing w:val="1"/>
        </w:rPr>
        <w:t>by</w:t>
      </w:r>
      <w:r w:rsidR="006456B9" w:rsidRPr="006E7E50">
        <w:rPr>
          <w:spacing w:val="-9"/>
        </w:rPr>
        <w:t xml:space="preserve"> </w:t>
      </w:r>
      <w:r w:rsidR="006456B9" w:rsidRPr="006E7E50">
        <w:t>the</w:t>
      </w:r>
      <w:r w:rsidR="006456B9" w:rsidRPr="006E7E50">
        <w:rPr>
          <w:spacing w:val="-3"/>
        </w:rPr>
        <w:t xml:space="preserve"> </w:t>
      </w:r>
      <w:r w:rsidR="006456B9" w:rsidRPr="006E7E50">
        <w:t>course</w:t>
      </w:r>
      <w:r w:rsidR="006456B9" w:rsidRPr="006E7E50">
        <w:rPr>
          <w:spacing w:val="-6"/>
        </w:rPr>
        <w:t xml:space="preserve"> </w:t>
      </w:r>
      <w:r w:rsidR="006456B9" w:rsidRPr="006E7E50">
        <w:t>instructor.</w:t>
      </w:r>
      <w:r w:rsidR="006456B9" w:rsidRPr="006E7E50">
        <w:rPr>
          <w:spacing w:val="53"/>
        </w:rPr>
        <w:t xml:space="preserve"> </w:t>
      </w:r>
      <w:r w:rsidR="006456B9" w:rsidRPr="006E7E50">
        <w:t>Students</w:t>
      </w:r>
      <w:r w:rsidR="006456B9" w:rsidRPr="006E7E50">
        <w:rPr>
          <w:spacing w:val="-5"/>
        </w:rPr>
        <w:t xml:space="preserve"> </w:t>
      </w:r>
      <w:r w:rsidR="006456B9" w:rsidRPr="006E7E50">
        <w:t>are</w:t>
      </w:r>
      <w:r w:rsidR="006456B9" w:rsidRPr="006E7E50">
        <w:rPr>
          <w:spacing w:val="-5"/>
        </w:rPr>
        <w:t xml:space="preserve"> </w:t>
      </w:r>
      <w:r w:rsidR="006456B9" w:rsidRPr="006E7E50">
        <w:t>responsible</w:t>
      </w:r>
      <w:r w:rsidR="006456B9" w:rsidRPr="006E7E50">
        <w:rPr>
          <w:spacing w:val="-3"/>
        </w:rPr>
        <w:t xml:space="preserve"> </w:t>
      </w:r>
      <w:r w:rsidR="006456B9" w:rsidRPr="006E7E50">
        <w:t>for</w:t>
      </w:r>
      <w:r w:rsidR="006456B9" w:rsidRPr="006E7E50">
        <w:rPr>
          <w:spacing w:val="-6"/>
        </w:rPr>
        <w:t xml:space="preserve"> </w:t>
      </w:r>
      <w:r w:rsidR="006456B9" w:rsidRPr="006E7E50">
        <w:t>addressing</w:t>
      </w:r>
      <w:r w:rsidR="006456B9" w:rsidRPr="006E7E50">
        <w:rPr>
          <w:spacing w:val="-7"/>
        </w:rPr>
        <w:t xml:space="preserve"> </w:t>
      </w:r>
      <w:r w:rsidR="0066353F" w:rsidRPr="006E7E50">
        <w:t xml:space="preserve">questions about </w:t>
      </w:r>
      <w:r w:rsidR="006456B9" w:rsidRPr="006E7E50">
        <w:t>allowable</w:t>
      </w:r>
      <w:r w:rsidR="006456B9" w:rsidRPr="006E7E50">
        <w:rPr>
          <w:spacing w:val="-5"/>
        </w:rPr>
        <w:t xml:space="preserve"> </w:t>
      </w:r>
      <w:r w:rsidR="006456B9" w:rsidRPr="006E7E50">
        <w:t>resources</w:t>
      </w:r>
      <w:r w:rsidR="006456B9" w:rsidRPr="006E7E50">
        <w:rPr>
          <w:spacing w:val="-6"/>
        </w:rPr>
        <w:t xml:space="preserve"> </w:t>
      </w:r>
      <w:r w:rsidR="006456B9" w:rsidRPr="006E7E50">
        <w:t>with</w:t>
      </w:r>
      <w:r w:rsidR="006456B9" w:rsidRPr="006E7E50">
        <w:rPr>
          <w:spacing w:val="-4"/>
        </w:rPr>
        <w:t xml:space="preserve"> </w:t>
      </w:r>
      <w:r w:rsidR="006456B9" w:rsidRPr="006E7E50">
        <w:t>the</w:t>
      </w:r>
      <w:r w:rsidR="006456B9" w:rsidRPr="006E7E50">
        <w:rPr>
          <w:spacing w:val="-6"/>
        </w:rPr>
        <w:t xml:space="preserve"> </w:t>
      </w:r>
      <w:r w:rsidR="006456B9" w:rsidRPr="006E7E50">
        <w:t>course</w:t>
      </w:r>
      <w:r w:rsidR="006456B9" w:rsidRPr="006E7E50">
        <w:rPr>
          <w:spacing w:val="-7"/>
        </w:rPr>
        <w:t xml:space="preserve"> </w:t>
      </w:r>
      <w:r w:rsidR="006456B9" w:rsidRPr="006E7E50">
        <w:t>instructor.</w:t>
      </w:r>
      <w:r w:rsidR="006456B9" w:rsidRPr="006E7E50">
        <w:rPr>
          <w:spacing w:val="51"/>
        </w:rPr>
        <w:t xml:space="preserve"> </w:t>
      </w:r>
      <w:r w:rsidR="00EA7A41" w:rsidRPr="006E7E50">
        <w:t>Academic</w:t>
      </w:r>
      <w:r w:rsidR="00EA7A41" w:rsidRPr="006E7E50">
        <w:rPr>
          <w:spacing w:val="-6"/>
        </w:rPr>
        <w:t xml:space="preserve"> </w:t>
      </w:r>
      <w:r w:rsidR="00EA7A41" w:rsidRPr="006E7E50">
        <w:t>dishonesty</w:t>
      </w:r>
      <w:r w:rsidR="00EA7A41" w:rsidRPr="006E7E50">
        <w:rPr>
          <w:spacing w:val="-10"/>
        </w:rPr>
        <w:t xml:space="preserve"> </w:t>
      </w:r>
      <w:r w:rsidR="00EA7A41" w:rsidRPr="006E7E50">
        <w:t>such</w:t>
      </w:r>
      <w:r w:rsidR="00EA7A41" w:rsidRPr="006E7E50">
        <w:rPr>
          <w:spacing w:val="-3"/>
        </w:rPr>
        <w:t xml:space="preserve"> </w:t>
      </w:r>
      <w:r w:rsidR="00EA7A41" w:rsidRPr="006E7E50">
        <w:t>as</w:t>
      </w:r>
      <w:r w:rsidR="00EA7A41" w:rsidRPr="006E7E50">
        <w:rPr>
          <w:spacing w:val="-6"/>
        </w:rPr>
        <w:t xml:space="preserve"> </w:t>
      </w:r>
      <w:r w:rsidR="00EA7A41" w:rsidRPr="006E7E50">
        <w:t>cheating,</w:t>
      </w:r>
      <w:r w:rsidR="00EA7A41" w:rsidRPr="006E7E50">
        <w:rPr>
          <w:spacing w:val="-5"/>
        </w:rPr>
        <w:t xml:space="preserve"> </w:t>
      </w:r>
      <w:r w:rsidR="00EA7A41" w:rsidRPr="006E7E50">
        <w:t>plagiarism,</w:t>
      </w:r>
      <w:r w:rsidR="00EA7A41" w:rsidRPr="006E7E50">
        <w:rPr>
          <w:spacing w:val="-5"/>
        </w:rPr>
        <w:t xml:space="preserve"> </w:t>
      </w:r>
      <w:r w:rsidR="00EA7A41" w:rsidRPr="006E7E50">
        <w:t>and</w:t>
      </w:r>
      <w:r w:rsidR="00EA7A41" w:rsidRPr="006E7E50">
        <w:rPr>
          <w:spacing w:val="-6"/>
        </w:rPr>
        <w:t xml:space="preserve"> </w:t>
      </w:r>
      <w:r w:rsidR="00EA7A41" w:rsidRPr="006E7E50">
        <w:t>collusion</w:t>
      </w:r>
      <w:r w:rsidR="00EA7A41" w:rsidRPr="006E7E50">
        <w:rPr>
          <w:spacing w:val="-6"/>
        </w:rPr>
        <w:t xml:space="preserve"> </w:t>
      </w:r>
      <w:r w:rsidR="00EA7A41" w:rsidRPr="006E7E50">
        <w:t>is</w:t>
      </w:r>
      <w:r w:rsidR="00EA7A41" w:rsidRPr="006E7E50">
        <w:rPr>
          <w:spacing w:val="-6"/>
        </w:rPr>
        <w:t xml:space="preserve"> </w:t>
      </w:r>
      <w:r w:rsidR="00EA7A41" w:rsidRPr="006E7E50">
        <w:t>unacceptable</w:t>
      </w:r>
      <w:r w:rsidR="00EA7A41" w:rsidRPr="006E7E50">
        <w:rPr>
          <w:spacing w:val="-6"/>
        </w:rPr>
        <w:t xml:space="preserve"> </w:t>
      </w:r>
      <w:r w:rsidR="00EA7A41" w:rsidRPr="006E7E50">
        <w:t>and</w:t>
      </w:r>
      <w:r w:rsidR="00EA7A41" w:rsidRPr="006E7E50">
        <w:rPr>
          <w:spacing w:val="-5"/>
        </w:rPr>
        <w:t xml:space="preserve"> </w:t>
      </w:r>
      <w:r w:rsidR="00EA7A41" w:rsidRPr="006E7E50">
        <w:rPr>
          <w:spacing w:val="1"/>
        </w:rPr>
        <w:t>may</w:t>
      </w:r>
      <w:r w:rsidR="00EA7A41" w:rsidRPr="006E7E50">
        <w:rPr>
          <w:spacing w:val="85"/>
        </w:rPr>
        <w:t xml:space="preserve"> </w:t>
      </w:r>
      <w:r w:rsidR="00EA7A41" w:rsidRPr="006E7E50">
        <w:t>result</w:t>
      </w:r>
      <w:r w:rsidR="00EA7A41" w:rsidRPr="006E7E50">
        <w:rPr>
          <w:spacing w:val="-4"/>
        </w:rPr>
        <w:t xml:space="preserve"> </w:t>
      </w:r>
      <w:r w:rsidR="00EA7A41" w:rsidRPr="006E7E50">
        <w:t>in</w:t>
      </w:r>
      <w:r w:rsidR="00EA7A41" w:rsidRPr="006E7E50">
        <w:rPr>
          <w:spacing w:val="-5"/>
        </w:rPr>
        <w:t xml:space="preserve"> </w:t>
      </w:r>
      <w:r w:rsidR="00EA7A41" w:rsidRPr="006E7E50">
        <w:t>disciplinary</w:t>
      </w:r>
      <w:r w:rsidR="00EA7A41" w:rsidRPr="006E7E50">
        <w:rPr>
          <w:spacing w:val="-7"/>
        </w:rPr>
        <w:t xml:space="preserve"> </w:t>
      </w:r>
      <w:r w:rsidR="00EA7A41" w:rsidRPr="006E7E50">
        <w:t>action.</w:t>
      </w:r>
      <w:r w:rsidR="00EA7A41" w:rsidRPr="006E7E50">
        <w:rPr>
          <w:spacing w:val="52"/>
        </w:rPr>
        <w:t xml:space="preserve"> </w:t>
      </w:r>
      <w:r w:rsidR="006456B9" w:rsidRPr="006E7E50">
        <w:t>This</w:t>
      </w:r>
      <w:r w:rsidR="006456B9" w:rsidRPr="006E7E50">
        <w:rPr>
          <w:spacing w:val="-5"/>
        </w:rPr>
        <w:t xml:space="preserve"> </w:t>
      </w:r>
      <w:r w:rsidR="006456B9" w:rsidRPr="006E7E50">
        <w:t>course</w:t>
      </w:r>
      <w:r w:rsidR="006456B9" w:rsidRPr="006E7E50">
        <w:rPr>
          <w:spacing w:val="-5"/>
        </w:rPr>
        <w:t xml:space="preserve"> </w:t>
      </w:r>
      <w:r w:rsidR="006456B9" w:rsidRPr="006E7E50">
        <w:t>will</w:t>
      </w:r>
      <w:r w:rsidR="006456B9" w:rsidRPr="006E7E50">
        <w:rPr>
          <w:spacing w:val="-4"/>
        </w:rPr>
        <w:t xml:space="preserve"> </w:t>
      </w:r>
      <w:r w:rsidR="006456B9" w:rsidRPr="006E7E50">
        <w:t>follow</w:t>
      </w:r>
      <w:r w:rsidR="006456B9" w:rsidRPr="006E7E50">
        <w:rPr>
          <w:spacing w:val="-3"/>
        </w:rPr>
        <w:t xml:space="preserve"> </w:t>
      </w:r>
      <w:r w:rsidR="006456B9" w:rsidRPr="006E7E50">
        <w:t>the</w:t>
      </w:r>
      <w:r w:rsidR="006456B9" w:rsidRPr="006E7E50">
        <w:rPr>
          <w:spacing w:val="-5"/>
        </w:rPr>
        <w:t xml:space="preserve"> </w:t>
      </w:r>
      <w:r w:rsidR="006456B9" w:rsidRPr="006E7E50">
        <w:t>NTCC</w:t>
      </w:r>
      <w:r w:rsidR="006456B9" w:rsidRPr="006E7E50">
        <w:rPr>
          <w:spacing w:val="-4"/>
        </w:rPr>
        <w:t xml:space="preserve"> </w:t>
      </w:r>
      <w:r w:rsidR="006456B9" w:rsidRPr="006E7E50">
        <w:t>Academic</w:t>
      </w:r>
      <w:r w:rsidR="006456B9" w:rsidRPr="006E7E50">
        <w:rPr>
          <w:spacing w:val="-5"/>
        </w:rPr>
        <w:t xml:space="preserve"> </w:t>
      </w:r>
      <w:r w:rsidR="006456B9" w:rsidRPr="006E7E50">
        <w:t>Honesty</w:t>
      </w:r>
      <w:r w:rsidR="00EA7A41" w:rsidRPr="006E7E50">
        <w:t xml:space="preserve"> and Academic Ethics</w:t>
      </w:r>
      <w:r w:rsidR="006456B9" w:rsidRPr="006E7E50">
        <w:rPr>
          <w:spacing w:val="-8"/>
        </w:rPr>
        <w:t xml:space="preserve"> </w:t>
      </w:r>
      <w:r w:rsidR="00EA7A41" w:rsidRPr="006E7E50">
        <w:t>policies</w:t>
      </w:r>
      <w:r w:rsidR="006456B9" w:rsidRPr="006E7E50">
        <w:rPr>
          <w:spacing w:val="-9"/>
        </w:rPr>
        <w:t xml:space="preserve"> </w:t>
      </w:r>
      <w:r w:rsidR="006456B9" w:rsidRPr="006E7E50">
        <w:t>stated</w:t>
      </w:r>
      <w:r w:rsidR="006456B9" w:rsidRPr="006E7E50">
        <w:rPr>
          <w:spacing w:val="-4"/>
        </w:rPr>
        <w:t xml:space="preserve"> </w:t>
      </w:r>
      <w:r w:rsidR="006456B9" w:rsidRPr="006E7E50">
        <w:t>in</w:t>
      </w:r>
      <w:r w:rsidR="006456B9" w:rsidRPr="006E7E50">
        <w:rPr>
          <w:spacing w:val="-4"/>
        </w:rPr>
        <w:t xml:space="preserve"> </w:t>
      </w:r>
      <w:r w:rsidR="006456B9" w:rsidRPr="006E7E50">
        <w:t>the</w:t>
      </w:r>
      <w:r w:rsidR="006456B9" w:rsidRPr="006E7E50">
        <w:rPr>
          <w:spacing w:val="-5"/>
        </w:rPr>
        <w:t xml:space="preserve"> </w:t>
      </w:r>
      <w:r w:rsidR="006456B9" w:rsidRPr="006E7E50">
        <w:t>Student</w:t>
      </w:r>
      <w:r w:rsidR="006456B9" w:rsidRPr="006E7E50">
        <w:rPr>
          <w:spacing w:val="-5"/>
        </w:rPr>
        <w:t xml:space="preserve"> </w:t>
      </w:r>
      <w:r w:rsidR="006456B9" w:rsidRPr="006E7E50">
        <w:t>Handbook.</w:t>
      </w:r>
      <w:r w:rsidR="00EA7A41" w:rsidRPr="006E7E50">
        <w:t xml:space="preserve">  Refer</w:t>
      </w:r>
      <w:r w:rsidR="00EA7A41" w:rsidRPr="006E7E50">
        <w:rPr>
          <w:spacing w:val="-4"/>
        </w:rPr>
        <w:t xml:space="preserve"> </w:t>
      </w:r>
      <w:r w:rsidR="00EA7A41" w:rsidRPr="006E7E50">
        <w:t>to</w:t>
      </w:r>
      <w:r w:rsidR="00EA7A41" w:rsidRPr="006E7E50">
        <w:rPr>
          <w:spacing w:val="-5"/>
        </w:rPr>
        <w:t xml:space="preserve"> </w:t>
      </w:r>
      <w:r w:rsidR="00EA7A41" w:rsidRPr="006E7E50">
        <w:t>the</w:t>
      </w:r>
      <w:r w:rsidR="00EA7A41" w:rsidRPr="006E7E50">
        <w:rPr>
          <w:spacing w:val="-5"/>
        </w:rPr>
        <w:t xml:space="preserve"> </w:t>
      </w:r>
      <w:r w:rsidR="00EA7A41" w:rsidRPr="006E7E50">
        <w:t>student</w:t>
      </w:r>
      <w:r w:rsidR="00EA7A41" w:rsidRPr="006E7E50">
        <w:rPr>
          <w:spacing w:val="-3"/>
        </w:rPr>
        <w:t xml:space="preserve"> </w:t>
      </w:r>
      <w:r w:rsidR="00EA7A41" w:rsidRPr="006E7E50">
        <w:t>handbook</w:t>
      </w:r>
      <w:r w:rsidR="00EA7A41" w:rsidRPr="006E7E50">
        <w:rPr>
          <w:spacing w:val="-4"/>
        </w:rPr>
        <w:t xml:space="preserve"> </w:t>
      </w:r>
      <w:r w:rsidR="00EA7A41" w:rsidRPr="006E7E50">
        <w:t>for</w:t>
      </w:r>
      <w:r w:rsidR="00EA7A41" w:rsidRPr="006E7E50">
        <w:rPr>
          <w:spacing w:val="-4"/>
        </w:rPr>
        <w:t xml:space="preserve"> </w:t>
      </w:r>
      <w:r w:rsidR="00EA7A41" w:rsidRPr="006E7E50">
        <w:t>more</w:t>
      </w:r>
      <w:r w:rsidR="00EA7A41" w:rsidRPr="006E7E50">
        <w:rPr>
          <w:spacing w:val="-5"/>
        </w:rPr>
        <w:t xml:space="preserve"> </w:t>
      </w:r>
      <w:r w:rsidR="00EA7A41" w:rsidRPr="006E7E50">
        <w:t>information</w:t>
      </w:r>
      <w:r w:rsidR="00EA7A41" w:rsidRPr="006E7E50">
        <w:rPr>
          <w:spacing w:val="-6"/>
        </w:rPr>
        <w:t xml:space="preserve"> </w:t>
      </w:r>
      <w:r w:rsidR="00EA7A41" w:rsidRPr="006E7E50">
        <w:rPr>
          <w:spacing w:val="1"/>
        </w:rPr>
        <w:lastRenderedPageBreak/>
        <w:t>on</w:t>
      </w:r>
      <w:r w:rsidR="00EA7A41" w:rsidRPr="006E7E50">
        <w:rPr>
          <w:spacing w:val="-4"/>
        </w:rPr>
        <w:t xml:space="preserve"> </w:t>
      </w:r>
      <w:r w:rsidR="00EA7A41" w:rsidRPr="006E7E50">
        <w:t>these</w:t>
      </w:r>
      <w:r w:rsidR="00EA7A41" w:rsidRPr="006E7E50">
        <w:rPr>
          <w:spacing w:val="-5"/>
        </w:rPr>
        <w:t xml:space="preserve"> </w:t>
      </w:r>
      <w:r w:rsidR="00EA7A41" w:rsidRPr="006E7E50">
        <w:t>subjects.</w:t>
      </w:r>
    </w:p>
    <w:p w14:paraId="5CE5E2C7" w14:textId="77777777" w:rsidR="003B24A9" w:rsidRPr="003B24A9" w:rsidRDefault="003B24A9" w:rsidP="00E672CE"/>
    <w:p w14:paraId="7A39CD9F" w14:textId="77777777" w:rsidR="003B24A9" w:rsidRPr="003B24A9" w:rsidRDefault="003B24A9" w:rsidP="003B24A9">
      <w:pPr>
        <w:rPr>
          <w:b/>
          <w:color w:val="212121"/>
          <w:spacing w:val="-2"/>
        </w:rPr>
      </w:pPr>
      <w:r w:rsidRPr="003B24A9">
        <w:rPr>
          <w:b/>
          <w:color w:val="212121"/>
          <w:spacing w:val="-2"/>
        </w:rPr>
        <w:t>Plagiarism:</w:t>
      </w:r>
    </w:p>
    <w:p w14:paraId="16924B18" w14:textId="77777777" w:rsidR="003B24A9" w:rsidRPr="003B24A9" w:rsidRDefault="003B24A9" w:rsidP="003B24A9">
      <w:pPr>
        <w:spacing w:before="22"/>
        <w:ind w:right="380"/>
        <w:rPr>
          <w:color w:val="212121"/>
        </w:rPr>
      </w:pPr>
      <w:r w:rsidRPr="003B24A9">
        <w:rPr>
          <w:color w:val="212121"/>
        </w:rPr>
        <w:t xml:space="preserve">In any written paper, you are guilty of the academic offense known as plagiarism if </w:t>
      </w:r>
      <w:proofErr w:type="gramStart"/>
      <w:r w:rsidRPr="003B24A9">
        <w:rPr>
          <w:color w:val="212121"/>
        </w:rPr>
        <w:t>you</w:t>
      </w:r>
      <w:proofErr w:type="gramEnd"/>
      <w:r w:rsidRPr="003B24A9">
        <w:rPr>
          <w:color w:val="212121"/>
        </w:rPr>
        <w:t xml:space="preserve"> half-copy or copy another person’s words or sentences. Plagiarism usually results in an automatic grade of “F” for the assignment or the course, depending on the offense. You cannot mix another author’s words with your</w:t>
      </w:r>
      <w:r w:rsidRPr="003B24A9">
        <w:rPr>
          <w:color w:val="212121"/>
          <w:spacing w:val="-3"/>
        </w:rPr>
        <w:t xml:space="preserve"> </w:t>
      </w:r>
      <w:r w:rsidRPr="003B24A9">
        <w:rPr>
          <w:color w:val="212121"/>
        </w:rPr>
        <w:t>own</w:t>
      </w:r>
      <w:r w:rsidRPr="003B24A9">
        <w:rPr>
          <w:color w:val="212121"/>
          <w:spacing w:val="-3"/>
        </w:rPr>
        <w:t xml:space="preserve"> </w:t>
      </w:r>
      <w:r w:rsidRPr="003B24A9">
        <w:rPr>
          <w:color w:val="212121"/>
        </w:rPr>
        <w:t>or</w:t>
      </w:r>
      <w:r w:rsidRPr="003B24A9">
        <w:rPr>
          <w:color w:val="212121"/>
          <w:spacing w:val="-3"/>
        </w:rPr>
        <w:t xml:space="preserve"> </w:t>
      </w:r>
      <w:r w:rsidRPr="003B24A9">
        <w:rPr>
          <w:color w:val="212121"/>
        </w:rPr>
        <w:t>“plug”</w:t>
      </w:r>
      <w:r w:rsidRPr="003B24A9">
        <w:rPr>
          <w:color w:val="212121"/>
          <w:spacing w:val="-4"/>
        </w:rPr>
        <w:t xml:space="preserve"> </w:t>
      </w:r>
      <w:r w:rsidRPr="003B24A9">
        <w:rPr>
          <w:color w:val="212121"/>
        </w:rPr>
        <w:t>your</w:t>
      </w:r>
      <w:r w:rsidRPr="003B24A9">
        <w:rPr>
          <w:color w:val="212121"/>
          <w:spacing w:val="-3"/>
        </w:rPr>
        <w:t xml:space="preserve"> </w:t>
      </w:r>
      <w:r w:rsidRPr="003B24A9">
        <w:rPr>
          <w:color w:val="212121"/>
        </w:rPr>
        <w:t>synonyms</w:t>
      </w:r>
      <w:r w:rsidRPr="003B24A9">
        <w:rPr>
          <w:color w:val="212121"/>
          <w:spacing w:val="-3"/>
        </w:rPr>
        <w:t xml:space="preserve"> </w:t>
      </w:r>
      <w:r w:rsidRPr="003B24A9">
        <w:rPr>
          <w:color w:val="212121"/>
        </w:rPr>
        <w:t>into</w:t>
      </w:r>
      <w:r w:rsidRPr="003B24A9">
        <w:rPr>
          <w:color w:val="212121"/>
          <w:spacing w:val="-3"/>
        </w:rPr>
        <w:t xml:space="preserve"> </w:t>
      </w:r>
      <w:r w:rsidRPr="003B24A9">
        <w:rPr>
          <w:color w:val="212121"/>
        </w:rPr>
        <w:t>another</w:t>
      </w:r>
      <w:r w:rsidRPr="003B24A9">
        <w:rPr>
          <w:color w:val="212121"/>
          <w:spacing w:val="-3"/>
        </w:rPr>
        <w:t xml:space="preserve"> </w:t>
      </w:r>
      <w:r w:rsidRPr="003B24A9">
        <w:rPr>
          <w:color w:val="212121"/>
        </w:rPr>
        <w:t>author’s</w:t>
      </w:r>
      <w:r w:rsidRPr="003B24A9">
        <w:rPr>
          <w:color w:val="212121"/>
          <w:spacing w:val="-3"/>
        </w:rPr>
        <w:t xml:space="preserve"> </w:t>
      </w:r>
      <w:r w:rsidRPr="003B24A9">
        <w:rPr>
          <w:color w:val="212121"/>
        </w:rPr>
        <w:t>sentence</w:t>
      </w:r>
      <w:r w:rsidRPr="003B24A9">
        <w:rPr>
          <w:color w:val="212121"/>
          <w:spacing w:val="-4"/>
        </w:rPr>
        <w:t xml:space="preserve"> </w:t>
      </w:r>
      <w:r w:rsidRPr="003B24A9">
        <w:rPr>
          <w:color w:val="212121"/>
        </w:rPr>
        <w:t>structure.</w:t>
      </w:r>
      <w:r w:rsidRPr="003B24A9">
        <w:rPr>
          <w:color w:val="212121"/>
          <w:spacing w:val="-3"/>
        </w:rPr>
        <w:t xml:space="preserve"> </w:t>
      </w:r>
      <w:r w:rsidRPr="003B24A9">
        <w:rPr>
          <w:color w:val="212121"/>
        </w:rPr>
        <w:t>If</w:t>
      </w:r>
      <w:r w:rsidRPr="003B24A9">
        <w:rPr>
          <w:color w:val="212121"/>
          <w:spacing w:val="-3"/>
        </w:rPr>
        <w:t xml:space="preserve"> </w:t>
      </w:r>
      <w:r w:rsidRPr="003B24A9">
        <w:rPr>
          <w:color w:val="212121"/>
        </w:rPr>
        <w:t>you</w:t>
      </w:r>
      <w:r w:rsidRPr="003B24A9">
        <w:rPr>
          <w:color w:val="212121"/>
          <w:spacing w:val="-3"/>
        </w:rPr>
        <w:t xml:space="preserve"> </w:t>
      </w:r>
      <w:r w:rsidRPr="003B24A9">
        <w:rPr>
          <w:color w:val="212121"/>
        </w:rPr>
        <w:t>use</w:t>
      </w:r>
      <w:r w:rsidRPr="003B24A9">
        <w:rPr>
          <w:color w:val="212121"/>
          <w:spacing w:val="-4"/>
        </w:rPr>
        <w:t xml:space="preserve"> </w:t>
      </w:r>
      <w:r w:rsidRPr="003B24A9">
        <w:rPr>
          <w:color w:val="212121"/>
        </w:rPr>
        <w:t>someone</w:t>
      </w:r>
      <w:r w:rsidRPr="003B24A9">
        <w:rPr>
          <w:color w:val="212121"/>
          <w:spacing w:val="-4"/>
        </w:rPr>
        <w:t xml:space="preserve"> </w:t>
      </w:r>
      <w:r w:rsidRPr="003B24A9">
        <w:rPr>
          <w:color w:val="212121"/>
        </w:rPr>
        <w:t xml:space="preserve">else’s words, phrases, or sentences, even if you are paraphrasing, you must cite the source. </w:t>
      </w:r>
      <w:r w:rsidRPr="003B24A9">
        <w:rPr>
          <w:b/>
          <w:color w:val="212121"/>
        </w:rPr>
        <w:t xml:space="preserve">All essays </w:t>
      </w:r>
      <w:r w:rsidR="00ED00A2">
        <w:rPr>
          <w:b/>
          <w:color w:val="212121"/>
        </w:rPr>
        <w:t xml:space="preserve">and some additional writing assignments </w:t>
      </w:r>
      <w:r w:rsidRPr="003B24A9">
        <w:rPr>
          <w:b/>
          <w:color w:val="212121"/>
        </w:rPr>
        <w:t xml:space="preserve">for this course will be submitted to TurnItIn.com, which is a plagiarism and AI checker. </w:t>
      </w:r>
      <w:r w:rsidR="00ED00A2">
        <w:rPr>
          <w:b/>
          <w:color w:val="212121"/>
        </w:rPr>
        <w:t xml:space="preserve">Other </w:t>
      </w:r>
      <w:r w:rsidR="00A82BB7">
        <w:rPr>
          <w:b/>
          <w:color w:val="212121"/>
        </w:rPr>
        <w:t xml:space="preserve">writing assignments </w:t>
      </w:r>
      <w:r w:rsidR="00ED00A2">
        <w:rPr>
          <w:b/>
          <w:color w:val="212121"/>
        </w:rPr>
        <w:t xml:space="preserve">are submitted through a Blackboard </w:t>
      </w:r>
      <w:r w:rsidR="00A82BB7">
        <w:rPr>
          <w:b/>
          <w:color w:val="212121"/>
        </w:rPr>
        <w:t>l</w:t>
      </w:r>
      <w:r w:rsidR="00ED00A2">
        <w:rPr>
          <w:b/>
          <w:color w:val="212121"/>
        </w:rPr>
        <w:t xml:space="preserve">ink and are checked for plagiarism through </w:t>
      </w:r>
      <w:r w:rsidR="00A82BB7">
        <w:rPr>
          <w:b/>
          <w:color w:val="212121"/>
        </w:rPr>
        <w:t xml:space="preserve">a program called </w:t>
      </w:r>
      <w:proofErr w:type="spellStart"/>
      <w:r w:rsidR="00ED00A2">
        <w:rPr>
          <w:b/>
          <w:color w:val="212121"/>
        </w:rPr>
        <w:t>Safeassign</w:t>
      </w:r>
      <w:proofErr w:type="spellEnd"/>
      <w:r w:rsidR="00ED00A2">
        <w:rPr>
          <w:b/>
          <w:color w:val="212121"/>
        </w:rPr>
        <w:t xml:space="preserve">. </w:t>
      </w:r>
      <w:r w:rsidR="00A82BB7">
        <w:rPr>
          <w:b/>
          <w:color w:val="212121"/>
        </w:rPr>
        <w:t>The</w:t>
      </w:r>
      <w:r w:rsidRPr="003B24A9">
        <w:rPr>
          <w:b/>
          <w:color w:val="212121"/>
        </w:rPr>
        <w:t xml:space="preserve"> </w:t>
      </w:r>
      <w:r w:rsidR="00A82BB7">
        <w:rPr>
          <w:b/>
          <w:color w:val="212121"/>
        </w:rPr>
        <w:t>Turnitin</w:t>
      </w:r>
      <w:r w:rsidR="00A82BB7" w:rsidRPr="003B24A9">
        <w:rPr>
          <w:b/>
          <w:color w:val="212121"/>
        </w:rPr>
        <w:t xml:space="preserve"> </w:t>
      </w:r>
      <w:r w:rsidRPr="003B24A9">
        <w:rPr>
          <w:b/>
          <w:color w:val="212121"/>
        </w:rPr>
        <w:t xml:space="preserve">similarity report and AI </w:t>
      </w:r>
      <w:r w:rsidR="00ED00A2">
        <w:rPr>
          <w:b/>
          <w:color w:val="212121"/>
        </w:rPr>
        <w:t xml:space="preserve">detection </w:t>
      </w:r>
      <w:r w:rsidRPr="003B24A9">
        <w:rPr>
          <w:b/>
          <w:color w:val="212121"/>
        </w:rPr>
        <w:t>report</w:t>
      </w:r>
      <w:r w:rsidR="00A82BB7">
        <w:rPr>
          <w:b/>
          <w:color w:val="212121"/>
        </w:rPr>
        <w:t xml:space="preserve"> and the </w:t>
      </w:r>
      <w:proofErr w:type="spellStart"/>
      <w:r w:rsidR="00A82BB7">
        <w:rPr>
          <w:b/>
          <w:color w:val="212121"/>
        </w:rPr>
        <w:t>Safeassign</w:t>
      </w:r>
      <w:proofErr w:type="spellEnd"/>
      <w:r w:rsidR="00A82BB7">
        <w:rPr>
          <w:b/>
          <w:color w:val="212121"/>
        </w:rPr>
        <w:t xml:space="preserve"> plagiarism checker </w:t>
      </w:r>
      <w:r w:rsidRPr="003B24A9">
        <w:rPr>
          <w:b/>
          <w:color w:val="212121"/>
        </w:rPr>
        <w:t>are used to determine</w:t>
      </w:r>
      <w:r w:rsidR="00A82BB7">
        <w:rPr>
          <w:b/>
          <w:color w:val="212121"/>
        </w:rPr>
        <w:t xml:space="preserve"> AI usage and/or </w:t>
      </w:r>
      <w:r w:rsidRPr="003B24A9">
        <w:rPr>
          <w:b/>
          <w:color w:val="212121"/>
        </w:rPr>
        <w:t xml:space="preserve">plagiarism. </w:t>
      </w:r>
      <w:r w:rsidRPr="003B24A9">
        <w:rPr>
          <w:color w:val="212121"/>
        </w:rPr>
        <w:t xml:space="preserve">Any questionable results will be shared and discussed with the student </w:t>
      </w:r>
      <w:r w:rsidR="003E585B">
        <w:rPr>
          <w:color w:val="212121"/>
        </w:rPr>
        <w:t xml:space="preserve">in a face-to-face conference </w:t>
      </w:r>
      <w:r w:rsidR="00ED00A2">
        <w:rPr>
          <w:color w:val="212121"/>
        </w:rPr>
        <w:t>in my office or through a TEAMS video chat</w:t>
      </w:r>
      <w:r w:rsidRPr="003B24A9">
        <w:rPr>
          <w:color w:val="212121"/>
        </w:rPr>
        <w:t>.</w:t>
      </w:r>
    </w:p>
    <w:p w14:paraId="055794A4" w14:textId="77777777" w:rsidR="001F7559" w:rsidRPr="006E7E50" w:rsidRDefault="001F7559">
      <w:pPr>
        <w:spacing w:before="5"/>
        <w:rPr>
          <w:rFonts w:ascii="Times New Roman" w:eastAsia="Times New Roman" w:hAnsi="Times New Roman" w:cs="Times New Roman"/>
          <w:sz w:val="24"/>
          <w:szCs w:val="24"/>
        </w:rPr>
      </w:pPr>
    </w:p>
    <w:p w14:paraId="0BEDFE8B" w14:textId="77777777" w:rsidR="001F7559" w:rsidRPr="00352FC4" w:rsidRDefault="006456B9" w:rsidP="005F0A58">
      <w:pPr>
        <w:pStyle w:val="Heading2"/>
        <w:rPr>
          <w:rFonts w:eastAsia="Times New Roman"/>
          <w:bCs/>
        </w:rPr>
      </w:pPr>
      <w:r w:rsidRPr="00352FC4">
        <w:t>ADA</w:t>
      </w:r>
      <w:r w:rsidRPr="00352FC4">
        <w:rPr>
          <w:spacing w:val="-4"/>
        </w:rPr>
        <w:t xml:space="preserve"> </w:t>
      </w:r>
      <w:r w:rsidRPr="00352FC4">
        <w:t>Statement:</w:t>
      </w:r>
    </w:p>
    <w:p w14:paraId="444ADF5B" w14:textId="77777777" w:rsidR="00731E8B" w:rsidRPr="006E7E50" w:rsidRDefault="008A6630" w:rsidP="00E672CE">
      <w:pPr>
        <w:rPr>
          <w:color w:val="000000" w:themeColor="text1"/>
        </w:rPr>
      </w:pPr>
      <w:r w:rsidRPr="006E7E50">
        <w:t xml:space="preserve">It is the policy of NTCC to provide reasonable </w:t>
      </w:r>
      <w:r w:rsidR="00E64AAE" w:rsidRPr="006E7E50">
        <w:t>accommodation</w:t>
      </w:r>
      <w:r w:rsidRPr="006E7E50">
        <w:t xml:space="preserve"> for qualified individuals who are students with disabilities. This College will adhere to all applicable federal, state, and local laws, regulations, and guidelines with respect to providing reasonable </w:t>
      </w:r>
      <w:r w:rsidR="00E64AAE" w:rsidRPr="006E7E50">
        <w:t>accommodation</w:t>
      </w:r>
      <w:r w:rsidRPr="006E7E50">
        <w:t xml:space="preserve"> as required to afford equal educational opportunity. It is the student’s responsibility to request </w:t>
      </w:r>
      <w:r w:rsidR="00E64AAE" w:rsidRPr="006E7E50">
        <w:t>accommodation</w:t>
      </w:r>
      <w:r w:rsidRPr="006E7E50">
        <w:t xml:space="preserve">. An appointment can be made with </w:t>
      </w:r>
      <w:r w:rsidR="008C1D2C" w:rsidRPr="006E7E50">
        <w:t xml:space="preserve">the </w:t>
      </w:r>
      <w:r w:rsidRPr="006E7E50">
        <w:t xml:space="preserve">Academic Advisor/Coordinator of Special Populations located in </w:t>
      </w:r>
      <w:r w:rsidR="00C114AA" w:rsidRPr="006E7E50">
        <w:t>Student Services</w:t>
      </w:r>
      <w:r w:rsidR="008C1D2C" w:rsidRPr="006E7E50">
        <w:t xml:space="preserve"> and</w:t>
      </w:r>
      <w:r w:rsidRPr="006E7E50">
        <w:t xml:space="preserve"> can be reached at 903-434-82</w:t>
      </w:r>
      <w:r w:rsidR="00194115" w:rsidRPr="006E7E50">
        <w:t>64</w:t>
      </w:r>
      <w:r w:rsidRPr="006E7E50">
        <w:t xml:space="preserve">. For more information and to obtain a copy of the Request for Accommodations, please refer to the </w:t>
      </w:r>
      <w:r w:rsidR="00FE445C" w:rsidRPr="006E7E50">
        <w:rPr>
          <w:color w:val="000000" w:themeColor="text1"/>
        </w:rPr>
        <w:t>special populations page on the NTCC website</w:t>
      </w:r>
      <w:hyperlink r:id="rId12">
        <w:r w:rsidR="00731E8B" w:rsidRPr="006E7E50">
          <w:rPr>
            <w:color w:val="000000" w:themeColor="text1"/>
          </w:rPr>
          <w:t>.</w:t>
        </w:r>
      </w:hyperlink>
      <w:r w:rsidR="00731E8B" w:rsidRPr="006E7E50">
        <w:rPr>
          <w:color w:val="000000" w:themeColor="text1"/>
        </w:rPr>
        <w:t xml:space="preserve">  </w:t>
      </w:r>
    </w:p>
    <w:p w14:paraId="07677D21" w14:textId="77777777" w:rsidR="008A6630" w:rsidRPr="006E7E50" w:rsidRDefault="008A6630" w:rsidP="00FD457B">
      <w:pPr>
        <w:rPr>
          <w:rFonts w:ascii="Times New Roman" w:hAnsi="Times New Roman" w:cs="Times New Roman"/>
          <w:color w:val="000000"/>
          <w:sz w:val="24"/>
          <w:szCs w:val="24"/>
        </w:rPr>
      </w:pPr>
    </w:p>
    <w:p w14:paraId="28381103" w14:textId="77777777" w:rsidR="001F7559" w:rsidRPr="00352FC4" w:rsidRDefault="006456B9" w:rsidP="005F0A58">
      <w:pPr>
        <w:pStyle w:val="Heading2"/>
        <w:rPr>
          <w:rFonts w:eastAsia="Times New Roman"/>
          <w:bCs/>
        </w:rPr>
      </w:pPr>
      <w:r w:rsidRPr="00352FC4">
        <w:t>Family</w:t>
      </w:r>
      <w:r w:rsidRPr="00352FC4">
        <w:rPr>
          <w:spacing w:val="-5"/>
        </w:rPr>
        <w:t xml:space="preserve"> </w:t>
      </w:r>
      <w:r w:rsidRPr="00352FC4">
        <w:t>Educational</w:t>
      </w:r>
      <w:r w:rsidRPr="00352FC4">
        <w:rPr>
          <w:spacing w:val="-4"/>
        </w:rPr>
        <w:t xml:space="preserve"> </w:t>
      </w:r>
      <w:r w:rsidRPr="00352FC4">
        <w:t>Rights</w:t>
      </w:r>
      <w:r w:rsidRPr="00352FC4">
        <w:rPr>
          <w:spacing w:val="-6"/>
        </w:rPr>
        <w:t xml:space="preserve"> </w:t>
      </w:r>
      <w:r w:rsidR="0066353F" w:rsidRPr="00352FC4">
        <w:rPr>
          <w:spacing w:val="-6"/>
        </w:rPr>
        <w:t>a</w:t>
      </w:r>
      <w:r w:rsidRPr="00352FC4">
        <w:t>nd</w:t>
      </w:r>
      <w:r w:rsidRPr="00352FC4">
        <w:rPr>
          <w:spacing w:val="-4"/>
        </w:rPr>
        <w:t xml:space="preserve"> </w:t>
      </w:r>
      <w:r w:rsidRPr="00352FC4">
        <w:t>Privacy</w:t>
      </w:r>
      <w:r w:rsidRPr="00352FC4">
        <w:rPr>
          <w:spacing w:val="-5"/>
        </w:rPr>
        <w:t xml:space="preserve"> </w:t>
      </w:r>
      <w:r w:rsidRPr="00352FC4">
        <w:t>Act</w:t>
      </w:r>
      <w:r w:rsidRPr="00352FC4">
        <w:rPr>
          <w:spacing w:val="-3"/>
        </w:rPr>
        <w:t xml:space="preserve"> </w:t>
      </w:r>
      <w:r w:rsidRPr="00352FC4">
        <w:t>(F</w:t>
      </w:r>
      <w:r w:rsidR="00A90920" w:rsidRPr="00352FC4">
        <w:t>ERPA</w:t>
      </w:r>
      <w:r w:rsidR="007B4BA7" w:rsidRPr="00352FC4">
        <w:t>)</w:t>
      </w:r>
      <w:r w:rsidRPr="00352FC4">
        <w:t>:</w:t>
      </w:r>
    </w:p>
    <w:p w14:paraId="09F17882" w14:textId="77777777" w:rsidR="001F7559" w:rsidRPr="006E7E50" w:rsidRDefault="006456B9" w:rsidP="00E672CE">
      <w:r w:rsidRPr="006E7E50">
        <w:t>The</w:t>
      </w:r>
      <w:r w:rsidRPr="006E7E50">
        <w:rPr>
          <w:spacing w:val="-7"/>
        </w:rPr>
        <w:t xml:space="preserve"> </w:t>
      </w:r>
      <w:r w:rsidRPr="006E7E50">
        <w:t>Family</w:t>
      </w:r>
      <w:r w:rsidRPr="006E7E50">
        <w:rPr>
          <w:spacing w:val="-9"/>
        </w:rPr>
        <w:t xml:space="preserve"> </w:t>
      </w:r>
      <w:r w:rsidRPr="006E7E50">
        <w:t>Educational</w:t>
      </w:r>
      <w:r w:rsidRPr="006E7E50">
        <w:rPr>
          <w:spacing w:val="-4"/>
        </w:rPr>
        <w:t xml:space="preserve"> </w:t>
      </w:r>
      <w:r w:rsidRPr="006E7E50">
        <w:t>Rights</w:t>
      </w:r>
      <w:r w:rsidRPr="006E7E50">
        <w:rPr>
          <w:spacing w:val="-4"/>
        </w:rPr>
        <w:t xml:space="preserve"> </w:t>
      </w:r>
      <w:r w:rsidRPr="006E7E50">
        <w:t>and</w:t>
      </w:r>
      <w:r w:rsidRPr="006E7E50">
        <w:rPr>
          <w:spacing w:val="-6"/>
        </w:rPr>
        <w:t xml:space="preserve"> </w:t>
      </w:r>
      <w:r w:rsidRPr="006E7E50">
        <w:t>Privacy</w:t>
      </w:r>
      <w:r w:rsidRPr="006E7E50">
        <w:rPr>
          <w:spacing w:val="-9"/>
        </w:rPr>
        <w:t xml:space="preserve"> </w:t>
      </w:r>
      <w:r w:rsidRPr="006E7E50">
        <w:t>Act</w:t>
      </w:r>
      <w:r w:rsidRPr="006E7E50">
        <w:rPr>
          <w:spacing w:val="-4"/>
        </w:rPr>
        <w:t xml:space="preserve"> </w:t>
      </w:r>
      <w:r w:rsidRPr="006E7E50">
        <w:t>(FERPA)</w:t>
      </w:r>
      <w:r w:rsidRPr="006E7E50">
        <w:rPr>
          <w:spacing w:val="-3"/>
        </w:rPr>
        <w:t xml:space="preserve"> </w:t>
      </w:r>
      <w:r w:rsidRPr="006E7E50">
        <w:t>is</w:t>
      </w:r>
      <w:r w:rsidRPr="006E7E50">
        <w:rPr>
          <w:spacing w:val="-5"/>
        </w:rPr>
        <w:t xml:space="preserve"> </w:t>
      </w:r>
      <w:r w:rsidRPr="006E7E50">
        <w:t>a</w:t>
      </w:r>
      <w:r w:rsidRPr="006E7E50">
        <w:rPr>
          <w:spacing w:val="-4"/>
        </w:rPr>
        <w:t xml:space="preserve"> </w:t>
      </w:r>
      <w:r w:rsidRPr="006E7E50">
        <w:t>federal</w:t>
      </w:r>
      <w:r w:rsidRPr="006E7E50">
        <w:rPr>
          <w:spacing w:val="-5"/>
        </w:rPr>
        <w:t xml:space="preserve"> </w:t>
      </w:r>
      <w:r w:rsidRPr="006E7E50">
        <w:t>law</w:t>
      </w:r>
      <w:r w:rsidRPr="006E7E50">
        <w:rPr>
          <w:spacing w:val="-3"/>
        </w:rPr>
        <w:t xml:space="preserve"> </w:t>
      </w:r>
      <w:r w:rsidRPr="006E7E50">
        <w:t>that</w:t>
      </w:r>
      <w:r w:rsidRPr="006E7E50">
        <w:rPr>
          <w:spacing w:val="-5"/>
        </w:rPr>
        <w:t xml:space="preserve"> </w:t>
      </w:r>
      <w:r w:rsidRPr="006E7E50">
        <w:t>protects</w:t>
      </w:r>
      <w:r w:rsidRPr="006E7E50">
        <w:rPr>
          <w:spacing w:val="-6"/>
        </w:rPr>
        <w:t xml:space="preserve"> </w:t>
      </w:r>
      <w:r w:rsidRPr="006E7E50">
        <w:t>the</w:t>
      </w:r>
      <w:r w:rsidRPr="006E7E50">
        <w:rPr>
          <w:spacing w:val="-5"/>
        </w:rPr>
        <w:t xml:space="preserve"> </w:t>
      </w:r>
      <w:r w:rsidRPr="006E7E50">
        <w:t>privacy</w:t>
      </w:r>
      <w:r w:rsidRPr="006E7E50">
        <w:rPr>
          <w:spacing w:val="-7"/>
        </w:rPr>
        <w:t xml:space="preserve"> </w:t>
      </w:r>
      <w:r w:rsidRPr="006E7E50">
        <w:t>of</w:t>
      </w:r>
      <w:r w:rsidRPr="006E7E50">
        <w:rPr>
          <w:spacing w:val="83"/>
        </w:rPr>
        <w:t xml:space="preserve"> </w:t>
      </w:r>
      <w:r w:rsidRPr="006E7E50">
        <w:t>student</w:t>
      </w:r>
      <w:r w:rsidRPr="006E7E50">
        <w:rPr>
          <w:spacing w:val="-5"/>
        </w:rPr>
        <w:t xml:space="preserve"> </w:t>
      </w:r>
      <w:r w:rsidRPr="006E7E50">
        <w:t>education</w:t>
      </w:r>
      <w:r w:rsidRPr="006E7E50">
        <w:rPr>
          <w:spacing w:val="-5"/>
        </w:rPr>
        <w:t xml:space="preserve"> </w:t>
      </w:r>
      <w:r w:rsidRPr="006E7E50">
        <w:t>records.</w:t>
      </w:r>
      <w:r w:rsidRPr="006E7E50">
        <w:rPr>
          <w:spacing w:val="-4"/>
        </w:rPr>
        <w:t xml:space="preserve"> </w:t>
      </w:r>
      <w:r w:rsidRPr="006E7E50">
        <w:t>The</w:t>
      </w:r>
      <w:r w:rsidRPr="006E7E50">
        <w:rPr>
          <w:spacing w:val="-7"/>
        </w:rPr>
        <w:t xml:space="preserve"> </w:t>
      </w:r>
      <w:r w:rsidRPr="006E7E50">
        <w:t>law</w:t>
      </w:r>
      <w:r w:rsidRPr="006E7E50">
        <w:rPr>
          <w:spacing w:val="-6"/>
        </w:rPr>
        <w:t xml:space="preserve"> </w:t>
      </w:r>
      <w:r w:rsidRPr="006E7E50">
        <w:t>applies</w:t>
      </w:r>
      <w:r w:rsidRPr="006E7E50">
        <w:rPr>
          <w:spacing w:val="-5"/>
        </w:rPr>
        <w:t xml:space="preserve"> </w:t>
      </w:r>
      <w:r w:rsidRPr="006E7E50">
        <w:t>to</w:t>
      </w:r>
      <w:r w:rsidRPr="006E7E50">
        <w:rPr>
          <w:spacing w:val="-6"/>
        </w:rPr>
        <w:t xml:space="preserve"> </w:t>
      </w:r>
      <w:r w:rsidRPr="006E7E50">
        <w:t>all</w:t>
      </w:r>
      <w:r w:rsidRPr="006E7E50">
        <w:rPr>
          <w:spacing w:val="-4"/>
        </w:rPr>
        <w:t xml:space="preserve"> </w:t>
      </w:r>
      <w:r w:rsidRPr="006E7E50">
        <w:t>schools</w:t>
      </w:r>
      <w:r w:rsidRPr="006E7E50">
        <w:rPr>
          <w:spacing w:val="-5"/>
        </w:rPr>
        <w:t xml:space="preserve"> </w:t>
      </w:r>
      <w:r w:rsidRPr="006E7E50">
        <w:t>that</w:t>
      </w:r>
      <w:r w:rsidRPr="006E7E50">
        <w:rPr>
          <w:spacing w:val="-6"/>
        </w:rPr>
        <w:t xml:space="preserve"> </w:t>
      </w:r>
      <w:r w:rsidRPr="006E7E50">
        <w:t>receive</w:t>
      </w:r>
      <w:r w:rsidRPr="006E7E50">
        <w:rPr>
          <w:spacing w:val="-3"/>
        </w:rPr>
        <w:t xml:space="preserve"> </w:t>
      </w:r>
      <w:r w:rsidRPr="006E7E50">
        <w:t>funds</w:t>
      </w:r>
      <w:r w:rsidRPr="006E7E50">
        <w:rPr>
          <w:spacing w:val="-4"/>
        </w:rPr>
        <w:t xml:space="preserve"> </w:t>
      </w:r>
      <w:r w:rsidRPr="006E7E50">
        <w:t>under</w:t>
      </w:r>
      <w:r w:rsidRPr="006E7E50">
        <w:rPr>
          <w:spacing w:val="-5"/>
        </w:rPr>
        <w:t xml:space="preserve"> </w:t>
      </w:r>
      <w:r w:rsidRPr="006E7E50">
        <w:t>an</w:t>
      </w:r>
      <w:r w:rsidRPr="006E7E50">
        <w:rPr>
          <w:spacing w:val="-4"/>
        </w:rPr>
        <w:t xml:space="preserve"> </w:t>
      </w:r>
      <w:r w:rsidRPr="006E7E50">
        <w:t>applicable</w:t>
      </w:r>
      <w:r w:rsidRPr="006E7E50">
        <w:rPr>
          <w:spacing w:val="-5"/>
        </w:rPr>
        <w:t xml:space="preserve"> </w:t>
      </w:r>
      <w:r w:rsidRPr="006E7E50">
        <w:t>program</w:t>
      </w:r>
      <w:r w:rsidRPr="006E7E50">
        <w:rPr>
          <w:spacing w:val="67"/>
          <w:w w:val="99"/>
        </w:rPr>
        <w:t xml:space="preserve"> </w:t>
      </w:r>
      <w:r w:rsidRPr="006E7E50">
        <w:t>of the</w:t>
      </w:r>
      <w:r w:rsidRPr="006E7E50">
        <w:rPr>
          <w:spacing w:val="-2"/>
        </w:rPr>
        <w:t xml:space="preserve"> </w:t>
      </w:r>
      <w:r w:rsidRPr="006E7E50">
        <w:t>U.S. Department of Education. FERPA</w:t>
      </w:r>
      <w:r w:rsidRPr="006E7E50">
        <w:rPr>
          <w:spacing w:val="1"/>
        </w:rPr>
        <w:t xml:space="preserve"> </w:t>
      </w:r>
      <w:r w:rsidRPr="006E7E50">
        <w:t>gives parents certain rights with respect to their children’s</w:t>
      </w:r>
      <w:r w:rsidRPr="006E7E50">
        <w:rPr>
          <w:spacing w:val="103"/>
        </w:rPr>
        <w:t xml:space="preserve"> </w:t>
      </w:r>
      <w:r w:rsidRPr="006E7E50">
        <w:t>educational</w:t>
      </w:r>
      <w:r w:rsidRPr="006E7E50">
        <w:rPr>
          <w:spacing w:val="-4"/>
        </w:rPr>
        <w:t xml:space="preserve"> </w:t>
      </w:r>
      <w:r w:rsidRPr="006E7E50">
        <w:t>records.</w:t>
      </w:r>
      <w:r w:rsidRPr="006E7E50">
        <w:rPr>
          <w:spacing w:val="-3"/>
        </w:rPr>
        <w:t xml:space="preserve"> </w:t>
      </w:r>
      <w:r w:rsidRPr="006E7E50">
        <w:t>These</w:t>
      </w:r>
      <w:r w:rsidRPr="006E7E50">
        <w:rPr>
          <w:spacing w:val="-4"/>
        </w:rPr>
        <w:t xml:space="preserve"> </w:t>
      </w:r>
      <w:r w:rsidRPr="006E7E50">
        <w:t>rights</w:t>
      </w:r>
      <w:r w:rsidRPr="006E7E50">
        <w:rPr>
          <w:spacing w:val="-3"/>
        </w:rPr>
        <w:t xml:space="preserve"> </w:t>
      </w:r>
      <w:r w:rsidRPr="006E7E50">
        <w:t>transfer</w:t>
      </w:r>
      <w:r w:rsidRPr="006E7E50">
        <w:rPr>
          <w:spacing w:val="-4"/>
        </w:rPr>
        <w:t xml:space="preserve"> </w:t>
      </w:r>
      <w:r w:rsidRPr="006E7E50">
        <w:t>to</w:t>
      </w:r>
      <w:r w:rsidRPr="006E7E50">
        <w:rPr>
          <w:spacing w:val="-4"/>
        </w:rPr>
        <w:t xml:space="preserve"> </w:t>
      </w:r>
      <w:r w:rsidRPr="006E7E50">
        <w:t>the</w:t>
      </w:r>
      <w:r w:rsidRPr="006E7E50">
        <w:rPr>
          <w:spacing w:val="-4"/>
        </w:rPr>
        <w:t xml:space="preserve"> </w:t>
      </w:r>
      <w:r w:rsidRPr="006E7E50">
        <w:t>student</w:t>
      </w:r>
      <w:r w:rsidRPr="006E7E50">
        <w:rPr>
          <w:spacing w:val="-3"/>
        </w:rPr>
        <w:t xml:space="preserve"> </w:t>
      </w:r>
      <w:r w:rsidRPr="006E7E50">
        <w:t>when</w:t>
      </w:r>
      <w:r w:rsidRPr="006E7E50">
        <w:rPr>
          <w:spacing w:val="-2"/>
        </w:rPr>
        <w:t xml:space="preserve"> </w:t>
      </w:r>
      <w:r w:rsidRPr="006E7E50">
        <w:t>he</w:t>
      </w:r>
      <w:r w:rsidRPr="006E7E50">
        <w:rPr>
          <w:spacing w:val="-4"/>
        </w:rPr>
        <w:t xml:space="preserve"> </w:t>
      </w:r>
      <w:r w:rsidRPr="006E7E50">
        <w:rPr>
          <w:spacing w:val="1"/>
        </w:rPr>
        <w:t>or</w:t>
      </w:r>
      <w:r w:rsidRPr="006E7E50">
        <w:rPr>
          <w:spacing w:val="-3"/>
        </w:rPr>
        <w:t xml:space="preserve"> </w:t>
      </w:r>
      <w:r w:rsidRPr="006E7E50">
        <w:t>she</w:t>
      </w:r>
      <w:r w:rsidRPr="006E7E50">
        <w:rPr>
          <w:spacing w:val="-5"/>
        </w:rPr>
        <w:t xml:space="preserve"> </w:t>
      </w:r>
      <w:r w:rsidRPr="006E7E50">
        <w:t>attends</w:t>
      </w:r>
      <w:r w:rsidRPr="006E7E50">
        <w:rPr>
          <w:spacing w:val="-5"/>
        </w:rPr>
        <w:t xml:space="preserve"> </w:t>
      </w:r>
      <w:r w:rsidRPr="006E7E50">
        <w:t>a</w:t>
      </w:r>
      <w:r w:rsidRPr="006E7E50">
        <w:rPr>
          <w:spacing w:val="-4"/>
        </w:rPr>
        <w:t xml:space="preserve"> </w:t>
      </w:r>
      <w:r w:rsidRPr="006E7E50">
        <w:t>school</w:t>
      </w:r>
      <w:r w:rsidRPr="006E7E50">
        <w:rPr>
          <w:spacing w:val="-3"/>
        </w:rPr>
        <w:t xml:space="preserve"> </w:t>
      </w:r>
      <w:r w:rsidRPr="006E7E50">
        <w:t>beyond</w:t>
      </w:r>
      <w:r w:rsidRPr="006E7E50">
        <w:rPr>
          <w:spacing w:val="-3"/>
        </w:rPr>
        <w:t xml:space="preserve"> </w:t>
      </w:r>
      <w:r w:rsidRPr="006E7E50">
        <w:t>the</w:t>
      </w:r>
      <w:r w:rsidRPr="006E7E50">
        <w:rPr>
          <w:spacing w:val="-3"/>
        </w:rPr>
        <w:t xml:space="preserve"> </w:t>
      </w:r>
      <w:r w:rsidRPr="006E7E50">
        <w:t>high</w:t>
      </w:r>
      <w:r w:rsidRPr="006E7E50">
        <w:rPr>
          <w:spacing w:val="65"/>
        </w:rPr>
        <w:t xml:space="preserve"> </w:t>
      </w:r>
      <w:r w:rsidRPr="006E7E50">
        <w:t>school level. Students to whom the rights have</w:t>
      </w:r>
      <w:r w:rsidRPr="006E7E50">
        <w:rPr>
          <w:spacing w:val="-2"/>
        </w:rPr>
        <w:t xml:space="preserve"> </w:t>
      </w:r>
      <w:r w:rsidRPr="006E7E50">
        <w:t>transferred are</w:t>
      </w:r>
      <w:r w:rsidRPr="006E7E50">
        <w:rPr>
          <w:spacing w:val="-2"/>
        </w:rPr>
        <w:t xml:space="preserve"> </w:t>
      </w:r>
      <w:r w:rsidRPr="006E7E50">
        <w:t>considered “eligible</w:t>
      </w:r>
      <w:r w:rsidRPr="006E7E50">
        <w:rPr>
          <w:spacing w:val="-2"/>
        </w:rPr>
        <w:t xml:space="preserve"> </w:t>
      </w:r>
      <w:r w:rsidRPr="006E7E50">
        <w:t>students.”</w:t>
      </w:r>
      <w:r w:rsidRPr="006E7E50">
        <w:rPr>
          <w:spacing w:val="5"/>
        </w:rPr>
        <w:t xml:space="preserve"> </w:t>
      </w:r>
      <w:r w:rsidRPr="006E7E50">
        <w:rPr>
          <w:spacing w:val="-2"/>
        </w:rPr>
        <w:t>In</w:t>
      </w:r>
      <w:r w:rsidRPr="006E7E50">
        <w:rPr>
          <w:spacing w:val="1"/>
        </w:rPr>
        <w:t xml:space="preserve"> </w:t>
      </w:r>
      <w:r w:rsidRPr="006E7E50">
        <w:t>essence,</w:t>
      </w:r>
      <w:r w:rsidRPr="006E7E50">
        <w:rPr>
          <w:spacing w:val="75"/>
        </w:rPr>
        <w:t xml:space="preserve"> </w:t>
      </w:r>
      <w:r w:rsidRPr="006E7E50">
        <w:t>a</w:t>
      </w:r>
      <w:r w:rsidRPr="006E7E50">
        <w:rPr>
          <w:spacing w:val="-3"/>
        </w:rPr>
        <w:t xml:space="preserve"> </w:t>
      </w:r>
      <w:r w:rsidRPr="006E7E50">
        <w:t>parent</w:t>
      </w:r>
      <w:r w:rsidRPr="006E7E50">
        <w:rPr>
          <w:spacing w:val="-2"/>
        </w:rPr>
        <w:t xml:space="preserve"> </w:t>
      </w:r>
      <w:r w:rsidRPr="006E7E50">
        <w:t>has</w:t>
      </w:r>
      <w:r w:rsidRPr="006E7E50">
        <w:rPr>
          <w:spacing w:val="-2"/>
        </w:rPr>
        <w:t xml:space="preserve"> </w:t>
      </w:r>
      <w:r w:rsidRPr="006E7E50">
        <w:t>no</w:t>
      </w:r>
      <w:r w:rsidRPr="006E7E50">
        <w:rPr>
          <w:spacing w:val="-2"/>
        </w:rPr>
        <w:t xml:space="preserve"> </w:t>
      </w:r>
      <w:r w:rsidRPr="006E7E50">
        <w:t>legal</w:t>
      </w:r>
      <w:r w:rsidRPr="006E7E50">
        <w:rPr>
          <w:spacing w:val="-2"/>
        </w:rPr>
        <w:t xml:space="preserve"> </w:t>
      </w:r>
      <w:r w:rsidRPr="006E7E50">
        <w:t>right to obtain</w:t>
      </w:r>
      <w:r w:rsidRPr="006E7E50">
        <w:rPr>
          <w:spacing w:val="-2"/>
        </w:rPr>
        <w:t xml:space="preserve"> </w:t>
      </w:r>
      <w:r w:rsidRPr="006E7E50">
        <w:t>information</w:t>
      </w:r>
      <w:r w:rsidRPr="006E7E50">
        <w:rPr>
          <w:spacing w:val="-2"/>
        </w:rPr>
        <w:t xml:space="preserve"> </w:t>
      </w:r>
      <w:r w:rsidRPr="006E7E50">
        <w:t>concerning</w:t>
      </w:r>
      <w:r w:rsidRPr="006E7E50">
        <w:rPr>
          <w:spacing w:val="-4"/>
        </w:rPr>
        <w:t xml:space="preserve"> </w:t>
      </w:r>
      <w:r w:rsidRPr="006E7E50">
        <w:t>the</w:t>
      </w:r>
      <w:r w:rsidRPr="006E7E50">
        <w:rPr>
          <w:spacing w:val="-2"/>
        </w:rPr>
        <w:t xml:space="preserve"> </w:t>
      </w:r>
      <w:r w:rsidRPr="006E7E50">
        <w:t>child’s college records</w:t>
      </w:r>
      <w:r w:rsidRPr="006E7E50">
        <w:rPr>
          <w:spacing w:val="-2"/>
        </w:rPr>
        <w:t xml:space="preserve"> </w:t>
      </w:r>
      <w:r w:rsidRPr="006E7E50">
        <w:t>without</w:t>
      </w:r>
      <w:r w:rsidRPr="006E7E50">
        <w:rPr>
          <w:spacing w:val="-2"/>
        </w:rPr>
        <w:t xml:space="preserve"> </w:t>
      </w:r>
      <w:r w:rsidRPr="006E7E50">
        <w:t>the</w:t>
      </w:r>
      <w:r w:rsidRPr="006E7E50">
        <w:rPr>
          <w:spacing w:val="93"/>
        </w:rPr>
        <w:t xml:space="preserve"> </w:t>
      </w:r>
      <w:r w:rsidRPr="006E7E50">
        <w:t>written</w:t>
      </w:r>
      <w:r w:rsidRPr="006E7E50">
        <w:rPr>
          <w:spacing w:val="-3"/>
        </w:rPr>
        <w:t xml:space="preserve"> </w:t>
      </w:r>
      <w:r w:rsidRPr="006E7E50">
        <w:t>consent of</w:t>
      </w:r>
      <w:r w:rsidRPr="006E7E50">
        <w:rPr>
          <w:spacing w:val="-2"/>
        </w:rPr>
        <w:t xml:space="preserve"> </w:t>
      </w:r>
      <w:r w:rsidRPr="006E7E50">
        <w:t>the</w:t>
      </w:r>
      <w:r w:rsidRPr="006E7E50">
        <w:rPr>
          <w:spacing w:val="-2"/>
        </w:rPr>
        <w:t xml:space="preserve"> </w:t>
      </w:r>
      <w:r w:rsidRPr="006E7E50">
        <w:t>student.</w:t>
      </w:r>
      <w:r w:rsidRPr="006E7E50">
        <w:rPr>
          <w:spacing w:val="1"/>
        </w:rPr>
        <w:t xml:space="preserve"> </w:t>
      </w:r>
      <w:r w:rsidRPr="006E7E50">
        <w:rPr>
          <w:spacing w:val="-3"/>
        </w:rPr>
        <w:t>In</w:t>
      </w:r>
      <w:r w:rsidRPr="006E7E50">
        <w:rPr>
          <w:spacing w:val="1"/>
        </w:rPr>
        <w:t xml:space="preserve"> </w:t>
      </w:r>
      <w:r w:rsidRPr="006E7E50">
        <w:t>compliance with FERPA,</w:t>
      </w:r>
      <w:r w:rsidRPr="006E7E50">
        <w:rPr>
          <w:spacing w:val="-2"/>
        </w:rPr>
        <w:t xml:space="preserve"> </w:t>
      </w:r>
      <w:r w:rsidRPr="006E7E50">
        <w:t>information classified</w:t>
      </w:r>
      <w:r w:rsidRPr="006E7E50">
        <w:rPr>
          <w:spacing w:val="-2"/>
        </w:rPr>
        <w:t xml:space="preserve"> </w:t>
      </w:r>
      <w:r w:rsidRPr="006E7E50">
        <w:t>as “directory</w:t>
      </w:r>
      <w:r w:rsidRPr="006E7E50">
        <w:rPr>
          <w:spacing w:val="65"/>
        </w:rPr>
        <w:t xml:space="preserve"> </w:t>
      </w:r>
      <w:r w:rsidRPr="006E7E50">
        <w:t xml:space="preserve">information” </w:t>
      </w:r>
      <w:r w:rsidRPr="006E7E50">
        <w:rPr>
          <w:spacing w:val="1"/>
        </w:rPr>
        <w:t>may</w:t>
      </w:r>
      <w:r w:rsidRPr="006E7E50">
        <w:rPr>
          <w:spacing w:val="-5"/>
        </w:rPr>
        <w:t xml:space="preserve"> </w:t>
      </w:r>
      <w:r w:rsidRPr="006E7E50">
        <w:t>be released to the</w:t>
      </w:r>
      <w:r w:rsidRPr="006E7E50">
        <w:rPr>
          <w:spacing w:val="1"/>
        </w:rPr>
        <w:t xml:space="preserve"> </w:t>
      </w:r>
      <w:proofErr w:type="gramStart"/>
      <w:r w:rsidRPr="006E7E50">
        <w:t>general public</w:t>
      </w:r>
      <w:proofErr w:type="gramEnd"/>
      <w:r w:rsidRPr="006E7E50">
        <w:rPr>
          <w:spacing w:val="1"/>
        </w:rPr>
        <w:t xml:space="preserve"> </w:t>
      </w:r>
      <w:r w:rsidRPr="006E7E50">
        <w:t xml:space="preserve">without the written consent of the student unless </w:t>
      </w:r>
      <w:r w:rsidRPr="006E7E50">
        <w:rPr>
          <w:spacing w:val="1"/>
        </w:rPr>
        <w:t>the</w:t>
      </w:r>
      <w:r w:rsidRPr="006E7E50">
        <w:rPr>
          <w:spacing w:val="85"/>
          <w:w w:val="99"/>
        </w:rPr>
        <w:t xml:space="preserve"> </w:t>
      </w:r>
      <w:r w:rsidRPr="006E7E50">
        <w:t>student makes a request in writing. Directory</w:t>
      </w:r>
      <w:r w:rsidRPr="006E7E50">
        <w:rPr>
          <w:spacing w:val="-5"/>
        </w:rPr>
        <w:t xml:space="preserve"> </w:t>
      </w:r>
      <w:r w:rsidRPr="006E7E50">
        <w:t>information is defined as: the</w:t>
      </w:r>
      <w:r w:rsidRPr="006E7E50">
        <w:rPr>
          <w:spacing w:val="1"/>
        </w:rPr>
        <w:t xml:space="preserve"> </w:t>
      </w:r>
      <w:r w:rsidRPr="006E7E50">
        <w:t>student’s name, permanent</w:t>
      </w:r>
      <w:r w:rsidRPr="006E7E50">
        <w:rPr>
          <w:spacing w:val="69"/>
        </w:rPr>
        <w:t xml:space="preserve"> </w:t>
      </w:r>
      <w:r w:rsidRPr="006E7E50">
        <w:t>address</w:t>
      </w:r>
      <w:r w:rsidRPr="006E7E50">
        <w:rPr>
          <w:spacing w:val="-6"/>
        </w:rPr>
        <w:t xml:space="preserve"> </w:t>
      </w:r>
      <w:r w:rsidRPr="006E7E50">
        <w:t>and/or</w:t>
      </w:r>
      <w:r w:rsidRPr="006E7E50">
        <w:rPr>
          <w:spacing w:val="-7"/>
        </w:rPr>
        <w:t xml:space="preserve"> </w:t>
      </w:r>
      <w:r w:rsidRPr="006E7E50">
        <w:t>local</w:t>
      </w:r>
      <w:r w:rsidRPr="006E7E50">
        <w:rPr>
          <w:spacing w:val="-6"/>
        </w:rPr>
        <w:t xml:space="preserve"> </w:t>
      </w:r>
      <w:r w:rsidRPr="006E7E50">
        <w:t>address,</w:t>
      </w:r>
      <w:r w:rsidRPr="006E7E50">
        <w:rPr>
          <w:spacing w:val="-6"/>
        </w:rPr>
        <w:t xml:space="preserve"> </w:t>
      </w:r>
      <w:r w:rsidRPr="006E7E50">
        <w:t>telephone</w:t>
      </w:r>
      <w:r w:rsidRPr="006E7E50">
        <w:rPr>
          <w:spacing w:val="-8"/>
        </w:rPr>
        <w:t xml:space="preserve"> </w:t>
      </w:r>
      <w:r w:rsidRPr="006E7E50">
        <w:t>listing,</w:t>
      </w:r>
      <w:r w:rsidRPr="006E7E50">
        <w:rPr>
          <w:spacing w:val="-6"/>
        </w:rPr>
        <w:t xml:space="preserve"> </w:t>
      </w:r>
      <w:r w:rsidRPr="006E7E50">
        <w:t>dates</w:t>
      </w:r>
      <w:r w:rsidRPr="006E7E50">
        <w:rPr>
          <w:spacing w:val="-7"/>
        </w:rPr>
        <w:t xml:space="preserve"> </w:t>
      </w:r>
      <w:r w:rsidRPr="006E7E50">
        <w:t>of</w:t>
      </w:r>
      <w:r w:rsidRPr="006E7E50">
        <w:rPr>
          <w:spacing w:val="-6"/>
        </w:rPr>
        <w:t xml:space="preserve"> </w:t>
      </w:r>
      <w:r w:rsidRPr="006E7E50">
        <w:t>attendance,</w:t>
      </w:r>
      <w:r w:rsidRPr="006E7E50">
        <w:rPr>
          <w:spacing w:val="-5"/>
        </w:rPr>
        <w:t xml:space="preserve"> </w:t>
      </w:r>
      <w:r w:rsidRPr="006E7E50">
        <w:t>most</w:t>
      </w:r>
      <w:r w:rsidRPr="006E7E50">
        <w:rPr>
          <w:spacing w:val="-6"/>
        </w:rPr>
        <w:t xml:space="preserve"> </w:t>
      </w:r>
      <w:r w:rsidRPr="006E7E50">
        <w:t>recent</w:t>
      </w:r>
      <w:r w:rsidRPr="006E7E50">
        <w:rPr>
          <w:spacing w:val="-6"/>
        </w:rPr>
        <w:t xml:space="preserve"> </w:t>
      </w:r>
      <w:r w:rsidRPr="006E7E50">
        <w:t>previous</w:t>
      </w:r>
      <w:r w:rsidRPr="006E7E50">
        <w:rPr>
          <w:spacing w:val="-6"/>
        </w:rPr>
        <w:t xml:space="preserve"> </w:t>
      </w:r>
      <w:r w:rsidRPr="006E7E50">
        <w:t>education</w:t>
      </w:r>
      <w:r w:rsidRPr="006E7E50">
        <w:rPr>
          <w:spacing w:val="93"/>
        </w:rPr>
        <w:t xml:space="preserve"> </w:t>
      </w:r>
      <w:r w:rsidRPr="006E7E50">
        <w:t>institution</w:t>
      </w:r>
      <w:r w:rsidRPr="006E7E50">
        <w:rPr>
          <w:spacing w:val="-6"/>
        </w:rPr>
        <w:t xml:space="preserve"> </w:t>
      </w:r>
      <w:r w:rsidRPr="006E7E50">
        <w:t>attended,</w:t>
      </w:r>
      <w:r w:rsidRPr="006E7E50">
        <w:rPr>
          <w:spacing w:val="-6"/>
        </w:rPr>
        <w:t xml:space="preserve"> </w:t>
      </w:r>
      <w:r w:rsidRPr="006E7E50">
        <w:t>other</w:t>
      </w:r>
      <w:r w:rsidRPr="006E7E50">
        <w:rPr>
          <w:spacing w:val="-7"/>
        </w:rPr>
        <w:t xml:space="preserve"> </w:t>
      </w:r>
      <w:r w:rsidRPr="006E7E50">
        <w:t>information</w:t>
      </w:r>
      <w:r w:rsidRPr="006E7E50">
        <w:rPr>
          <w:spacing w:val="-7"/>
        </w:rPr>
        <w:t xml:space="preserve"> </w:t>
      </w:r>
      <w:r w:rsidRPr="006E7E50">
        <w:t>including</w:t>
      </w:r>
      <w:r w:rsidRPr="006E7E50">
        <w:rPr>
          <w:spacing w:val="-4"/>
        </w:rPr>
        <w:t xml:space="preserve"> </w:t>
      </w:r>
      <w:r w:rsidRPr="006E7E50">
        <w:t>major,</w:t>
      </w:r>
      <w:r w:rsidRPr="006E7E50">
        <w:rPr>
          <w:spacing w:val="-6"/>
        </w:rPr>
        <w:t xml:space="preserve"> </w:t>
      </w:r>
      <w:r w:rsidRPr="006E7E50">
        <w:t>field</w:t>
      </w:r>
      <w:r w:rsidRPr="006E7E50">
        <w:rPr>
          <w:spacing w:val="-6"/>
        </w:rPr>
        <w:t xml:space="preserve"> </w:t>
      </w:r>
      <w:r w:rsidRPr="006E7E50">
        <w:t>of</w:t>
      </w:r>
      <w:r w:rsidRPr="006E7E50">
        <w:rPr>
          <w:spacing w:val="-6"/>
        </w:rPr>
        <w:t xml:space="preserve"> </w:t>
      </w:r>
      <w:r w:rsidRPr="006E7E50">
        <w:t>study,</w:t>
      </w:r>
      <w:r w:rsidRPr="006E7E50">
        <w:rPr>
          <w:spacing w:val="-6"/>
        </w:rPr>
        <w:t xml:space="preserve"> </w:t>
      </w:r>
      <w:r w:rsidRPr="006E7E50">
        <w:t>degrees,</w:t>
      </w:r>
      <w:r w:rsidRPr="006E7E50">
        <w:rPr>
          <w:spacing w:val="-5"/>
        </w:rPr>
        <w:t xml:space="preserve"> </w:t>
      </w:r>
      <w:r w:rsidRPr="006E7E50">
        <w:t>awards</w:t>
      </w:r>
      <w:r w:rsidRPr="006E7E50">
        <w:rPr>
          <w:spacing w:val="-5"/>
        </w:rPr>
        <w:t xml:space="preserve"> </w:t>
      </w:r>
      <w:r w:rsidRPr="006E7E50">
        <w:t>received,</w:t>
      </w:r>
      <w:r w:rsidRPr="006E7E50">
        <w:rPr>
          <w:spacing w:val="-7"/>
        </w:rPr>
        <w:t xml:space="preserve"> </w:t>
      </w:r>
      <w:r w:rsidRPr="006E7E50">
        <w:t>and</w:t>
      </w:r>
      <w:r w:rsidRPr="006E7E50">
        <w:rPr>
          <w:spacing w:val="101"/>
        </w:rPr>
        <w:t xml:space="preserve"> </w:t>
      </w:r>
      <w:r w:rsidRPr="006E7E50">
        <w:t>participation</w:t>
      </w:r>
      <w:r w:rsidRPr="006E7E50">
        <w:rPr>
          <w:spacing w:val="-12"/>
        </w:rPr>
        <w:t xml:space="preserve"> </w:t>
      </w:r>
      <w:r w:rsidRPr="006E7E50">
        <w:t>in</w:t>
      </w:r>
      <w:r w:rsidRPr="006E7E50">
        <w:rPr>
          <w:spacing w:val="-10"/>
        </w:rPr>
        <w:t xml:space="preserve"> </w:t>
      </w:r>
      <w:r w:rsidRPr="006E7E50">
        <w:t>officially</w:t>
      </w:r>
      <w:r w:rsidRPr="006E7E50">
        <w:rPr>
          <w:spacing w:val="-12"/>
        </w:rPr>
        <w:t xml:space="preserve"> </w:t>
      </w:r>
      <w:r w:rsidRPr="006E7E50">
        <w:t>recognized</w:t>
      </w:r>
      <w:r w:rsidRPr="006E7E50">
        <w:rPr>
          <w:spacing w:val="-11"/>
        </w:rPr>
        <w:t xml:space="preserve"> </w:t>
      </w:r>
      <w:r w:rsidRPr="006E7E50">
        <w:t>activities/sports.</w:t>
      </w:r>
    </w:p>
    <w:p w14:paraId="0FA8D398" w14:textId="77777777" w:rsidR="003B24A9" w:rsidRDefault="003B24A9" w:rsidP="005F0A58">
      <w:pPr>
        <w:pStyle w:val="Heading2"/>
      </w:pPr>
    </w:p>
    <w:p w14:paraId="5ACA22D1" w14:textId="77777777" w:rsidR="00352FC4" w:rsidRPr="00352FC4" w:rsidRDefault="00352FC4" w:rsidP="005F0A58">
      <w:pPr>
        <w:pStyle w:val="Heading1"/>
      </w:pPr>
      <w:r>
        <w:t>Course Calendar and Due Dates</w:t>
      </w:r>
    </w:p>
    <w:p w14:paraId="17A69966" w14:textId="77777777" w:rsidR="00406C0B" w:rsidRDefault="00000000">
      <w:r>
        <w:t>The dates below are taken from the revised Blackboard course calendar. All times are shown in the course time zone. Please check Blackboard regularly for announcements or approved changes.</w:t>
      </w:r>
    </w:p>
    <w:tbl>
      <w:tblPr>
        <w:tblStyle w:val="TableGrid"/>
        <w:tblW w:w="0" w:type="auto"/>
        <w:tblLayout w:type="fixed"/>
        <w:tblLook w:val="04A0" w:firstRow="1" w:lastRow="0" w:firstColumn="1" w:lastColumn="0" w:noHBand="0" w:noVBand="1"/>
      </w:tblPr>
      <w:tblGrid>
        <w:gridCol w:w="2477"/>
        <w:gridCol w:w="6883"/>
      </w:tblGrid>
      <w:tr w:rsidR="00406C0B" w14:paraId="35950DA1" w14:textId="77777777">
        <w:trPr>
          <w:tblHeader/>
        </w:trPr>
        <w:tc>
          <w:tcPr>
            <w:tcW w:w="2477" w:type="dxa"/>
            <w:shd w:val="clear" w:color="auto" w:fill="1F4E78"/>
            <w:tcMar>
              <w:top w:w="75" w:type="dxa"/>
              <w:left w:w="100" w:type="dxa"/>
              <w:bottom w:w="75" w:type="dxa"/>
              <w:right w:w="100" w:type="dxa"/>
            </w:tcMar>
            <w:vAlign w:val="center"/>
          </w:tcPr>
          <w:p w14:paraId="6D579FFD" w14:textId="77777777" w:rsidR="00406C0B" w:rsidRDefault="00000000">
            <w:r>
              <w:rPr>
                <w:rFonts w:ascii="Calibri" w:hAnsi="Calibri"/>
                <w:b/>
                <w:color w:val="FFFFFF"/>
                <w:sz w:val="18"/>
              </w:rPr>
              <w:t>Due Date</w:t>
            </w:r>
          </w:p>
        </w:tc>
        <w:tc>
          <w:tcPr>
            <w:tcW w:w="6883" w:type="dxa"/>
            <w:shd w:val="clear" w:color="auto" w:fill="1F4E78"/>
            <w:tcMar>
              <w:top w:w="75" w:type="dxa"/>
              <w:left w:w="100" w:type="dxa"/>
              <w:bottom w:w="75" w:type="dxa"/>
              <w:right w:w="100" w:type="dxa"/>
            </w:tcMar>
            <w:vAlign w:val="center"/>
          </w:tcPr>
          <w:p w14:paraId="55A1A71E" w14:textId="77777777" w:rsidR="00406C0B" w:rsidRDefault="00000000">
            <w:r>
              <w:rPr>
                <w:rFonts w:ascii="Calibri" w:hAnsi="Calibri"/>
                <w:b/>
                <w:color w:val="FFFFFF"/>
                <w:sz w:val="18"/>
              </w:rPr>
              <w:t>Assignment(s)</w:t>
            </w:r>
          </w:p>
        </w:tc>
      </w:tr>
      <w:tr w:rsidR="00406C0B" w14:paraId="7122510E" w14:textId="77777777">
        <w:tc>
          <w:tcPr>
            <w:tcW w:w="2477" w:type="dxa"/>
            <w:tcMar>
              <w:top w:w="75" w:type="dxa"/>
              <w:left w:w="100" w:type="dxa"/>
              <w:bottom w:w="75" w:type="dxa"/>
              <w:right w:w="100" w:type="dxa"/>
            </w:tcMar>
            <w:vAlign w:val="center"/>
          </w:tcPr>
          <w:p w14:paraId="3238AA43" w14:textId="77777777" w:rsidR="00406C0B" w:rsidRDefault="00000000">
            <w:r>
              <w:rPr>
                <w:rFonts w:ascii="Calibri" w:hAnsi="Calibri"/>
                <w:sz w:val="18"/>
              </w:rPr>
              <w:t>Friday, August 28, 2026</w:t>
            </w:r>
          </w:p>
        </w:tc>
        <w:tc>
          <w:tcPr>
            <w:tcW w:w="6883" w:type="dxa"/>
            <w:tcMar>
              <w:top w:w="75" w:type="dxa"/>
              <w:left w:w="100" w:type="dxa"/>
              <w:bottom w:w="75" w:type="dxa"/>
              <w:right w:w="100" w:type="dxa"/>
            </w:tcMar>
            <w:vAlign w:val="center"/>
          </w:tcPr>
          <w:p w14:paraId="42E89ED6" w14:textId="5362AFAB" w:rsidR="00406C0B" w:rsidRDefault="00000000">
            <w:r>
              <w:rPr>
                <w:rFonts w:ascii="Calibri" w:hAnsi="Calibri"/>
                <w:sz w:val="18"/>
              </w:rPr>
              <w:t xml:space="preserve">Group Discussion on Technical Writing </w:t>
            </w:r>
            <w:r w:rsidR="004B5172">
              <w:rPr>
                <w:rFonts w:ascii="Calibri" w:hAnsi="Calibri"/>
                <w:sz w:val="18"/>
              </w:rPr>
              <w:t>–</w:t>
            </w:r>
            <w:r>
              <w:rPr>
                <w:rFonts w:ascii="Calibri" w:hAnsi="Calibri"/>
                <w:sz w:val="18"/>
              </w:rPr>
              <w:t xml:space="preserve"> </w:t>
            </w:r>
            <w:r w:rsidR="004B5172">
              <w:rPr>
                <w:rFonts w:ascii="Calibri" w:hAnsi="Calibri"/>
                <w:sz w:val="18"/>
              </w:rPr>
              <w:t xml:space="preserve">11:59 </w:t>
            </w:r>
            <w:r>
              <w:rPr>
                <w:rFonts w:ascii="Calibri" w:hAnsi="Calibri"/>
                <w:sz w:val="18"/>
              </w:rPr>
              <w:t>PM</w:t>
            </w:r>
          </w:p>
        </w:tc>
      </w:tr>
      <w:tr w:rsidR="00406C0B" w14:paraId="7E50E9F5" w14:textId="77777777">
        <w:tc>
          <w:tcPr>
            <w:tcW w:w="2477" w:type="dxa"/>
            <w:shd w:val="clear" w:color="auto" w:fill="EEF5FA"/>
            <w:tcMar>
              <w:top w:w="75" w:type="dxa"/>
              <w:left w:w="100" w:type="dxa"/>
              <w:bottom w:w="75" w:type="dxa"/>
              <w:right w:w="100" w:type="dxa"/>
            </w:tcMar>
            <w:vAlign w:val="center"/>
          </w:tcPr>
          <w:p w14:paraId="4C8C73B5" w14:textId="77777777" w:rsidR="00406C0B" w:rsidRDefault="00000000">
            <w:r>
              <w:rPr>
                <w:rFonts w:ascii="Calibri" w:hAnsi="Calibri"/>
                <w:sz w:val="18"/>
              </w:rPr>
              <w:t>Sunday, September 6, 2026</w:t>
            </w:r>
          </w:p>
        </w:tc>
        <w:tc>
          <w:tcPr>
            <w:tcW w:w="6883" w:type="dxa"/>
            <w:shd w:val="clear" w:color="auto" w:fill="EEF5FA"/>
            <w:tcMar>
              <w:top w:w="75" w:type="dxa"/>
              <w:left w:w="100" w:type="dxa"/>
              <w:bottom w:w="75" w:type="dxa"/>
              <w:right w:w="100" w:type="dxa"/>
            </w:tcMar>
            <w:vAlign w:val="center"/>
          </w:tcPr>
          <w:p w14:paraId="433FB6B4" w14:textId="77777777" w:rsidR="00406C0B" w:rsidRDefault="00000000">
            <w:r>
              <w:rPr>
                <w:rFonts w:ascii="Calibri" w:hAnsi="Calibri"/>
                <w:sz w:val="18"/>
              </w:rPr>
              <w:t>Video Response: Document Design Principles - 11:59 PM</w:t>
            </w:r>
            <w:r>
              <w:rPr>
                <w:rFonts w:ascii="Calibri" w:hAnsi="Calibri"/>
                <w:sz w:val="18"/>
              </w:rPr>
              <w:br/>
              <w:t>Video Response: Death by PowerPoint - 11:59 PM</w:t>
            </w:r>
          </w:p>
        </w:tc>
      </w:tr>
      <w:tr w:rsidR="00406C0B" w14:paraId="61F185F4" w14:textId="77777777">
        <w:tc>
          <w:tcPr>
            <w:tcW w:w="2477" w:type="dxa"/>
            <w:tcMar>
              <w:top w:w="75" w:type="dxa"/>
              <w:left w:w="100" w:type="dxa"/>
              <w:bottom w:w="75" w:type="dxa"/>
              <w:right w:w="100" w:type="dxa"/>
            </w:tcMar>
            <w:vAlign w:val="center"/>
          </w:tcPr>
          <w:p w14:paraId="012C62A7" w14:textId="6CAEE851" w:rsidR="00406C0B" w:rsidRDefault="004B5172">
            <w:r>
              <w:rPr>
                <w:rFonts w:ascii="Calibri" w:hAnsi="Calibri"/>
                <w:sz w:val="18"/>
              </w:rPr>
              <w:t>Friday</w:t>
            </w:r>
            <w:r w:rsidR="00000000">
              <w:rPr>
                <w:rFonts w:ascii="Calibri" w:hAnsi="Calibri"/>
                <w:sz w:val="18"/>
              </w:rPr>
              <w:t>, September 1</w:t>
            </w:r>
            <w:r>
              <w:rPr>
                <w:rFonts w:ascii="Calibri" w:hAnsi="Calibri"/>
                <w:sz w:val="18"/>
              </w:rPr>
              <w:t>1</w:t>
            </w:r>
            <w:r w:rsidR="00000000">
              <w:rPr>
                <w:rFonts w:ascii="Calibri" w:hAnsi="Calibri"/>
                <w:sz w:val="18"/>
              </w:rPr>
              <w:t>, 2026</w:t>
            </w:r>
          </w:p>
        </w:tc>
        <w:tc>
          <w:tcPr>
            <w:tcW w:w="6883" w:type="dxa"/>
            <w:tcMar>
              <w:top w:w="75" w:type="dxa"/>
              <w:left w:w="100" w:type="dxa"/>
              <w:bottom w:w="75" w:type="dxa"/>
              <w:right w:w="100" w:type="dxa"/>
            </w:tcMar>
            <w:vAlign w:val="center"/>
          </w:tcPr>
          <w:p w14:paraId="1ED163E2" w14:textId="2EBDB477" w:rsidR="00406C0B" w:rsidRDefault="00000000">
            <w:r>
              <w:rPr>
                <w:rFonts w:ascii="Calibri" w:hAnsi="Calibri"/>
                <w:b/>
                <w:sz w:val="18"/>
              </w:rPr>
              <w:t>Project 1: Personal Interest Speech</w:t>
            </w:r>
            <w:r>
              <w:rPr>
                <w:rFonts w:ascii="Calibri" w:hAnsi="Calibri"/>
                <w:sz w:val="18"/>
              </w:rPr>
              <w:t xml:space="preserve"> </w:t>
            </w:r>
            <w:r w:rsidR="004B5172">
              <w:rPr>
                <w:rFonts w:ascii="Calibri" w:hAnsi="Calibri"/>
                <w:sz w:val="18"/>
              </w:rPr>
              <w:t>–</w:t>
            </w:r>
            <w:r>
              <w:rPr>
                <w:rFonts w:ascii="Calibri" w:hAnsi="Calibri"/>
                <w:sz w:val="18"/>
              </w:rPr>
              <w:t xml:space="preserve"> </w:t>
            </w:r>
            <w:proofErr w:type="gramStart"/>
            <w:r>
              <w:rPr>
                <w:rFonts w:ascii="Calibri" w:hAnsi="Calibri"/>
                <w:sz w:val="18"/>
              </w:rPr>
              <w:t>1</w:t>
            </w:r>
            <w:r w:rsidR="004B5172">
              <w:rPr>
                <w:rFonts w:ascii="Calibri" w:hAnsi="Calibri"/>
                <w:sz w:val="18"/>
              </w:rPr>
              <w:t xml:space="preserve">1:59 </w:t>
            </w:r>
            <w:r>
              <w:rPr>
                <w:rFonts w:ascii="Calibri" w:hAnsi="Calibri"/>
                <w:sz w:val="18"/>
              </w:rPr>
              <w:t xml:space="preserve"> </w:t>
            </w:r>
            <w:r w:rsidR="004B5172">
              <w:rPr>
                <w:rFonts w:ascii="Calibri" w:hAnsi="Calibri"/>
                <w:sz w:val="18"/>
              </w:rPr>
              <w:t>P</w:t>
            </w:r>
            <w:r>
              <w:rPr>
                <w:rFonts w:ascii="Calibri" w:hAnsi="Calibri"/>
                <w:sz w:val="18"/>
              </w:rPr>
              <w:t>M</w:t>
            </w:r>
            <w:proofErr w:type="gramEnd"/>
            <w:r>
              <w:rPr>
                <w:rFonts w:ascii="Calibri" w:hAnsi="Calibri"/>
                <w:sz w:val="18"/>
              </w:rPr>
              <w:br/>
            </w:r>
            <w:r>
              <w:rPr>
                <w:rFonts w:ascii="Calibri" w:hAnsi="Calibri"/>
                <w:sz w:val="18"/>
              </w:rPr>
              <w:lastRenderedPageBreak/>
              <w:t xml:space="preserve">Personal Interest Speech Discussions - first deadline </w:t>
            </w:r>
            <w:r w:rsidR="004B5172">
              <w:rPr>
                <w:rFonts w:ascii="Calibri" w:hAnsi="Calibri"/>
                <w:sz w:val="18"/>
              </w:rPr>
              <w:t>–</w:t>
            </w:r>
            <w:r>
              <w:rPr>
                <w:rFonts w:ascii="Calibri" w:hAnsi="Calibri"/>
                <w:sz w:val="18"/>
              </w:rPr>
              <w:t xml:space="preserve"> </w:t>
            </w:r>
            <w:r w:rsidR="004B5172">
              <w:rPr>
                <w:rFonts w:ascii="Calibri" w:hAnsi="Calibri"/>
                <w:sz w:val="18"/>
              </w:rPr>
              <w:t>11:59</w:t>
            </w:r>
            <w:r>
              <w:rPr>
                <w:rFonts w:ascii="Calibri" w:hAnsi="Calibri"/>
                <w:sz w:val="18"/>
              </w:rPr>
              <w:t xml:space="preserve"> </w:t>
            </w:r>
            <w:r w:rsidR="004B5172">
              <w:rPr>
                <w:rFonts w:ascii="Calibri" w:hAnsi="Calibri"/>
                <w:sz w:val="18"/>
              </w:rPr>
              <w:t>PM</w:t>
            </w:r>
          </w:p>
        </w:tc>
      </w:tr>
      <w:tr w:rsidR="00406C0B" w14:paraId="205F7D8C" w14:textId="77777777">
        <w:tc>
          <w:tcPr>
            <w:tcW w:w="2477" w:type="dxa"/>
            <w:shd w:val="clear" w:color="auto" w:fill="EEF5FA"/>
            <w:tcMar>
              <w:top w:w="75" w:type="dxa"/>
              <w:left w:w="100" w:type="dxa"/>
              <w:bottom w:w="75" w:type="dxa"/>
              <w:right w:w="100" w:type="dxa"/>
            </w:tcMar>
            <w:vAlign w:val="center"/>
          </w:tcPr>
          <w:p w14:paraId="09ACD778" w14:textId="77777777" w:rsidR="00406C0B" w:rsidRDefault="00000000">
            <w:r>
              <w:rPr>
                <w:rFonts w:ascii="Calibri" w:hAnsi="Calibri"/>
                <w:sz w:val="18"/>
              </w:rPr>
              <w:lastRenderedPageBreak/>
              <w:t>Sunday, September 13, 2026</w:t>
            </w:r>
          </w:p>
        </w:tc>
        <w:tc>
          <w:tcPr>
            <w:tcW w:w="6883" w:type="dxa"/>
            <w:shd w:val="clear" w:color="auto" w:fill="EEF5FA"/>
            <w:tcMar>
              <w:top w:w="75" w:type="dxa"/>
              <w:left w:w="100" w:type="dxa"/>
              <w:bottom w:w="75" w:type="dxa"/>
              <w:right w:w="100" w:type="dxa"/>
            </w:tcMar>
            <w:vAlign w:val="center"/>
          </w:tcPr>
          <w:p w14:paraId="46D2CF17" w14:textId="77777777" w:rsidR="00406C0B" w:rsidRDefault="00000000">
            <w:r>
              <w:rPr>
                <w:rFonts w:ascii="Calibri" w:hAnsi="Calibri"/>
                <w:sz w:val="18"/>
              </w:rPr>
              <w:t>Reading Response: What Is Technical Writing? - 11:59 PM</w:t>
            </w:r>
            <w:r>
              <w:rPr>
                <w:rFonts w:ascii="Calibri" w:hAnsi="Calibri"/>
                <w:sz w:val="18"/>
              </w:rPr>
              <w:br/>
              <w:t>Video Response: Importance of Technical Writing to Businesses - 11:59 PM</w:t>
            </w:r>
            <w:r>
              <w:rPr>
                <w:rFonts w:ascii="Calibri" w:hAnsi="Calibri"/>
                <w:sz w:val="18"/>
              </w:rPr>
              <w:br/>
              <w:t>Reading Response: Writing in the Workplace Pt. 1 - 11:59 PM</w:t>
            </w:r>
            <w:r>
              <w:rPr>
                <w:rFonts w:ascii="Calibri" w:hAnsi="Calibri"/>
                <w:sz w:val="18"/>
              </w:rPr>
              <w:br/>
              <w:t>Reading Response: Writing with the Audience in Mind - 11:59 PM</w:t>
            </w:r>
          </w:p>
        </w:tc>
      </w:tr>
      <w:tr w:rsidR="00406C0B" w14:paraId="7910E31D" w14:textId="77777777">
        <w:tc>
          <w:tcPr>
            <w:tcW w:w="2477" w:type="dxa"/>
            <w:tcMar>
              <w:top w:w="75" w:type="dxa"/>
              <w:left w:w="100" w:type="dxa"/>
              <w:bottom w:w="75" w:type="dxa"/>
              <w:right w:w="100" w:type="dxa"/>
            </w:tcMar>
            <w:vAlign w:val="center"/>
          </w:tcPr>
          <w:p w14:paraId="0A6035AF" w14:textId="220057D8" w:rsidR="00406C0B" w:rsidRDefault="004B5172">
            <w:proofErr w:type="gramStart"/>
            <w:r>
              <w:rPr>
                <w:rFonts w:ascii="Calibri" w:hAnsi="Calibri"/>
                <w:sz w:val="18"/>
              </w:rPr>
              <w:t xml:space="preserve">Sunday </w:t>
            </w:r>
            <w:r w:rsidR="00000000">
              <w:rPr>
                <w:rFonts w:ascii="Calibri" w:hAnsi="Calibri"/>
                <w:sz w:val="18"/>
              </w:rPr>
              <w:t>,</w:t>
            </w:r>
            <w:proofErr w:type="gramEnd"/>
            <w:r w:rsidR="00000000">
              <w:rPr>
                <w:rFonts w:ascii="Calibri" w:hAnsi="Calibri"/>
                <w:sz w:val="18"/>
              </w:rPr>
              <w:t xml:space="preserve"> September 1</w:t>
            </w:r>
            <w:r>
              <w:rPr>
                <w:rFonts w:ascii="Calibri" w:hAnsi="Calibri"/>
                <w:sz w:val="18"/>
              </w:rPr>
              <w:t>3</w:t>
            </w:r>
            <w:r w:rsidR="00000000">
              <w:rPr>
                <w:rFonts w:ascii="Calibri" w:hAnsi="Calibri"/>
                <w:sz w:val="18"/>
              </w:rPr>
              <w:t>, 2026</w:t>
            </w:r>
          </w:p>
        </w:tc>
        <w:tc>
          <w:tcPr>
            <w:tcW w:w="6883" w:type="dxa"/>
            <w:tcMar>
              <w:top w:w="75" w:type="dxa"/>
              <w:left w:w="100" w:type="dxa"/>
              <w:bottom w:w="75" w:type="dxa"/>
              <w:right w:w="100" w:type="dxa"/>
            </w:tcMar>
            <w:vAlign w:val="center"/>
          </w:tcPr>
          <w:p w14:paraId="27F83B8A" w14:textId="7FBFD362" w:rsidR="00406C0B" w:rsidRDefault="00000000">
            <w:r>
              <w:rPr>
                <w:rFonts w:ascii="Calibri" w:hAnsi="Calibri"/>
                <w:sz w:val="18"/>
              </w:rPr>
              <w:t xml:space="preserve">Personal Interest Speech Discussions - second deadline </w:t>
            </w:r>
            <w:r w:rsidR="004B5172">
              <w:rPr>
                <w:rFonts w:ascii="Calibri" w:hAnsi="Calibri"/>
                <w:sz w:val="18"/>
              </w:rPr>
              <w:t>–</w:t>
            </w:r>
            <w:r>
              <w:rPr>
                <w:rFonts w:ascii="Calibri" w:hAnsi="Calibri"/>
                <w:sz w:val="18"/>
              </w:rPr>
              <w:t xml:space="preserve"> 1</w:t>
            </w:r>
            <w:r w:rsidR="004B5172">
              <w:rPr>
                <w:rFonts w:ascii="Calibri" w:hAnsi="Calibri"/>
                <w:sz w:val="18"/>
              </w:rPr>
              <w:t>1:59 PM</w:t>
            </w:r>
          </w:p>
        </w:tc>
      </w:tr>
      <w:tr w:rsidR="00406C0B" w14:paraId="20A86501" w14:textId="77777777">
        <w:tc>
          <w:tcPr>
            <w:tcW w:w="2477" w:type="dxa"/>
            <w:tcMar>
              <w:top w:w="75" w:type="dxa"/>
              <w:left w:w="100" w:type="dxa"/>
              <w:bottom w:w="75" w:type="dxa"/>
              <w:right w:w="100" w:type="dxa"/>
            </w:tcMar>
            <w:vAlign w:val="center"/>
          </w:tcPr>
          <w:p w14:paraId="0FF39818" w14:textId="77777777" w:rsidR="00406C0B" w:rsidRDefault="00000000">
            <w:r>
              <w:rPr>
                <w:rFonts w:ascii="Calibri" w:hAnsi="Calibri"/>
                <w:sz w:val="18"/>
              </w:rPr>
              <w:t>Sunday, September 20, 2026</w:t>
            </w:r>
          </w:p>
        </w:tc>
        <w:tc>
          <w:tcPr>
            <w:tcW w:w="6883" w:type="dxa"/>
            <w:tcMar>
              <w:top w:w="75" w:type="dxa"/>
              <w:left w:w="100" w:type="dxa"/>
              <w:bottom w:w="75" w:type="dxa"/>
              <w:right w:w="100" w:type="dxa"/>
            </w:tcMar>
            <w:vAlign w:val="center"/>
          </w:tcPr>
          <w:p w14:paraId="0F1E8386" w14:textId="77777777" w:rsidR="00406C0B" w:rsidRDefault="00000000">
            <w:r>
              <w:rPr>
                <w:rFonts w:ascii="Calibri" w:hAnsi="Calibri"/>
                <w:sz w:val="18"/>
              </w:rPr>
              <w:t>Reading Response: SBA Guidelines for Writing the Business Plan - 11:59 PM</w:t>
            </w:r>
            <w:r>
              <w:rPr>
                <w:rFonts w:ascii="Calibri" w:hAnsi="Calibri"/>
                <w:sz w:val="18"/>
              </w:rPr>
              <w:br/>
              <w:t>Reading and Video Response: Proposal Writing - 11:59 PM</w:t>
            </w:r>
          </w:p>
        </w:tc>
      </w:tr>
      <w:tr w:rsidR="00406C0B" w14:paraId="5306C745" w14:textId="77777777">
        <w:tc>
          <w:tcPr>
            <w:tcW w:w="2477" w:type="dxa"/>
            <w:shd w:val="clear" w:color="auto" w:fill="EEF5FA"/>
            <w:tcMar>
              <w:top w:w="75" w:type="dxa"/>
              <w:left w:w="100" w:type="dxa"/>
              <w:bottom w:w="75" w:type="dxa"/>
              <w:right w:w="100" w:type="dxa"/>
            </w:tcMar>
            <w:vAlign w:val="center"/>
          </w:tcPr>
          <w:p w14:paraId="7737891D" w14:textId="77777777" w:rsidR="00406C0B" w:rsidRDefault="00000000">
            <w:r>
              <w:rPr>
                <w:rFonts w:ascii="Calibri" w:hAnsi="Calibri"/>
                <w:sz w:val="18"/>
              </w:rPr>
              <w:t>Sunday, September 27, 2026</w:t>
            </w:r>
          </w:p>
        </w:tc>
        <w:tc>
          <w:tcPr>
            <w:tcW w:w="6883" w:type="dxa"/>
            <w:shd w:val="clear" w:color="auto" w:fill="EEF5FA"/>
            <w:tcMar>
              <w:top w:w="75" w:type="dxa"/>
              <w:left w:w="100" w:type="dxa"/>
              <w:bottom w:w="75" w:type="dxa"/>
              <w:right w:w="100" w:type="dxa"/>
            </w:tcMar>
            <w:vAlign w:val="center"/>
          </w:tcPr>
          <w:p w14:paraId="28940EC1" w14:textId="77777777" w:rsidR="00406C0B" w:rsidRDefault="00000000">
            <w:r>
              <w:rPr>
                <w:rFonts w:ascii="Calibri" w:hAnsi="Calibri"/>
                <w:sz w:val="18"/>
              </w:rPr>
              <w:t>Reading Response: SBA Traditional Business Plan Sections - 11:59 PM</w:t>
            </w:r>
          </w:p>
        </w:tc>
      </w:tr>
      <w:tr w:rsidR="00406C0B" w14:paraId="7CFBAF66" w14:textId="77777777">
        <w:tc>
          <w:tcPr>
            <w:tcW w:w="2477" w:type="dxa"/>
            <w:tcMar>
              <w:top w:w="75" w:type="dxa"/>
              <w:left w:w="100" w:type="dxa"/>
              <w:bottom w:w="75" w:type="dxa"/>
              <w:right w:w="100" w:type="dxa"/>
            </w:tcMar>
            <w:vAlign w:val="center"/>
          </w:tcPr>
          <w:p w14:paraId="46179502" w14:textId="77777777" w:rsidR="00406C0B" w:rsidRDefault="00000000">
            <w:r>
              <w:rPr>
                <w:rFonts w:ascii="Calibri" w:hAnsi="Calibri"/>
                <w:sz w:val="18"/>
              </w:rPr>
              <w:t>Sunday, October 4, 2026</w:t>
            </w:r>
          </w:p>
        </w:tc>
        <w:tc>
          <w:tcPr>
            <w:tcW w:w="6883" w:type="dxa"/>
            <w:tcMar>
              <w:top w:w="75" w:type="dxa"/>
              <w:left w:w="100" w:type="dxa"/>
              <w:bottom w:w="75" w:type="dxa"/>
              <w:right w:w="100" w:type="dxa"/>
            </w:tcMar>
            <w:vAlign w:val="center"/>
          </w:tcPr>
          <w:p w14:paraId="11BC39A2" w14:textId="77777777" w:rsidR="00406C0B" w:rsidRDefault="00000000">
            <w:r>
              <w:rPr>
                <w:rFonts w:ascii="Calibri" w:hAnsi="Calibri"/>
                <w:sz w:val="18"/>
              </w:rPr>
              <w:t>Reading Response: SBA Proposal Market Research - 11:59 PM</w:t>
            </w:r>
          </w:p>
        </w:tc>
      </w:tr>
      <w:tr w:rsidR="004B5172" w14:paraId="48B88A18" w14:textId="77777777">
        <w:tc>
          <w:tcPr>
            <w:tcW w:w="2477" w:type="dxa"/>
            <w:tcMar>
              <w:top w:w="75" w:type="dxa"/>
              <w:left w:w="100" w:type="dxa"/>
              <w:bottom w:w="75" w:type="dxa"/>
              <w:right w:w="100" w:type="dxa"/>
            </w:tcMar>
            <w:vAlign w:val="center"/>
          </w:tcPr>
          <w:p w14:paraId="0BEFDA3D" w14:textId="6142AF34" w:rsidR="004B5172" w:rsidRDefault="004B5172">
            <w:pPr>
              <w:rPr>
                <w:rFonts w:ascii="Calibri" w:hAnsi="Calibri"/>
                <w:sz w:val="18"/>
              </w:rPr>
            </w:pPr>
            <w:r>
              <w:rPr>
                <w:rFonts w:ascii="Calibri" w:hAnsi="Calibri"/>
                <w:sz w:val="18"/>
              </w:rPr>
              <w:t xml:space="preserve">Sunday </w:t>
            </w:r>
            <w:proofErr w:type="spellStart"/>
            <w:r>
              <w:rPr>
                <w:rFonts w:ascii="Calibri" w:hAnsi="Calibri"/>
                <w:sz w:val="18"/>
              </w:rPr>
              <w:t>Octoer</w:t>
            </w:r>
            <w:proofErr w:type="spellEnd"/>
            <w:r>
              <w:rPr>
                <w:rFonts w:ascii="Calibri" w:hAnsi="Calibri"/>
                <w:sz w:val="18"/>
              </w:rPr>
              <w:t xml:space="preserve"> 4, 2026</w:t>
            </w:r>
          </w:p>
        </w:tc>
        <w:tc>
          <w:tcPr>
            <w:tcW w:w="6883" w:type="dxa"/>
            <w:tcMar>
              <w:top w:w="75" w:type="dxa"/>
              <w:left w:w="100" w:type="dxa"/>
              <w:bottom w:w="75" w:type="dxa"/>
              <w:right w:w="100" w:type="dxa"/>
            </w:tcMar>
            <w:vAlign w:val="center"/>
          </w:tcPr>
          <w:p w14:paraId="0B94060B" w14:textId="0B75FD20" w:rsidR="004B5172" w:rsidRDefault="004B5172">
            <w:pPr>
              <w:rPr>
                <w:rFonts w:ascii="Calibri" w:hAnsi="Calibri"/>
                <w:sz w:val="18"/>
              </w:rPr>
            </w:pPr>
            <w:r>
              <w:rPr>
                <w:rFonts w:ascii="Calibri" w:hAnsi="Calibri"/>
                <w:sz w:val="18"/>
              </w:rPr>
              <w:t>Shark Tank Idea – Just email professor idea; one person per group.</w:t>
            </w:r>
          </w:p>
        </w:tc>
      </w:tr>
      <w:tr w:rsidR="00406C0B" w14:paraId="6734FEF8" w14:textId="77777777">
        <w:tc>
          <w:tcPr>
            <w:tcW w:w="2477" w:type="dxa"/>
            <w:tcMar>
              <w:top w:w="75" w:type="dxa"/>
              <w:left w:w="100" w:type="dxa"/>
              <w:bottom w:w="75" w:type="dxa"/>
              <w:right w:w="100" w:type="dxa"/>
            </w:tcMar>
            <w:vAlign w:val="center"/>
          </w:tcPr>
          <w:p w14:paraId="56C07F89" w14:textId="0B9D57A7" w:rsidR="00406C0B" w:rsidRDefault="00000000">
            <w:r>
              <w:rPr>
                <w:rFonts w:ascii="Calibri" w:hAnsi="Calibri"/>
                <w:sz w:val="18"/>
              </w:rPr>
              <w:t>Saturday, October 1</w:t>
            </w:r>
            <w:r w:rsidR="004B5172">
              <w:rPr>
                <w:rFonts w:ascii="Calibri" w:hAnsi="Calibri"/>
                <w:sz w:val="18"/>
              </w:rPr>
              <w:t>6</w:t>
            </w:r>
            <w:r>
              <w:rPr>
                <w:rFonts w:ascii="Calibri" w:hAnsi="Calibri"/>
                <w:sz w:val="18"/>
              </w:rPr>
              <w:t>, 2026</w:t>
            </w:r>
          </w:p>
        </w:tc>
        <w:tc>
          <w:tcPr>
            <w:tcW w:w="6883" w:type="dxa"/>
            <w:tcMar>
              <w:top w:w="75" w:type="dxa"/>
              <w:left w:w="100" w:type="dxa"/>
              <w:bottom w:w="75" w:type="dxa"/>
              <w:right w:w="100" w:type="dxa"/>
            </w:tcMar>
            <w:vAlign w:val="center"/>
          </w:tcPr>
          <w:p w14:paraId="31E988E1" w14:textId="19F12077" w:rsidR="00406C0B" w:rsidRDefault="00000000">
            <w:r>
              <w:rPr>
                <w:rFonts w:ascii="Calibri" w:hAnsi="Calibri"/>
                <w:sz w:val="18"/>
              </w:rPr>
              <w:t xml:space="preserve">Taboo Shark Tank Discussion - Group Presentation, first deadline </w:t>
            </w:r>
            <w:r w:rsidR="004B5172">
              <w:rPr>
                <w:rFonts w:ascii="Calibri" w:hAnsi="Calibri"/>
                <w:sz w:val="18"/>
              </w:rPr>
              <w:t>–</w:t>
            </w:r>
            <w:r>
              <w:rPr>
                <w:rFonts w:ascii="Calibri" w:hAnsi="Calibri"/>
                <w:sz w:val="18"/>
              </w:rPr>
              <w:t xml:space="preserve"> 1</w:t>
            </w:r>
            <w:r w:rsidR="004B5172">
              <w:rPr>
                <w:rFonts w:ascii="Calibri" w:hAnsi="Calibri"/>
                <w:sz w:val="18"/>
              </w:rPr>
              <w:t>1:59 PM</w:t>
            </w:r>
          </w:p>
        </w:tc>
      </w:tr>
      <w:tr w:rsidR="00406C0B" w14:paraId="4FA44A2A" w14:textId="77777777">
        <w:tc>
          <w:tcPr>
            <w:tcW w:w="2477" w:type="dxa"/>
            <w:shd w:val="clear" w:color="auto" w:fill="EEF5FA"/>
            <w:tcMar>
              <w:top w:w="75" w:type="dxa"/>
              <w:left w:w="100" w:type="dxa"/>
              <w:bottom w:w="75" w:type="dxa"/>
              <w:right w:w="100" w:type="dxa"/>
            </w:tcMar>
            <w:vAlign w:val="center"/>
          </w:tcPr>
          <w:p w14:paraId="77266B1F" w14:textId="77777777" w:rsidR="00406C0B" w:rsidRDefault="00000000">
            <w:r>
              <w:rPr>
                <w:rFonts w:ascii="Calibri" w:hAnsi="Calibri"/>
                <w:sz w:val="18"/>
              </w:rPr>
              <w:t>Sunday, October 18, 2026</w:t>
            </w:r>
          </w:p>
        </w:tc>
        <w:tc>
          <w:tcPr>
            <w:tcW w:w="6883" w:type="dxa"/>
            <w:shd w:val="clear" w:color="auto" w:fill="EEF5FA"/>
            <w:tcMar>
              <w:top w:w="75" w:type="dxa"/>
              <w:left w:w="100" w:type="dxa"/>
              <w:bottom w:w="75" w:type="dxa"/>
              <w:right w:w="100" w:type="dxa"/>
            </w:tcMar>
            <w:vAlign w:val="center"/>
          </w:tcPr>
          <w:p w14:paraId="17E88E35" w14:textId="4C994E44" w:rsidR="00406C0B" w:rsidRDefault="00000000">
            <w:r>
              <w:rPr>
                <w:rFonts w:ascii="Calibri" w:hAnsi="Calibri"/>
                <w:sz w:val="18"/>
              </w:rPr>
              <w:t xml:space="preserve">Taboo Shark Tank Discussion - Group Presentation, second deadline </w:t>
            </w:r>
            <w:r w:rsidR="004B5172">
              <w:rPr>
                <w:rFonts w:ascii="Calibri" w:hAnsi="Calibri"/>
                <w:sz w:val="18"/>
              </w:rPr>
              <w:t>–</w:t>
            </w:r>
            <w:r>
              <w:rPr>
                <w:rFonts w:ascii="Calibri" w:hAnsi="Calibri"/>
                <w:sz w:val="18"/>
              </w:rPr>
              <w:t xml:space="preserve"> </w:t>
            </w:r>
            <w:r w:rsidR="004B5172">
              <w:rPr>
                <w:rFonts w:ascii="Calibri" w:hAnsi="Calibri"/>
                <w:sz w:val="18"/>
              </w:rPr>
              <w:t>11:59 PM</w:t>
            </w:r>
            <w:r>
              <w:rPr>
                <w:rFonts w:ascii="Calibri" w:hAnsi="Calibri"/>
                <w:sz w:val="18"/>
              </w:rPr>
              <w:t xml:space="preserve"> </w:t>
            </w:r>
            <w:proofErr w:type="spellStart"/>
            <w:r>
              <w:rPr>
                <w:rFonts w:ascii="Calibri" w:hAnsi="Calibri"/>
                <w:sz w:val="18"/>
              </w:rPr>
              <w:t>PM</w:t>
            </w:r>
            <w:proofErr w:type="spellEnd"/>
          </w:p>
        </w:tc>
      </w:tr>
      <w:tr w:rsidR="00406C0B" w14:paraId="05CE031A" w14:textId="77777777">
        <w:tc>
          <w:tcPr>
            <w:tcW w:w="2477" w:type="dxa"/>
            <w:tcMar>
              <w:top w:w="75" w:type="dxa"/>
              <w:left w:w="100" w:type="dxa"/>
              <w:bottom w:w="75" w:type="dxa"/>
              <w:right w:w="100" w:type="dxa"/>
            </w:tcMar>
            <w:vAlign w:val="center"/>
          </w:tcPr>
          <w:p w14:paraId="6CBE0EF6" w14:textId="654C2B02" w:rsidR="00406C0B" w:rsidRDefault="00000000">
            <w:r>
              <w:rPr>
                <w:rFonts w:ascii="Calibri" w:hAnsi="Calibri"/>
                <w:sz w:val="18"/>
              </w:rPr>
              <w:t>Monday, October 1</w:t>
            </w:r>
            <w:r w:rsidR="004B5172">
              <w:rPr>
                <w:rFonts w:ascii="Calibri" w:hAnsi="Calibri"/>
                <w:sz w:val="18"/>
              </w:rPr>
              <w:t>8</w:t>
            </w:r>
            <w:r>
              <w:rPr>
                <w:rFonts w:ascii="Calibri" w:hAnsi="Calibri"/>
                <w:sz w:val="18"/>
              </w:rPr>
              <w:t>, 2026</w:t>
            </w:r>
          </w:p>
        </w:tc>
        <w:tc>
          <w:tcPr>
            <w:tcW w:w="6883" w:type="dxa"/>
            <w:tcMar>
              <w:top w:w="75" w:type="dxa"/>
              <w:left w:w="100" w:type="dxa"/>
              <w:bottom w:w="75" w:type="dxa"/>
              <w:right w:w="100" w:type="dxa"/>
            </w:tcMar>
            <w:vAlign w:val="center"/>
          </w:tcPr>
          <w:p w14:paraId="5250EE2D" w14:textId="1F520F2D" w:rsidR="00406C0B" w:rsidRDefault="00000000">
            <w:r>
              <w:rPr>
                <w:rFonts w:ascii="Calibri" w:hAnsi="Calibri"/>
                <w:b/>
                <w:sz w:val="18"/>
              </w:rPr>
              <w:t>Project 2: Taboo Business Group Plan Submission</w:t>
            </w:r>
            <w:r>
              <w:rPr>
                <w:rFonts w:ascii="Calibri" w:hAnsi="Calibri"/>
                <w:sz w:val="18"/>
              </w:rPr>
              <w:t xml:space="preserve"> </w:t>
            </w:r>
            <w:r w:rsidR="004B5172">
              <w:rPr>
                <w:rFonts w:ascii="Calibri" w:hAnsi="Calibri"/>
                <w:sz w:val="18"/>
              </w:rPr>
              <w:t>–</w:t>
            </w:r>
            <w:r>
              <w:rPr>
                <w:rFonts w:ascii="Calibri" w:hAnsi="Calibri"/>
                <w:sz w:val="18"/>
              </w:rPr>
              <w:t xml:space="preserve"> 1</w:t>
            </w:r>
            <w:r w:rsidR="004B5172">
              <w:rPr>
                <w:rFonts w:ascii="Calibri" w:hAnsi="Calibri"/>
                <w:sz w:val="18"/>
              </w:rPr>
              <w:t>1:59 PM</w:t>
            </w:r>
          </w:p>
        </w:tc>
      </w:tr>
      <w:tr w:rsidR="00406C0B" w14:paraId="77BAA486" w14:textId="77777777">
        <w:tc>
          <w:tcPr>
            <w:tcW w:w="2477" w:type="dxa"/>
            <w:shd w:val="clear" w:color="auto" w:fill="EEF5FA"/>
            <w:tcMar>
              <w:top w:w="75" w:type="dxa"/>
              <w:left w:w="100" w:type="dxa"/>
              <w:bottom w:w="75" w:type="dxa"/>
              <w:right w:w="100" w:type="dxa"/>
            </w:tcMar>
            <w:vAlign w:val="center"/>
          </w:tcPr>
          <w:p w14:paraId="4B59AC40" w14:textId="77777777" w:rsidR="00406C0B" w:rsidRDefault="00000000">
            <w:r>
              <w:rPr>
                <w:rFonts w:ascii="Calibri" w:hAnsi="Calibri"/>
                <w:sz w:val="18"/>
              </w:rPr>
              <w:t>Sunday, October 25, 2026</w:t>
            </w:r>
          </w:p>
        </w:tc>
        <w:tc>
          <w:tcPr>
            <w:tcW w:w="6883" w:type="dxa"/>
            <w:shd w:val="clear" w:color="auto" w:fill="EEF5FA"/>
            <w:tcMar>
              <w:top w:w="75" w:type="dxa"/>
              <w:left w:w="100" w:type="dxa"/>
              <w:bottom w:w="75" w:type="dxa"/>
              <w:right w:w="100" w:type="dxa"/>
            </w:tcMar>
            <w:vAlign w:val="center"/>
          </w:tcPr>
          <w:p w14:paraId="4A31E8BE" w14:textId="77777777" w:rsidR="00406C0B" w:rsidRDefault="00000000">
            <w:r>
              <w:rPr>
                <w:rFonts w:ascii="Calibri" w:hAnsi="Calibri"/>
                <w:sz w:val="18"/>
              </w:rPr>
              <w:t>Video Response: Importance of Writing - 11:59 PM</w:t>
            </w:r>
            <w:r>
              <w:rPr>
                <w:rFonts w:ascii="Calibri" w:hAnsi="Calibri"/>
                <w:sz w:val="18"/>
              </w:rPr>
              <w:br/>
              <w:t>Reading Response: How to Write a Process Analysis Essay - 11:59 PM</w:t>
            </w:r>
          </w:p>
        </w:tc>
      </w:tr>
      <w:tr w:rsidR="00406C0B" w14:paraId="1F6D33F2" w14:textId="77777777">
        <w:tc>
          <w:tcPr>
            <w:tcW w:w="2477" w:type="dxa"/>
            <w:tcMar>
              <w:top w:w="75" w:type="dxa"/>
              <w:left w:w="100" w:type="dxa"/>
              <w:bottom w:w="75" w:type="dxa"/>
              <w:right w:w="100" w:type="dxa"/>
            </w:tcMar>
            <w:vAlign w:val="center"/>
          </w:tcPr>
          <w:p w14:paraId="4E46B146" w14:textId="77777777" w:rsidR="00406C0B" w:rsidRDefault="00000000">
            <w:r>
              <w:rPr>
                <w:rFonts w:ascii="Calibri" w:hAnsi="Calibri"/>
                <w:sz w:val="18"/>
              </w:rPr>
              <w:t>Sunday, November 1, 2026</w:t>
            </w:r>
          </w:p>
        </w:tc>
        <w:tc>
          <w:tcPr>
            <w:tcW w:w="6883" w:type="dxa"/>
            <w:tcMar>
              <w:top w:w="75" w:type="dxa"/>
              <w:left w:w="100" w:type="dxa"/>
              <w:bottom w:w="75" w:type="dxa"/>
              <w:right w:w="100" w:type="dxa"/>
            </w:tcMar>
            <w:vAlign w:val="center"/>
          </w:tcPr>
          <w:p w14:paraId="090BA95E" w14:textId="77777777" w:rsidR="00406C0B" w:rsidRDefault="00000000">
            <w:r>
              <w:rPr>
                <w:rFonts w:ascii="Calibri" w:hAnsi="Calibri"/>
                <w:sz w:val="18"/>
              </w:rPr>
              <w:t>Reading and Video Response: Designing Documents with Visual Elements - 11:59 PM</w:t>
            </w:r>
            <w:r>
              <w:rPr>
                <w:rFonts w:ascii="Calibri" w:hAnsi="Calibri"/>
                <w:sz w:val="18"/>
              </w:rPr>
              <w:br/>
              <w:t>Reading Response: Performing Research for Workplace Writing - 11:59 PM</w:t>
            </w:r>
            <w:r>
              <w:rPr>
                <w:rFonts w:ascii="Calibri" w:hAnsi="Calibri"/>
                <w:sz w:val="18"/>
              </w:rPr>
              <w:br/>
              <w:t>Reading Response: Citation and Documentation of Source Material - 11:59 PM</w:t>
            </w:r>
          </w:p>
        </w:tc>
      </w:tr>
      <w:tr w:rsidR="00406C0B" w14:paraId="17C66320" w14:textId="77777777">
        <w:tc>
          <w:tcPr>
            <w:tcW w:w="2477" w:type="dxa"/>
            <w:shd w:val="clear" w:color="auto" w:fill="EEF5FA"/>
            <w:tcMar>
              <w:top w:w="75" w:type="dxa"/>
              <w:left w:w="100" w:type="dxa"/>
              <w:bottom w:w="75" w:type="dxa"/>
              <w:right w:w="100" w:type="dxa"/>
            </w:tcMar>
            <w:vAlign w:val="center"/>
          </w:tcPr>
          <w:p w14:paraId="3B6E989E" w14:textId="77777777" w:rsidR="00406C0B" w:rsidRDefault="00000000">
            <w:r>
              <w:rPr>
                <w:rFonts w:ascii="Calibri" w:hAnsi="Calibri"/>
                <w:sz w:val="18"/>
              </w:rPr>
              <w:t>Sunday, November 8, 2026</w:t>
            </w:r>
          </w:p>
        </w:tc>
        <w:tc>
          <w:tcPr>
            <w:tcW w:w="6883" w:type="dxa"/>
            <w:shd w:val="clear" w:color="auto" w:fill="EEF5FA"/>
            <w:tcMar>
              <w:top w:w="75" w:type="dxa"/>
              <w:left w:w="100" w:type="dxa"/>
              <w:bottom w:w="75" w:type="dxa"/>
              <w:right w:w="100" w:type="dxa"/>
            </w:tcMar>
            <w:vAlign w:val="center"/>
          </w:tcPr>
          <w:p w14:paraId="1CE1A6BD" w14:textId="77777777" w:rsidR="00406C0B" w:rsidRDefault="00000000">
            <w:r>
              <w:rPr>
                <w:rFonts w:ascii="Calibri" w:hAnsi="Calibri"/>
                <w:b/>
                <w:sz w:val="18"/>
              </w:rPr>
              <w:t>Project 3: Process Analysis Paper</w:t>
            </w:r>
            <w:r>
              <w:rPr>
                <w:rFonts w:ascii="Calibri" w:hAnsi="Calibri"/>
                <w:sz w:val="18"/>
              </w:rPr>
              <w:t xml:space="preserve"> - 11:59 PM</w:t>
            </w:r>
          </w:p>
        </w:tc>
      </w:tr>
      <w:tr w:rsidR="00406C0B" w14:paraId="4F3FE0D6" w14:textId="77777777">
        <w:tc>
          <w:tcPr>
            <w:tcW w:w="2477" w:type="dxa"/>
            <w:tcMar>
              <w:top w:w="75" w:type="dxa"/>
              <w:left w:w="100" w:type="dxa"/>
              <w:bottom w:w="75" w:type="dxa"/>
              <w:right w:w="100" w:type="dxa"/>
            </w:tcMar>
            <w:vAlign w:val="center"/>
          </w:tcPr>
          <w:p w14:paraId="30D57A86" w14:textId="43DD3FD4" w:rsidR="00406C0B" w:rsidRDefault="004B5172">
            <w:r>
              <w:rPr>
                <w:rFonts w:ascii="Calibri" w:hAnsi="Calibri"/>
                <w:sz w:val="18"/>
              </w:rPr>
              <w:t>Sunday, November 8, 2026</w:t>
            </w:r>
          </w:p>
        </w:tc>
        <w:tc>
          <w:tcPr>
            <w:tcW w:w="6883" w:type="dxa"/>
            <w:tcMar>
              <w:top w:w="75" w:type="dxa"/>
              <w:left w:w="100" w:type="dxa"/>
              <w:bottom w:w="75" w:type="dxa"/>
              <w:right w:w="100" w:type="dxa"/>
            </w:tcMar>
            <w:vAlign w:val="center"/>
          </w:tcPr>
          <w:p w14:paraId="08CA2D7E" w14:textId="6BA90B89" w:rsidR="00406C0B" w:rsidRDefault="00000000">
            <w:r>
              <w:rPr>
                <w:rFonts w:ascii="Calibri" w:hAnsi="Calibri"/>
                <w:sz w:val="18"/>
              </w:rPr>
              <w:t xml:space="preserve">Video Response: Tips for Editing Writing </w:t>
            </w:r>
            <w:r w:rsidR="004B5172">
              <w:rPr>
                <w:rFonts w:ascii="Calibri" w:hAnsi="Calibri"/>
                <w:sz w:val="18"/>
              </w:rPr>
              <w:t>–</w:t>
            </w:r>
            <w:r>
              <w:rPr>
                <w:rFonts w:ascii="Calibri" w:hAnsi="Calibri"/>
                <w:sz w:val="18"/>
              </w:rPr>
              <w:t xml:space="preserve"> 1</w:t>
            </w:r>
            <w:r w:rsidR="004B5172">
              <w:rPr>
                <w:rFonts w:ascii="Calibri" w:hAnsi="Calibri"/>
                <w:sz w:val="18"/>
              </w:rPr>
              <w:t>1:59 PM</w:t>
            </w:r>
          </w:p>
        </w:tc>
      </w:tr>
      <w:tr w:rsidR="00406C0B" w14:paraId="64F2CE8E" w14:textId="77777777">
        <w:tc>
          <w:tcPr>
            <w:tcW w:w="2477" w:type="dxa"/>
            <w:shd w:val="clear" w:color="auto" w:fill="EEF5FA"/>
            <w:tcMar>
              <w:top w:w="75" w:type="dxa"/>
              <w:left w:w="100" w:type="dxa"/>
              <w:bottom w:w="75" w:type="dxa"/>
              <w:right w:w="100" w:type="dxa"/>
            </w:tcMar>
            <w:vAlign w:val="center"/>
          </w:tcPr>
          <w:p w14:paraId="60A15612" w14:textId="77777777" w:rsidR="00406C0B" w:rsidRDefault="00000000">
            <w:r>
              <w:rPr>
                <w:rFonts w:ascii="Calibri" w:hAnsi="Calibri"/>
                <w:sz w:val="18"/>
              </w:rPr>
              <w:t>Sunday, November 15, 2026</w:t>
            </w:r>
          </w:p>
        </w:tc>
        <w:tc>
          <w:tcPr>
            <w:tcW w:w="6883" w:type="dxa"/>
            <w:shd w:val="clear" w:color="auto" w:fill="EEF5FA"/>
            <w:tcMar>
              <w:top w:w="75" w:type="dxa"/>
              <w:left w:w="100" w:type="dxa"/>
              <w:bottom w:w="75" w:type="dxa"/>
              <w:right w:w="100" w:type="dxa"/>
            </w:tcMar>
            <w:vAlign w:val="center"/>
          </w:tcPr>
          <w:p w14:paraId="286FD2B2" w14:textId="77777777" w:rsidR="00406C0B" w:rsidRDefault="00000000">
            <w:r>
              <w:rPr>
                <w:rFonts w:ascii="Calibri" w:hAnsi="Calibri"/>
                <w:sz w:val="18"/>
              </w:rPr>
              <w:t>Reading and Video Response: Creating Memos in Professional Writing - 11:59 PM</w:t>
            </w:r>
            <w:r>
              <w:rPr>
                <w:rFonts w:ascii="Calibri" w:hAnsi="Calibri"/>
                <w:sz w:val="18"/>
              </w:rPr>
              <w:br/>
              <w:t>Video Response: Drastically Improve Your Resume - 11:59 PM</w:t>
            </w:r>
            <w:r>
              <w:rPr>
                <w:rFonts w:ascii="Calibri" w:hAnsi="Calibri"/>
                <w:sz w:val="18"/>
              </w:rPr>
              <w:br/>
              <w:t>Video Response: How to Create a Strong Resume - 11:59 PM</w:t>
            </w:r>
            <w:r>
              <w:rPr>
                <w:rFonts w:ascii="Calibri" w:hAnsi="Calibri"/>
                <w:sz w:val="18"/>
              </w:rPr>
              <w:br/>
              <w:t>Reading Response: Resume Types and Sections - 11:59 PM</w:t>
            </w:r>
            <w:r>
              <w:rPr>
                <w:rFonts w:ascii="Calibri" w:hAnsi="Calibri"/>
                <w:sz w:val="18"/>
              </w:rPr>
              <w:br/>
              <w:t>Reading Response: Purdue OWL Memo Writing - 11:59 PM</w:t>
            </w:r>
          </w:p>
        </w:tc>
      </w:tr>
      <w:tr w:rsidR="00406C0B" w14:paraId="1262F0DA" w14:textId="77777777">
        <w:tc>
          <w:tcPr>
            <w:tcW w:w="2477" w:type="dxa"/>
            <w:tcMar>
              <w:top w:w="75" w:type="dxa"/>
              <w:left w:w="100" w:type="dxa"/>
              <w:bottom w:w="75" w:type="dxa"/>
              <w:right w:w="100" w:type="dxa"/>
            </w:tcMar>
            <w:vAlign w:val="center"/>
          </w:tcPr>
          <w:p w14:paraId="51EAF9E6" w14:textId="77777777" w:rsidR="00406C0B" w:rsidRDefault="00000000">
            <w:r>
              <w:rPr>
                <w:rFonts w:ascii="Calibri" w:hAnsi="Calibri"/>
                <w:sz w:val="18"/>
              </w:rPr>
              <w:t>Sunday, November 22, 2026</w:t>
            </w:r>
          </w:p>
        </w:tc>
        <w:tc>
          <w:tcPr>
            <w:tcW w:w="6883" w:type="dxa"/>
            <w:tcMar>
              <w:top w:w="75" w:type="dxa"/>
              <w:left w:w="100" w:type="dxa"/>
              <w:bottom w:w="75" w:type="dxa"/>
              <w:right w:w="100" w:type="dxa"/>
            </w:tcMar>
            <w:vAlign w:val="center"/>
          </w:tcPr>
          <w:p w14:paraId="3E81BE01" w14:textId="77777777" w:rsidR="00406C0B" w:rsidRDefault="00000000">
            <w:r>
              <w:rPr>
                <w:rFonts w:ascii="Calibri" w:hAnsi="Calibri"/>
                <w:sz w:val="18"/>
              </w:rPr>
              <w:t>Video Response: Importance of White Space in Writing - 11:59 PM</w:t>
            </w:r>
            <w:r>
              <w:rPr>
                <w:rFonts w:ascii="Calibri" w:hAnsi="Calibri"/>
                <w:sz w:val="18"/>
              </w:rPr>
              <w:br/>
              <w:t>Reading Response: Resume Writing Tips - 11:59 PM</w:t>
            </w:r>
            <w:r>
              <w:rPr>
                <w:rFonts w:ascii="Calibri" w:hAnsi="Calibri"/>
                <w:sz w:val="18"/>
              </w:rPr>
              <w:br/>
              <w:t>Reading and Video Response: Writing Effective Emails - 11:59 PM</w:t>
            </w:r>
            <w:r>
              <w:rPr>
                <w:rFonts w:ascii="Calibri" w:hAnsi="Calibri"/>
                <w:sz w:val="18"/>
              </w:rPr>
              <w:br/>
              <w:t>Writing a Cover Letter - 11:59 PM</w:t>
            </w:r>
          </w:p>
        </w:tc>
      </w:tr>
      <w:tr w:rsidR="00406C0B" w14:paraId="6FDBB0D3" w14:textId="77777777">
        <w:tc>
          <w:tcPr>
            <w:tcW w:w="2477" w:type="dxa"/>
            <w:shd w:val="clear" w:color="auto" w:fill="EEF5FA"/>
            <w:tcMar>
              <w:top w:w="75" w:type="dxa"/>
              <w:left w:w="100" w:type="dxa"/>
              <w:bottom w:w="75" w:type="dxa"/>
              <w:right w:w="100" w:type="dxa"/>
            </w:tcMar>
            <w:vAlign w:val="center"/>
          </w:tcPr>
          <w:p w14:paraId="78BE8F6B" w14:textId="77777777" w:rsidR="00406C0B" w:rsidRDefault="00000000">
            <w:r>
              <w:rPr>
                <w:rFonts w:ascii="Calibri" w:hAnsi="Calibri"/>
                <w:sz w:val="18"/>
              </w:rPr>
              <w:t>Tuesday, November 24, 2026</w:t>
            </w:r>
          </w:p>
        </w:tc>
        <w:tc>
          <w:tcPr>
            <w:tcW w:w="6883" w:type="dxa"/>
            <w:shd w:val="clear" w:color="auto" w:fill="EEF5FA"/>
            <w:tcMar>
              <w:top w:w="75" w:type="dxa"/>
              <w:left w:w="100" w:type="dxa"/>
              <w:bottom w:w="75" w:type="dxa"/>
              <w:right w:w="100" w:type="dxa"/>
            </w:tcMar>
            <w:vAlign w:val="center"/>
          </w:tcPr>
          <w:p w14:paraId="4190ECDD" w14:textId="77777777" w:rsidR="00406C0B" w:rsidRDefault="00000000">
            <w:r>
              <w:rPr>
                <w:rFonts w:ascii="Calibri" w:hAnsi="Calibri"/>
                <w:sz w:val="18"/>
              </w:rPr>
              <w:t>Video Response: Cover Letter Writing Advice - 11:59 PM</w:t>
            </w:r>
            <w:r>
              <w:rPr>
                <w:rFonts w:ascii="Calibri" w:hAnsi="Calibri"/>
                <w:sz w:val="18"/>
              </w:rPr>
              <w:br/>
              <w:t>Video Response: Tips for a Good Cover Letter - 11:59 PM</w:t>
            </w:r>
          </w:p>
        </w:tc>
      </w:tr>
      <w:tr w:rsidR="00406C0B" w14:paraId="0F72F74F" w14:textId="77777777">
        <w:tc>
          <w:tcPr>
            <w:tcW w:w="2477" w:type="dxa"/>
            <w:tcMar>
              <w:top w:w="75" w:type="dxa"/>
              <w:left w:w="100" w:type="dxa"/>
              <w:bottom w:w="75" w:type="dxa"/>
              <w:right w:w="100" w:type="dxa"/>
            </w:tcMar>
            <w:vAlign w:val="center"/>
          </w:tcPr>
          <w:p w14:paraId="5A1B86FC" w14:textId="77777777" w:rsidR="00406C0B" w:rsidRDefault="00000000">
            <w:r>
              <w:rPr>
                <w:rFonts w:ascii="Calibri" w:hAnsi="Calibri"/>
                <w:sz w:val="18"/>
              </w:rPr>
              <w:t>Sunday, November 29, 2026</w:t>
            </w:r>
          </w:p>
        </w:tc>
        <w:tc>
          <w:tcPr>
            <w:tcW w:w="6883" w:type="dxa"/>
            <w:tcMar>
              <w:top w:w="75" w:type="dxa"/>
              <w:left w:w="100" w:type="dxa"/>
              <w:bottom w:w="75" w:type="dxa"/>
              <w:right w:w="100" w:type="dxa"/>
            </w:tcMar>
            <w:vAlign w:val="center"/>
          </w:tcPr>
          <w:p w14:paraId="6D1666CF" w14:textId="77777777" w:rsidR="00406C0B" w:rsidRDefault="00000000">
            <w:r>
              <w:rPr>
                <w:rFonts w:ascii="Calibri" w:hAnsi="Calibri"/>
                <w:sz w:val="18"/>
              </w:rPr>
              <w:t>Reading Response: Writing a Professional Business Letter - 11:59 PM</w:t>
            </w:r>
          </w:p>
        </w:tc>
      </w:tr>
      <w:tr w:rsidR="00406C0B" w14:paraId="07B09894" w14:textId="77777777">
        <w:tc>
          <w:tcPr>
            <w:tcW w:w="2477" w:type="dxa"/>
            <w:shd w:val="clear" w:color="auto" w:fill="EEF5FA"/>
            <w:tcMar>
              <w:top w:w="75" w:type="dxa"/>
              <w:left w:w="100" w:type="dxa"/>
              <w:bottom w:w="75" w:type="dxa"/>
              <w:right w:w="100" w:type="dxa"/>
            </w:tcMar>
            <w:vAlign w:val="center"/>
          </w:tcPr>
          <w:p w14:paraId="48863896" w14:textId="77777777" w:rsidR="00406C0B" w:rsidRDefault="00000000">
            <w:r>
              <w:rPr>
                <w:rFonts w:ascii="Calibri" w:hAnsi="Calibri"/>
                <w:sz w:val="18"/>
              </w:rPr>
              <w:t>Monday, December 7, 2026</w:t>
            </w:r>
          </w:p>
        </w:tc>
        <w:tc>
          <w:tcPr>
            <w:tcW w:w="6883" w:type="dxa"/>
            <w:shd w:val="clear" w:color="auto" w:fill="EEF5FA"/>
            <w:tcMar>
              <w:top w:w="75" w:type="dxa"/>
              <w:left w:w="100" w:type="dxa"/>
              <w:bottom w:w="75" w:type="dxa"/>
              <w:right w:w="100" w:type="dxa"/>
            </w:tcMar>
            <w:vAlign w:val="center"/>
          </w:tcPr>
          <w:p w14:paraId="6035B6BF" w14:textId="77777777" w:rsidR="00406C0B" w:rsidRDefault="00000000">
            <w:r>
              <w:rPr>
                <w:rFonts w:ascii="Calibri" w:hAnsi="Calibri"/>
                <w:b/>
                <w:sz w:val="18"/>
              </w:rPr>
              <w:t>Project 4: Career Packet</w:t>
            </w:r>
            <w:r>
              <w:rPr>
                <w:rFonts w:ascii="Calibri" w:hAnsi="Calibri"/>
                <w:sz w:val="18"/>
              </w:rPr>
              <w:t xml:space="preserve"> - 12:59 AM</w:t>
            </w:r>
          </w:p>
        </w:tc>
      </w:tr>
    </w:tbl>
    <w:p w14:paraId="1CDA1B6B" w14:textId="77777777" w:rsidR="00406C0B" w:rsidRDefault="00000000">
      <w:pPr>
        <w:pStyle w:val="Heading1"/>
      </w:pPr>
      <w:r>
        <w:t>Major Project Assignment Sheets</w:t>
      </w:r>
    </w:p>
    <w:p w14:paraId="765A8D71" w14:textId="77777777" w:rsidR="00406C0B" w:rsidRDefault="00000000">
      <w:pPr>
        <w:jc w:val="center"/>
      </w:pPr>
      <w:r>
        <w:rPr>
          <w:i/>
        </w:rPr>
        <w:t>ENGL 2311 – Technical &amp; Business Writing</w:t>
      </w:r>
    </w:p>
    <w:p w14:paraId="0AF12363" w14:textId="77777777" w:rsidR="00406C0B" w:rsidRDefault="00000000">
      <w:r>
        <w:t>The following instructions and rubrics explain the four major projects in this course. Please review the appropriate assignment sheet before beginning each project and submit all required materials through Blackboard.</w:t>
      </w:r>
    </w:p>
    <w:p w14:paraId="5FE73FB1" w14:textId="77777777" w:rsidR="00406C0B" w:rsidRDefault="00406C0B"/>
    <w:p w14:paraId="45834204" w14:textId="77777777" w:rsidR="00406C0B" w:rsidRDefault="00000000">
      <w:pPr>
        <w:pStyle w:val="Heading1"/>
        <w:keepNext/>
      </w:pPr>
      <w:r>
        <w:lastRenderedPageBreak/>
        <w:t>Project 1: Personal Interest Speech</w:t>
      </w:r>
    </w:p>
    <w:p w14:paraId="57886FB0" w14:textId="77777777" w:rsidR="00406C0B" w:rsidRDefault="00000000">
      <w:r>
        <w:t>In a four- to six-minute speech, explain a hobby or process that interests you. Choose a topic that is appropriate for a college classroom and rated PG-13 or below. Think about the principles of technical writing, including knowing your audience, providing context, and explaining your ideas clearly.</w:t>
      </w:r>
    </w:p>
    <w:p w14:paraId="2831A3C8" w14:textId="77777777" w:rsidR="00406C0B" w:rsidRDefault="00000000">
      <w:pPr>
        <w:pStyle w:val="Heading2"/>
      </w:pPr>
      <w:r>
        <w:t>Assignment Requirements</w:t>
      </w:r>
    </w:p>
    <w:p w14:paraId="1364F844" w14:textId="77777777" w:rsidR="00406C0B" w:rsidRDefault="00000000">
      <w:pPr>
        <w:numPr>
          <w:ilvl w:val="0"/>
          <w:numId w:val="1"/>
        </w:numPr>
        <w:spacing w:after="60"/>
      </w:pPr>
      <w:r>
        <w:t>Begin with an opening that gets the audience’s attention and clearly introduces your topic.</w:t>
      </w:r>
    </w:p>
    <w:p w14:paraId="2394FC8E" w14:textId="77777777" w:rsidR="00406C0B" w:rsidRDefault="00000000">
      <w:pPr>
        <w:numPr>
          <w:ilvl w:val="0"/>
          <w:numId w:val="1"/>
        </w:numPr>
        <w:spacing w:after="60"/>
      </w:pPr>
      <w:r>
        <w:t>Include a credibility statement that explains your experience with or connection to the topic.</w:t>
      </w:r>
    </w:p>
    <w:p w14:paraId="25A9A1BD" w14:textId="77777777" w:rsidR="00406C0B" w:rsidRDefault="00000000">
      <w:pPr>
        <w:numPr>
          <w:ilvl w:val="0"/>
          <w:numId w:val="1"/>
        </w:numPr>
        <w:spacing w:after="60"/>
      </w:pPr>
      <w:r>
        <w:t>Organize the speech so the main ideas are easy to follow, and use clear transitions.</w:t>
      </w:r>
    </w:p>
    <w:p w14:paraId="77AE9471" w14:textId="77777777" w:rsidR="00406C0B" w:rsidRDefault="00000000">
      <w:pPr>
        <w:numPr>
          <w:ilvl w:val="0"/>
          <w:numId w:val="1"/>
        </w:numPr>
        <w:spacing w:after="60"/>
      </w:pPr>
      <w:r>
        <w:t>Use a readable and visually clear PowerPoint presentation to support the speech.</w:t>
      </w:r>
    </w:p>
    <w:p w14:paraId="7F81A982" w14:textId="77777777" w:rsidR="00406C0B" w:rsidRDefault="00000000">
      <w:pPr>
        <w:numPr>
          <w:ilvl w:val="0"/>
          <w:numId w:val="1"/>
        </w:numPr>
        <w:spacing w:after="60"/>
      </w:pPr>
      <w:r>
        <w:t>End with a conclusion that reviews the main point and gives the audience a sense of completion.</w:t>
      </w:r>
    </w:p>
    <w:p w14:paraId="2C50E72D" w14:textId="77777777" w:rsidR="00406C0B" w:rsidRDefault="00000000">
      <w:pPr>
        <w:numPr>
          <w:ilvl w:val="0"/>
          <w:numId w:val="1"/>
        </w:numPr>
        <w:spacing w:after="60"/>
      </w:pPr>
      <w:r>
        <w:t>Please dress in business casual attire for the presentation.</w:t>
      </w:r>
    </w:p>
    <w:p w14:paraId="6861D73A" w14:textId="26273224" w:rsidR="004B5172" w:rsidRDefault="004B5172">
      <w:pPr>
        <w:numPr>
          <w:ilvl w:val="0"/>
          <w:numId w:val="1"/>
        </w:numPr>
        <w:spacing w:after="60"/>
      </w:pPr>
      <w:r>
        <w:t xml:space="preserve">Place the video on YouTube and provide the link. It can be unlisted or open. </w:t>
      </w:r>
    </w:p>
    <w:p w14:paraId="36C16212" w14:textId="77777777" w:rsidR="00406C0B" w:rsidRDefault="00000000">
      <w:pPr>
        <w:pStyle w:val="Heading2"/>
      </w:pPr>
      <w:r>
        <w:t>Rubric</w:t>
      </w:r>
    </w:p>
    <w:tbl>
      <w:tblPr>
        <w:tblStyle w:val="TableGrid"/>
        <w:tblW w:w="0" w:type="auto"/>
        <w:tblLayout w:type="fixed"/>
        <w:tblLook w:val="04A0" w:firstRow="1" w:lastRow="0" w:firstColumn="1" w:lastColumn="0" w:noHBand="0" w:noVBand="1"/>
      </w:tblPr>
      <w:tblGrid>
        <w:gridCol w:w="2376"/>
        <w:gridCol w:w="936"/>
        <w:gridCol w:w="6048"/>
      </w:tblGrid>
      <w:tr w:rsidR="00406C0B" w14:paraId="3C64DFCA" w14:textId="77777777">
        <w:trPr>
          <w:tblHeader/>
        </w:trPr>
        <w:tc>
          <w:tcPr>
            <w:tcW w:w="2376" w:type="dxa"/>
            <w:shd w:val="clear" w:color="auto" w:fill="1F4E78"/>
            <w:tcMar>
              <w:top w:w="25" w:type="dxa"/>
              <w:left w:w="80" w:type="dxa"/>
              <w:bottom w:w="25" w:type="dxa"/>
              <w:right w:w="80" w:type="dxa"/>
            </w:tcMar>
            <w:vAlign w:val="center"/>
          </w:tcPr>
          <w:p w14:paraId="33DC1346" w14:textId="77777777" w:rsidR="00406C0B" w:rsidRDefault="00000000">
            <w:r>
              <w:rPr>
                <w:rFonts w:ascii="Calibri" w:hAnsi="Calibri"/>
                <w:b/>
                <w:color w:val="FFFFFF"/>
                <w:sz w:val="16"/>
              </w:rPr>
              <w:t>Criterion</w:t>
            </w:r>
          </w:p>
        </w:tc>
        <w:tc>
          <w:tcPr>
            <w:tcW w:w="936" w:type="dxa"/>
            <w:shd w:val="clear" w:color="auto" w:fill="1F4E78"/>
            <w:tcMar>
              <w:top w:w="25" w:type="dxa"/>
              <w:left w:w="80" w:type="dxa"/>
              <w:bottom w:w="25" w:type="dxa"/>
              <w:right w:w="80" w:type="dxa"/>
            </w:tcMar>
            <w:vAlign w:val="center"/>
          </w:tcPr>
          <w:p w14:paraId="1CDC29E4" w14:textId="77777777" w:rsidR="00406C0B" w:rsidRDefault="00000000">
            <w:r>
              <w:rPr>
                <w:rFonts w:ascii="Calibri" w:hAnsi="Calibri"/>
                <w:b/>
                <w:color w:val="FFFFFF"/>
                <w:sz w:val="16"/>
              </w:rPr>
              <w:t>Points</w:t>
            </w:r>
          </w:p>
        </w:tc>
        <w:tc>
          <w:tcPr>
            <w:tcW w:w="6048" w:type="dxa"/>
            <w:shd w:val="clear" w:color="auto" w:fill="1F4E78"/>
            <w:tcMar>
              <w:top w:w="25" w:type="dxa"/>
              <w:left w:w="80" w:type="dxa"/>
              <w:bottom w:w="25" w:type="dxa"/>
              <w:right w:w="80" w:type="dxa"/>
            </w:tcMar>
            <w:vAlign w:val="center"/>
          </w:tcPr>
          <w:p w14:paraId="453FD1EA" w14:textId="77777777" w:rsidR="00406C0B" w:rsidRDefault="00000000">
            <w:r>
              <w:rPr>
                <w:rFonts w:ascii="Calibri" w:hAnsi="Calibri"/>
                <w:b/>
                <w:color w:val="FFFFFF"/>
                <w:sz w:val="16"/>
              </w:rPr>
              <w:t>What I Will Review</w:t>
            </w:r>
          </w:p>
        </w:tc>
      </w:tr>
      <w:tr w:rsidR="00406C0B" w14:paraId="7FBA02F8" w14:textId="77777777">
        <w:tc>
          <w:tcPr>
            <w:tcW w:w="2376" w:type="dxa"/>
            <w:tcMar>
              <w:top w:w="25" w:type="dxa"/>
              <w:left w:w="80" w:type="dxa"/>
              <w:bottom w:w="25" w:type="dxa"/>
              <w:right w:w="80" w:type="dxa"/>
            </w:tcMar>
            <w:vAlign w:val="center"/>
          </w:tcPr>
          <w:p w14:paraId="04EA23CD" w14:textId="77777777" w:rsidR="00406C0B" w:rsidRDefault="00000000">
            <w:r>
              <w:rPr>
                <w:rFonts w:ascii="Calibri" w:hAnsi="Calibri"/>
                <w:sz w:val="16"/>
              </w:rPr>
              <w:t>Opening</w:t>
            </w:r>
          </w:p>
        </w:tc>
        <w:tc>
          <w:tcPr>
            <w:tcW w:w="936" w:type="dxa"/>
            <w:tcMar>
              <w:top w:w="25" w:type="dxa"/>
              <w:left w:w="80" w:type="dxa"/>
              <w:bottom w:w="25" w:type="dxa"/>
              <w:right w:w="80" w:type="dxa"/>
            </w:tcMar>
            <w:vAlign w:val="center"/>
          </w:tcPr>
          <w:p w14:paraId="256C13AA" w14:textId="77777777" w:rsidR="00406C0B" w:rsidRDefault="00000000">
            <w:pPr>
              <w:jc w:val="center"/>
            </w:pPr>
            <w:r>
              <w:rPr>
                <w:rFonts w:ascii="Calibri" w:hAnsi="Calibri"/>
                <w:sz w:val="16"/>
              </w:rPr>
              <w:t>10</w:t>
            </w:r>
          </w:p>
        </w:tc>
        <w:tc>
          <w:tcPr>
            <w:tcW w:w="6048" w:type="dxa"/>
            <w:tcMar>
              <w:top w:w="25" w:type="dxa"/>
              <w:left w:w="80" w:type="dxa"/>
              <w:bottom w:w="25" w:type="dxa"/>
              <w:right w:w="80" w:type="dxa"/>
            </w:tcMar>
            <w:vAlign w:val="center"/>
          </w:tcPr>
          <w:p w14:paraId="3E3B3055" w14:textId="77777777" w:rsidR="00406C0B" w:rsidRDefault="00000000">
            <w:r>
              <w:rPr>
                <w:rFonts w:ascii="Calibri" w:hAnsi="Calibri"/>
                <w:sz w:val="16"/>
              </w:rPr>
              <w:t>Attention-getter and clear introduction of the topic.</w:t>
            </w:r>
          </w:p>
        </w:tc>
      </w:tr>
      <w:tr w:rsidR="00406C0B" w14:paraId="677DC277" w14:textId="77777777">
        <w:tc>
          <w:tcPr>
            <w:tcW w:w="2376" w:type="dxa"/>
            <w:shd w:val="clear" w:color="auto" w:fill="EEF5FA"/>
            <w:tcMar>
              <w:top w:w="25" w:type="dxa"/>
              <w:left w:w="80" w:type="dxa"/>
              <w:bottom w:w="25" w:type="dxa"/>
              <w:right w:w="80" w:type="dxa"/>
            </w:tcMar>
            <w:vAlign w:val="center"/>
          </w:tcPr>
          <w:p w14:paraId="1E10D8FC" w14:textId="77777777" w:rsidR="00406C0B" w:rsidRDefault="00000000">
            <w:r>
              <w:rPr>
                <w:rFonts w:ascii="Calibri" w:hAnsi="Calibri"/>
                <w:sz w:val="16"/>
              </w:rPr>
              <w:t>Credibility Statement</w:t>
            </w:r>
          </w:p>
        </w:tc>
        <w:tc>
          <w:tcPr>
            <w:tcW w:w="936" w:type="dxa"/>
            <w:shd w:val="clear" w:color="auto" w:fill="EEF5FA"/>
            <w:tcMar>
              <w:top w:w="25" w:type="dxa"/>
              <w:left w:w="80" w:type="dxa"/>
              <w:bottom w:w="25" w:type="dxa"/>
              <w:right w:w="80" w:type="dxa"/>
            </w:tcMar>
            <w:vAlign w:val="center"/>
          </w:tcPr>
          <w:p w14:paraId="0760FCD0" w14:textId="77777777" w:rsidR="00406C0B" w:rsidRDefault="00000000">
            <w:pPr>
              <w:jc w:val="center"/>
            </w:pPr>
            <w:r>
              <w:rPr>
                <w:rFonts w:ascii="Calibri" w:hAnsi="Calibri"/>
                <w:sz w:val="16"/>
              </w:rPr>
              <w:t>10</w:t>
            </w:r>
          </w:p>
        </w:tc>
        <w:tc>
          <w:tcPr>
            <w:tcW w:w="6048" w:type="dxa"/>
            <w:shd w:val="clear" w:color="auto" w:fill="EEF5FA"/>
            <w:tcMar>
              <w:top w:w="25" w:type="dxa"/>
              <w:left w:w="80" w:type="dxa"/>
              <w:bottom w:w="25" w:type="dxa"/>
              <w:right w:w="80" w:type="dxa"/>
            </w:tcMar>
            <w:vAlign w:val="center"/>
          </w:tcPr>
          <w:p w14:paraId="2ECF730F" w14:textId="77777777" w:rsidR="00406C0B" w:rsidRDefault="00000000">
            <w:r>
              <w:rPr>
                <w:rFonts w:ascii="Calibri" w:hAnsi="Calibri"/>
                <w:sz w:val="16"/>
              </w:rPr>
              <w:t>Clear explanation of the speaker’s experience or connection.</w:t>
            </w:r>
          </w:p>
        </w:tc>
      </w:tr>
      <w:tr w:rsidR="00406C0B" w14:paraId="13875C41" w14:textId="77777777">
        <w:tc>
          <w:tcPr>
            <w:tcW w:w="2376" w:type="dxa"/>
            <w:tcMar>
              <w:top w:w="25" w:type="dxa"/>
              <w:left w:w="80" w:type="dxa"/>
              <w:bottom w:w="25" w:type="dxa"/>
              <w:right w:w="80" w:type="dxa"/>
            </w:tcMar>
            <w:vAlign w:val="center"/>
          </w:tcPr>
          <w:p w14:paraId="5E9A3C06" w14:textId="77777777" w:rsidR="00406C0B" w:rsidRDefault="00000000">
            <w:r>
              <w:rPr>
                <w:rFonts w:ascii="Calibri" w:hAnsi="Calibri"/>
                <w:sz w:val="16"/>
              </w:rPr>
              <w:t>Content</w:t>
            </w:r>
          </w:p>
        </w:tc>
        <w:tc>
          <w:tcPr>
            <w:tcW w:w="936" w:type="dxa"/>
            <w:tcMar>
              <w:top w:w="25" w:type="dxa"/>
              <w:left w:w="80" w:type="dxa"/>
              <w:bottom w:w="25" w:type="dxa"/>
              <w:right w:w="80" w:type="dxa"/>
            </w:tcMar>
            <w:vAlign w:val="center"/>
          </w:tcPr>
          <w:p w14:paraId="5DFDA87D" w14:textId="77777777" w:rsidR="00406C0B" w:rsidRDefault="00000000">
            <w:pPr>
              <w:jc w:val="center"/>
            </w:pPr>
            <w:r>
              <w:rPr>
                <w:rFonts w:ascii="Calibri" w:hAnsi="Calibri"/>
                <w:sz w:val="16"/>
              </w:rPr>
              <w:t>10</w:t>
            </w:r>
          </w:p>
        </w:tc>
        <w:tc>
          <w:tcPr>
            <w:tcW w:w="6048" w:type="dxa"/>
            <w:tcMar>
              <w:top w:w="25" w:type="dxa"/>
              <w:left w:w="80" w:type="dxa"/>
              <w:bottom w:w="25" w:type="dxa"/>
              <w:right w:w="80" w:type="dxa"/>
            </w:tcMar>
            <w:vAlign w:val="center"/>
          </w:tcPr>
          <w:p w14:paraId="6735BC58" w14:textId="77777777" w:rsidR="00406C0B" w:rsidRDefault="00000000">
            <w:r>
              <w:rPr>
                <w:rFonts w:ascii="Calibri" w:hAnsi="Calibri"/>
                <w:sz w:val="16"/>
              </w:rPr>
              <w:t>Accurate, focused, and audience-appropriate explanation.</w:t>
            </w:r>
          </w:p>
        </w:tc>
      </w:tr>
      <w:tr w:rsidR="00406C0B" w14:paraId="48BFFF6D" w14:textId="77777777">
        <w:tc>
          <w:tcPr>
            <w:tcW w:w="2376" w:type="dxa"/>
            <w:shd w:val="clear" w:color="auto" w:fill="EEF5FA"/>
            <w:tcMar>
              <w:top w:w="25" w:type="dxa"/>
              <w:left w:w="80" w:type="dxa"/>
              <w:bottom w:w="25" w:type="dxa"/>
              <w:right w:w="80" w:type="dxa"/>
            </w:tcMar>
            <w:vAlign w:val="center"/>
          </w:tcPr>
          <w:p w14:paraId="4AEAECC0" w14:textId="77777777" w:rsidR="00406C0B" w:rsidRDefault="00000000">
            <w:r>
              <w:rPr>
                <w:rFonts w:ascii="Calibri" w:hAnsi="Calibri"/>
                <w:sz w:val="16"/>
              </w:rPr>
              <w:t>Transitions</w:t>
            </w:r>
          </w:p>
        </w:tc>
        <w:tc>
          <w:tcPr>
            <w:tcW w:w="936" w:type="dxa"/>
            <w:shd w:val="clear" w:color="auto" w:fill="EEF5FA"/>
            <w:tcMar>
              <w:top w:w="25" w:type="dxa"/>
              <w:left w:w="80" w:type="dxa"/>
              <w:bottom w:w="25" w:type="dxa"/>
              <w:right w:w="80" w:type="dxa"/>
            </w:tcMar>
            <w:vAlign w:val="center"/>
          </w:tcPr>
          <w:p w14:paraId="31895200" w14:textId="77777777" w:rsidR="00406C0B" w:rsidRDefault="00000000">
            <w:pPr>
              <w:jc w:val="center"/>
            </w:pPr>
            <w:r>
              <w:rPr>
                <w:rFonts w:ascii="Calibri" w:hAnsi="Calibri"/>
                <w:sz w:val="16"/>
              </w:rPr>
              <w:t>10</w:t>
            </w:r>
          </w:p>
        </w:tc>
        <w:tc>
          <w:tcPr>
            <w:tcW w:w="6048" w:type="dxa"/>
            <w:shd w:val="clear" w:color="auto" w:fill="EEF5FA"/>
            <w:tcMar>
              <w:top w:w="25" w:type="dxa"/>
              <w:left w:w="80" w:type="dxa"/>
              <w:bottom w:w="25" w:type="dxa"/>
              <w:right w:w="80" w:type="dxa"/>
            </w:tcMar>
            <w:vAlign w:val="center"/>
          </w:tcPr>
          <w:p w14:paraId="7C1B9214" w14:textId="77777777" w:rsidR="00406C0B" w:rsidRDefault="00000000">
            <w:r>
              <w:rPr>
                <w:rFonts w:ascii="Calibri" w:hAnsi="Calibri"/>
                <w:sz w:val="16"/>
              </w:rPr>
              <w:t>Ideas are organized and connected clearly.</w:t>
            </w:r>
          </w:p>
        </w:tc>
      </w:tr>
      <w:tr w:rsidR="00406C0B" w14:paraId="7F06E67F" w14:textId="77777777">
        <w:tc>
          <w:tcPr>
            <w:tcW w:w="2376" w:type="dxa"/>
            <w:tcMar>
              <w:top w:w="25" w:type="dxa"/>
              <w:left w:w="80" w:type="dxa"/>
              <w:bottom w:w="25" w:type="dxa"/>
              <w:right w:w="80" w:type="dxa"/>
            </w:tcMar>
            <w:vAlign w:val="center"/>
          </w:tcPr>
          <w:p w14:paraId="08B6E3AD" w14:textId="77777777" w:rsidR="00406C0B" w:rsidRDefault="00000000">
            <w:r>
              <w:rPr>
                <w:rFonts w:ascii="Calibri" w:hAnsi="Calibri"/>
                <w:sz w:val="16"/>
              </w:rPr>
              <w:t>PowerPoint</w:t>
            </w:r>
          </w:p>
        </w:tc>
        <w:tc>
          <w:tcPr>
            <w:tcW w:w="936" w:type="dxa"/>
            <w:tcMar>
              <w:top w:w="25" w:type="dxa"/>
              <w:left w:w="80" w:type="dxa"/>
              <w:bottom w:w="25" w:type="dxa"/>
              <w:right w:w="80" w:type="dxa"/>
            </w:tcMar>
            <w:vAlign w:val="center"/>
          </w:tcPr>
          <w:p w14:paraId="6B49069D" w14:textId="77777777" w:rsidR="00406C0B" w:rsidRDefault="00000000">
            <w:pPr>
              <w:jc w:val="center"/>
            </w:pPr>
            <w:r>
              <w:rPr>
                <w:rFonts w:ascii="Calibri" w:hAnsi="Calibri"/>
                <w:sz w:val="16"/>
              </w:rPr>
              <w:t>50</w:t>
            </w:r>
          </w:p>
        </w:tc>
        <w:tc>
          <w:tcPr>
            <w:tcW w:w="6048" w:type="dxa"/>
            <w:tcMar>
              <w:top w:w="25" w:type="dxa"/>
              <w:left w:w="80" w:type="dxa"/>
              <w:bottom w:w="25" w:type="dxa"/>
              <w:right w:w="80" w:type="dxa"/>
            </w:tcMar>
            <w:vAlign w:val="center"/>
          </w:tcPr>
          <w:p w14:paraId="6B8F99A9" w14:textId="77777777" w:rsidR="00406C0B" w:rsidRDefault="00000000">
            <w:r>
              <w:rPr>
                <w:rFonts w:ascii="Calibri" w:hAnsi="Calibri"/>
                <w:sz w:val="16"/>
              </w:rPr>
              <w:t>Readable, visually effective slides that support the speech.</w:t>
            </w:r>
          </w:p>
        </w:tc>
      </w:tr>
      <w:tr w:rsidR="00406C0B" w14:paraId="0C28EE5F" w14:textId="77777777">
        <w:tc>
          <w:tcPr>
            <w:tcW w:w="2376" w:type="dxa"/>
            <w:shd w:val="clear" w:color="auto" w:fill="EEF5FA"/>
            <w:tcMar>
              <w:top w:w="25" w:type="dxa"/>
              <w:left w:w="80" w:type="dxa"/>
              <w:bottom w:w="25" w:type="dxa"/>
              <w:right w:w="80" w:type="dxa"/>
            </w:tcMar>
            <w:vAlign w:val="center"/>
          </w:tcPr>
          <w:p w14:paraId="46C58AF3" w14:textId="77777777" w:rsidR="00406C0B" w:rsidRDefault="00000000">
            <w:r>
              <w:rPr>
                <w:rFonts w:ascii="Calibri" w:hAnsi="Calibri"/>
                <w:sz w:val="16"/>
              </w:rPr>
              <w:t>Conclusion</w:t>
            </w:r>
          </w:p>
        </w:tc>
        <w:tc>
          <w:tcPr>
            <w:tcW w:w="936" w:type="dxa"/>
            <w:shd w:val="clear" w:color="auto" w:fill="EEF5FA"/>
            <w:tcMar>
              <w:top w:w="25" w:type="dxa"/>
              <w:left w:w="80" w:type="dxa"/>
              <w:bottom w:w="25" w:type="dxa"/>
              <w:right w:w="80" w:type="dxa"/>
            </w:tcMar>
            <w:vAlign w:val="center"/>
          </w:tcPr>
          <w:p w14:paraId="23706D03" w14:textId="77777777" w:rsidR="00406C0B" w:rsidRDefault="00000000">
            <w:pPr>
              <w:jc w:val="center"/>
            </w:pPr>
            <w:r>
              <w:rPr>
                <w:rFonts w:ascii="Calibri" w:hAnsi="Calibri"/>
                <w:sz w:val="16"/>
              </w:rPr>
              <w:t>10</w:t>
            </w:r>
          </w:p>
        </w:tc>
        <w:tc>
          <w:tcPr>
            <w:tcW w:w="6048" w:type="dxa"/>
            <w:shd w:val="clear" w:color="auto" w:fill="EEF5FA"/>
            <w:tcMar>
              <w:top w:w="25" w:type="dxa"/>
              <w:left w:w="80" w:type="dxa"/>
              <w:bottom w:w="25" w:type="dxa"/>
              <w:right w:w="80" w:type="dxa"/>
            </w:tcMar>
            <w:vAlign w:val="center"/>
          </w:tcPr>
          <w:p w14:paraId="2B12D2AD" w14:textId="77777777" w:rsidR="00406C0B" w:rsidRDefault="00000000">
            <w:r>
              <w:rPr>
                <w:rFonts w:ascii="Calibri" w:hAnsi="Calibri"/>
                <w:sz w:val="16"/>
              </w:rPr>
              <w:t>Reviews the main idea and provides closure.</w:t>
            </w:r>
          </w:p>
        </w:tc>
      </w:tr>
    </w:tbl>
    <w:p w14:paraId="194D7CD8" w14:textId="77777777" w:rsidR="00406C0B" w:rsidRDefault="00000000">
      <w:r>
        <w:t>Exactly 50% of the speech grade is based on the PowerPoint, so please follow the best practices we have discussed.</w:t>
      </w:r>
    </w:p>
    <w:p w14:paraId="4CBB2523" w14:textId="77777777" w:rsidR="00406C0B" w:rsidRDefault="00406C0B"/>
    <w:p w14:paraId="428C922C" w14:textId="77777777" w:rsidR="00406C0B" w:rsidRDefault="00000000">
      <w:pPr>
        <w:pStyle w:val="Heading1"/>
        <w:keepNext/>
      </w:pPr>
      <w:r>
        <w:t>Project 2: Taboo Shark Tank (Group Project)</w:t>
      </w:r>
    </w:p>
    <w:p w14:paraId="25D06F63" w14:textId="77777777" w:rsidR="00406C0B" w:rsidRDefault="00000000">
      <w:r>
        <w:t>Work in a group of three to five students to develop a business that is likely considered taboo by society and create a marketing plan for it. You may not complete this project alone. Think of the “Shark Tank” model, with the audience members serving as sharks and possible investors in your business.</w:t>
      </w:r>
    </w:p>
    <w:p w14:paraId="484DF4CB" w14:textId="77777777" w:rsidR="00406C0B" w:rsidRDefault="00000000">
      <w:pPr>
        <w:pStyle w:val="Heading2"/>
      </w:pPr>
      <w:r>
        <w:t>Marketing Plan and Presentation Requirements</w:t>
      </w:r>
    </w:p>
    <w:p w14:paraId="71B4E2B0" w14:textId="77777777" w:rsidR="00406C0B" w:rsidRDefault="00000000">
      <w:pPr>
        <w:numPr>
          <w:ilvl w:val="0"/>
          <w:numId w:val="1"/>
        </w:numPr>
        <w:spacing w:after="60"/>
      </w:pPr>
      <w:r>
        <w:t>Create a six- to eight-page marketing plan with a title page, executive summary, introduction, SWOT analysis, advertising plan, and conclusion.</w:t>
      </w:r>
    </w:p>
    <w:p w14:paraId="43697D10" w14:textId="77777777" w:rsidR="00406C0B" w:rsidRDefault="00000000">
      <w:pPr>
        <w:numPr>
          <w:ilvl w:val="0"/>
          <w:numId w:val="1"/>
        </w:numPr>
        <w:spacing w:after="60"/>
      </w:pPr>
      <w:r>
        <w:t>Use at least seven credible outside sources. At least five sources must come from the college library databases.</w:t>
      </w:r>
    </w:p>
    <w:p w14:paraId="40EFA3B5" w14:textId="77777777" w:rsidR="00406C0B" w:rsidRDefault="00000000">
      <w:pPr>
        <w:numPr>
          <w:ilvl w:val="0"/>
          <w:numId w:val="1"/>
        </w:numPr>
        <w:spacing w:after="60"/>
      </w:pPr>
      <w:r>
        <w:t>Explain what makes the business unique, why it may be difficult to market, and how your group will persuade customers and investors.</w:t>
      </w:r>
    </w:p>
    <w:p w14:paraId="446828E0" w14:textId="77777777" w:rsidR="00406C0B" w:rsidRDefault="00000000">
      <w:pPr>
        <w:numPr>
          <w:ilvl w:val="0"/>
          <w:numId w:val="1"/>
        </w:numPr>
        <w:spacing w:after="60"/>
      </w:pPr>
      <w:r>
        <w:t>Record a five- to seven-minute presentation. Every group member must speak and be visible on camera.</w:t>
      </w:r>
    </w:p>
    <w:p w14:paraId="571F8347" w14:textId="4782FD3E" w:rsidR="004B5172" w:rsidRDefault="00000000" w:rsidP="004B5172">
      <w:pPr>
        <w:numPr>
          <w:ilvl w:val="0"/>
          <w:numId w:val="1"/>
        </w:numPr>
        <w:spacing w:after="60"/>
      </w:pPr>
      <w:r>
        <w:t>Upload the presentation to YouTube. The video may be unlisted, but the submitted link must work.</w:t>
      </w:r>
    </w:p>
    <w:p w14:paraId="5296517A" w14:textId="77777777" w:rsidR="00406C0B" w:rsidRDefault="00000000">
      <w:pPr>
        <w:pStyle w:val="Heading2"/>
      </w:pPr>
      <w:r>
        <w:t>Rubric</w:t>
      </w:r>
    </w:p>
    <w:tbl>
      <w:tblPr>
        <w:tblStyle w:val="TableGrid"/>
        <w:tblW w:w="0" w:type="auto"/>
        <w:tblLayout w:type="fixed"/>
        <w:tblLook w:val="04A0" w:firstRow="1" w:lastRow="0" w:firstColumn="1" w:lastColumn="0" w:noHBand="0" w:noVBand="1"/>
      </w:tblPr>
      <w:tblGrid>
        <w:gridCol w:w="2376"/>
        <w:gridCol w:w="936"/>
        <w:gridCol w:w="6048"/>
      </w:tblGrid>
      <w:tr w:rsidR="00406C0B" w14:paraId="5B19F72E" w14:textId="77777777">
        <w:trPr>
          <w:tblHeader/>
        </w:trPr>
        <w:tc>
          <w:tcPr>
            <w:tcW w:w="2376" w:type="dxa"/>
            <w:shd w:val="clear" w:color="auto" w:fill="1F4E78"/>
            <w:tcMar>
              <w:top w:w="25" w:type="dxa"/>
              <w:left w:w="80" w:type="dxa"/>
              <w:bottom w:w="25" w:type="dxa"/>
              <w:right w:w="80" w:type="dxa"/>
            </w:tcMar>
            <w:vAlign w:val="center"/>
          </w:tcPr>
          <w:p w14:paraId="6BC0A9AE" w14:textId="77777777" w:rsidR="00406C0B" w:rsidRDefault="00000000">
            <w:r>
              <w:rPr>
                <w:rFonts w:ascii="Calibri" w:hAnsi="Calibri"/>
                <w:b/>
                <w:color w:val="FFFFFF"/>
                <w:sz w:val="16"/>
              </w:rPr>
              <w:t>Criterion</w:t>
            </w:r>
          </w:p>
        </w:tc>
        <w:tc>
          <w:tcPr>
            <w:tcW w:w="936" w:type="dxa"/>
            <w:shd w:val="clear" w:color="auto" w:fill="1F4E78"/>
            <w:tcMar>
              <w:top w:w="25" w:type="dxa"/>
              <w:left w:w="80" w:type="dxa"/>
              <w:bottom w:w="25" w:type="dxa"/>
              <w:right w:w="80" w:type="dxa"/>
            </w:tcMar>
            <w:vAlign w:val="center"/>
          </w:tcPr>
          <w:p w14:paraId="593A7BC9" w14:textId="77777777" w:rsidR="00406C0B" w:rsidRDefault="00000000">
            <w:r>
              <w:rPr>
                <w:rFonts w:ascii="Calibri" w:hAnsi="Calibri"/>
                <w:b/>
                <w:color w:val="FFFFFF"/>
                <w:sz w:val="16"/>
              </w:rPr>
              <w:t>Points</w:t>
            </w:r>
          </w:p>
        </w:tc>
        <w:tc>
          <w:tcPr>
            <w:tcW w:w="6048" w:type="dxa"/>
            <w:shd w:val="clear" w:color="auto" w:fill="1F4E78"/>
            <w:tcMar>
              <w:top w:w="25" w:type="dxa"/>
              <w:left w:w="80" w:type="dxa"/>
              <w:bottom w:w="25" w:type="dxa"/>
              <w:right w:w="80" w:type="dxa"/>
            </w:tcMar>
            <w:vAlign w:val="center"/>
          </w:tcPr>
          <w:p w14:paraId="33ABA65C" w14:textId="77777777" w:rsidR="00406C0B" w:rsidRDefault="00000000">
            <w:r>
              <w:rPr>
                <w:rFonts w:ascii="Calibri" w:hAnsi="Calibri"/>
                <w:b/>
                <w:color w:val="FFFFFF"/>
                <w:sz w:val="16"/>
              </w:rPr>
              <w:t>What I Will Review</w:t>
            </w:r>
          </w:p>
        </w:tc>
      </w:tr>
      <w:tr w:rsidR="00406C0B" w14:paraId="0E16B18D" w14:textId="77777777">
        <w:tc>
          <w:tcPr>
            <w:tcW w:w="2376" w:type="dxa"/>
            <w:tcMar>
              <w:top w:w="25" w:type="dxa"/>
              <w:left w:w="80" w:type="dxa"/>
              <w:bottom w:w="25" w:type="dxa"/>
              <w:right w:w="80" w:type="dxa"/>
            </w:tcMar>
            <w:vAlign w:val="center"/>
          </w:tcPr>
          <w:p w14:paraId="0E2C7ECC" w14:textId="77777777" w:rsidR="00406C0B" w:rsidRDefault="00000000">
            <w:r>
              <w:rPr>
                <w:rFonts w:ascii="Calibri" w:hAnsi="Calibri"/>
                <w:sz w:val="16"/>
              </w:rPr>
              <w:t>Marketing Plan</w:t>
            </w:r>
          </w:p>
        </w:tc>
        <w:tc>
          <w:tcPr>
            <w:tcW w:w="936" w:type="dxa"/>
            <w:tcMar>
              <w:top w:w="25" w:type="dxa"/>
              <w:left w:w="80" w:type="dxa"/>
              <w:bottom w:w="25" w:type="dxa"/>
              <w:right w:w="80" w:type="dxa"/>
            </w:tcMar>
            <w:vAlign w:val="center"/>
          </w:tcPr>
          <w:p w14:paraId="5C091ED7" w14:textId="77777777" w:rsidR="00406C0B" w:rsidRDefault="00000000">
            <w:pPr>
              <w:jc w:val="center"/>
            </w:pPr>
            <w:r>
              <w:rPr>
                <w:rFonts w:ascii="Calibri" w:hAnsi="Calibri"/>
                <w:sz w:val="16"/>
              </w:rPr>
              <w:t>40</w:t>
            </w:r>
          </w:p>
        </w:tc>
        <w:tc>
          <w:tcPr>
            <w:tcW w:w="6048" w:type="dxa"/>
            <w:tcMar>
              <w:top w:w="25" w:type="dxa"/>
              <w:left w:w="80" w:type="dxa"/>
              <w:bottom w:w="25" w:type="dxa"/>
              <w:right w:w="80" w:type="dxa"/>
            </w:tcMar>
            <w:vAlign w:val="center"/>
          </w:tcPr>
          <w:p w14:paraId="64F109ED" w14:textId="77777777" w:rsidR="00406C0B" w:rsidRDefault="00000000">
            <w:r>
              <w:rPr>
                <w:rFonts w:ascii="Calibri" w:hAnsi="Calibri"/>
                <w:sz w:val="16"/>
              </w:rPr>
              <w:t>All required sections are complete, organized, and developed.</w:t>
            </w:r>
          </w:p>
        </w:tc>
      </w:tr>
      <w:tr w:rsidR="00406C0B" w14:paraId="1EE1F198" w14:textId="77777777">
        <w:tc>
          <w:tcPr>
            <w:tcW w:w="2376" w:type="dxa"/>
            <w:shd w:val="clear" w:color="auto" w:fill="EEF5FA"/>
            <w:tcMar>
              <w:top w:w="25" w:type="dxa"/>
              <w:left w:w="80" w:type="dxa"/>
              <w:bottom w:w="25" w:type="dxa"/>
              <w:right w:w="80" w:type="dxa"/>
            </w:tcMar>
            <w:vAlign w:val="center"/>
          </w:tcPr>
          <w:p w14:paraId="17A629A5" w14:textId="77777777" w:rsidR="00406C0B" w:rsidRDefault="00000000">
            <w:r>
              <w:rPr>
                <w:rFonts w:ascii="Calibri" w:hAnsi="Calibri"/>
                <w:sz w:val="16"/>
              </w:rPr>
              <w:t>Research</w:t>
            </w:r>
          </w:p>
        </w:tc>
        <w:tc>
          <w:tcPr>
            <w:tcW w:w="936" w:type="dxa"/>
            <w:shd w:val="clear" w:color="auto" w:fill="EEF5FA"/>
            <w:tcMar>
              <w:top w:w="25" w:type="dxa"/>
              <w:left w:w="80" w:type="dxa"/>
              <w:bottom w:w="25" w:type="dxa"/>
              <w:right w:w="80" w:type="dxa"/>
            </w:tcMar>
            <w:vAlign w:val="center"/>
          </w:tcPr>
          <w:p w14:paraId="5C9853FD" w14:textId="77777777" w:rsidR="00406C0B" w:rsidRDefault="00000000">
            <w:pPr>
              <w:jc w:val="center"/>
            </w:pPr>
            <w:r>
              <w:rPr>
                <w:rFonts w:ascii="Calibri" w:hAnsi="Calibri"/>
                <w:sz w:val="16"/>
              </w:rPr>
              <w:t>20</w:t>
            </w:r>
          </w:p>
        </w:tc>
        <w:tc>
          <w:tcPr>
            <w:tcW w:w="6048" w:type="dxa"/>
            <w:shd w:val="clear" w:color="auto" w:fill="EEF5FA"/>
            <w:tcMar>
              <w:top w:w="25" w:type="dxa"/>
              <w:left w:w="80" w:type="dxa"/>
              <w:bottom w:w="25" w:type="dxa"/>
              <w:right w:w="80" w:type="dxa"/>
            </w:tcMar>
            <w:vAlign w:val="center"/>
          </w:tcPr>
          <w:p w14:paraId="5ADB01D3" w14:textId="77777777" w:rsidR="00406C0B" w:rsidRDefault="00000000">
            <w:r>
              <w:rPr>
                <w:rFonts w:ascii="Calibri" w:hAnsi="Calibri"/>
                <w:sz w:val="16"/>
              </w:rPr>
              <w:t>Seven credible sources, including five college-database sources.</w:t>
            </w:r>
          </w:p>
        </w:tc>
      </w:tr>
      <w:tr w:rsidR="00406C0B" w14:paraId="27F4C7F1" w14:textId="77777777">
        <w:tc>
          <w:tcPr>
            <w:tcW w:w="2376" w:type="dxa"/>
            <w:tcMar>
              <w:top w:w="25" w:type="dxa"/>
              <w:left w:w="80" w:type="dxa"/>
              <w:bottom w:w="25" w:type="dxa"/>
              <w:right w:w="80" w:type="dxa"/>
            </w:tcMar>
            <w:vAlign w:val="center"/>
          </w:tcPr>
          <w:p w14:paraId="5CFE03F2" w14:textId="77777777" w:rsidR="00406C0B" w:rsidRDefault="00000000">
            <w:r>
              <w:rPr>
                <w:rFonts w:ascii="Calibri" w:hAnsi="Calibri"/>
                <w:sz w:val="16"/>
              </w:rPr>
              <w:t>Persuasive Appeal</w:t>
            </w:r>
          </w:p>
        </w:tc>
        <w:tc>
          <w:tcPr>
            <w:tcW w:w="936" w:type="dxa"/>
            <w:tcMar>
              <w:top w:w="25" w:type="dxa"/>
              <w:left w:w="80" w:type="dxa"/>
              <w:bottom w:w="25" w:type="dxa"/>
              <w:right w:w="80" w:type="dxa"/>
            </w:tcMar>
            <w:vAlign w:val="center"/>
          </w:tcPr>
          <w:p w14:paraId="17EA4FCE" w14:textId="77777777" w:rsidR="00406C0B" w:rsidRDefault="00000000">
            <w:pPr>
              <w:jc w:val="center"/>
            </w:pPr>
            <w:r>
              <w:rPr>
                <w:rFonts w:ascii="Calibri" w:hAnsi="Calibri"/>
                <w:sz w:val="16"/>
              </w:rPr>
              <w:t>15</w:t>
            </w:r>
          </w:p>
        </w:tc>
        <w:tc>
          <w:tcPr>
            <w:tcW w:w="6048" w:type="dxa"/>
            <w:tcMar>
              <w:top w:w="25" w:type="dxa"/>
              <w:left w:w="80" w:type="dxa"/>
              <w:bottom w:w="25" w:type="dxa"/>
              <w:right w:w="80" w:type="dxa"/>
            </w:tcMar>
            <w:vAlign w:val="center"/>
          </w:tcPr>
          <w:p w14:paraId="1304531A" w14:textId="77777777" w:rsidR="00406C0B" w:rsidRDefault="00000000">
            <w:r>
              <w:rPr>
                <w:rFonts w:ascii="Calibri" w:hAnsi="Calibri"/>
                <w:sz w:val="16"/>
              </w:rPr>
              <w:t>Clear target market, advertising plan, and reasons to invest.</w:t>
            </w:r>
          </w:p>
        </w:tc>
      </w:tr>
      <w:tr w:rsidR="00406C0B" w14:paraId="1116F6DB" w14:textId="77777777">
        <w:tc>
          <w:tcPr>
            <w:tcW w:w="2376" w:type="dxa"/>
            <w:shd w:val="clear" w:color="auto" w:fill="EEF5FA"/>
            <w:tcMar>
              <w:top w:w="25" w:type="dxa"/>
              <w:left w:w="80" w:type="dxa"/>
              <w:bottom w:w="25" w:type="dxa"/>
              <w:right w:w="80" w:type="dxa"/>
            </w:tcMar>
            <w:vAlign w:val="center"/>
          </w:tcPr>
          <w:p w14:paraId="74A72491" w14:textId="77777777" w:rsidR="00406C0B" w:rsidRDefault="00000000">
            <w:r>
              <w:rPr>
                <w:rFonts w:ascii="Calibri" w:hAnsi="Calibri"/>
                <w:sz w:val="16"/>
              </w:rPr>
              <w:t>Presentation</w:t>
            </w:r>
          </w:p>
        </w:tc>
        <w:tc>
          <w:tcPr>
            <w:tcW w:w="936" w:type="dxa"/>
            <w:shd w:val="clear" w:color="auto" w:fill="EEF5FA"/>
            <w:tcMar>
              <w:top w:w="25" w:type="dxa"/>
              <w:left w:w="80" w:type="dxa"/>
              <w:bottom w:w="25" w:type="dxa"/>
              <w:right w:w="80" w:type="dxa"/>
            </w:tcMar>
            <w:vAlign w:val="center"/>
          </w:tcPr>
          <w:p w14:paraId="4B32BB79" w14:textId="77777777" w:rsidR="00406C0B" w:rsidRDefault="00000000">
            <w:pPr>
              <w:jc w:val="center"/>
            </w:pPr>
            <w:r>
              <w:rPr>
                <w:rFonts w:ascii="Calibri" w:hAnsi="Calibri"/>
                <w:sz w:val="16"/>
              </w:rPr>
              <w:t>15</w:t>
            </w:r>
          </w:p>
        </w:tc>
        <w:tc>
          <w:tcPr>
            <w:tcW w:w="6048" w:type="dxa"/>
            <w:shd w:val="clear" w:color="auto" w:fill="EEF5FA"/>
            <w:tcMar>
              <w:top w:w="25" w:type="dxa"/>
              <w:left w:w="80" w:type="dxa"/>
              <w:bottom w:w="25" w:type="dxa"/>
              <w:right w:w="80" w:type="dxa"/>
            </w:tcMar>
            <w:vAlign w:val="center"/>
          </w:tcPr>
          <w:p w14:paraId="744EE0E7" w14:textId="77777777" w:rsidR="00406C0B" w:rsidRDefault="00000000">
            <w:r>
              <w:rPr>
                <w:rFonts w:ascii="Calibri" w:hAnsi="Calibri"/>
                <w:sz w:val="16"/>
              </w:rPr>
              <w:t>Effective five- to seven-minute Shark Tank presentation.</w:t>
            </w:r>
          </w:p>
        </w:tc>
      </w:tr>
      <w:tr w:rsidR="00406C0B" w14:paraId="0CC6A438" w14:textId="77777777">
        <w:tc>
          <w:tcPr>
            <w:tcW w:w="2376" w:type="dxa"/>
            <w:tcMar>
              <w:top w:w="25" w:type="dxa"/>
              <w:left w:w="80" w:type="dxa"/>
              <w:bottom w:w="25" w:type="dxa"/>
              <w:right w:w="80" w:type="dxa"/>
            </w:tcMar>
            <w:vAlign w:val="center"/>
          </w:tcPr>
          <w:p w14:paraId="3908E97B" w14:textId="77777777" w:rsidR="00406C0B" w:rsidRDefault="00000000">
            <w:r>
              <w:rPr>
                <w:rFonts w:ascii="Calibri" w:hAnsi="Calibri"/>
                <w:sz w:val="16"/>
              </w:rPr>
              <w:lastRenderedPageBreak/>
              <w:t>Group Participation</w:t>
            </w:r>
          </w:p>
        </w:tc>
        <w:tc>
          <w:tcPr>
            <w:tcW w:w="936" w:type="dxa"/>
            <w:tcMar>
              <w:top w:w="25" w:type="dxa"/>
              <w:left w:w="80" w:type="dxa"/>
              <w:bottom w:w="25" w:type="dxa"/>
              <w:right w:w="80" w:type="dxa"/>
            </w:tcMar>
            <w:vAlign w:val="center"/>
          </w:tcPr>
          <w:p w14:paraId="25F1D6D2" w14:textId="77777777" w:rsidR="00406C0B" w:rsidRDefault="00000000">
            <w:pPr>
              <w:jc w:val="center"/>
            </w:pPr>
            <w:r>
              <w:rPr>
                <w:rFonts w:ascii="Calibri" w:hAnsi="Calibri"/>
                <w:sz w:val="16"/>
              </w:rPr>
              <w:t>10</w:t>
            </w:r>
          </w:p>
        </w:tc>
        <w:tc>
          <w:tcPr>
            <w:tcW w:w="6048" w:type="dxa"/>
            <w:tcMar>
              <w:top w:w="25" w:type="dxa"/>
              <w:left w:w="80" w:type="dxa"/>
              <w:bottom w:w="25" w:type="dxa"/>
              <w:right w:w="80" w:type="dxa"/>
            </w:tcMar>
            <w:vAlign w:val="center"/>
          </w:tcPr>
          <w:p w14:paraId="49CB0689" w14:textId="77777777" w:rsidR="00406C0B" w:rsidRDefault="00000000">
            <w:r>
              <w:rPr>
                <w:rFonts w:ascii="Calibri" w:hAnsi="Calibri"/>
                <w:sz w:val="16"/>
              </w:rPr>
              <w:t>Three to five members; every member speaks and appears on camera.</w:t>
            </w:r>
          </w:p>
        </w:tc>
      </w:tr>
    </w:tbl>
    <w:p w14:paraId="3B96A1C8" w14:textId="77777777" w:rsidR="00406C0B" w:rsidRDefault="00406C0B"/>
    <w:p w14:paraId="1CC93A4B" w14:textId="77777777" w:rsidR="00406C0B" w:rsidRDefault="00000000">
      <w:pPr>
        <w:pStyle w:val="Heading1"/>
        <w:keepNext/>
      </w:pPr>
      <w:r>
        <w:t>Project 3: Process Analysis Paper</w:t>
      </w:r>
    </w:p>
    <w:p w14:paraId="6ECE1168" w14:textId="77777777" w:rsidR="00406C0B" w:rsidRDefault="00000000">
      <w:r>
        <w:t>Write a clear “how-to” paper that teaches a reader how to complete a process. Choose a process you understand well and can explain in five to ten steps. Write for a reader who may have little or no experience with the topic.</w:t>
      </w:r>
    </w:p>
    <w:p w14:paraId="727EAB87" w14:textId="77777777" w:rsidR="00406C0B" w:rsidRDefault="00000000">
      <w:pPr>
        <w:pStyle w:val="Heading2"/>
      </w:pPr>
      <w:r>
        <w:t>Assignment Requirements</w:t>
      </w:r>
    </w:p>
    <w:p w14:paraId="008757B4" w14:textId="77777777" w:rsidR="00406C0B" w:rsidRDefault="00000000">
      <w:pPr>
        <w:numPr>
          <w:ilvl w:val="0"/>
          <w:numId w:val="1"/>
        </w:numPr>
        <w:spacing w:after="60"/>
      </w:pPr>
      <w:r>
        <w:t>Begin with an introduction that identifies the process, explains why it is useful, and provides any background or materials the reader needs.</w:t>
      </w:r>
    </w:p>
    <w:p w14:paraId="633C3907" w14:textId="77777777" w:rsidR="00406C0B" w:rsidRDefault="00000000">
      <w:pPr>
        <w:numPr>
          <w:ilvl w:val="0"/>
          <w:numId w:val="1"/>
        </w:numPr>
        <w:spacing w:after="60"/>
      </w:pPr>
      <w:r>
        <w:t>Present five to ten clearly defined steps in the correct order. Explain each step plainly and use transitions to guide the reader.</w:t>
      </w:r>
    </w:p>
    <w:p w14:paraId="1864BAEE" w14:textId="77777777" w:rsidR="00406C0B" w:rsidRDefault="00000000">
      <w:pPr>
        <w:numPr>
          <w:ilvl w:val="0"/>
          <w:numId w:val="1"/>
        </w:numPr>
        <w:spacing w:after="60"/>
      </w:pPr>
      <w:r>
        <w:t>Include useful visuals in some or all steps, such as original photographs, drawings, diagrams, or charts.</w:t>
      </w:r>
    </w:p>
    <w:p w14:paraId="6B64054A" w14:textId="77777777" w:rsidR="00406C0B" w:rsidRDefault="00000000">
      <w:pPr>
        <w:numPr>
          <w:ilvl w:val="0"/>
          <w:numId w:val="1"/>
        </w:numPr>
        <w:spacing w:after="60"/>
      </w:pPr>
      <w:r>
        <w:t>Use MLA format, including the proper heading and a clear title.</w:t>
      </w:r>
    </w:p>
    <w:p w14:paraId="772BD700" w14:textId="77777777" w:rsidR="00406C0B" w:rsidRDefault="00000000">
      <w:pPr>
        <w:numPr>
          <w:ilvl w:val="0"/>
          <w:numId w:val="1"/>
        </w:numPr>
        <w:spacing w:after="60"/>
      </w:pPr>
      <w:r>
        <w:t>End with a conclusion that reviews the result and offers final advice or warnings.</w:t>
      </w:r>
    </w:p>
    <w:p w14:paraId="67E40339" w14:textId="77777777" w:rsidR="00406C0B" w:rsidRDefault="00000000">
      <w:pPr>
        <w:numPr>
          <w:ilvl w:val="0"/>
          <w:numId w:val="1"/>
        </w:numPr>
        <w:spacing w:after="60"/>
      </w:pPr>
      <w:r>
        <w:t>Submit only the completed final paper through the Process Analysis Paper assignment link in Blackboard.</w:t>
      </w:r>
    </w:p>
    <w:p w14:paraId="315C9506" w14:textId="77777777" w:rsidR="00406C0B" w:rsidRDefault="00000000">
      <w:pPr>
        <w:pStyle w:val="Heading2"/>
      </w:pPr>
      <w:r>
        <w:t>Rubric</w:t>
      </w:r>
    </w:p>
    <w:tbl>
      <w:tblPr>
        <w:tblStyle w:val="TableGrid"/>
        <w:tblW w:w="0" w:type="auto"/>
        <w:tblLayout w:type="fixed"/>
        <w:tblLook w:val="04A0" w:firstRow="1" w:lastRow="0" w:firstColumn="1" w:lastColumn="0" w:noHBand="0" w:noVBand="1"/>
      </w:tblPr>
      <w:tblGrid>
        <w:gridCol w:w="2376"/>
        <w:gridCol w:w="936"/>
        <w:gridCol w:w="6048"/>
      </w:tblGrid>
      <w:tr w:rsidR="00406C0B" w14:paraId="47A88974" w14:textId="77777777">
        <w:trPr>
          <w:tblHeader/>
        </w:trPr>
        <w:tc>
          <w:tcPr>
            <w:tcW w:w="2376" w:type="dxa"/>
            <w:shd w:val="clear" w:color="auto" w:fill="1F4E78"/>
            <w:tcMar>
              <w:top w:w="25" w:type="dxa"/>
              <w:left w:w="80" w:type="dxa"/>
              <w:bottom w:w="25" w:type="dxa"/>
              <w:right w:w="80" w:type="dxa"/>
            </w:tcMar>
            <w:vAlign w:val="center"/>
          </w:tcPr>
          <w:p w14:paraId="47CDCF8F" w14:textId="77777777" w:rsidR="00406C0B" w:rsidRDefault="00000000">
            <w:r>
              <w:rPr>
                <w:rFonts w:ascii="Calibri" w:hAnsi="Calibri"/>
                <w:b/>
                <w:color w:val="FFFFFF"/>
                <w:sz w:val="16"/>
              </w:rPr>
              <w:t>Criterion</w:t>
            </w:r>
          </w:p>
        </w:tc>
        <w:tc>
          <w:tcPr>
            <w:tcW w:w="936" w:type="dxa"/>
            <w:shd w:val="clear" w:color="auto" w:fill="1F4E78"/>
            <w:tcMar>
              <w:top w:w="25" w:type="dxa"/>
              <w:left w:w="80" w:type="dxa"/>
              <w:bottom w:w="25" w:type="dxa"/>
              <w:right w:w="80" w:type="dxa"/>
            </w:tcMar>
            <w:vAlign w:val="center"/>
          </w:tcPr>
          <w:p w14:paraId="3DA08C9F" w14:textId="77777777" w:rsidR="00406C0B" w:rsidRDefault="00000000">
            <w:r>
              <w:rPr>
                <w:rFonts w:ascii="Calibri" w:hAnsi="Calibri"/>
                <w:b/>
                <w:color w:val="FFFFFF"/>
                <w:sz w:val="16"/>
              </w:rPr>
              <w:t>Points</w:t>
            </w:r>
          </w:p>
        </w:tc>
        <w:tc>
          <w:tcPr>
            <w:tcW w:w="6048" w:type="dxa"/>
            <w:shd w:val="clear" w:color="auto" w:fill="1F4E78"/>
            <w:tcMar>
              <w:top w:w="25" w:type="dxa"/>
              <w:left w:w="80" w:type="dxa"/>
              <w:bottom w:w="25" w:type="dxa"/>
              <w:right w:w="80" w:type="dxa"/>
            </w:tcMar>
            <w:vAlign w:val="center"/>
          </w:tcPr>
          <w:p w14:paraId="533F8A46" w14:textId="77777777" w:rsidR="00406C0B" w:rsidRDefault="00000000">
            <w:r>
              <w:rPr>
                <w:rFonts w:ascii="Calibri" w:hAnsi="Calibri"/>
                <w:b/>
                <w:color w:val="FFFFFF"/>
                <w:sz w:val="16"/>
              </w:rPr>
              <w:t>What I Will Review</w:t>
            </w:r>
          </w:p>
        </w:tc>
      </w:tr>
      <w:tr w:rsidR="00406C0B" w14:paraId="447FCABC" w14:textId="77777777">
        <w:tc>
          <w:tcPr>
            <w:tcW w:w="2376" w:type="dxa"/>
            <w:tcMar>
              <w:top w:w="25" w:type="dxa"/>
              <w:left w:w="80" w:type="dxa"/>
              <w:bottom w:w="25" w:type="dxa"/>
              <w:right w:w="80" w:type="dxa"/>
            </w:tcMar>
            <w:vAlign w:val="center"/>
          </w:tcPr>
          <w:p w14:paraId="27AE01CE" w14:textId="77777777" w:rsidR="00406C0B" w:rsidRDefault="00000000">
            <w:r>
              <w:rPr>
                <w:rFonts w:ascii="Calibri" w:hAnsi="Calibri"/>
                <w:sz w:val="16"/>
              </w:rPr>
              <w:t>Introduction and Context</w:t>
            </w:r>
          </w:p>
        </w:tc>
        <w:tc>
          <w:tcPr>
            <w:tcW w:w="936" w:type="dxa"/>
            <w:tcMar>
              <w:top w:w="25" w:type="dxa"/>
              <w:left w:w="80" w:type="dxa"/>
              <w:bottom w:w="25" w:type="dxa"/>
              <w:right w:w="80" w:type="dxa"/>
            </w:tcMar>
            <w:vAlign w:val="center"/>
          </w:tcPr>
          <w:p w14:paraId="59880D6E" w14:textId="77777777" w:rsidR="00406C0B" w:rsidRDefault="00000000">
            <w:pPr>
              <w:jc w:val="center"/>
            </w:pPr>
            <w:r>
              <w:rPr>
                <w:rFonts w:ascii="Calibri" w:hAnsi="Calibri"/>
                <w:sz w:val="16"/>
              </w:rPr>
              <w:t>15</w:t>
            </w:r>
          </w:p>
        </w:tc>
        <w:tc>
          <w:tcPr>
            <w:tcW w:w="6048" w:type="dxa"/>
            <w:tcMar>
              <w:top w:w="25" w:type="dxa"/>
              <w:left w:w="80" w:type="dxa"/>
              <w:bottom w:w="25" w:type="dxa"/>
              <w:right w:w="80" w:type="dxa"/>
            </w:tcMar>
            <w:vAlign w:val="center"/>
          </w:tcPr>
          <w:p w14:paraId="53782DBF" w14:textId="77777777" w:rsidR="00406C0B" w:rsidRDefault="00000000">
            <w:r>
              <w:rPr>
                <w:rFonts w:ascii="Calibri" w:hAnsi="Calibri"/>
                <w:sz w:val="16"/>
              </w:rPr>
              <w:t>Purpose, usefulness, background, and needed materials are clear.</w:t>
            </w:r>
          </w:p>
        </w:tc>
      </w:tr>
      <w:tr w:rsidR="00406C0B" w14:paraId="37B30505" w14:textId="77777777">
        <w:tc>
          <w:tcPr>
            <w:tcW w:w="2376" w:type="dxa"/>
            <w:shd w:val="clear" w:color="auto" w:fill="EEF5FA"/>
            <w:tcMar>
              <w:top w:w="25" w:type="dxa"/>
              <w:left w:w="80" w:type="dxa"/>
              <w:bottom w:w="25" w:type="dxa"/>
              <w:right w:w="80" w:type="dxa"/>
            </w:tcMar>
            <w:vAlign w:val="center"/>
          </w:tcPr>
          <w:p w14:paraId="759159AC" w14:textId="77777777" w:rsidR="00406C0B" w:rsidRDefault="00000000">
            <w:r>
              <w:rPr>
                <w:rFonts w:ascii="Calibri" w:hAnsi="Calibri"/>
                <w:sz w:val="16"/>
              </w:rPr>
              <w:t>Steps and Organization</w:t>
            </w:r>
          </w:p>
        </w:tc>
        <w:tc>
          <w:tcPr>
            <w:tcW w:w="936" w:type="dxa"/>
            <w:shd w:val="clear" w:color="auto" w:fill="EEF5FA"/>
            <w:tcMar>
              <w:top w:w="25" w:type="dxa"/>
              <w:left w:w="80" w:type="dxa"/>
              <w:bottom w:w="25" w:type="dxa"/>
              <w:right w:w="80" w:type="dxa"/>
            </w:tcMar>
            <w:vAlign w:val="center"/>
          </w:tcPr>
          <w:p w14:paraId="642A1158" w14:textId="77777777" w:rsidR="00406C0B" w:rsidRDefault="00000000">
            <w:pPr>
              <w:jc w:val="center"/>
            </w:pPr>
            <w:r>
              <w:rPr>
                <w:rFonts w:ascii="Calibri" w:hAnsi="Calibri"/>
                <w:sz w:val="16"/>
              </w:rPr>
              <w:t>30</w:t>
            </w:r>
          </w:p>
        </w:tc>
        <w:tc>
          <w:tcPr>
            <w:tcW w:w="6048" w:type="dxa"/>
            <w:shd w:val="clear" w:color="auto" w:fill="EEF5FA"/>
            <w:tcMar>
              <w:top w:w="25" w:type="dxa"/>
              <w:left w:w="80" w:type="dxa"/>
              <w:bottom w:w="25" w:type="dxa"/>
              <w:right w:w="80" w:type="dxa"/>
            </w:tcMar>
            <w:vAlign w:val="center"/>
          </w:tcPr>
          <w:p w14:paraId="3CE85288" w14:textId="77777777" w:rsidR="00406C0B" w:rsidRDefault="00000000">
            <w:r>
              <w:rPr>
                <w:rFonts w:ascii="Calibri" w:hAnsi="Calibri"/>
                <w:sz w:val="16"/>
              </w:rPr>
              <w:t>Five to ten complete steps in a logical order.</w:t>
            </w:r>
          </w:p>
        </w:tc>
      </w:tr>
      <w:tr w:rsidR="00406C0B" w14:paraId="3C156A06" w14:textId="77777777">
        <w:tc>
          <w:tcPr>
            <w:tcW w:w="2376" w:type="dxa"/>
            <w:tcMar>
              <w:top w:w="25" w:type="dxa"/>
              <w:left w:w="80" w:type="dxa"/>
              <w:bottom w:w="25" w:type="dxa"/>
              <w:right w:w="80" w:type="dxa"/>
            </w:tcMar>
            <w:vAlign w:val="center"/>
          </w:tcPr>
          <w:p w14:paraId="69D473F2" w14:textId="77777777" w:rsidR="00406C0B" w:rsidRDefault="00000000">
            <w:r>
              <w:rPr>
                <w:rFonts w:ascii="Calibri" w:hAnsi="Calibri"/>
                <w:sz w:val="16"/>
              </w:rPr>
              <w:t>Visuals</w:t>
            </w:r>
          </w:p>
        </w:tc>
        <w:tc>
          <w:tcPr>
            <w:tcW w:w="936" w:type="dxa"/>
            <w:tcMar>
              <w:top w:w="25" w:type="dxa"/>
              <w:left w:w="80" w:type="dxa"/>
              <w:bottom w:w="25" w:type="dxa"/>
              <w:right w:w="80" w:type="dxa"/>
            </w:tcMar>
            <w:vAlign w:val="center"/>
          </w:tcPr>
          <w:p w14:paraId="1670F0AB" w14:textId="77777777" w:rsidR="00406C0B" w:rsidRDefault="00000000">
            <w:pPr>
              <w:jc w:val="center"/>
            </w:pPr>
            <w:r>
              <w:rPr>
                <w:rFonts w:ascii="Calibri" w:hAnsi="Calibri"/>
                <w:sz w:val="16"/>
              </w:rPr>
              <w:t>20</w:t>
            </w:r>
          </w:p>
        </w:tc>
        <w:tc>
          <w:tcPr>
            <w:tcW w:w="6048" w:type="dxa"/>
            <w:tcMar>
              <w:top w:w="25" w:type="dxa"/>
              <w:left w:w="80" w:type="dxa"/>
              <w:bottom w:w="25" w:type="dxa"/>
              <w:right w:w="80" w:type="dxa"/>
            </w:tcMar>
            <w:vAlign w:val="center"/>
          </w:tcPr>
          <w:p w14:paraId="05CD9D3A" w14:textId="77777777" w:rsidR="00406C0B" w:rsidRDefault="00000000">
            <w:r>
              <w:rPr>
                <w:rFonts w:ascii="Calibri" w:hAnsi="Calibri"/>
                <w:sz w:val="16"/>
              </w:rPr>
              <w:t>Useful, readable visuals placed near the correct steps.</w:t>
            </w:r>
          </w:p>
        </w:tc>
      </w:tr>
      <w:tr w:rsidR="00406C0B" w14:paraId="2CDE87A7" w14:textId="77777777">
        <w:tc>
          <w:tcPr>
            <w:tcW w:w="2376" w:type="dxa"/>
            <w:shd w:val="clear" w:color="auto" w:fill="EEF5FA"/>
            <w:tcMar>
              <w:top w:w="25" w:type="dxa"/>
              <w:left w:w="80" w:type="dxa"/>
              <w:bottom w:w="25" w:type="dxa"/>
              <w:right w:w="80" w:type="dxa"/>
            </w:tcMar>
            <w:vAlign w:val="center"/>
          </w:tcPr>
          <w:p w14:paraId="1C914B9D" w14:textId="77777777" w:rsidR="00406C0B" w:rsidRDefault="00000000">
            <w:r>
              <w:rPr>
                <w:rFonts w:ascii="Calibri" w:hAnsi="Calibri"/>
                <w:sz w:val="16"/>
              </w:rPr>
              <w:t>Clarity and Detail</w:t>
            </w:r>
          </w:p>
        </w:tc>
        <w:tc>
          <w:tcPr>
            <w:tcW w:w="936" w:type="dxa"/>
            <w:shd w:val="clear" w:color="auto" w:fill="EEF5FA"/>
            <w:tcMar>
              <w:top w:w="25" w:type="dxa"/>
              <w:left w:w="80" w:type="dxa"/>
              <w:bottom w:w="25" w:type="dxa"/>
              <w:right w:w="80" w:type="dxa"/>
            </w:tcMar>
            <w:vAlign w:val="center"/>
          </w:tcPr>
          <w:p w14:paraId="0D0E7AF0" w14:textId="77777777" w:rsidR="00406C0B" w:rsidRDefault="00000000">
            <w:pPr>
              <w:jc w:val="center"/>
            </w:pPr>
            <w:r>
              <w:rPr>
                <w:rFonts w:ascii="Calibri" w:hAnsi="Calibri"/>
                <w:sz w:val="16"/>
              </w:rPr>
              <w:t>20</w:t>
            </w:r>
          </w:p>
        </w:tc>
        <w:tc>
          <w:tcPr>
            <w:tcW w:w="6048" w:type="dxa"/>
            <w:shd w:val="clear" w:color="auto" w:fill="EEF5FA"/>
            <w:tcMar>
              <w:top w:w="25" w:type="dxa"/>
              <w:left w:w="80" w:type="dxa"/>
              <w:bottom w:w="25" w:type="dxa"/>
              <w:right w:w="80" w:type="dxa"/>
            </w:tcMar>
            <w:vAlign w:val="center"/>
          </w:tcPr>
          <w:p w14:paraId="7F8F05CD" w14:textId="77777777" w:rsidR="00406C0B" w:rsidRDefault="00000000">
            <w:r>
              <w:rPr>
                <w:rFonts w:ascii="Calibri" w:hAnsi="Calibri"/>
                <w:sz w:val="16"/>
              </w:rPr>
              <w:t>Plain explanations, effective transitions, and appropriate detail.</w:t>
            </w:r>
          </w:p>
        </w:tc>
      </w:tr>
      <w:tr w:rsidR="00406C0B" w14:paraId="5C9098F9" w14:textId="77777777">
        <w:tc>
          <w:tcPr>
            <w:tcW w:w="2376" w:type="dxa"/>
            <w:tcMar>
              <w:top w:w="25" w:type="dxa"/>
              <w:left w:w="80" w:type="dxa"/>
              <w:bottom w:w="25" w:type="dxa"/>
              <w:right w:w="80" w:type="dxa"/>
            </w:tcMar>
            <w:vAlign w:val="center"/>
          </w:tcPr>
          <w:p w14:paraId="7006E702" w14:textId="77777777" w:rsidR="00406C0B" w:rsidRDefault="00000000">
            <w:r>
              <w:rPr>
                <w:rFonts w:ascii="Calibri" w:hAnsi="Calibri"/>
                <w:sz w:val="16"/>
              </w:rPr>
              <w:t>Format and Editing</w:t>
            </w:r>
          </w:p>
        </w:tc>
        <w:tc>
          <w:tcPr>
            <w:tcW w:w="936" w:type="dxa"/>
            <w:tcMar>
              <w:top w:w="25" w:type="dxa"/>
              <w:left w:w="80" w:type="dxa"/>
              <w:bottom w:w="25" w:type="dxa"/>
              <w:right w:w="80" w:type="dxa"/>
            </w:tcMar>
            <w:vAlign w:val="center"/>
          </w:tcPr>
          <w:p w14:paraId="53D933A8" w14:textId="77777777" w:rsidR="00406C0B" w:rsidRDefault="00000000">
            <w:pPr>
              <w:jc w:val="center"/>
            </w:pPr>
            <w:r>
              <w:rPr>
                <w:rFonts w:ascii="Calibri" w:hAnsi="Calibri"/>
                <w:sz w:val="16"/>
              </w:rPr>
              <w:t>15</w:t>
            </w:r>
          </w:p>
        </w:tc>
        <w:tc>
          <w:tcPr>
            <w:tcW w:w="6048" w:type="dxa"/>
            <w:tcMar>
              <w:top w:w="25" w:type="dxa"/>
              <w:left w:w="80" w:type="dxa"/>
              <w:bottom w:w="25" w:type="dxa"/>
              <w:right w:w="80" w:type="dxa"/>
            </w:tcMar>
            <w:vAlign w:val="center"/>
          </w:tcPr>
          <w:p w14:paraId="4E9F9E81" w14:textId="77777777" w:rsidR="00406C0B" w:rsidRDefault="00000000">
            <w:r>
              <w:rPr>
                <w:rFonts w:ascii="Calibri" w:hAnsi="Calibri"/>
                <w:sz w:val="16"/>
              </w:rPr>
              <w:t>MLA format, conclusion, grammar, and careful proofreading.</w:t>
            </w:r>
          </w:p>
        </w:tc>
      </w:tr>
    </w:tbl>
    <w:p w14:paraId="324967B1" w14:textId="77777777" w:rsidR="00406C0B" w:rsidRDefault="00000000">
      <w:pPr>
        <w:pStyle w:val="Heading1"/>
        <w:keepNext/>
      </w:pPr>
      <w:r>
        <w:t>Project 4: Career Packet</w:t>
      </w:r>
    </w:p>
    <w:p w14:paraId="451BC5F8" w14:textId="77777777" w:rsidR="00406C0B" w:rsidRDefault="00000000">
      <w:pPr>
        <w:keepLines/>
      </w:pPr>
      <w:r>
        <w:t>Create a career packet for a real job you are interested in obtaining. Please choose a job for which you meet the minimum requirements. Your documents should be professional, easy to read, and written specifically for that position.</w:t>
      </w:r>
    </w:p>
    <w:p w14:paraId="55869EAC" w14:textId="77777777" w:rsidR="00406C0B" w:rsidRDefault="00000000">
      <w:pPr>
        <w:pStyle w:val="Heading2"/>
      </w:pPr>
      <w:r>
        <w:t>Career Packet Requirements</w:t>
      </w:r>
    </w:p>
    <w:p w14:paraId="288215AF" w14:textId="77777777" w:rsidR="00406C0B" w:rsidRDefault="00000000">
      <w:pPr>
        <w:numPr>
          <w:ilvl w:val="0"/>
          <w:numId w:val="1"/>
        </w:numPr>
        <w:spacing w:after="60"/>
      </w:pPr>
      <w:r>
        <w:t>Find an advertisement for a job you are interested in obtaining. Save and upload a copy of the advertisement.</w:t>
      </w:r>
    </w:p>
    <w:p w14:paraId="2186B551" w14:textId="77777777" w:rsidR="00406C0B" w:rsidRDefault="00000000">
      <w:pPr>
        <w:numPr>
          <w:ilvl w:val="0"/>
          <w:numId w:val="1"/>
        </w:numPr>
        <w:spacing w:after="60"/>
      </w:pPr>
      <w:r>
        <w:t>Draft a single-spaced, one-page cover letter for the position. Explain why you are a strong candidate.</w:t>
      </w:r>
    </w:p>
    <w:p w14:paraId="47E696A1" w14:textId="77777777" w:rsidR="00406C0B" w:rsidRDefault="00000000">
      <w:pPr>
        <w:numPr>
          <w:ilvl w:val="0"/>
          <w:numId w:val="1"/>
        </w:numPr>
        <w:spacing w:after="60"/>
      </w:pPr>
      <w:r>
        <w:t>Write a one-page resume geared toward the position. You may use a functional or chronological format, but a chronological resume is usually the better choice.</w:t>
      </w:r>
    </w:p>
    <w:p w14:paraId="742D6CC9" w14:textId="77777777" w:rsidR="00406C0B" w:rsidRDefault="00000000">
      <w:pPr>
        <w:numPr>
          <w:ilvl w:val="0"/>
          <w:numId w:val="1"/>
        </w:numPr>
        <w:spacing w:after="60"/>
      </w:pPr>
      <w:r>
        <w:t>Pretend you completed an interview for the position. Write a handwritten thank-you note and upload a clear picture or scan of it.</w:t>
      </w:r>
    </w:p>
    <w:p w14:paraId="0DB3541B" w14:textId="77777777" w:rsidR="00406C0B" w:rsidRDefault="00000000">
      <w:pPr>
        <w:pStyle w:val="Heading2"/>
      </w:pPr>
      <w:r>
        <w:t>Rubric</w:t>
      </w:r>
    </w:p>
    <w:tbl>
      <w:tblPr>
        <w:tblStyle w:val="TableGrid"/>
        <w:tblW w:w="0" w:type="auto"/>
        <w:tblLayout w:type="fixed"/>
        <w:tblLook w:val="04A0" w:firstRow="1" w:lastRow="0" w:firstColumn="1" w:lastColumn="0" w:noHBand="0" w:noVBand="1"/>
      </w:tblPr>
      <w:tblGrid>
        <w:gridCol w:w="2376"/>
        <w:gridCol w:w="936"/>
        <w:gridCol w:w="6048"/>
      </w:tblGrid>
      <w:tr w:rsidR="00406C0B" w14:paraId="5F65CB2D" w14:textId="77777777">
        <w:trPr>
          <w:tblHeader/>
        </w:trPr>
        <w:tc>
          <w:tcPr>
            <w:tcW w:w="2376" w:type="dxa"/>
            <w:shd w:val="clear" w:color="auto" w:fill="1F4E78"/>
            <w:tcMar>
              <w:top w:w="25" w:type="dxa"/>
              <w:left w:w="80" w:type="dxa"/>
              <w:bottom w:w="25" w:type="dxa"/>
              <w:right w:w="80" w:type="dxa"/>
            </w:tcMar>
            <w:vAlign w:val="center"/>
          </w:tcPr>
          <w:p w14:paraId="33AE57AA" w14:textId="77777777" w:rsidR="00406C0B" w:rsidRDefault="00000000">
            <w:r>
              <w:rPr>
                <w:rFonts w:ascii="Calibri" w:hAnsi="Calibri"/>
                <w:b/>
                <w:color w:val="FFFFFF"/>
                <w:sz w:val="16"/>
              </w:rPr>
              <w:t>Criterion</w:t>
            </w:r>
          </w:p>
        </w:tc>
        <w:tc>
          <w:tcPr>
            <w:tcW w:w="936" w:type="dxa"/>
            <w:shd w:val="clear" w:color="auto" w:fill="1F4E78"/>
            <w:tcMar>
              <w:top w:w="25" w:type="dxa"/>
              <w:left w:w="80" w:type="dxa"/>
              <w:bottom w:w="25" w:type="dxa"/>
              <w:right w:w="80" w:type="dxa"/>
            </w:tcMar>
            <w:vAlign w:val="center"/>
          </w:tcPr>
          <w:p w14:paraId="4265F604" w14:textId="77777777" w:rsidR="00406C0B" w:rsidRDefault="00000000">
            <w:r>
              <w:rPr>
                <w:rFonts w:ascii="Calibri" w:hAnsi="Calibri"/>
                <w:b/>
                <w:color w:val="FFFFFF"/>
                <w:sz w:val="16"/>
              </w:rPr>
              <w:t>Points</w:t>
            </w:r>
          </w:p>
        </w:tc>
        <w:tc>
          <w:tcPr>
            <w:tcW w:w="6048" w:type="dxa"/>
            <w:shd w:val="clear" w:color="auto" w:fill="1F4E78"/>
            <w:tcMar>
              <w:top w:w="25" w:type="dxa"/>
              <w:left w:w="80" w:type="dxa"/>
              <w:bottom w:w="25" w:type="dxa"/>
              <w:right w:w="80" w:type="dxa"/>
            </w:tcMar>
            <w:vAlign w:val="center"/>
          </w:tcPr>
          <w:p w14:paraId="5C9BC873" w14:textId="77777777" w:rsidR="00406C0B" w:rsidRDefault="00000000">
            <w:r>
              <w:rPr>
                <w:rFonts w:ascii="Calibri" w:hAnsi="Calibri"/>
                <w:b/>
                <w:color w:val="FFFFFF"/>
                <w:sz w:val="16"/>
              </w:rPr>
              <w:t>What I Will Review</w:t>
            </w:r>
          </w:p>
        </w:tc>
      </w:tr>
      <w:tr w:rsidR="00406C0B" w14:paraId="7426F47A" w14:textId="77777777">
        <w:tc>
          <w:tcPr>
            <w:tcW w:w="2376" w:type="dxa"/>
            <w:tcMar>
              <w:top w:w="25" w:type="dxa"/>
              <w:left w:w="80" w:type="dxa"/>
              <w:bottom w:w="25" w:type="dxa"/>
              <w:right w:w="80" w:type="dxa"/>
            </w:tcMar>
            <w:vAlign w:val="center"/>
          </w:tcPr>
          <w:p w14:paraId="5F3070A9" w14:textId="77777777" w:rsidR="00406C0B" w:rsidRDefault="00000000">
            <w:r>
              <w:rPr>
                <w:rFonts w:ascii="Calibri" w:hAnsi="Calibri"/>
                <w:sz w:val="16"/>
              </w:rPr>
              <w:t>Job Advertisement</w:t>
            </w:r>
          </w:p>
        </w:tc>
        <w:tc>
          <w:tcPr>
            <w:tcW w:w="936" w:type="dxa"/>
            <w:tcMar>
              <w:top w:w="25" w:type="dxa"/>
              <w:left w:w="80" w:type="dxa"/>
              <w:bottom w:w="25" w:type="dxa"/>
              <w:right w:w="80" w:type="dxa"/>
            </w:tcMar>
            <w:vAlign w:val="center"/>
          </w:tcPr>
          <w:p w14:paraId="605EF223" w14:textId="77777777" w:rsidR="00406C0B" w:rsidRDefault="00000000">
            <w:pPr>
              <w:jc w:val="center"/>
            </w:pPr>
            <w:r>
              <w:rPr>
                <w:rFonts w:ascii="Calibri" w:hAnsi="Calibri"/>
                <w:sz w:val="16"/>
              </w:rPr>
              <w:t>5</w:t>
            </w:r>
          </w:p>
        </w:tc>
        <w:tc>
          <w:tcPr>
            <w:tcW w:w="6048" w:type="dxa"/>
            <w:tcMar>
              <w:top w:w="25" w:type="dxa"/>
              <w:left w:w="80" w:type="dxa"/>
              <w:bottom w:w="25" w:type="dxa"/>
              <w:right w:w="80" w:type="dxa"/>
            </w:tcMar>
            <w:vAlign w:val="center"/>
          </w:tcPr>
          <w:p w14:paraId="357C1463" w14:textId="77777777" w:rsidR="00406C0B" w:rsidRDefault="00000000">
            <w:r>
              <w:rPr>
                <w:rFonts w:ascii="Calibri" w:hAnsi="Calibri"/>
                <w:sz w:val="16"/>
              </w:rPr>
              <w:t>A complete advertisement for a position the student is qualified to pursue.</w:t>
            </w:r>
          </w:p>
        </w:tc>
      </w:tr>
      <w:tr w:rsidR="00406C0B" w14:paraId="7AE73816" w14:textId="77777777">
        <w:tc>
          <w:tcPr>
            <w:tcW w:w="2376" w:type="dxa"/>
            <w:shd w:val="clear" w:color="auto" w:fill="EEF5FA"/>
            <w:tcMar>
              <w:top w:w="25" w:type="dxa"/>
              <w:left w:w="80" w:type="dxa"/>
              <w:bottom w:w="25" w:type="dxa"/>
              <w:right w:w="80" w:type="dxa"/>
            </w:tcMar>
            <w:vAlign w:val="center"/>
          </w:tcPr>
          <w:p w14:paraId="157DD659" w14:textId="77777777" w:rsidR="00406C0B" w:rsidRDefault="00000000">
            <w:r>
              <w:rPr>
                <w:rFonts w:ascii="Calibri" w:hAnsi="Calibri"/>
                <w:sz w:val="16"/>
              </w:rPr>
              <w:t>Cover Letter</w:t>
            </w:r>
          </w:p>
        </w:tc>
        <w:tc>
          <w:tcPr>
            <w:tcW w:w="936" w:type="dxa"/>
            <w:shd w:val="clear" w:color="auto" w:fill="EEF5FA"/>
            <w:tcMar>
              <w:top w:w="25" w:type="dxa"/>
              <w:left w:w="80" w:type="dxa"/>
              <w:bottom w:w="25" w:type="dxa"/>
              <w:right w:w="80" w:type="dxa"/>
            </w:tcMar>
            <w:vAlign w:val="center"/>
          </w:tcPr>
          <w:p w14:paraId="1794C8B6" w14:textId="77777777" w:rsidR="00406C0B" w:rsidRDefault="00000000">
            <w:pPr>
              <w:jc w:val="center"/>
            </w:pPr>
            <w:r>
              <w:rPr>
                <w:rFonts w:ascii="Calibri" w:hAnsi="Calibri"/>
                <w:sz w:val="16"/>
              </w:rPr>
              <w:t>40</w:t>
            </w:r>
          </w:p>
        </w:tc>
        <w:tc>
          <w:tcPr>
            <w:tcW w:w="6048" w:type="dxa"/>
            <w:shd w:val="clear" w:color="auto" w:fill="EEF5FA"/>
            <w:tcMar>
              <w:top w:w="25" w:type="dxa"/>
              <w:left w:w="80" w:type="dxa"/>
              <w:bottom w:w="25" w:type="dxa"/>
              <w:right w:w="80" w:type="dxa"/>
            </w:tcMar>
            <w:vAlign w:val="center"/>
          </w:tcPr>
          <w:p w14:paraId="41E4A052" w14:textId="77777777" w:rsidR="00406C0B" w:rsidRDefault="00000000">
            <w:r>
              <w:rPr>
                <w:rFonts w:ascii="Calibri" w:hAnsi="Calibri"/>
                <w:sz w:val="16"/>
              </w:rPr>
              <w:t>Professional format, specific content, strong editing, and one-page length.</w:t>
            </w:r>
          </w:p>
        </w:tc>
      </w:tr>
      <w:tr w:rsidR="00406C0B" w14:paraId="6336BD50" w14:textId="77777777">
        <w:tc>
          <w:tcPr>
            <w:tcW w:w="2376" w:type="dxa"/>
            <w:tcMar>
              <w:top w:w="25" w:type="dxa"/>
              <w:left w:w="80" w:type="dxa"/>
              <w:bottom w:w="25" w:type="dxa"/>
              <w:right w:w="80" w:type="dxa"/>
            </w:tcMar>
            <w:vAlign w:val="center"/>
          </w:tcPr>
          <w:p w14:paraId="135F9D14" w14:textId="77777777" w:rsidR="00406C0B" w:rsidRDefault="00000000">
            <w:r>
              <w:rPr>
                <w:rFonts w:ascii="Calibri" w:hAnsi="Calibri"/>
                <w:sz w:val="16"/>
              </w:rPr>
              <w:t>Resume</w:t>
            </w:r>
          </w:p>
        </w:tc>
        <w:tc>
          <w:tcPr>
            <w:tcW w:w="936" w:type="dxa"/>
            <w:tcMar>
              <w:top w:w="25" w:type="dxa"/>
              <w:left w:w="80" w:type="dxa"/>
              <w:bottom w:w="25" w:type="dxa"/>
              <w:right w:w="80" w:type="dxa"/>
            </w:tcMar>
            <w:vAlign w:val="center"/>
          </w:tcPr>
          <w:p w14:paraId="5619D01F" w14:textId="77777777" w:rsidR="00406C0B" w:rsidRDefault="00000000">
            <w:pPr>
              <w:jc w:val="center"/>
            </w:pPr>
            <w:r>
              <w:rPr>
                <w:rFonts w:ascii="Calibri" w:hAnsi="Calibri"/>
                <w:sz w:val="16"/>
              </w:rPr>
              <w:t>40</w:t>
            </w:r>
          </w:p>
        </w:tc>
        <w:tc>
          <w:tcPr>
            <w:tcW w:w="6048" w:type="dxa"/>
            <w:tcMar>
              <w:top w:w="25" w:type="dxa"/>
              <w:left w:w="80" w:type="dxa"/>
              <w:bottom w:w="25" w:type="dxa"/>
              <w:right w:w="80" w:type="dxa"/>
            </w:tcMar>
            <w:vAlign w:val="center"/>
          </w:tcPr>
          <w:p w14:paraId="37521685" w14:textId="77777777" w:rsidR="00406C0B" w:rsidRDefault="00000000">
            <w:r>
              <w:rPr>
                <w:rFonts w:ascii="Calibri" w:hAnsi="Calibri"/>
                <w:sz w:val="16"/>
              </w:rPr>
              <w:t>Job-focused content, proper formatting, strong action language, and one-page length.</w:t>
            </w:r>
          </w:p>
        </w:tc>
      </w:tr>
      <w:tr w:rsidR="00406C0B" w14:paraId="34A2E7D0" w14:textId="77777777">
        <w:tc>
          <w:tcPr>
            <w:tcW w:w="2376" w:type="dxa"/>
            <w:shd w:val="clear" w:color="auto" w:fill="EEF5FA"/>
            <w:tcMar>
              <w:top w:w="25" w:type="dxa"/>
              <w:left w:w="80" w:type="dxa"/>
              <w:bottom w:w="25" w:type="dxa"/>
              <w:right w:w="80" w:type="dxa"/>
            </w:tcMar>
            <w:vAlign w:val="center"/>
          </w:tcPr>
          <w:p w14:paraId="46098D77" w14:textId="77777777" w:rsidR="00406C0B" w:rsidRDefault="00000000">
            <w:r>
              <w:rPr>
                <w:rFonts w:ascii="Calibri" w:hAnsi="Calibri"/>
                <w:sz w:val="16"/>
              </w:rPr>
              <w:t>Thank-You Note</w:t>
            </w:r>
          </w:p>
        </w:tc>
        <w:tc>
          <w:tcPr>
            <w:tcW w:w="936" w:type="dxa"/>
            <w:shd w:val="clear" w:color="auto" w:fill="EEF5FA"/>
            <w:tcMar>
              <w:top w:w="25" w:type="dxa"/>
              <w:left w:w="80" w:type="dxa"/>
              <w:bottom w:w="25" w:type="dxa"/>
              <w:right w:w="80" w:type="dxa"/>
            </w:tcMar>
            <w:vAlign w:val="center"/>
          </w:tcPr>
          <w:p w14:paraId="7784DB2E" w14:textId="77777777" w:rsidR="00406C0B" w:rsidRDefault="00000000">
            <w:pPr>
              <w:jc w:val="center"/>
            </w:pPr>
            <w:r>
              <w:rPr>
                <w:rFonts w:ascii="Calibri" w:hAnsi="Calibri"/>
                <w:sz w:val="16"/>
              </w:rPr>
              <w:t>15</w:t>
            </w:r>
          </w:p>
        </w:tc>
        <w:tc>
          <w:tcPr>
            <w:tcW w:w="6048" w:type="dxa"/>
            <w:shd w:val="clear" w:color="auto" w:fill="EEF5FA"/>
            <w:tcMar>
              <w:top w:w="25" w:type="dxa"/>
              <w:left w:w="80" w:type="dxa"/>
              <w:bottom w:w="25" w:type="dxa"/>
              <w:right w:w="80" w:type="dxa"/>
            </w:tcMar>
            <w:vAlign w:val="center"/>
          </w:tcPr>
          <w:p w14:paraId="3ED96275" w14:textId="77777777" w:rsidR="00406C0B" w:rsidRDefault="00000000">
            <w:r>
              <w:rPr>
                <w:rFonts w:ascii="Calibri" w:hAnsi="Calibri"/>
                <w:sz w:val="16"/>
              </w:rPr>
              <w:t>Professional handwritten note submitted as a clear picture or scan.</w:t>
            </w:r>
          </w:p>
        </w:tc>
      </w:tr>
    </w:tbl>
    <w:p w14:paraId="68A3F113" w14:textId="77777777" w:rsidR="00406C0B" w:rsidRDefault="00000000">
      <w:r>
        <w:lastRenderedPageBreak/>
        <w:t>Please proofread the cover letter carefully. I recommend bullet points for resume job tasks, and sentence fragments are acceptable on the resume. Use white space to make both documents easy to read.</w:t>
      </w:r>
    </w:p>
    <w:p w14:paraId="74644FEC" w14:textId="77777777" w:rsidR="00406C0B" w:rsidRDefault="00406C0B"/>
    <w:sectPr w:rsidR="00406C0B" w:rsidSect="0039047B">
      <w:footerReference w:type="default" r:id="rId13"/>
      <w:pgSz w:w="12240" w:h="15840"/>
      <w:pgMar w:top="979" w:right="1181" w:bottom="979" w:left="118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80EE9A9" w14:textId="77777777" w:rsidR="00EC383E" w:rsidRDefault="00EC383E" w:rsidP="008E6BBB">
      <w:r>
        <w:separator/>
      </w:r>
    </w:p>
  </w:endnote>
  <w:endnote w:type="continuationSeparator" w:id="0">
    <w:p w14:paraId="31CBDD68" w14:textId="77777777" w:rsidR="00EC383E" w:rsidRDefault="00EC383E" w:rsidP="008E6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604020202020204"/>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068C30B" w14:textId="77777777" w:rsidR="008E6BBB" w:rsidRPr="008E6BBB" w:rsidRDefault="008E6BBB">
    <w:pPr>
      <w:pStyle w:val="Footer"/>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E6D19D5" w14:textId="77777777" w:rsidR="00EC383E" w:rsidRDefault="00EC383E" w:rsidP="008E6BBB">
      <w:r>
        <w:separator/>
      </w:r>
    </w:p>
  </w:footnote>
  <w:footnote w:type="continuationSeparator" w:id="0">
    <w:p w14:paraId="0732B6D2" w14:textId="77777777" w:rsidR="00EC383E" w:rsidRDefault="00EC383E" w:rsidP="008E6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447105"/>
    <w:multiLevelType w:val="hybridMultilevel"/>
    <w:tmpl w:val="06428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957BF7"/>
    <w:multiLevelType w:val="hybridMultilevel"/>
    <w:tmpl w:val="08609238"/>
    <w:lvl w:ilvl="0" w:tplc="04090001">
      <w:start w:val="1"/>
      <w:numFmt w:val="bullet"/>
      <w:lvlText w:val=""/>
      <w:lvlJc w:val="left"/>
      <w:pPr>
        <w:ind w:left="947" w:hanging="360"/>
      </w:pPr>
      <w:rPr>
        <w:rFonts w:ascii="Symbol" w:hAnsi="Symbol" w:hint="default"/>
      </w:rPr>
    </w:lvl>
    <w:lvl w:ilvl="1" w:tplc="04090003" w:tentative="1">
      <w:start w:val="1"/>
      <w:numFmt w:val="bullet"/>
      <w:lvlText w:val="o"/>
      <w:lvlJc w:val="left"/>
      <w:pPr>
        <w:ind w:left="1667" w:hanging="360"/>
      </w:pPr>
      <w:rPr>
        <w:rFonts w:ascii="Courier New" w:hAnsi="Courier New" w:cs="Courier New" w:hint="default"/>
      </w:rPr>
    </w:lvl>
    <w:lvl w:ilvl="2" w:tplc="04090005" w:tentative="1">
      <w:start w:val="1"/>
      <w:numFmt w:val="bullet"/>
      <w:lvlText w:val=""/>
      <w:lvlJc w:val="left"/>
      <w:pPr>
        <w:ind w:left="2387" w:hanging="360"/>
      </w:pPr>
      <w:rPr>
        <w:rFonts w:ascii="Wingdings" w:hAnsi="Wingdings" w:hint="default"/>
      </w:rPr>
    </w:lvl>
    <w:lvl w:ilvl="3" w:tplc="04090001" w:tentative="1">
      <w:start w:val="1"/>
      <w:numFmt w:val="bullet"/>
      <w:lvlText w:val=""/>
      <w:lvlJc w:val="left"/>
      <w:pPr>
        <w:ind w:left="3107" w:hanging="360"/>
      </w:pPr>
      <w:rPr>
        <w:rFonts w:ascii="Symbol" w:hAnsi="Symbol" w:hint="default"/>
      </w:rPr>
    </w:lvl>
    <w:lvl w:ilvl="4" w:tplc="04090003" w:tentative="1">
      <w:start w:val="1"/>
      <w:numFmt w:val="bullet"/>
      <w:lvlText w:val="o"/>
      <w:lvlJc w:val="left"/>
      <w:pPr>
        <w:ind w:left="3827" w:hanging="360"/>
      </w:pPr>
      <w:rPr>
        <w:rFonts w:ascii="Courier New" w:hAnsi="Courier New" w:cs="Courier New" w:hint="default"/>
      </w:rPr>
    </w:lvl>
    <w:lvl w:ilvl="5" w:tplc="04090005" w:tentative="1">
      <w:start w:val="1"/>
      <w:numFmt w:val="bullet"/>
      <w:lvlText w:val=""/>
      <w:lvlJc w:val="left"/>
      <w:pPr>
        <w:ind w:left="4547" w:hanging="360"/>
      </w:pPr>
      <w:rPr>
        <w:rFonts w:ascii="Wingdings" w:hAnsi="Wingdings" w:hint="default"/>
      </w:rPr>
    </w:lvl>
    <w:lvl w:ilvl="6" w:tplc="04090001" w:tentative="1">
      <w:start w:val="1"/>
      <w:numFmt w:val="bullet"/>
      <w:lvlText w:val=""/>
      <w:lvlJc w:val="left"/>
      <w:pPr>
        <w:ind w:left="5267" w:hanging="360"/>
      </w:pPr>
      <w:rPr>
        <w:rFonts w:ascii="Symbol" w:hAnsi="Symbol" w:hint="default"/>
      </w:rPr>
    </w:lvl>
    <w:lvl w:ilvl="7" w:tplc="04090003" w:tentative="1">
      <w:start w:val="1"/>
      <w:numFmt w:val="bullet"/>
      <w:lvlText w:val="o"/>
      <w:lvlJc w:val="left"/>
      <w:pPr>
        <w:ind w:left="5987" w:hanging="360"/>
      </w:pPr>
      <w:rPr>
        <w:rFonts w:ascii="Courier New" w:hAnsi="Courier New" w:cs="Courier New" w:hint="default"/>
      </w:rPr>
    </w:lvl>
    <w:lvl w:ilvl="8" w:tplc="04090005" w:tentative="1">
      <w:start w:val="1"/>
      <w:numFmt w:val="bullet"/>
      <w:lvlText w:val=""/>
      <w:lvlJc w:val="left"/>
      <w:pPr>
        <w:ind w:left="6707" w:hanging="360"/>
      </w:pPr>
      <w:rPr>
        <w:rFonts w:ascii="Wingdings" w:hAnsi="Wingdings" w:hint="default"/>
      </w:rPr>
    </w:lvl>
  </w:abstractNum>
  <w:abstractNum w:abstractNumId="2" w15:restartNumberingAfterBreak="0">
    <w:nsid w:val="1705551D"/>
    <w:multiLevelType w:val="hybridMultilevel"/>
    <w:tmpl w:val="DC32FE80"/>
    <w:lvl w:ilvl="0" w:tplc="04090001">
      <w:start w:val="1"/>
      <w:numFmt w:val="bullet"/>
      <w:lvlText w:val=""/>
      <w:lvlJc w:val="left"/>
      <w:pPr>
        <w:ind w:left="867" w:hanging="360"/>
      </w:pPr>
      <w:rPr>
        <w:rFonts w:ascii="Symbol" w:hAnsi="Symbol" w:hint="default"/>
      </w:rPr>
    </w:lvl>
    <w:lvl w:ilvl="1" w:tplc="04090003" w:tentative="1">
      <w:start w:val="1"/>
      <w:numFmt w:val="bullet"/>
      <w:lvlText w:val="o"/>
      <w:lvlJc w:val="left"/>
      <w:pPr>
        <w:ind w:left="1587" w:hanging="360"/>
      </w:pPr>
      <w:rPr>
        <w:rFonts w:ascii="Courier New" w:hAnsi="Courier New" w:cs="Courier New" w:hint="default"/>
      </w:rPr>
    </w:lvl>
    <w:lvl w:ilvl="2" w:tplc="04090005" w:tentative="1">
      <w:start w:val="1"/>
      <w:numFmt w:val="bullet"/>
      <w:lvlText w:val=""/>
      <w:lvlJc w:val="left"/>
      <w:pPr>
        <w:ind w:left="2307" w:hanging="360"/>
      </w:pPr>
      <w:rPr>
        <w:rFonts w:ascii="Wingdings" w:hAnsi="Wingdings" w:hint="default"/>
      </w:rPr>
    </w:lvl>
    <w:lvl w:ilvl="3" w:tplc="04090001" w:tentative="1">
      <w:start w:val="1"/>
      <w:numFmt w:val="bullet"/>
      <w:lvlText w:val=""/>
      <w:lvlJc w:val="left"/>
      <w:pPr>
        <w:ind w:left="3027" w:hanging="360"/>
      </w:pPr>
      <w:rPr>
        <w:rFonts w:ascii="Symbol" w:hAnsi="Symbol" w:hint="default"/>
      </w:rPr>
    </w:lvl>
    <w:lvl w:ilvl="4" w:tplc="04090003" w:tentative="1">
      <w:start w:val="1"/>
      <w:numFmt w:val="bullet"/>
      <w:lvlText w:val="o"/>
      <w:lvlJc w:val="left"/>
      <w:pPr>
        <w:ind w:left="3747" w:hanging="360"/>
      </w:pPr>
      <w:rPr>
        <w:rFonts w:ascii="Courier New" w:hAnsi="Courier New" w:cs="Courier New" w:hint="default"/>
      </w:rPr>
    </w:lvl>
    <w:lvl w:ilvl="5" w:tplc="04090005" w:tentative="1">
      <w:start w:val="1"/>
      <w:numFmt w:val="bullet"/>
      <w:lvlText w:val=""/>
      <w:lvlJc w:val="left"/>
      <w:pPr>
        <w:ind w:left="4467" w:hanging="360"/>
      </w:pPr>
      <w:rPr>
        <w:rFonts w:ascii="Wingdings" w:hAnsi="Wingdings" w:hint="default"/>
      </w:rPr>
    </w:lvl>
    <w:lvl w:ilvl="6" w:tplc="04090001" w:tentative="1">
      <w:start w:val="1"/>
      <w:numFmt w:val="bullet"/>
      <w:lvlText w:val=""/>
      <w:lvlJc w:val="left"/>
      <w:pPr>
        <w:ind w:left="5187" w:hanging="360"/>
      </w:pPr>
      <w:rPr>
        <w:rFonts w:ascii="Symbol" w:hAnsi="Symbol" w:hint="default"/>
      </w:rPr>
    </w:lvl>
    <w:lvl w:ilvl="7" w:tplc="04090003" w:tentative="1">
      <w:start w:val="1"/>
      <w:numFmt w:val="bullet"/>
      <w:lvlText w:val="o"/>
      <w:lvlJc w:val="left"/>
      <w:pPr>
        <w:ind w:left="5907" w:hanging="360"/>
      </w:pPr>
      <w:rPr>
        <w:rFonts w:ascii="Courier New" w:hAnsi="Courier New" w:cs="Courier New" w:hint="default"/>
      </w:rPr>
    </w:lvl>
    <w:lvl w:ilvl="8" w:tplc="04090005" w:tentative="1">
      <w:start w:val="1"/>
      <w:numFmt w:val="bullet"/>
      <w:lvlText w:val=""/>
      <w:lvlJc w:val="left"/>
      <w:pPr>
        <w:ind w:left="6627" w:hanging="360"/>
      </w:pPr>
      <w:rPr>
        <w:rFonts w:ascii="Wingdings" w:hAnsi="Wingdings" w:hint="default"/>
      </w:rPr>
    </w:lvl>
  </w:abstractNum>
  <w:abstractNum w:abstractNumId="3" w15:restartNumberingAfterBreak="0">
    <w:nsid w:val="17623243"/>
    <w:multiLevelType w:val="hybridMultilevel"/>
    <w:tmpl w:val="D55CB69C"/>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4" w15:restartNumberingAfterBreak="0">
    <w:nsid w:val="1F6515BA"/>
    <w:multiLevelType w:val="hybridMultilevel"/>
    <w:tmpl w:val="571E7DF2"/>
    <w:lvl w:ilvl="0" w:tplc="278CA81C">
      <w:start w:val="1"/>
      <w:numFmt w:val="decimal"/>
      <w:lvlText w:val="%1)"/>
      <w:lvlJc w:val="left"/>
      <w:pPr>
        <w:ind w:left="1078" w:hanging="361"/>
        <w:jc w:val="left"/>
      </w:pPr>
      <w:rPr>
        <w:rFonts w:ascii="Times New Roman" w:eastAsia="Times New Roman" w:hAnsi="Times New Roman" w:cs="Times New Roman" w:hint="default"/>
        <w:b w:val="0"/>
        <w:bCs w:val="0"/>
        <w:i w:val="0"/>
        <w:iCs w:val="0"/>
        <w:spacing w:val="-1"/>
        <w:w w:val="100"/>
        <w:sz w:val="22"/>
        <w:szCs w:val="22"/>
        <w:lang w:val="en-US" w:eastAsia="en-US" w:bidi="ar-SA"/>
      </w:rPr>
    </w:lvl>
    <w:lvl w:ilvl="1" w:tplc="EA8A7316">
      <w:numFmt w:val="bullet"/>
      <w:lvlText w:val="•"/>
      <w:lvlJc w:val="left"/>
      <w:pPr>
        <w:ind w:left="1179" w:hanging="360"/>
      </w:pPr>
      <w:rPr>
        <w:rFonts w:ascii="Arial" w:eastAsia="Arial" w:hAnsi="Arial" w:cs="Arial" w:hint="default"/>
        <w:b w:val="0"/>
        <w:bCs w:val="0"/>
        <w:i w:val="0"/>
        <w:iCs w:val="0"/>
        <w:spacing w:val="0"/>
        <w:w w:val="127"/>
        <w:sz w:val="24"/>
        <w:szCs w:val="24"/>
        <w:lang w:val="en-US" w:eastAsia="en-US" w:bidi="ar-SA"/>
      </w:rPr>
    </w:lvl>
    <w:lvl w:ilvl="2" w:tplc="6EE24712">
      <w:numFmt w:val="bullet"/>
      <w:lvlText w:val="•"/>
      <w:lvlJc w:val="left"/>
      <w:pPr>
        <w:ind w:left="2224" w:hanging="360"/>
      </w:pPr>
      <w:rPr>
        <w:rFonts w:hint="default"/>
        <w:lang w:val="en-US" w:eastAsia="en-US" w:bidi="ar-SA"/>
      </w:rPr>
    </w:lvl>
    <w:lvl w:ilvl="3" w:tplc="085AC908">
      <w:numFmt w:val="bullet"/>
      <w:lvlText w:val="•"/>
      <w:lvlJc w:val="left"/>
      <w:pPr>
        <w:ind w:left="3268" w:hanging="360"/>
      </w:pPr>
      <w:rPr>
        <w:rFonts w:hint="default"/>
        <w:lang w:val="en-US" w:eastAsia="en-US" w:bidi="ar-SA"/>
      </w:rPr>
    </w:lvl>
    <w:lvl w:ilvl="4" w:tplc="AFA2887E">
      <w:numFmt w:val="bullet"/>
      <w:lvlText w:val="•"/>
      <w:lvlJc w:val="left"/>
      <w:pPr>
        <w:ind w:left="4313" w:hanging="360"/>
      </w:pPr>
      <w:rPr>
        <w:rFonts w:hint="default"/>
        <w:lang w:val="en-US" w:eastAsia="en-US" w:bidi="ar-SA"/>
      </w:rPr>
    </w:lvl>
    <w:lvl w:ilvl="5" w:tplc="A95811E6">
      <w:numFmt w:val="bullet"/>
      <w:lvlText w:val="•"/>
      <w:lvlJc w:val="left"/>
      <w:pPr>
        <w:ind w:left="5357" w:hanging="360"/>
      </w:pPr>
      <w:rPr>
        <w:rFonts w:hint="default"/>
        <w:lang w:val="en-US" w:eastAsia="en-US" w:bidi="ar-SA"/>
      </w:rPr>
    </w:lvl>
    <w:lvl w:ilvl="6" w:tplc="E8F24B8C">
      <w:numFmt w:val="bullet"/>
      <w:lvlText w:val="•"/>
      <w:lvlJc w:val="left"/>
      <w:pPr>
        <w:ind w:left="6402" w:hanging="360"/>
      </w:pPr>
      <w:rPr>
        <w:rFonts w:hint="default"/>
        <w:lang w:val="en-US" w:eastAsia="en-US" w:bidi="ar-SA"/>
      </w:rPr>
    </w:lvl>
    <w:lvl w:ilvl="7" w:tplc="C9FC61BE">
      <w:numFmt w:val="bullet"/>
      <w:lvlText w:val="•"/>
      <w:lvlJc w:val="left"/>
      <w:pPr>
        <w:ind w:left="7446" w:hanging="360"/>
      </w:pPr>
      <w:rPr>
        <w:rFonts w:hint="default"/>
        <w:lang w:val="en-US" w:eastAsia="en-US" w:bidi="ar-SA"/>
      </w:rPr>
    </w:lvl>
    <w:lvl w:ilvl="8" w:tplc="24DEB042">
      <w:numFmt w:val="bullet"/>
      <w:lvlText w:val="•"/>
      <w:lvlJc w:val="left"/>
      <w:pPr>
        <w:ind w:left="8491" w:hanging="360"/>
      </w:pPr>
      <w:rPr>
        <w:rFonts w:hint="default"/>
        <w:lang w:val="en-US" w:eastAsia="en-US" w:bidi="ar-SA"/>
      </w:rPr>
    </w:lvl>
  </w:abstractNum>
  <w:abstractNum w:abstractNumId="5" w15:restartNumberingAfterBreak="0">
    <w:nsid w:val="217A0048"/>
    <w:multiLevelType w:val="hybridMultilevel"/>
    <w:tmpl w:val="FEB65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B4211F"/>
    <w:multiLevelType w:val="hybridMultilevel"/>
    <w:tmpl w:val="95AEC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F0808"/>
    <w:multiLevelType w:val="hybridMultilevel"/>
    <w:tmpl w:val="99D2955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2104062"/>
    <w:multiLevelType w:val="hybridMultilevel"/>
    <w:tmpl w:val="3CCE3E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38D573B"/>
    <w:multiLevelType w:val="hybridMultilevel"/>
    <w:tmpl w:val="71CAE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6FE6939"/>
    <w:multiLevelType w:val="hybridMultilevel"/>
    <w:tmpl w:val="DA50AC82"/>
    <w:lvl w:ilvl="0" w:tplc="04090001">
      <w:start w:val="1"/>
      <w:numFmt w:val="bullet"/>
      <w:lvlText w:val=""/>
      <w:lvlJc w:val="left"/>
      <w:pPr>
        <w:ind w:left="867" w:hanging="360"/>
      </w:pPr>
      <w:rPr>
        <w:rFonts w:ascii="Symbol" w:hAnsi="Symbol" w:hint="default"/>
      </w:rPr>
    </w:lvl>
    <w:lvl w:ilvl="1" w:tplc="04090003" w:tentative="1">
      <w:start w:val="1"/>
      <w:numFmt w:val="bullet"/>
      <w:lvlText w:val="o"/>
      <w:lvlJc w:val="left"/>
      <w:pPr>
        <w:ind w:left="1587" w:hanging="360"/>
      </w:pPr>
      <w:rPr>
        <w:rFonts w:ascii="Courier New" w:hAnsi="Courier New" w:cs="Courier New" w:hint="default"/>
      </w:rPr>
    </w:lvl>
    <w:lvl w:ilvl="2" w:tplc="04090005" w:tentative="1">
      <w:start w:val="1"/>
      <w:numFmt w:val="bullet"/>
      <w:lvlText w:val=""/>
      <w:lvlJc w:val="left"/>
      <w:pPr>
        <w:ind w:left="2307" w:hanging="360"/>
      </w:pPr>
      <w:rPr>
        <w:rFonts w:ascii="Wingdings" w:hAnsi="Wingdings" w:hint="default"/>
      </w:rPr>
    </w:lvl>
    <w:lvl w:ilvl="3" w:tplc="04090001" w:tentative="1">
      <w:start w:val="1"/>
      <w:numFmt w:val="bullet"/>
      <w:lvlText w:val=""/>
      <w:lvlJc w:val="left"/>
      <w:pPr>
        <w:ind w:left="3027" w:hanging="360"/>
      </w:pPr>
      <w:rPr>
        <w:rFonts w:ascii="Symbol" w:hAnsi="Symbol" w:hint="default"/>
      </w:rPr>
    </w:lvl>
    <w:lvl w:ilvl="4" w:tplc="04090003" w:tentative="1">
      <w:start w:val="1"/>
      <w:numFmt w:val="bullet"/>
      <w:lvlText w:val="o"/>
      <w:lvlJc w:val="left"/>
      <w:pPr>
        <w:ind w:left="3747" w:hanging="360"/>
      </w:pPr>
      <w:rPr>
        <w:rFonts w:ascii="Courier New" w:hAnsi="Courier New" w:cs="Courier New" w:hint="default"/>
      </w:rPr>
    </w:lvl>
    <w:lvl w:ilvl="5" w:tplc="04090005" w:tentative="1">
      <w:start w:val="1"/>
      <w:numFmt w:val="bullet"/>
      <w:lvlText w:val=""/>
      <w:lvlJc w:val="left"/>
      <w:pPr>
        <w:ind w:left="4467" w:hanging="360"/>
      </w:pPr>
      <w:rPr>
        <w:rFonts w:ascii="Wingdings" w:hAnsi="Wingdings" w:hint="default"/>
      </w:rPr>
    </w:lvl>
    <w:lvl w:ilvl="6" w:tplc="04090001" w:tentative="1">
      <w:start w:val="1"/>
      <w:numFmt w:val="bullet"/>
      <w:lvlText w:val=""/>
      <w:lvlJc w:val="left"/>
      <w:pPr>
        <w:ind w:left="5187" w:hanging="360"/>
      </w:pPr>
      <w:rPr>
        <w:rFonts w:ascii="Symbol" w:hAnsi="Symbol" w:hint="default"/>
      </w:rPr>
    </w:lvl>
    <w:lvl w:ilvl="7" w:tplc="04090003" w:tentative="1">
      <w:start w:val="1"/>
      <w:numFmt w:val="bullet"/>
      <w:lvlText w:val="o"/>
      <w:lvlJc w:val="left"/>
      <w:pPr>
        <w:ind w:left="5907" w:hanging="360"/>
      </w:pPr>
      <w:rPr>
        <w:rFonts w:ascii="Courier New" w:hAnsi="Courier New" w:cs="Courier New" w:hint="default"/>
      </w:rPr>
    </w:lvl>
    <w:lvl w:ilvl="8" w:tplc="04090005" w:tentative="1">
      <w:start w:val="1"/>
      <w:numFmt w:val="bullet"/>
      <w:lvlText w:val=""/>
      <w:lvlJc w:val="left"/>
      <w:pPr>
        <w:ind w:left="6627" w:hanging="360"/>
      </w:pPr>
      <w:rPr>
        <w:rFonts w:ascii="Wingdings" w:hAnsi="Wingdings" w:hint="default"/>
      </w:rPr>
    </w:lvl>
  </w:abstractNum>
  <w:abstractNum w:abstractNumId="11" w15:restartNumberingAfterBreak="0">
    <w:nsid w:val="3FE920F8"/>
    <w:multiLevelType w:val="hybridMultilevel"/>
    <w:tmpl w:val="0764F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A70D71"/>
    <w:multiLevelType w:val="hybridMultilevel"/>
    <w:tmpl w:val="C98E01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F12C0B"/>
    <w:multiLevelType w:val="hybridMultilevel"/>
    <w:tmpl w:val="A8D80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9E7660F"/>
    <w:multiLevelType w:val="multilevel"/>
    <w:tmpl w:val="31FE500E"/>
    <w:lvl w:ilvl="0">
      <w:start w:val="1"/>
      <w:numFmt w:val="decimal"/>
      <w:suff w:val="space"/>
      <w:lvlText w:val="%1."/>
      <w:lvlJc w:val="left"/>
      <w:pPr>
        <w:ind w:left="420" w:hanging="2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D561178"/>
    <w:multiLevelType w:val="hybridMultilevel"/>
    <w:tmpl w:val="97EA7FA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5714611A"/>
    <w:multiLevelType w:val="hybridMultilevel"/>
    <w:tmpl w:val="6D0496A2"/>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17" w15:restartNumberingAfterBreak="0">
    <w:nsid w:val="58A31F61"/>
    <w:multiLevelType w:val="hybridMultilevel"/>
    <w:tmpl w:val="76FE7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A372EC9"/>
    <w:multiLevelType w:val="hybridMultilevel"/>
    <w:tmpl w:val="0F4AE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AA411DC"/>
    <w:multiLevelType w:val="hybridMultilevel"/>
    <w:tmpl w:val="CCD00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B121D71"/>
    <w:multiLevelType w:val="hybridMultilevel"/>
    <w:tmpl w:val="7BDC4390"/>
    <w:lvl w:ilvl="0" w:tplc="80CEED6A">
      <w:numFmt w:val="bullet"/>
      <w:lvlText w:val="●"/>
      <w:lvlJc w:val="left"/>
      <w:pPr>
        <w:ind w:left="566" w:hanging="360"/>
      </w:pPr>
      <w:rPr>
        <w:rFonts w:ascii="Times New Roman" w:eastAsia="Times New Roman" w:hAnsi="Times New Roman" w:cs="Times New Roman" w:hint="default"/>
        <w:spacing w:val="0"/>
        <w:w w:val="100"/>
        <w:lang w:val="en-US" w:eastAsia="en-US" w:bidi="ar-SA"/>
      </w:rPr>
    </w:lvl>
    <w:lvl w:ilvl="1" w:tplc="B5889B7E">
      <w:numFmt w:val="bullet"/>
      <w:lvlText w:val="•"/>
      <w:lvlJc w:val="left"/>
      <w:pPr>
        <w:ind w:left="1548" w:hanging="360"/>
      </w:pPr>
      <w:rPr>
        <w:rFonts w:hint="default"/>
        <w:lang w:val="en-US" w:eastAsia="en-US" w:bidi="ar-SA"/>
      </w:rPr>
    </w:lvl>
    <w:lvl w:ilvl="2" w:tplc="C2E0BCF0">
      <w:numFmt w:val="bullet"/>
      <w:lvlText w:val="•"/>
      <w:lvlJc w:val="left"/>
      <w:pPr>
        <w:ind w:left="2536" w:hanging="360"/>
      </w:pPr>
      <w:rPr>
        <w:rFonts w:hint="default"/>
        <w:lang w:val="en-US" w:eastAsia="en-US" w:bidi="ar-SA"/>
      </w:rPr>
    </w:lvl>
    <w:lvl w:ilvl="3" w:tplc="BD88C0E6">
      <w:numFmt w:val="bullet"/>
      <w:lvlText w:val="•"/>
      <w:lvlJc w:val="left"/>
      <w:pPr>
        <w:ind w:left="3524" w:hanging="360"/>
      </w:pPr>
      <w:rPr>
        <w:rFonts w:hint="default"/>
        <w:lang w:val="en-US" w:eastAsia="en-US" w:bidi="ar-SA"/>
      </w:rPr>
    </w:lvl>
    <w:lvl w:ilvl="4" w:tplc="CFE2C57A">
      <w:numFmt w:val="bullet"/>
      <w:lvlText w:val="•"/>
      <w:lvlJc w:val="left"/>
      <w:pPr>
        <w:ind w:left="4512" w:hanging="360"/>
      </w:pPr>
      <w:rPr>
        <w:rFonts w:hint="default"/>
        <w:lang w:val="en-US" w:eastAsia="en-US" w:bidi="ar-SA"/>
      </w:rPr>
    </w:lvl>
    <w:lvl w:ilvl="5" w:tplc="92740DDE">
      <w:numFmt w:val="bullet"/>
      <w:lvlText w:val="•"/>
      <w:lvlJc w:val="left"/>
      <w:pPr>
        <w:ind w:left="5500" w:hanging="360"/>
      </w:pPr>
      <w:rPr>
        <w:rFonts w:hint="default"/>
        <w:lang w:val="en-US" w:eastAsia="en-US" w:bidi="ar-SA"/>
      </w:rPr>
    </w:lvl>
    <w:lvl w:ilvl="6" w:tplc="543883C6">
      <w:numFmt w:val="bullet"/>
      <w:lvlText w:val="•"/>
      <w:lvlJc w:val="left"/>
      <w:pPr>
        <w:ind w:left="6488" w:hanging="360"/>
      </w:pPr>
      <w:rPr>
        <w:rFonts w:hint="default"/>
        <w:lang w:val="en-US" w:eastAsia="en-US" w:bidi="ar-SA"/>
      </w:rPr>
    </w:lvl>
    <w:lvl w:ilvl="7" w:tplc="E9F03EBC">
      <w:numFmt w:val="bullet"/>
      <w:lvlText w:val="•"/>
      <w:lvlJc w:val="left"/>
      <w:pPr>
        <w:ind w:left="7476" w:hanging="360"/>
      </w:pPr>
      <w:rPr>
        <w:rFonts w:hint="default"/>
        <w:lang w:val="en-US" w:eastAsia="en-US" w:bidi="ar-SA"/>
      </w:rPr>
    </w:lvl>
    <w:lvl w:ilvl="8" w:tplc="4586B9EC">
      <w:numFmt w:val="bullet"/>
      <w:lvlText w:val="•"/>
      <w:lvlJc w:val="left"/>
      <w:pPr>
        <w:ind w:left="8464" w:hanging="360"/>
      </w:pPr>
      <w:rPr>
        <w:rFonts w:hint="default"/>
        <w:lang w:val="en-US" w:eastAsia="en-US" w:bidi="ar-SA"/>
      </w:rPr>
    </w:lvl>
  </w:abstractNum>
  <w:abstractNum w:abstractNumId="21" w15:restartNumberingAfterBreak="0">
    <w:nsid w:val="69C56D4A"/>
    <w:multiLevelType w:val="hybridMultilevel"/>
    <w:tmpl w:val="FF08953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6CCA5B85"/>
    <w:multiLevelType w:val="hybridMultilevel"/>
    <w:tmpl w:val="717E8172"/>
    <w:lvl w:ilvl="0" w:tplc="6274617E">
      <w:start w:val="1"/>
      <w:numFmt w:val="decimal"/>
      <w:lvlText w:val="%1."/>
      <w:lvlJc w:val="left"/>
      <w:pPr>
        <w:ind w:left="432" w:hanging="220"/>
        <w:jc w:val="left"/>
      </w:pPr>
      <w:rPr>
        <w:rFonts w:ascii="Times New Roman" w:eastAsia="Times New Roman" w:hAnsi="Times New Roman" w:cs="Times New Roman" w:hint="default"/>
        <w:b w:val="0"/>
        <w:bCs w:val="0"/>
        <w:i w:val="0"/>
        <w:iCs w:val="0"/>
        <w:spacing w:val="-1"/>
        <w:w w:val="100"/>
        <w:sz w:val="22"/>
        <w:szCs w:val="22"/>
        <w:lang w:val="en-US" w:eastAsia="en-US" w:bidi="ar-SA"/>
      </w:rPr>
    </w:lvl>
    <w:lvl w:ilvl="1" w:tplc="BA083F7C">
      <w:numFmt w:val="bullet"/>
      <w:lvlText w:val="•"/>
      <w:lvlJc w:val="left"/>
      <w:pPr>
        <w:ind w:left="1440" w:hanging="220"/>
      </w:pPr>
      <w:rPr>
        <w:rFonts w:hint="default"/>
        <w:lang w:val="en-US" w:eastAsia="en-US" w:bidi="ar-SA"/>
      </w:rPr>
    </w:lvl>
    <w:lvl w:ilvl="2" w:tplc="CBAE8C9C">
      <w:numFmt w:val="bullet"/>
      <w:lvlText w:val="•"/>
      <w:lvlJc w:val="left"/>
      <w:pPr>
        <w:ind w:left="2440" w:hanging="220"/>
      </w:pPr>
      <w:rPr>
        <w:rFonts w:hint="default"/>
        <w:lang w:val="en-US" w:eastAsia="en-US" w:bidi="ar-SA"/>
      </w:rPr>
    </w:lvl>
    <w:lvl w:ilvl="3" w:tplc="A2AC426A">
      <w:numFmt w:val="bullet"/>
      <w:lvlText w:val="•"/>
      <w:lvlJc w:val="left"/>
      <w:pPr>
        <w:ind w:left="3440" w:hanging="220"/>
      </w:pPr>
      <w:rPr>
        <w:rFonts w:hint="default"/>
        <w:lang w:val="en-US" w:eastAsia="en-US" w:bidi="ar-SA"/>
      </w:rPr>
    </w:lvl>
    <w:lvl w:ilvl="4" w:tplc="67C0BDEE">
      <w:numFmt w:val="bullet"/>
      <w:lvlText w:val="•"/>
      <w:lvlJc w:val="left"/>
      <w:pPr>
        <w:ind w:left="4440" w:hanging="220"/>
      </w:pPr>
      <w:rPr>
        <w:rFonts w:hint="default"/>
        <w:lang w:val="en-US" w:eastAsia="en-US" w:bidi="ar-SA"/>
      </w:rPr>
    </w:lvl>
    <w:lvl w:ilvl="5" w:tplc="FD2AD918">
      <w:numFmt w:val="bullet"/>
      <w:lvlText w:val="•"/>
      <w:lvlJc w:val="left"/>
      <w:pPr>
        <w:ind w:left="5440" w:hanging="220"/>
      </w:pPr>
      <w:rPr>
        <w:rFonts w:hint="default"/>
        <w:lang w:val="en-US" w:eastAsia="en-US" w:bidi="ar-SA"/>
      </w:rPr>
    </w:lvl>
    <w:lvl w:ilvl="6" w:tplc="F5D4799E">
      <w:numFmt w:val="bullet"/>
      <w:lvlText w:val="•"/>
      <w:lvlJc w:val="left"/>
      <w:pPr>
        <w:ind w:left="6440" w:hanging="220"/>
      </w:pPr>
      <w:rPr>
        <w:rFonts w:hint="default"/>
        <w:lang w:val="en-US" w:eastAsia="en-US" w:bidi="ar-SA"/>
      </w:rPr>
    </w:lvl>
    <w:lvl w:ilvl="7" w:tplc="26866322">
      <w:numFmt w:val="bullet"/>
      <w:lvlText w:val="•"/>
      <w:lvlJc w:val="left"/>
      <w:pPr>
        <w:ind w:left="7440" w:hanging="220"/>
      </w:pPr>
      <w:rPr>
        <w:rFonts w:hint="default"/>
        <w:lang w:val="en-US" w:eastAsia="en-US" w:bidi="ar-SA"/>
      </w:rPr>
    </w:lvl>
    <w:lvl w:ilvl="8" w:tplc="660EB9C6">
      <w:numFmt w:val="bullet"/>
      <w:lvlText w:val="•"/>
      <w:lvlJc w:val="left"/>
      <w:pPr>
        <w:ind w:left="8440" w:hanging="220"/>
      </w:pPr>
      <w:rPr>
        <w:rFonts w:hint="default"/>
        <w:lang w:val="en-US" w:eastAsia="en-US" w:bidi="ar-SA"/>
      </w:rPr>
    </w:lvl>
  </w:abstractNum>
  <w:abstractNum w:abstractNumId="23" w15:restartNumberingAfterBreak="0">
    <w:nsid w:val="6F52651A"/>
    <w:multiLevelType w:val="hybridMultilevel"/>
    <w:tmpl w:val="E54AD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1BE5EEB"/>
    <w:multiLevelType w:val="hybridMultilevel"/>
    <w:tmpl w:val="4E3CD12C"/>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2D2886"/>
    <w:multiLevelType w:val="multilevel"/>
    <w:tmpl w:val="9C60C03E"/>
    <w:lvl w:ilvl="0">
      <w:start w:val="1"/>
      <w:numFmt w:val="bullet"/>
      <w:suff w:val="space"/>
      <w:lvlText w:val="•"/>
      <w:lvlJc w:val="left"/>
      <w:pPr>
        <w:ind w:left="420" w:hanging="2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9BD0909"/>
    <w:multiLevelType w:val="hybridMultilevel"/>
    <w:tmpl w:val="8A904936"/>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27" w15:restartNumberingAfterBreak="0">
    <w:nsid w:val="79C56075"/>
    <w:multiLevelType w:val="hybridMultilevel"/>
    <w:tmpl w:val="4AB0CE36"/>
    <w:lvl w:ilvl="0" w:tplc="0409000F">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8" w15:restartNumberingAfterBreak="0">
    <w:nsid w:val="7CA940B1"/>
    <w:multiLevelType w:val="hybridMultilevel"/>
    <w:tmpl w:val="2032A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D307677"/>
    <w:multiLevelType w:val="hybridMultilevel"/>
    <w:tmpl w:val="7862C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4910967">
    <w:abstractNumId w:val="1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559"/>
    <w:rsid w:val="00006A22"/>
    <w:rsid w:val="000174B6"/>
    <w:rsid w:val="000325B8"/>
    <w:rsid w:val="00032AA4"/>
    <w:rsid w:val="00041AE8"/>
    <w:rsid w:val="000530B2"/>
    <w:rsid w:val="00074E7F"/>
    <w:rsid w:val="00076F51"/>
    <w:rsid w:val="000D1989"/>
    <w:rsid w:val="000D58AF"/>
    <w:rsid w:val="001010FF"/>
    <w:rsid w:val="0010673A"/>
    <w:rsid w:val="00107156"/>
    <w:rsid w:val="00110E63"/>
    <w:rsid w:val="00124078"/>
    <w:rsid w:val="00132F33"/>
    <w:rsid w:val="00137320"/>
    <w:rsid w:val="00142A82"/>
    <w:rsid w:val="00157677"/>
    <w:rsid w:val="001677A8"/>
    <w:rsid w:val="0017277A"/>
    <w:rsid w:val="001851BC"/>
    <w:rsid w:val="00194115"/>
    <w:rsid w:val="001954E4"/>
    <w:rsid w:val="001F55C5"/>
    <w:rsid w:val="001F7559"/>
    <w:rsid w:val="002020A7"/>
    <w:rsid w:val="0021074E"/>
    <w:rsid w:val="002939BA"/>
    <w:rsid w:val="00296445"/>
    <w:rsid w:val="002C66FF"/>
    <w:rsid w:val="002C6CD6"/>
    <w:rsid w:val="002E21E3"/>
    <w:rsid w:val="00306626"/>
    <w:rsid w:val="003157DB"/>
    <w:rsid w:val="003211E3"/>
    <w:rsid w:val="00330D34"/>
    <w:rsid w:val="003459C9"/>
    <w:rsid w:val="00352FC4"/>
    <w:rsid w:val="00354659"/>
    <w:rsid w:val="00354E26"/>
    <w:rsid w:val="00383E2A"/>
    <w:rsid w:val="0039047B"/>
    <w:rsid w:val="003B084F"/>
    <w:rsid w:val="003B24A9"/>
    <w:rsid w:val="003C2948"/>
    <w:rsid w:val="003C2B8A"/>
    <w:rsid w:val="003E1DD7"/>
    <w:rsid w:val="003E585B"/>
    <w:rsid w:val="003F4EE0"/>
    <w:rsid w:val="00406C0B"/>
    <w:rsid w:val="00432A6B"/>
    <w:rsid w:val="00435483"/>
    <w:rsid w:val="00447B60"/>
    <w:rsid w:val="0045628F"/>
    <w:rsid w:val="004565A6"/>
    <w:rsid w:val="00461117"/>
    <w:rsid w:val="00476C6D"/>
    <w:rsid w:val="004804E5"/>
    <w:rsid w:val="004957F1"/>
    <w:rsid w:val="004A1AF5"/>
    <w:rsid w:val="004B5172"/>
    <w:rsid w:val="004C03EF"/>
    <w:rsid w:val="004D5DF1"/>
    <w:rsid w:val="004E6B03"/>
    <w:rsid w:val="004E7D7A"/>
    <w:rsid w:val="004F16FF"/>
    <w:rsid w:val="004F5D85"/>
    <w:rsid w:val="00502404"/>
    <w:rsid w:val="00507795"/>
    <w:rsid w:val="00525219"/>
    <w:rsid w:val="00535ED1"/>
    <w:rsid w:val="00546313"/>
    <w:rsid w:val="00566F61"/>
    <w:rsid w:val="0059417F"/>
    <w:rsid w:val="005A7CD8"/>
    <w:rsid w:val="005B4B3E"/>
    <w:rsid w:val="005C3B9E"/>
    <w:rsid w:val="005C594A"/>
    <w:rsid w:val="005C79AC"/>
    <w:rsid w:val="005E4DE4"/>
    <w:rsid w:val="005F0A58"/>
    <w:rsid w:val="005F2F01"/>
    <w:rsid w:val="005F44A9"/>
    <w:rsid w:val="006456B9"/>
    <w:rsid w:val="0066353F"/>
    <w:rsid w:val="00683E0E"/>
    <w:rsid w:val="00690481"/>
    <w:rsid w:val="00690DDA"/>
    <w:rsid w:val="006956EC"/>
    <w:rsid w:val="006A0439"/>
    <w:rsid w:val="006A5AEC"/>
    <w:rsid w:val="006B38C0"/>
    <w:rsid w:val="006B6C48"/>
    <w:rsid w:val="006C1F2C"/>
    <w:rsid w:val="006E1C47"/>
    <w:rsid w:val="006E43DD"/>
    <w:rsid w:val="006E56B3"/>
    <w:rsid w:val="006E7E07"/>
    <w:rsid w:val="006E7E50"/>
    <w:rsid w:val="006F7317"/>
    <w:rsid w:val="00700AB7"/>
    <w:rsid w:val="00703DAD"/>
    <w:rsid w:val="00724BE4"/>
    <w:rsid w:val="00731E8B"/>
    <w:rsid w:val="00777592"/>
    <w:rsid w:val="0079655E"/>
    <w:rsid w:val="007A127C"/>
    <w:rsid w:val="007B4BA7"/>
    <w:rsid w:val="007C22BE"/>
    <w:rsid w:val="007C3A85"/>
    <w:rsid w:val="007C427F"/>
    <w:rsid w:val="007C4B0B"/>
    <w:rsid w:val="007D16F1"/>
    <w:rsid w:val="007E47B2"/>
    <w:rsid w:val="00800156"/>
    <w:rsid w:val="008070A9"/>
    <w:rsid w:val="00814857"/>
    <w:rsid w:val="00827351"/>
    <w:rsid w:val="00845A9D"/>
    <w:rsid w:val="0084734C"/>
    <w:rsid w:val="0086649C"/>
    <w:rsid w:val="00885EAD"/>
    <w:rsid w:val="008A6630"/>
    <w:rsid w:val="008C1D2C"/>
    <w:rsid w:val="008D6CA1"/>
    <w:rsid w:val="008E6BBB"/>
    <w:rsid w:val="0093174F"/>
    <w:rsid w:val="00944A31"/>
    <w:rsid w:val="00945D60"/>
    <w:rsid w:val="00967642"/>
    <w:rsid w:val="00990741"/>
    <w:rsid w:val="00994419"/>
    <w:rsid w:val="009973C1"/>
    <w:rsid w:val="009B3122"/>
    <w:rsid w:val="009B32EB"/>
    <w:rsid w:val="009C7DD1"/>
    <w:rsid w:val="009E2C9E"/>
    <w:rsid w:val="009E56A4"/>
    <w:rsid w:val="009F65F6"/>
    <w:rsid w:val="00A00E45"/>
    <w:rsid w:val="00A01062"/>
    <w:rsid w:val="00A1639D"/>
    <w:rsid w:val="00A248A1"/>
    <w:rsid w:val="00A30349"/>
    <w:rsid w:val="00A33776"/>
    <w:rsid w:val="00A55BA0"/>
    <w:rsid w:val="00A575A5"/>
    <w:rsid w:val="00A74C10"/>
    <w:rsid w:val="00A82BB7"/>
    <w:rsid w:val="00A855ED"/>
    <w:rsid w:val="00A90920"/>
    <w:rsid w:val="00A91968"/>
    <w:rsid w:val="00AB5473"/>
    <w:rsid w:val="00AB7A86"/>
    <w:rsid w:val="00AD33E3"/>
    <w:rsid w:val="00AD732D"/>
    <w:rsid w:val="00AD7A34"/>
    <w:rsid w:val="00AE1514"/>
    <w:rsid w:val="00B11825"/>
    <w:rsid w:val="00B24011"/>
    <w:rsid w:val="00B41117"/>
    <w:rsid w:val="00B84F9E"/>
    <w:rsid w:val="00BA3C60"/>
    <w:rsid w:val="00BA4C43"/>
    <w:rsid w:val="00BE447F"/>
    <w:rsid w:val="00BE48B5"/>
    <w:rsid w:val="00BE6614"/>
    <w:rsid w:val="00C114AA"/>
    <w:rsid w:val="00C26551"/>
    <w:rsid w:val="00C365FF"/>
    <w:rsid w:val="00C419E3"/>
    <w:rsid w:val="00C424C4"/>
    <w:rsid w:val="00C430E9"/>
    <w:rsid w:val="00C45714"/>
    <w:rsid w:val="00C50724"/>
    <w:rsid w:val="00C6042A"/>
    <w:rsid w:val="00C90C2D"/>
    <w:rsid w:val="00C973F5"/>
    <w:rsid w:val="00CA0343"/>
    <w:rsid w:val="00CA1391"/>
    <w:rsid w:val="00CB043E"/>
    <w:rsid w:val="00CB56EE"/>
    <w:rsid w:val="00CC2134"/>
    <w:rsid w:val="00CF4F4B"/>
    <w:rsid w:val="00D02A51"/>
    <w:rsid w:val="00D31719"/>
    <w:rsid w:val="00D32170"/>
    <w:rsid w:val="00D72A1E"/>
    <w:rsid w:val="00D72E31"/>
    <w:rsid w:val="00D85118"/>
    <w:rsid w:val="00D91054"/>
    <w:rsid w:val="00DA05FD"/>
    <w:rsid w:val="00DB24A7"/>
    <w:rsid w:val="00DD6C6D"/>
    <w:rsid w:val="00DE65A6"/>
    <w:rsid w:val="00DF20DA"/>
    <w:rsid w:val="00DF7C46"/>
    <w:rsid w:val="00E26142"/>
    <w:rsid w:val="00E4226C"/>
    <w:rsid w:val="00E45CEF"/>
    <w:rsid w:val="00E53C66"/>
    <w:rsid w:val="00E63696"/>
    <w:rsid w:val="00E64AAE"/>
    <w:rsid w:val="00E64BC0"/>
    <w:rsid w:val="00E672CE"/>
    <w:rsid w:val="00E872C8"/>
    <w:rsid w:val="00E9101E"/>
    <w:rsid w:val="00EA3426"/>
    <w:rsid w:val="00EA7A41"/>
    <w:rsid w:val="00EB674A"/>
    <w:rsid w:val="00EC315C"/>
    <w:rsid w:val="00EC383E"/>
    <w:rsid w:val="00EC6C70"/>
    <w:rsid w:val="00ED00A2"/>
    <w:rsid w:val="00ED0E6E"/>
    <w:rsid w:val="00EF3612"/>
    <w:rsid w:val="00F0207F"/>
    <w:rsid w:val="00F23392"/>
    <w:rsid w:val="00F66114"/>
    <w:rsid w:val="00F74177"/>
    <w:rsid w:val="00F825B6"/>
    <w:rsid w:val="00F832DB"/>
    <w:rsid w:val="00F8357D"/>
    <w:rsid w:val="00FB2C93"/>
    <w:rsid w:val="00FB6087"/>
    <w:rsid w:val="00FD457B"/>
    <w:rsid w:val="00FE445C"/>
    <w:rsid w:val="00FF0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AA0E8"/>
  <w15:docId w15:val="{A83C5BBF-D4AF-4262-B113-B5E0A40BF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spacing w:before="200" w:after="100"/>
      <w:ind w:left="100"/>
      <w:outlineLvl w:val="0"/>
    </w:pPr>
    <w:rPr>
      <w:rFonts w:ascii="Calibri" w:eastAsia="Cambria" w:hAnsi="Calibri"/>
      <w:b/>
      <w:bCs/>
      <w:color w:val="1F4E78"/>
      <w:sz w:val="32"/>
      <w:szCs w:val="24"/>
    </w:rPr>
  </w:style>
  <w:style w:type="paragraph" w:styleId="Heading2">
    <w:name w:val="heading 2"/>
    <w:basedOn w:val="Normal"/>
    <w:next w:val="Normal"/>
    <w:link w:val="Heading2Char"/>
    <w:uiPriority w:val="9"/>
    <w:unhideWhenUsed/>
    <w:qFormat/>
    <w:rsid w:val="005F0A58"/>
    <w:pPr>
      <w:keepNext/>
      <w:keepLines/>
      <w:spacing w:before="200" w:after="100"/>
      <w:outlineLvl w:val="1"/>
    </w:pPr>
    <w:rPr>
      <w:rFonts w:asciiTheme="majorHAnsi" w:eastAsiaTheme="majorEastAsia" w:hAnsiTheme="majorHAnsi" w:cstheme="majorBidi"/>
      <w:b/>
      <w:color w:val="1F4E78"/>
      <w:spacing w:val="-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00"/>
    </w:pPr>
    <w:rPr>
      <w:rFonts w:ascii="Times New Roman" w:eastAsia="Times New Roman" w:hAnsi="Times New Roman"/>
      <w:sz w:val="24"/>
      <w:szCs w:val="24"/>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30D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D34"/>
    <w:rPr>
      <w:rFonts w:ascii="Segoe UI" w:hAnsi="Segoe UI" w:cs="Segoe UI"/>
      <w:sz w:val="18"/>
      <w:szCs w:val="18"/>
    </w:rPr>
  </w:style>
  <w:style w:type="table" w:styleId="TableGrid">
    <w:name w:val="Table Grid"/>
    <w:basedOn w:val="TableNormal"/>
    <w:uiPriority w:val="39"/>
    <w:rsid w:val="003C2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msonormal"/>
    <w:basedOn w:val="Normal"/>
    <w:rsid w:val="00354E26"/>
    <w:pPr>
      <w:widowControl/>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54E26"/>
  </w:style>
  <w:style w:type="character" w:styleId="Hyperlink">
    <w:name w:val="Hyperlink"/>
    <w:basedOn w:val="DefaultParagraphFont"/>
    <w:uiPriority w:val="99"/>
    <w:unhideWhenUsed/>
    <w:rsid w:val="00354E26"/>
    <w:rPr>
      <w:color w:val="0000FF"/>
      <w:u w:val="single"/>
    </w:rPr>
  </w:style>
  <w:style w:type="character" w:customStyle="1" w:styleId="normaltextrun">
    <w:name w:val="normaltextrun"/>
    <w:basedOn w:val="DefaultParagraphFont"/>
    <w:rsid w:val="00DB24A7"/>
  </w:style>
  <w:style w:type="paragraph" w:customStyle="1" w:styleId="paragraph">
    <w:name w:val="paragraph"/>
    <w:basedOn w:val="Normal"/>
    <w:rsid w:val="00DB24A7"/>
    <w:pPr>
      <w:widowControl/>
      <w:spacing w:before="100" w:beforeAutospacing="1" w:after="100" w:afterAutospacing="1"/>
    </w:pPr>
    <w:rPr>
      <w:rFonts w:ascii="Times New Roman" w:eastAsia="Times New Roman" w:hAnsi="Times New Roman" w:cs="Times New Roman"/>
      <w:sz w:val="24"/>
      <w:szCs w:val="24"/>
    </w:rPr>
  </w:style>
  <w:style w:type="character" w:customStyle="1" w:styleId="eop">
    <w:name w:val="eop"/>
    <w:basedOn w:val="DefaultParagraphFont"/>
    <w:rsid w:val="00DB24A7"/>
  </w:style>
  <w:style w:type="paragraph" w:styleId="Header">
    <w:name w:val="header"/>
    <w:basedOn w:val="Normal"/>
    <w:link w:val="HeaderChar"/>
    <w:uiPriority w:val="99"/>
    <w:unhideWhenUsed/>
    <w:rsid w:val="008E6BBB"/>
    <w:pPr>
      <w:tabs>
        <w:tab w:val="center" w:pos="4680"/>
        <w:tab w:val="right" w:pos="9360"/>
      </w:tabs>
    </w:pPr>
  </w:style>
  <w:style w:type="character" w:customStyle="1" w:styleId="HeaderChar">
    <w:name w:val="Header Char"/>
    <w:basedOn w:val="DefaultParagraphFont"/>
    <w:link w:val="Header"/>
    <w:uiPriority w:val="99"/>
    <w:rsid w:val="008E6BBB"/>
  </w:style>
  <w:style w:type="paragraph" w:styleId="Footer">
    <w:name w:val="footer"/>
    <w:basedOn w:val="Normal"/>
    <w:link w:val="FooterChar"/>
    <w:uiPriority w:val="99"/>
    <w:unhideWhenUsed/>
    <w:rsid w:val="008E6BBB"/>
    <w:pPr>
      <w:tabs>
        <w:tab w:val="center" w:pos="4680"/>
        <w:tab w:val="right" w:pos="9360"/>
      </w:tabs>
    </w:pPr>
  </w:style>
  <w:style w:type="character" w:customStyle="1" w:styleId="FooterChar">
    <w:name w:val="Footer Char"/>
    <w:basedOn w:val="DefaultParagraphFont"/>
    <w:link w:val="Footer"/>
    <w:uiPriority w:val="99"/>
    <w:rsid w:val="008E6BBB"/>
  </w:style>
  <w:style w:type="character" w:customStyle="1" w:styleId="Heading2Char">
    <w:name w:val="Heading 2 Char"/>
    <w:basedOn w:val="DefaultParagraphFont"/>
    <w:link w:val="Heading2"/>
    <w:uiPriority w:val="9"/>
    <w:rsid w:val="005F0A58"/>
    <w:rPr>
      <w:rFonts w:asciiTheme="majorHAnsi" w:eastAsiaTheme="majorEastAsia" w:hAnsiTheme="majorHAnsi" w:cstheme="majorBidi"/>
      <w:b/>
      <w:color w:val="365F91" w:themeColor="accent1" w:themeShade="BF"/>
      <w:spacing w:val="-1"/>
      <w:sz w:val="26"/>
      <w:szCs w:val="26"/>
    </w:rPr>
  </w:style>
  <w:style w:type="character" w:styleId="UnresolvedMention">
    <w:name w:val="Unresolved Mention"/>
    <w:basedOn w:val="DefaultParagraphFont"/>
    <w:uiPriority w:val="99"/>
    <w:semiHidden/>
    <w:unhideWhenUsed/>
    <w:rsid w:val="00C365FF"/>
    <w:rPr>
      <w:color w:val="605E5C"/>
      <w:shd w:val="clear" w:color="auto" w:fill="E1DFDD"/>
    </w:rPr>
  </w:style>
  <w:style w:type="paragraph" w:customStyle="1" w:styleId="Default">
    <w:name w:val="Default"/>
    <w:rsid w:val="00967642"/>
    <w:pPr>
      <w:widowControl/>
      <w:autoSpaceDE w:val="0"/>
      <w:autoSpaceDN w:val="0"/>
      <w:adjustRightInd w:val="0"/>
    </w:pPr>
    <w:rPr>
      <w:rFonts w:ascii="Tahoma" w:eastAsia="MS Mincho" w:hAnsi="Tahoma" w:cs="Tahoma"/>
      <w:color w:val="000000"/>
      <w:sz w:val="24"/>
      <w:szCs w:val="24"/>
    </w:rPr>
  </w:style>
  <w:style w:type="character" w:customStyle="1" w:styleId="BodyTextChar">
    <w:name w:val="Body Text Char"/>
    <w:basedOn w:val="DefaultParagraphFont"/>
    <w:link w:val="BodyText"/>
    <w:uiPriority w:val="1"/>
    <w:rsid w:val="00967642"/>
    <w:rPr>
      <w:rFonts w:ascii="Times New Roman" w:eastAsia="Times New Roman" w:hAnsi="Times New Roman"/>
      <w:sz w:val="24"/>
      <w:szCs w:val="24"/>
    </w:rPr>
  </w:style>
  <w:style w:type="table" w:customStyle="1" w:styleId="TableGrid0">
    <w:name w:val="TableGrid"/>
    <w:rsid w:val="009B32EB"/>
    <w:pPr>
      <w:widowControl/>
    </w:pPr>
    <w:rPr>
      <w:rFonts w:eastAsiaTheme="minorEastAsia"/>
      <w:kern w:val="2"/>
      <w:sz w:val="24"/>
      <w:szCs w:val="24"/>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863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tcc.edu/index.php?module=Pagesetter&amp;func=viewpub&amp;tid=111&amp;pid=1"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tcc.edu/"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24F53509A7E841B937AE5382C9976A" ma:contentTypeVersion="16" ma:contentTypeDescription="Create a new document." ma:contentTypeScope="" ma:versionID="2c0240e13d3f7f7924047a5cd955d7f0">
  <xsd:schema xmlns:xsd="http://www.w3.org/2001/XMLSchema" xmlns:xs="http://www.w3.org/2001/XMLSchema" xmlns:p="http://schemas.microsoft.com/office/2006/metadata/properties" xmlns:ns3="e0bea572-aed7-496b-935b-724dcd253d49" xmlns:ns4="91ea4513-dd2d-48bf-9da9-2169431a5491" targetNamespace="http://schemas.microsoft.com/office/2006/metadata/properties" ma:root="true" ma:fieldsID="9dc4a936146cd6ef97e1db477d7f6430" ns3:_="" ns4:_="">
    <xsd:import namespace="e0bea572-aed7-496b-935b-724dcd253d49"/>
    <xsd:import namespace="91ea4513-dd2d-48bf-9da9-2169431a549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Location"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bea572-aed7-496b-935b-724dcd253d4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ea4513-dd2d-48bf-9da9-2169431a549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91ea4513-dd2d-48bf-9da9-2169431a549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39B7B7-8F00-4404-A311-E432ED453E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bea572-aed7-496b-935b-724dcd253d49"/>
    <ds:schemaRef ds:uri="91ea4513-dd2d-48bf-9da9-2169431a54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EB39E1-113A-4FA3-863D-AC297298EC90}">
  <ds:schemaRefs>
    <ds:schemaRef ds:uri="http://schemas.microsoft.com/office/2006/metadata/properties"/>
    <ds:schemaRef ds:uri="http://schemas.microsoft.com/office/infopath/2007/PartnerControls"/>
    <ds:schemaRef ds:uri="91ea4513-dd2d-48bf-9da9-2169431a5491"/>
  </ds:schemaRefs>
</ds:datastoreItem>
</file>

<file path=customXml/itemProps3.xml><?xml version="1.0" encoding="utf-8"?>
<ds:datastoreItem xmlns:ds="http://schemas.openxmlformats.org/officeDocument/2006/customXml" ds:itemID="{68E3068B-C373-40D7-9051-EB342028546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10</Pages>
  <Words>3720</Words>
  <Characters>21207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Accessible Syllabus</vt:lpstr>
    </vt:vector>
  </TitlesOfParts>
  <Company>Northeast Texas Community College</Company>
  <LinksUpToDate>false</LinksUpToDate>
  <CharactersWithSpaces>24878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Syllabus</dc:title>
  <dc:creator>Kim Wommack</dc:creator>
  <cp:lastModifiedBy>Bryan Corbin</cp:lastModifiedBy>
  <cp:revision>3</cp:revision>
  <cp:lastPrinted>2019-11-05T16:13:00Z</cp:lastPrinted>
  <dcterms:created xsi:type="dcterms:W3CDTF">2026-08-23T20:52:00Z</dcterms:created>
  <dcterms:modified xsi:type="dcterms:W3CDTF">2026-08-29T22:39:00Z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2015-10-21T00:00:00Z</vt:filetime>
  </property>
  <property fmtid="{D5CDD505-2E9C-101B-9397-08002B2CF9AE}" pid="3" name="LastSaved">
    <vt:filetime>2015-10-21T00:00:00Z</vt:filetime>
  </property>
  <property fmtid="{D5CDD505-2E9C-101B-9397-08002B2CF9AE}" pid="4" name="ContentTypeId">
    <vt:lpwstr>0x010100C424F53509A7E841B937AE5382C9976A</vt:lpwstr>
  </property>
  <property fmtid="{D5CDD505-2E9C-101B-9397-08002B2CF9AE}" pid="5" name="MSIP_Label_254ab11a-fc70-4981-8bc8-76001c0acfb8_Enabled">
    <vt:lpwstr>true</vt:lpwstr>
  </property>
  <property fmtid="{D5CDD505-2E9C-101B-9397-08002B2CF9AE}" pid="6" name="MSIP_Label_254ab11a-fc70-4981-8bc8-76001c0acfb8_SetDate">
    <vt:lpwstr>2026-08-23T20:52:11Z</vt:lpwstr>
  </property>
  <property fmtid="{D5CDD505-2E9C-101B-9397-08002B2CF9AE}" pid="7" name="MSIP_Label_254ab11a-fc70-4981-8bc8-76001c0acfb8_Method">
    <vt:lpwstr>Standard</vt:lpwstr>
  </property>
  <property fmtid="{D5CDD505-2E9C-101B-9397-08002B2CF9AE}" pid="8" name="MSIP_Label_254ab11a-fc70-4981-8bc8-76001c0acfb8_Name">
    <vt:lpwstr>General</vt:lpwstr>
  </property>
  <property fmtid="{D5CDD505-2E9C-101B-9397-08002B2CF9AE}" pid="9" name="MSIP_Label_254ab11a-fc70-4981-8bc8-76001c0acfb8_SiteId">
    <vt:lpwstr>eb5d9dc4-93c6-4557-8c23-90ef7fa05b96</vt:lpwstr>
  </property>
  <property fmtid="{D5CDD505-2E9C-101B-9397-08002B2CF9AE}" pid="10" name="MSIP_Label_254ab11a-fc70-4981-8bc8-76001c0acfb8_ActionId">
    <vt:lpwstr>ca73e919-c972-427d-a226-416d63b854da</vt:lpwstr>
  </property>
  <property fmtid="{D5CDD505-2E9C-101B-9397-08002B2CF9AE}" pid="11" name="MSIP_Label_254ab11a-fc70-4981-8bc8-76001c0acfb8_ContentBits">
    <vt:lpwstr>0</vt:lpwstr>
  </property>
  <property fmtid="{D5CDD505-2E9C-101B-9397-08002B2CF9AE}" pid="12" name="MSIP_Label_254ab11a-fc70-4981-8bc8-76001c0acfb8_Tag">
    <vt:lpwstr>50, 3, 0, 1</vt:lpwstr>
  </property>
</Properties>
</file>