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90" w:tblpY="1"/>
        <w:tblOverlap w:val="never"/>
        <w:tblW w:w="9810" w:type="dxa"/>
        <w:tblCellSpacing w:w="15" w:type="dxa"/>
        <w:tblCellMar>
          <w:top w:w="15" w:type="dxa"/>
          <w:left w:w="15" w:type="dxa"/>
          <w:bottom w:w="15" w:type="dxa"/>
          <w:right w:w="15" w:type="dxa"/>
        </w:tblCellMar>
        <w:tblLook w:val="04A0" w:firstRow="1" w:lastRow="0" w:firstColumn="1" w:lastColumn="0" w:noHBand="0" w:noVBand="1"/>
      </w:tblPr>
      <w:tblGrid>
        <w:gridCol w:w="1980"/>
        <w:gridCol w:w="7830"/>
      </w:tblGrid>
      <w:tr w:rsidR="00D752D2" w:rsidRPr="008664D6" w14:paraId="778DEBBD" w14:textId="77777777" w:rsidTr="00A16110">
        <w:trPr>
          <w:tblCellSpacing w:w="15" w:type="dxa"/>
        </w:trPr>
        <w:tc>
          <w:tcPr>
            <w:tcW w:w="1935" w:type="dxa"/>
            <w:hideMark/>
          </w:tcPr>
          <w:p w14:paraId="75DC13A3" w14:textId="6F1F40B2" w:rsidR="00D752D2" w:rsidRPr="005A0BA4" w:rsidRDefault="00E23ADF" w:rsidP="00A16110">
            <w:pPr>
              <w:pStyle w:val="TableParagraph0"/>
              <w:spacing w:line="366" w:lineRule="exact"/>
              <w:ind w:left="130" w:right="-250"/>
              <w:rPr>
                <w:rFonts w:ascii="Times New Roman" w:hAnsi="Times New Roman" w:cs="Times New Roman"/>
                <w:b/>
                <w:spacing w:val="-1"/>
                <w:sz w:val="32"/>
              </w:rPr>
            </w:pPr>
            <w:r w:rsidRPr="005A0BA4">
              <w:rPr>
                <w:rFonts w:ascii="Times New Roman" w:hAnsi="Times New Roman" w:cs="Times New Roman"/>
                <w:noProof/>
              </w:rPr>
              <w:drawing>
                <wp:anchor distT="0" distB="0" distL="114300" distR="114300" simplePos="0" relativeHeight="251659264" behindDoc="1" locked="0" layoutInCell="1" allowOverlap="1" wp14:anchorId="1D01DD6F" wp14:editId="4514E7CF">
                  <wp:simplePos x="0" y="0"/>
                  <wp:positionH relativeFrom="page">
                    <wp:posOffset>6985</wp:posOffset>
                  </wp:positionH>
                  <wp:positionV relativeFrom="page">
                    <wp:posOffset>8890</wp:posOffset>
                  </wp:positionV>
                  <wp:extent cx="1260475"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654" cy="1012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D3A8" w14:textId="77777777" w:rsidR="00D752D2" w:rsidRDefault="00D752D2" w:rsidP="00A16110">
            <w:pPr>
              <w:rPr>
                <w:rFonts w:ascii="Times New Roman" w:eastAsia="Times New Roman" w:hAnsi="Times New Roman" w:cs="Times New Roman"/>
                <w:sz w:val="24"/>
                <w:szCs w:val="24"/>
              </w:rPr>
            </w:pPr>
          </w:p>
          <w:p w14:paraId="77084144" w14:textId="014E8249" w:rsidR="00D752D2" w:rsidRPr="008664D6" w:rsidRDefault="00D752D2" w:rsidP="00A16110">
            <w:pPr>
              <w:rPr>
                <w:rFonts w:ascii="Times New Roman" w:eastAsia="Times New Roman" w:hAnsi="Times New Roman" w:cs="Times New Roman"/>
                <w:sz w:val="24"/>
                <w:szCs w:val="24"/>
              </w:rPr>
            </w:pPr>
          </w:p>
        </w:tc>
        <w:tc>
          <w:tcPr>
            <w:tcW w:w="7785" w:type="dxa"/>
            <w:vAlign w:val="center"/>
            <w:hideMark/>
          </w:tcPr>
          <w:p w14:paraId="12BCCDFC" w14:textId="77777777" w:rsidR="008664D6" w:rsidRPr="008664D6" w:rsidRDefault="008664D6" w:rsidP="00A16110">
            <w:pPr>
              <w:spacing w:after="0" w:line="366" w:lineRule="atLeast"/>
              <w:ind w:left="3675" w:right="-250"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z w:val="32"/>
                <w:szCs w:val="32"/>
              </w:rPr>
              <w:t>ENGL 2311:881 Technical and Business Writing Online</w:t>
            </w:r>
          </w:p>
          <w:p w14:paraId="7036EED2" w14:textId="5192ED6E" w:rsidR="008664D6" w:rsidRPr="008664D6" w:rsidRDefault="008664D6" w:rsidP="00A16110">
            <w:pPr>
              <w:spacing w:before="100" w:beforeAutospacing="1" w:after="100" w:afterAutospacing="1" w:line="279" w:lineRule="atLeast"/>
              <w:ind w:left="3675" w:hanging="3525"/>
              <w:jc w:val="both"/>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4"/>
                <w:szCs w:val="24"/>
              </w:rPr>
              <w:t>Course</w:t>
            </w:r>
            <w:r w:rsidRPr="008664D6">
              <w:rPr>
                <w:rFonts w:ascii="Times New Roman" w:eastAsia="Times New Roman" w:hAnsi="Times New Roman" w:cs="Times New Roman"/>
                <w:b/>
                <w:bCs/>
                <w:spacing w:val="-4"/>
                <w:sz w:val="24"/>
                <w:szCs w:val="24"/>
              </w:rPr>
              <w:t xml:space="preserve"> </w:t>
            </w:r>
            <w:r w:rsidRPr="008664D6">
              <w:rPr>
                <w:rFonts w:ascii="Times New Roman" w:eastAsia="Times New Roman" w:hAnsi="Times New Roman" w:cs="Times New Roman"/>
                <w:b/>
                <w:bCs/>
                <w:spacing w:val="-1"/>
                <w:sz w:val="24"/>
                <w:szCs w:val="24"/>
              </w:rPr>
              <w:t>Syllabus:</w:t>
            </w:r>
            <w:r w:rsidRPr="008664D6">
              <w:rPr>
                <w:rFonts w:ascii="Times New Roman" w:eastAsia="Times New Roman" w:hAnsi="Times New Roman" w:cs="Times New Roman"/>
                <w:b/>
                <w:bCs/>
                <w:spacing w:val="-3"/>
                <w:sz w:val="24"/>
                <w:szCs w:val="24"/>
              </w:rPr>
              <w:t xml:space="preserve"> Summer 202</w:t>
            </w:r>
            <w:r w:rsidR="00FC4D5B">
              <w:rPr>
                <w:rFonts w:ascii="Times New Roman" w:eastAsia="Times New Roman" w:hAnsi="Times New Roman" w:cs="Times New Roman"/>
                <w:b/>
                <w:bCs/>
                <w:spacing w:val="-3"/>
                <w:sz w:val="24"/>
                <w:szCs w:val="24"/>
              </w:rPr>
              <w:t>1</w:t>
            </w:r>
          </w:p>
          <w:p w14:paraId="0674E9ED" w14:textId="77777777" w:rsidR="008664D6" w:rsidRPr="008664D6" w:rsidRDefault="008664D6" w:rsidP="00A16110">
            <w:pPr>
              <w:spacing w:before="100" w:beforeAutospacing="1" w:after="100" w:afterAutospacing="1" w:line="240" w:lineRule="auto"/>
              <w:ind w:left="150"/>
              <w:rPr>
                <w:rFonts w:ascii="Times New Roman" w:eastAsia="Times New Roman" w:hAnsi="Times New Roman" w:cs="Times New Roman"/>
                <w:sz w:val="24"/>
                <w:szCs w:val="24"/>
              </w:rPr>
            </w:pPr>
            <w:r w:rsidRPr="008664D6">
              <w:rPr>
                <w:rFonts w:ascii="Times New Roman" w:eastAsia="Times New Roman" w:hAnsi="Times New Roman" w:cs="Times New Roman"/>
                <w:b/>
                <w:bCs/>
                <w:sz w:val="6"/>
                <w:szCs w:val="6"/>
              </w:rPr>
              <w:t> </w:t>
            </w:r>
            <w:r w:rsidRPr="008664D6">
              <w:rPr>
                <w:rFonts w:ascii="Times New Roman" w:eastAsia="Times New Roman" w:hAnsi="Times New Roman" w:cs="Times New Roman"/>
                <w:b/>
                <w:bCs/>
                <w:i/>
                <w:iCs/>
                <w:sz w:val="18"/>
                <w:szCs w:val="18"/>
              </w:rPr>
              <w:t>“Northeast</w:t>
            </w:r>
            <w:r w:rsidRPr="008664D6">
              <w:rPr>
                <w:rFonts w:ascii="Times New Roman" w:eastAsia="Times New Roman" w:hAnsi="Times New Roman" w:cs="Times New Roman"/>
                <w:b/>
                <w:bCs/>
                <w:i/>
                <w:iCs/>
                <w:spacing w:val="-4"/>
                <w:sz w:val="18"/>
                <w:szCs w:val="18"/>
              </w:rPr>
              <w:t xml:space="preserve"> </w:t>
            </w:r>
            <w:r w:rsidRPr="008664D6">
              <w:rPr>
                <w:rFonts w:ascii="Times New Roman" w:eastAsia="Times New Roman" w:hAnsi="Times New Roman" w:cs="Times New Roman"/>
                <w:b/>
                <w:bCs/>
                <w:i/>
                <w:iCs/>
                <w:sz w:val="18"/>
                <w:szCs w:val="18"/>
              </w:rPr>
              <w:t>Texas</w:t>
            </w:r>
            <w:r w:rsidRPr="008664D6">
              <w:rPr>
                <w:rFonts w:ascii="Times New Roman" w:eastAsia="Times New Roman" w:hAnsi="Times New Roman" w:cs="Times New Roman"/>
                <w:b/>
                <w:bCs/>
                <w:i/>
                <w:iCs/>
                <w:spacing w:val="-2"/>
                <w:sz w:val="18"/>
                <w:szCs w:val="18"/>
              </w:rPr>
              <w:t xml:space="preserve"> </w:t>
            </w:r>
            <w:r w:rsidRPr="008664D6">
              <w:rPr>
                <w:rFonts w:ascii="Times New Roman" w:eastAsia="Times New Roman" w:hAnsi="Times New Roman" w:cs="Times New Roman"/>
                <w:b/>
                <w:bCs/>
                <w:i/>
                <w:iCs/>
                <w:spacing w:val="-1"/>
                <w:sz w:val="18"/>
                <w:szCs w:val="18"/>
              </w:rPr>
              <w:t>Community</w:t>
            </w:r>
            <w:r w:rsidRPr="008664D6">
              <w:rPr>
                <w:rFonts w:ascii="Times New Roman" w:eastAsia="Times New Roman" w:hAnsi="Times New Roman" w:cs="Times New Roman"/>
                <w:b/>
                <w:bCs/>
                <w:i/>
                <w:iCs/>
                <w:spacing w:val="-2"/>
                <w:sz w:val="18"/>
                <w:szCs w:val="18"/>
              </w:rPr>
              <w:t xml:space="preserve"> </w:t>
            </w:r>
            <w:r w:rsidRPr="008664D6">
              <w:rPr>
                <w:rFonts w:ascii="Times New Roman" w:eastAsia="Times New Roman" w:hAnsi="Times New Roman" w:cs="Times New Roman"/>
                <w:b/>
                <w:bCs/>
                <w:i/>
                <w:iCs/>
                <w:spacing w:val="-1"/>
                <w:sz w:val="18"/>
                <w:szCs w:val="18"/>
              </w:rPr>
              <w:t>College</w:t>
            </w:r>
            <w:r w:rsidRPr="008664D6">
              <w:rPr>
                <w:rFonts w:ascii="Times New Roman" w:eastAsia="Times New Roman" w:hAnsi="Times New Roman" w:cs="Times New Roman"/>
                <w:b/>
                <w:bCs/>
                <w:i/>
                <w:iCs/>
                <w:spacing w:val="-2"/>
                <w:sz w:val="18"/>
                <w:szCs w:val="18"/>
              </w:rPr>
              <w:t xml:space="preserve"> </w:t>
            </w:r>
            <w:r w:rsidRPr="008664D6">
              <w:rPr>
                <w:rFonts w:ascii="Times New Roman" w:eastAsia="Times New Roman" w:hAnsi="Times New Roman" w:cs="Times New Roman"/>
                <w:b/>
                <w:bCs/>
                <w:i/>
                <w:iCs/>
                <w:sz w:val="18"/>
                <w:szCs w:val="18"/>
              </w:rPr>
              <w:t>exists</w:t>
            </w:r>
            <w:r w:rsidRPr="008664D6">
              <w:rPr>
                <w:rFonts w:ascii="Times New Roman" w:eastAsia="Times New Roman" w:hAnsi="Times New Roman" w:cs="Times New Roman"/>
                <w:b/>
                <w:bCs/>
                <w:i/>
                <w:iCs/>
                <w:spacing w:val="-1"/>
                <w:sz w:val="18"/>
                <w:szCs w:val="18"/>
              </w:rPr>
              <w:t xml:space="preserve"> to</w:t>
            </w:r>
            <w:r w:rsidRPr="008664D6">
              <w:rPr>
                <w:rFonts w:ascii="Times New Roman" w:eastAsia="Times New Roman" w:hAnsi="Times New Roman" w:cs="Times New Roman"/>
                <w:b/>
                <w:bCs/>
                <w:i/>
                <w:iCs/>
                <w:spacing w:val="-2"/>
                <w:sz w:val="18"/>
                <w:szCs w:val="18"/>
              </w:rPr>
              <w:t xml:space="preserve"> </w:t>
            </w:r>
            <w:r w:rsidRPr="008664D6">
              <w:rPr>
                <w:rFonts w:ascii="Times New Roman" w:eastAsia="Times New Roman" w:hAnsi="Times New Roman" w:cs="Times New Roman"/>
                <w:b/>
                <w:bCs/>
                <w:i/>
                <w:iCs/>
                <w:sz w:val="18"/>
                <w:szCs w:val="18"/>
              </w:rPr>
              <w:t>provide</w:t>
            </w:r>
            <w:r w:rsidRPr="008664D6">
              <w:rPr>
                <w:rFonts w:ascii="Times New Roman" w:eastAsia="Times New Roman" w:hAnsi="Times New Roman" w:cs="Times New Roman"/>
                <w:b/>
                <w:bCs/>
                <w:i/>
                <w:iCs/>
                <w:spacing w:val="3"/>
                <w:sz w:val="18"/>
                <w:szCs w:val="18"/>
              </w:rPr>
              <w:t xml:space="preserve"> </w:t>
            </w:r>
            <w:r w:rsidRPr="008664D6">
              <w:rPr>
                <w:rFonts w:ascii="Times New Roman" w:eastAsia="Times New Roman" w:hAnsi="Times New Roman" w:cs="Times New Roman"/>
                <w:b/>
                <w:bCs/>
                <w:i/>
                <w:iCs/>
                <w:spacing w:val="-1"/>
                <w:sz w:val="18"/>
                <w:szCs w:val="18"/>
              </w:rPr>
              <w:t>personal, dynamic learning experiences empowering students to succeed."</w:t>
            </w:r>
          </w:p>
          <w:p w14:paraId="4E3ED17C" w14:textId="77777777" w:rsidR="008664D6" w:rsidRPr="008664D6" w:rsidRDefault="008664D6" w:rsidP="00A16110">
            <w:pPr>
              <w:spacing w:after="0" w:line="240" w:lineRule="auto"/>
              <w:ind w:left="3675"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4"/>
                <w:szCs w:val="24"/>
              </w:rPr>
              <w:t>Instructor:</w:t>
            </w:r>
          </w:p>
          <w:p w14:paraId="5AF75837" w14:textId="77777777" w:rsidR="008664D6" w:rsidRPr="008664D6" w:rsidRDefault="008664D6" w:rsidP="00A16110">
            <w:pPr>
              <w:spacing w:after="0" w:line="240" w:lineRule="auto"/>
              <w:ind w:left="3675"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4"/>
                <w:szCs w:val="24"/>
              </w:rPr>
              <w:t xml:space="preserve">Linda </w:t>
            </w:r>
            <w:proofErr w:type="spellStart"/>
            <w:r w:rsidRPr="008664D6">
              <w:rPr>
                <w:rFonts w:ascii="Times New Roman" w:eastAsia="Times New Roman" w:hAnsi="Times New Roman" w:cs="Times New Roman"/>
                <w:b/>
                <w:bCs/>
                <w:spacing w:val="-1"/>
                <w:sz w:val="24"/>
                <w:szCs w:val="24"/>
              </w:rPr>
              <w:t>Stanley</w:t>
            </w:r>
            <w:r w:rsidRPr="008664D6">
              <w:rPr>
                <w:rFonts w:ascii="Times New Roman" w:eastAsia="Times New Roman" w:hAnsi="Times New Roman" w:cs="Times New Roman"/>
                <w:b/>
                <w:bCs/>
                <w:sz w:val="24"/>
                <w:szCs w:val="24"/>
              </w:rPr>
              <w:t>Office</w:t>
            </w:r>
            <w:proofErr w:type="spellEnd"/>
            <w:r w:rsidRPr="008664D6">
              <w:rPr>
                <w:rFonts w:ascii="Times New Roman" w:eastAsia="Times New Roman" w:hAnsi="Times New Roman" w:cs="Times New Roman"/>
                <w:b/>
                <w:bCs/>
                <w:sz w:val="24"/>
                <w:szCs w:val="24"/>
              </w:rPr>
              <w:t>: NA</w:t>
            </w:r>
          </w:p>
          <w:p w14:paraId="5E000B79" w14:textId="77777777" w:rsidR="008664D6" w:rsidRPr="008664D6" w:rsidRDefault="008664D6" w:rsidP="00A16110">
            <w:pPr>
              <w:spacing w:after="0" w:line="240" w:lineRule="auto"/>
              <w:ind w:left="3675"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z w:val="24"/>
                <w:szCs w:val="24"/>
              </w:rPr>
              <w:t>Phone: 903-434-8255 (Humanities office)</w:t>
            </w:r>
          </w:p>
          <w:p w14:paraId="42C50476" w14:textId="69412815" w:rsidR="008664D6" w:rsidRPr="008664D6" w:rsidRDefault="008664D6" w:rsidP="00A16110">
            <w:pPr>
              <w:spacing w:after="0" w:line="240" w:lineRule="auto"/>
              <w:ind w:left="3675"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z w:val="24"/>
                <w:szCs w:val="24"/>
              </w:rPr>
              <w:t>  &lt;or&gt; 903-900-9048</w:t>
            </w:r>
            <w:r w:rsidR="004F60D5">
              <w:rPr>
                <w:rFonts w:ascii="Times New Roman" w:eastAsia="Times New Roman" w:hAnsi="Times New Roman" w:cs="Times New Roman"/>
                <w:b/>
                <w:bCs/>
                <w:sz w:val="24"/>
                <w:szCs w:val="24"/>
              </w:rPr>
              <w:t xml:space="preserve"> (text messaging)</w:t>
            </w:r>
          </w:p>
          <w:p w14:paraId="1B49051A" w14:textId="77777777" w:rsidR="008664D6" w:rsidRPr="008664D6" w:rsidRDefault="008664D6" w:rsidP="00A16110">
            <w:pPr>
              <w:spacing w:after="0" w:line="240" w:lineRule="auto"/>
              <w:ind w:left="3600" w:hanging="3525"/>
              <w:rPr>
                <w:rFonts w:ascii="Times New Roman" w:eastAsia="Times New Roman" w:hAnsi="Times New Roman" w:cs="Times New Roman"/>
                <w:sz w:val="24"/>
                <w:szCs w:val="24"/>
              </w:rPr>
            </w:pPr>
            <w:r w:rsidRPr="008664D6">
              <w:rPr>
                <w:rFonts w:ascii="Times New Roman" w:eastAsia="Times New Roman" w:hAnsi="Times New Roman" w:cs="Times New Roman"/>
                <w:b/>
                <w:bCs/>
                <w:sz w:val="24"/>
                <w:szCs w:val="24"/>
              </w:rPr>
              <w:t>Email: lstanley@ntcc.edu</w:t>
            </w:r>
          </w:p>
          <w:p w14:paraId="376A86E9" w14:textId="05778B7C" w:rsidR="008664D6" w:rsidRDefault="008664D6" w:rsidP="00A16110">
            <w:pPr>
              <w:spacing w:after="0" w:line="240" w:lineRule="auto"/>
              <w:ind w:left="3600" w:hanging="3525"/>
              <w:rPr>
                <w:rFonts w:ascii="Times New Roman" w:eastAsia="Times New Roman" w:hAnsi="Times New Roman" w:cs="Times New Roman"/>
                <w:b/>
                <w:bCs/>
                <w:i/>
                <w:iCs/>
                <w:spacing w:val="-1"/>
                <w:sz w:val="24"/>
                <w:szCs w:val="24"/>
              </w:rPr>
            </w:pPr>
            <w:hyperlink r:id="rId6" w:tgtFrame="_blank" w:history="1">
              <w:r w:rsidRPr="008664D6">
                <w:rPr>
                  <w:rFonts w:ascii="Times New Roman" w:eastAsia="Times New Roman" w:hAnsi="Times New Roman" w:cs="Times New Roman"/>
                  <w:b/>
                  <w:bCs/>
                  <w:i/>
                  <w:iCs/>
                  <w:color w:val="0000FF"/>
                  <w:sz w:val="24"/>
                  <w:szCs w:val="24"/>
                  <w:u w:val="single"/>
                </w:rPr>
                <w:t>curriculum vitae.pdf</w:t>
              </w:r>
            </w:hyperlink>
            <w:r w:rsidRPr="008664D6">
              <w:rPr>
                <w:rFonts w:ascii="Times New Roman" w:eastAsia="Times New Roman" w:hAnsi="Times New Roman" w:cs="Times New Roman"/>
                <w:b/>
                <w:bCs/>
                <w:i/>
                <w:iCs/>
                <w:sz w:val="24"/>
                <w:szCs w:val="24"/>
                <w:u w:val="single"/>
              </w:rPr>
              <w:t> </w:t>
            </w:r>
            <w:r w:rsidRPr="008664D6">
              <w:rPr>
                <w:rFonts w:ascii="Times New Roman" w:eastAsia="Times New Roman" w:hAnsi="Times New Roman" w:cs="Times New Roman"/>
                <w:b/>
                <w:bCs/>
                <w:i/>
                <w:iCs/>
                <w:spacing w:val="-1"/>
                <w:sz w:val="24"/>
                <w:szCs w:val="24"/>
              </w:rPr>
              <w:t> </w:t>
            </w:r>
          </w:p>
          <w:p w14:paraId="562ED7C8" w14:textId="77777777" w:rsidR="00FE0803" w:rsidRDefault="00FE0803" w:rsidP="00A16110">
            <w:pPr>
              <w:spacing w:after="0" w:line="240" w:lineRule="auto"/>
              <w:ind w:left="3600" w:hanging="3341"/>
              <w:rPr>
                <w:rFonts w:ascii="Times New Roman" w:eastAsia="Times New Roman" w:hAnsi="Times New Roman" w:cs="Times New Roman"/>
                <w:b/>
                <w:bCs/>
                <w:i/>
                <w:iCs/>
                <w:spacing w:val="-1"/>
                <w:sz w:val="24"/>
                <w:szCs w:val="24"/>
              </w:rPr>
            </w:pPr>
          </w:p>
          <w:p w14:paraId="5B556EF1" w14:textId="13156904" w:rsidR="008664D6" w:rsidRPr="008664D6" w:rsidRDefault="008664D6" w:rsidP="00A16110">
            <w:pPr>
              <w:spacing w:before="100" w:beforeAutospacing="1" w:after="100" w:afterAutospacing="1" w:line="240" w:lineRule="auto"/>
              <w:ind w:left="3600" w:hanging="3335"/>
              <w:rPr>
                <w:rFonts w:ascii="Times New Roman" w:eastAsia="Times New Roman" w:hAnsi="Times New Roman" w:cs="Times New Roman"/>
                <w:sz w:val="24"/>
                <w:szCs w:val="24"/>
              </w:rPr>
            </w:pPr>
          </w:p>
        </w:tc>
      </w:tr>
    </w:tbl>
    <w:tbl>
      <w:tblPr>
        <w:tblpPr w:leftFromText="630" w:rightFromText="45" w:vertAnchor="text"/>
        <w:tblW w:w="9352" w:type="dxa"/>
        <w:tblBorders>
          <w:top w:val="outset" w:sz="6" w:space="0" w:color="auto"/>
          <w:left w:val="outset" w:sz="6" w:space="0" w:color="auto"/>
          <w:bottom w:val="outset" w:sz="6" w:space="0" w:color="auto"/>
          <w:right w:val="outset" w:sz="6" w:space="0" w:color="auto"/>
        </w:tblBorders>
        <w:shd w:val="clear" w:color="auto" w:fill="D9D9D9"/>
        <w:tblLayout w:type="fixed"/>
        <w:tblCellMar>
          <w:left w:w="0" w:type="dxa"/>
          <w:right w:w="0" w:type="dxa"/>
        </w:tblCellMar>
        <w:tblLook w:val="04A0" w:firstRow="1" w:lastRow="0" w:firstColumn="1" w:lastColumn="0" w:noHBand="0" w:noVBand="1"/>
      </w:tblPr>
      <w:tblGrid>
        <w:gridCol w:w="1612"/>
        <w:gridCol w:w="990"/>
        <w:gridCol w:w="990"/>
        <w:gridCol w:w="1170"/>
        <w:gridCol w:w="1034"/>
        <w:gridCol w:w="896"/>
        <w:gridCol w:w="2660"/>
      </w:tblGrid>
      <w:tr w:rsidR="008664D6" w:rsidRPr="008664D6" w14:paraId="7F38087A" w14:textId="77777777" w:rsidTr="008664D6">
        <w:trPr>
          <w:trHeight w:val="287"/>
        </w:trPr>
        <w:tc>
          <w:tcPr>
            <w:tcW w:w="1612" w:type="dxa"/>
            <w:vMerge w:val="restart"/>
            <w:tcBorders>
              <w:top w:val="outset" w:sz="6" w:space="0" w:color="auto"/>
              <w:left w:val="outset" w:sz="6" w:space="0" w:color="auto"/>
              <w:bottom w:val="outset" w:sz="6" w:space="0" w:color="auto"/>
              <w:right w:val="outset" w:sz="6" w:space="0" w:color="auto"/>
            </w:tcBorders>
            <w:shd w:val="clear" w:color="auto" w:fill="D9D9D9"/>
            <w:hideMark/>
          </w:tcPr>
          <w:p w14:paraId="08CA8FE2" w14:textId="6E0CA327" w:rsidR="008664D6" w:rsidRDefault="00D752D2" w:rsidP="008664D6">
            <w:pPr>
              <w:tabs>
                <w:tab w:val="left" w:pos="140"/>
              </w:tabs>
              <w:spacing w:before="60" w:after="100" w:afterAutospacing="1"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br w:type="textWrapping" w:clear="all"/>
            </w:r>
            <w:r w:rsidR="008664D6" w:rsidRPr="008664D6">
              <w:rPr>
                <w:rFonts w:ascii="Times New Roman" w:eastAsia="Times New Roman" w:hAnsi="Times New Roman" w:cs="Times New Roman"/>
                <w:b/>
                <w:bCs/>
                <w:sz w:val="20"/>
                <w:szCs w:val="20"/>
              </w:rPr>
              <w:t xml:space="preserve"> </w:t>
            </w:r>
            <w:proofErr w:type="gramStart"/>
            <w:r w:rsidR="008664D6" w:rsidRPr="008664D6">
              <w:rPr>
                <w:rFonts w:ascii="Times New Roman" w:eastAsia="Times New Roman" w:hAnsi="Times New Roman" w:cs="Times New Roman"/>
                <w:b/>
                <w:bCs/>
                <w:sz w:val="20"/>
                <w:szCs w:val="20"/>
              </w:rPr>
              <w:t>Office</w:t>
            </w:r>
            <w:r w:rsidR="008664D6">
              <w:rPr>
                <w:rFonts w:ascii="Times New Roman" w:eastAsia="Times New Roman" w:hAnsi="Times New Roman" w:cs="Times New Roman"/>
                <w:b/>
                <w:bCs/>
                <w:sz w:val="20"/>
                <w:szCs w:val="20"/>
              </w:rPr>
              <w:t xml:space="preserve"> </w:t>
            </w:r>
            <w:r w:rsidR="008664D6" w:rsidRPr="008664D6">
              <w:rPr>
                <w:rFonts w:ascii="Times New Roman" w:eastAsia="Times New Roman" w:hAnsi="Times New Roman" w:cs="Times New Roman"/>
                <w:b/>
                <w:bCs/>
                <w:color w:val="000000"/>
                <w:sz w:val="20"/>
                <w:szCs w:val="20"/>
              </w:rPr>
              <w:t xml:space="preserve"> </w:t>
            </w:r>
            <w:r w:rsidR="008664D6">
              <w:rPr>
                <w:rFonts w:ascii="Times New Roman" w:eastAsia="Times New Roman" w:hAnsi="Times New Roman" w:cs="Times New Roman"/>
                <w:b/>
                <w:bCs/>
                <w:color w:val="000000"/>
                <w:sz w:val="20"/>
                <w:szCs w:val="20"/>
              </w:rPr>
              <w:t>H</w:t>
            </w:r>
            <w:r w:rsidR="008664D6" w:rsidRPr="008664D6">
              <w:rPr>
                <w:rFonts w:ascii="Times New Roman" w:eastAsia="Times New Roman" w:hAnsi="Times New Roman" w:cs="Times New Roman"/>
                <w:b/>
                <w:bCs/>
                <w:color w:val="000000"/>
                <w:sz w:val="20"/>
                <w:szCs w:val="20"/>
              </w:rPr>
              <w:t>ours</w:t>
            </w:r>
            <w:proofErr w:type="gramEnd"/>
            <w:r w:rsidR="008664D6" w:rsidRPr="008664D6">
              <w:rPr>
                <w:rFonts w:ascii="Times New Roman" w:eastAsia="Times New Roman" w:hAnsi="Times New Roman" w:cs="Times New Roman"/>
                <w:b/>
                <w:bCs/>
                <w:color w:val="000000"/>
                <w:sz w:val="20"/>
                <w:szCs w:val="20"/>
              </w:rPr>
              <w:t xml:space="preserve">      </w:t>
            </w:r>
          </w:p>
          <w:p w14:paraId="084AD247" w14:textId="77777777" w:rsidR="008664D6" w:rsidRDefault="008664D6" w:rsidP="008664D6">
            <w:pPr>
              <w:rPr>
                <w:rFonts w:ascii="Times New Roman" w:eastAsia="Times New Roman" w:hAnsi="Times New Roman" w:cs="Times New Roman"/>
                <w:b/>
                <w:bCs/>
                <w:color w:val="000000"/>
                <w:sz w:val="20"/>
                <w:szCs w:val="20"/>
              </w:rPr>
            </w:pPr>
          </w:p>
          <w:p w14:paraId="1415AACC" w14:textId="5DFE8540" w:rsidR="008664D6" w:rsidRPr="008664D6" w:rsidRDefault="008664D6" w:rsidP="008664D6">
            <w:pPr>
              <w:rPr>
                <w:rFonts w:ascii="Times New Roman" w:eastAsia="Times New Roman" w:hAnsi="Times New Roman" w:cs="Times New Roman"/>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D9D9D9"/>
            <w:hideMark/>
          </w:tcPr>
          <w:p w14:paraId="1E461A18" w14:textId="629E386A" w:rsidR="008664D6" w:rsidRPr="008664D6" w:rsidRDefault="008664D6" w:rsidP="008664D6">
            <w:pPr>
              <w:spacing w:before="100" w:beforeAutospacing="1" w:after="100" w:afterAutospacing="1" w:line="240" w:lineRule="auto"/>
              <w:ind w:left="120"/>
              <w:rPr>
                <w:rFonts w:ascii="Times New Roman" w:eastAsia="Times New Roman" w:hAnsi="Times New Roman" w:cs="Times New Roman"/>
                <w:sz w:val="24"/>
                <w:szCs w:val="24"/>
              </w:rPr>
            </w:pPr>
            <w:r w:rsidRPr="008664D6">
              <w:rPr>
                <w:rFonts w:ascii="Times New Roman" w:eastAsia="Times New Roman" w:hAnsi="Times New Roman" w:cs="Times New Roman"/>
                <w:b/>
                <w:bCs/>
                <w:color w:val="000000"/>
                <w:sz w:val="20"/>
                <w:szCs w:val="20"/>
              </w:rPr>
              <w:t>Monday       </w:t>
            </w:r>
          </w:p>
        </w:tc>
        <w:tc>
          <w:tcPr>
            <w:tcW w:w="990" w:type="dxa"/>
            <w:tcBorders>
              <w:top w:val="outset" w:sz="6" w:space="0" w:color="auto"/>
              <w:left w:val="outset" w:sz="6" w:space="0" w:color="auto"/>
              <w:bottom w:val="outset" w:sz="6" w:space="0" w:color="auto"/>
              <w:right w:val="outset" w:sz="6" w:space="0" w:color="auto"/>
            </w:tcBorders>
            <w:shd w:val="clear" w:color="auto" w:fill="D9D9D9"/>
            <w:hideMark/>
          </w:tcPr>
          <w:p w14:paraId="0263D73A" w14:textId="279AE773" w:rsidR="008664D6" w:rsidRPr="008664D6" w:rsidRDefault="008664D6" w:rsidP="008664D6">
            <w:pPr>
              <w:spacing w:before="100" w:beforeAutospacing="1" w:after="100" w:afterAutospacing="1" w:line="240" w:lineRule="auto"/>
              <w:ind w:left="110"/>
              <w:rPr>
                <w:rFonts w:ascii="Times New Roman" w:eastAsia="Times New Roman" w:hAnsi="Times New Roman" w:cs="Times New Roman"/>
                <w:sz w:val="24"/>
                <w:szCs w:val="24"/>
              </w:rPr>
            </w:pPr>
            <w:r w:rsidRPr="008664D6">
              <w:rPr>
                <w:rFonts w:ascii="Times New Roman" w:eastAsia="Times New Roman" w:hAnsi="Times New Roman" w:cs="Times New Roman"/>
                <w:b/>
                <w:bCs/>
                <w:color w:val="000000"/>
                <w:sz w:val="20"/>
                <w:szCs w:val="20"/>
              </w:rPr>
              <w:t>Tuesday        </w:t>
            </w:r>
          </w:p>
        </w:tc>
        <w:tc>
          <w:tcPr>
            <w:tcW w:w="1170" w:type="dxa"/>
            <w:tcBorders>
              <w:top w:val="outset" w:sz="6" w:space="0" w:color="auto"/>
              <w:left w:val="outset" w:sz="6" w:space="0" w:color="auto"/>
              <w:bottom w:val="outset" w:sz="6" w:space="0" w:color="auto"/>
              <w:right w:val="outset" w:sz="6" w:space="0" w:color="auto"/>
            </w:tcBorders>
            <w:shd w:val="clear" w:color="auto" w:fill="D9D9D9"/>
            <w:hideMark/>
          </w:tcPr>
          <w:p w14:paraId="4B446AA4" w14:textId="53648441" w:rsidR="008664D6" w:rsidRPr="008664D6" w:rsidRDefault="008664D6" w:rsidP="008664D6">
            <w:pPr>
              <w:spacing w:before="100" w:beforeAutospacing="1" w:after="100" w:afterAutospacing="1" w:line="240" w:lineRule="auto"/>
              <w:ind w:left="110"/>
              <w:rPr>
                <w:rFonts w:ascii="Times New Roman" w:eastAsia="Times New Roman" w:hAnsi="Times New Roman" w:cs="Times New Roman"/>
                <w:sz w:val="24"/>
                <w:szCs w:val="24"/>
              </w:rPr>
            </w:pPr>
            <w:r w:rsidRPr="008664D6">
              <w:rPr>
                <w:rFonts w:ascii="Times New Roman" w:eastAsia="Times New Roman" w:hAnsi="Times New Roman" w:cs="Times New Roman"/>
                <w:b/>
                <w:bCs/>
                <w:sz w:val="20"/>
                <w:szCs w:val="20"/>
              </w:rPr>
              <w:t xml:space="preserve">Wednesday         </w:t>
            </w:r>
          </w:p>
        </w:tc>
        <w:tc>
          <w:tcPr>
            <w:tcW w:w="1034" w:type="dxa"/>
            <w:tcBorders>
              <w:top w:val="outset" w:sz="6" w:space="0" w:color="auto"/>
              <w:left w:val="outset" w:sz="6" w:space="0" w:color="auto"/>
              <w:bottom w:val="outset" w:sz="6" w:space="0" w:color="auto"/>
              <w:right w:val="outset" w:sz="6" w:space="0" w:color="auto"/>
            </w:tcBorders>
            <w:shd w:val="clear" w:color="auto" w:fill="D9D9D9"/>
            <w:hideMark/>
          </w:tcPr>
          <w:p w14:paraId="1ABBF39E" w14:textId="4A4E08AB" w:rsidR="008664D6" w:rsidRPr="008664D6" w:rsidRDefault="008664D6" w:rsidP="008664D6">
            <w:pPr>
              <w:spacing w:before="100" w:beforeAutospacing="1" w:after="100" w:afterAutospacing="1" w:line="240" w:lineRule="auto"/>
              <w:ind w:left="120"/>
              <w:rPr>
                <w:rFonts w:ascii="Times New Roman" w:eastAsia="Times New Roman" w:hAnsi="Times New Roman" w:cs="Times New Roman"/>
                <w:sz w:val="24"/>
                <w:szCs w:val="24"/>
              </w:rPr>
            </w:pPr>
            <w:r w:rsidRPr="008664D6">
              <w:rPr>
                <w:rFonts w:ascii="Times New Roman" w:eastAsia="Times New Roman" w:hAnsi="Times New Roman" w:cs="Times New Roman"/>
                <w:b/>
                <w:bCs/>
                <w:color w:val="000000"/>
                <w:sz w:val="20"/>
                <w:szCs w:val="20"/>
              </w:rPr>
              <w:t>Thursday        </w:t>
            </w:r>
          </w:p>
        </w:tc>
        <w:tc>
          <w:tcPr>
            <w:tcW w:w="896" w:type="dxa"/>
            <w:tcBorders>
              <w:top w:val="outset" w:sz="6" w:space="0" w:color="auto"/>
              <w:left w:val="outset" w:sz="6" w:space="0" w:color="auto"/>
              <w:bottom w:val="outset" w:sz="6" w:space="0" w:color="auto"/>
              <w:right w:val="outset" w:sz="6" w:space="0" w:color="auto"/>
            </w:tcBorders>
            <w:shd w:val="clear" w:color="auto" w:fill="D9D9D9"/>
            <w:hideMark/>
          </w:tcPr>
          <w:p w14:paraId="377DBD4E" w14:textId="4DF2DBEC" w:rsidR="008664D6" w:rsidRPr="008664D6" w:rsidRDefault="008664D6" w:rsidP="008664D6">
            <w:pPr>
              <w:spacing w:before="100" w:beforeAutospacing="1" w:after="100" w:afterAutospacing="1" w:line="240" w:lineRule="auto"/>
              <w:ind w:left="100"/>
              <w:rPr>
                <w:rFonts w:ascii="Times New Roman" w:eastAsia="Times New Roman" w:hAnsi="Times New Roman" w:cs="Times New Roman"/>
                <w:sz w:val="24"/>
                <w:szCs w:val="24"/>
              </w:rPr>
            </w:pPr>
            <w:r w:rsidRPr="008664D6">
              <w:rPr>
                <w:rFonts w:ascii="Times New Roman" w:eastAsia="Times New Roman" w:hAnsi="Times New Roman" w:cs="Times New Roman"/>
                <w:b/>
                <w:bCs/>
                <w:sz w:val="20"/>
                <w:szCs w:val="20"/>
              </w:rPr>
              <w:t>Fr</w:t>
            </w:r>
            <w:r>
              <w:rPr>
                <w:rFonts w:ascii="Times New Roman" w:eastAsia="Times New Roman" w:hAnsi="Times New Roman" w:cs="Times New Roman"/>
                <w:b/>
                <w:bCs/>
                <w:sz w:val="20"/>
                <w:szCs w:val="20"/>
              </w:rPr>
              <w:t>i</w:t>
            </w:r>
            <w:r w:rsidRPr="008664D6">
              <w:rPr>
                <w:rFonts w:ascii="Times New Roman" w:eastAsia="Times New Roman" w:hAnsi="Times New Roman" w:cs="Times New Roman"/>
                <w:b/>
                <w:bCs/>
                <w:sz w:val="20"/>
                <w:szCs w:val="20"/>
              </w:rPr>
              <w:t>day         </w:t>
            </w:r>
          </w:p>
        </w:tc>
        <w:tc>
          <w:tcPr>
            <w:tcW w:w="2660" w:type="dxa"/>
            <w:tcBorders>
              <w:top w:val="outset" w:sz="6" w:space="0" w:color="auto"/>
              <w:left w:val="outset" w:sz="6" w:space="0" w:color="auto"/>
              <w:bottom w:val="outset" w:sz="6" w:space="0" w:color="auto"/>
              <w:right w:val="outset" w:sz="6" w:space="0" w:color="auto"/>
            </w:tcBorders>
            <w:shd w:val="clear" w:color="auto" w:fill="D9D9D9"/>
            <w:hideMark/>
          </w:tcPr>
          <w:p w14:paraId="6DD4290F" w14:textId="4FE74F64" w:rsidR="008664D6" w:rsidRPr="008664D6" w:rsidRDefault="008664D6" w:rsidP="008664D6">
            <w:pPr>
              <w:spacing w:before="100" w:beforeAutospacing="1" w:after="100" w:afterAutospacing="1" w:line="240" w:lineRule="auto"/>
              <w:ind w:left="140"/>
              <w:rPr>
                <w:rFonts w:ascii="Times New Roman" w:eastAsia="Times New Roman" w:hAnsi="Times New Roman" w:cs="Times New Roman"/>
                <w:sz w:val="24"/>
                <w:szCs w:val="24"/>
              </w:rPr>
            </w:pPr>
            <w:r w:rsidRPr="008664D6">
              <w:rPr>
                <w:rFonts w:ascii="Times New Roman" w:eastAsia="Times New Roman" w:hAnsi="Times New Roman" w:cs="Times New Roman"/>
                <w:b/>
                <w:bCs/>
                <w:sz w:val="20"/>
                <w:szCs w:val="20"/>
              </w:rPr>
              <w:t>Online   </w:t>
            </w:r>
          </w:p>
        </w:tc>
      </w:tr>
      <w:tr w:rsidR="008664D6" w:rsidRPr="008664D6" w14:paraId="4408A28C" w14:textId="77777777" w:rsidTr="008664D6">
        <w:trPr>
          <w:trHeight w:val="481"/>
        </w:trPr>
        <w:tc>
          <w:tcPr>
            <w:tcW w:w="1612" w:type="dxa"/>
            <w:vMerge/>
            <w:tcBorders>
              <w:top w:val="outset" w:sz="6" w:space="0" w:color="auto"/>
              <w:left w:val="outset" w:sz="6" w:space="0" w:color="auto"/>
              <w:bottom w:val="outset" w:sz="6" w:space="0" w:color="auto"/>
              <w:right w:val="outset" w:sz="6" w:space="0" w:color="auto"/>
            </w:tcBorders>
            <w:shd w:val="clear" w:color="auto" w:fill="D9D9D9"/>
            <w:vAlign w:val="center"/>
            <w:hideMark/>
          </w:tcPr>
          <w:p w14:paraId="23AA1D0B" w14:textId="77777777" w:rsidR="008664D6" w:rsidRPr="008664D6" w:rsidRDefault="008664D6" w:rsidP="008664D6">
            <w:pPr>
              <w:spacing w:after="0" w:line="240" w:lineRule="auto"/>
              <w:ind w:left="900"/>
              <w:rPr>
                <w:rFonts w:ascii="Times New Roman" w:eastAsia="Times New Roman" w:hAnsi="Times New Roman" w:cs="Times New Roman"/>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D9D9D9"/>
            <w:hideMark/>
          </w:tcPr>
          <w:p w14:paraId="5028F80D" w14:textId="77777777" w:rsidR="008664D6" w:rsidRPr="008664D6" w:rsidRDefault="008664D6" w:rsidP="008664D6">
            <w:pPr>
              <w:spacing w:before="120" w:after="0" w:line="228" w:lineRule="atLeast"/>
              <w:ind w:left="1425"/>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19"/>
                <w:szCs w:val="19"/>
              </w:rPr>
              <w:t> </w:t>
            </w:r>
          </w:p>
        </w:tc>
        <w:tc>
          <w:tcPr>
            <w:tcW w:w="990" w:type="dxa"/>
            <w:tcBorders>
              <w:top w:val="outset" w:sz="6" w:space="0" w:color="auto"/>
              <w:left w:val="outset" w:sz="6" w:space="0" w:color="auto"/>
              <w:bottom w:val="outset" w:sz="6" w:space="0" w:color="auto"/>
              <w:right w:val="outset" w:sz="6" w:space="0" w:color="auto"/>
            </w:tcBorders>
            <w:shd w:val="clear" w:color="auto" w:fill="D9D9D9"/>
            <w:hideMark/>
          </w:tcPr>
          <w:p w14:paraId="4EC0E862" w14:textId="77777777" w:rsidR="008664D6" w:rsidRPr="008664D6" w:rsidRDefault="008664D6" w:rsidP="008664D6">
            <w:pPr>
              <w:spacing w:before="120" w:after="0" w:line="228" w:lineRule="atLeast"/>
              <w:ind w:left="1425"/>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19"/>
                <w:szCs w:val="19"/>
              </w:rPr>
              <w:t> </w:t>
            </w:r>
          </w:p>
        </w:tc>
        <w:tc>
          <w:tcPr>
            <w:tcW w:w="1170" w:type="dxa"/>
            <w:tcBorders>
              <w:top w:val="outset" w:sz="6" w:space="0" w:color="auto"/>
              <w:left w:val="outset" w:sz="6" w:space="0" w:color="auto"/>
              <w:bottom w:val="outset" w:sz="6" w:space="0" w:color="auto"/>
              <w:right w:val="outset" w:sz="6" w:space="0" w:color="auto"/>
            </w:tcBorders>
            <w:shd w:val="clear" w:color="auto" w:fill="D9D9D9"/>
            <w:hideMark/>
          </w:tcPr>
          <w:p w14:paraId="599FD363" w14:textId="77777777" w:rsidR="008664D6" w:rsidRPr="008664D6" w:rsidRDefault="008664D6" w:rsidP="008664D6">
            <w:pPr>
              <w:spacing w:before="120" w:after="100" w:afterAutospacing="1" w:line="240" w:lineRule="auto"/>
              <w:ind w:left="1350"/>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19"/>
                <w:szCs w:val="19"/>
              </w:rPr>
              <w:t> </w:t>
            </w:r>
          </w:p>
        </w:tc>
        <w:tc>
          <w:tcPr>
            <w:tcW w:w="1034" w:type="dxa"/>
            <w:tcBorders>
              <w:top w:val="outset" w:sz="6" w:space="0" w:color="auto"/>
              <w:left w:val="outset" w:sz="6" w:space="0" w:color="auto"/>
              <w:bottom w:val="outset" w:sz="6" w:space="0" w:color="auto"/>
              <w:right w:val="outset" w:sz="6" w:space="0" w:color="auto"/>
            </w:tcBorders>
            <w:shd w:val="clear" w:color="auto" w:fill="D9D9D9"/>
            <w:hideMark/>
          </w:tcPr>
          <w:p w14:paraId="637D6A5C" w14:textId="77777777" w:rsidR="008664D6" w:rsidRPr="008664D6" w:rsidRDefault="008664D6" w:rsidP="008664D6">
            <w:pPr>
              <w:spacing w:before="120" w:after="0" w:line="228" w:lineRule="atLeast"/>
              <w:ind w:left="1425"/>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19"/>
                <w:szCs w:val="19"/>
              </w:rPr>
              <w:t> </w:t>
            </w:r>
          </w:p>
        </w:tc>
        <w:tc>
          <w:tcPr>
            <w:tcW w:w="896" w:type="dxa"/>
            <w:tcBorders>
              <w:top w:val="outset" w:sz="6" w:space="0" w:color="auto"/>
              <w:left w:val="outset" w:sz="6" w:space="0" w:color="auto"/>
              <w:bottom w:val="outset" w:sz="6" w:space="0" w:color="auto"/>
              <w:right w:val="outset" w:sz="6" w:space="0" w:color="auto"/>
            </w:tcBorders>
            <w:shd w:val="clear" w:color="auto" w:fill="D9D9D9"/>
            <w:hideMark/>
          </w:tcPr>
          <w:p w14:paraId="5D662CC1" w14:textId="77777777" w:rsidR="008664D6" w:rsidRPr="008664D6" w:rsidRDefault="008664D6" w:rsidP="008664D6">
            <w:pPr>
              <w:spacing w:before="120" w:after="100" w:afterAutospacing="1" w:line="240" w:lineRule="auto"/>
              <w:ind w:left="1350"/>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19"/>
                <w:szCs w:val="19"/>
              </w:rPr>
              <w:t> </w:t>
            </w:r>
          </w:p>
        </w:tc>
        <w:tc>
          <w:tcPr>
            <w:tcW w:w="2660" w:type="dxa"/>
            <w:tcBorders>
              <w:top w:val="outset" w:sz="6" w:space="0" w:color="auto"/>
              <w:left w:val="outset" w:sz="6" w:space="0" w:color="auto"/>
              <w:bottom w:val="outset" w:sz="6" w:space="0" w:color="auto"/>
              <w:right w:val="outset" w:sz="6" w:space="0" w:color="auto"/>
            </w:tcBorders>
            <w:shd w:val="clear" w:color="auto" w:fill="D9D9D9"/>
            <w:hideMark/>
          </w:tcPr>
          <w:p w14:paraId="33CFC015" w14:textId="15ECF738" w:rsidR="008664D6" w:rsidRPr="008664D6" w:rsidRDefault="008664D6" w:rsidP="008664D6">
            <w:pPr>
              <w:spacing w:before="120" w:after="0" w:line="228" w:lineRule="atLeast"/>
              <w:ind w:left="110"/>
              <w:rPr>
                <w:rFonts w:ascii="Times New Roman" w:eastAsia="Times New Roman" w:hAnsi="Times New Roman" w:cs="Times New Roman"/>
                <w:sz w:val="24"/>
                <w:szCs w:val="24"/>
              </w:rPr>
            </w:pPr>
            <w:r>
              <w:rPr>
                <w:rFonts w:ascii="Times New Roman" w:eastAsia="Times New Roman" w:hAnsi="Times New Roman" w:cs="Times New Roman"/>
                <w:spacing w:val="-1"/>
                <w:sz w:val="20"/>
                <w:szCs w:val="20"/>
              </w:rPr>
              <w:t>By</w:t>
            </w:r>
            <w:r w:rsidRPr="008664D6">
              <w:rPr>
                <w:rFonts w:ascii="Times New Roman" w:eastAsia="Times New Roman" w:hAnsi="Times New Roman" w:cs="Times New Roman"/>
                <w:spacing w:val="-1"/>
                <w:sz w:val="20"/>
                <w:szCs w:val="20"/>
              </w:rPr>
              <w:t xml:space="preserve"> appointment via Zoom       </w:t>
            </w:r>
          </w:p>
        </w:tc>
      </w:tr>
    </w:tbl>
    <w:p w14:paraId="6178B2D0" w14:textId="77777777" w:rsidR="00A16110" w:rsidRDefault="00A16110" w:rsidP="00A16110">
      <w:pPr>
        <w:spacing w:after="0" w:line="240" w:lineRule="auto"/>
        <w:rPr>
          <w:rFonts w:ascii="Times New Roman" w:eastAsia="Times New Roman" w:hAnsi="Times New Roman" w:cs="Times New Roman"/>
          <w:b/>
          <w:bCs/>
          <w:i/>
          <w:iCs/>
          <w:sz w:val="28"/>
          <w:szCs w:val="28"/>
        </w:rPr>
      </w:pPr>
    </w:p>
    <w:p w14:paraId="155E8FEF" w14:textId="52855E1F" w:rsidR="00A16110" w:rsidRPr="008664D6" w:rsidRDefault="00A16110" w:rsidP="00A16110">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b/>
          <w:bCs/>
          <w:i/>
          <w:iCs/>
          <w:sz w:val="28"/>
          <w:szCs w:val="28"/>
        </w:rPr>
        <w:t xml:space="preserve">This syllabus serves as the documentation for all course policies and </w:t>
      </w:r>
      <w:r>
        <w:rPr>
          <w:rFonts w:ascii="Times New Roman" w:eastAsia="Times New Roman" w:hAnsi="Times New Roman" w:cs="Times New Roman"/>
          <w:b/>
          <w:bCs/>
          <w:i/>
          <w:iCs/>
          <w:sz w:val="28"/>
          <w:szCs w:val="28"/>
        </w:rPr>
        <w:t>r</w:t>
      </w:r>
      <w:r w:rsidRPr="008664D6">
        <w:rPr>
          <w:rFonts w:ascii="Times New Roman" w:eastAsia="Times New Roman" w:hAnsi="Times New Roman" w:cs="Times New Roman"/>
          <w:b/>
          <w:bCs/>
          <w:i/>
          <w:iCs/>
          <w:sz w:val="28"/>
          <w:szCs w:val="28"/>
        </w:rPr>
        <w:t>equirements, assignments, and instructor/student responsibilities.</w:t>
      </w:r>
    </w:p>
    <w:p w14:paraId="67C485C2" w14:textId="77777777" w:rsidR="00A16110" w:rsidRDefault="00A16110" w:rsidP="00A16110">
      <w:pPr>
        <w:spacing w:after="0" w:line="240" w:lineRule="auto"/>
        <w:ind w:right="396"/>
        <w:rPr>
          <w:rFonts w:ascii="Times New Roman" w:eastAsia="Times New Roman" w:hAnsi="Times New Roman" w:cs="Times New Roman"/>
          <w:i/>
          <w:iCs/>
          <w:sz w:val="24"/>
          <w:szCs w:val="24"/>
        </w:rPr>
      </w:pPr>
    </w:p>
    <w:p w14:paraId="794C5DAE" w14:textId="77777777" w:rsidR="00A16110" w:rsidRPr="008664D6" w:rsidRDefault="00A16110" w:rsidP="00A16110">
      <w:pPr>
        <w:spacing w:after="0" w:line="240" w:lineRule="auto"/>
        <w:ind w:right="396"/>
        <w:rPr>
          <w:rFonts w:ascii="Times New Roman" w:eastAsia="Times New Roman" w:hAnsi="Times New Roman" w:cs="Times New Roman"/>
          <w:sz w:val="24"/>
          <w:szCs w:val="24"/>
        </w:rPr>
      </w:pPr>
      <w:r w:rsidRPr="008664D6">
        <w:rPr>
          <w:rFonts w:ascii="Times New Roman" w:eastAsia="Times New Roman" w:hAnsi="Times New Roman" w:cs="Times New Roman"/>
          <w:i/>
          <w:iCs/>
          <w:sz w:val="24"/>
          <w:szCs w:val="24"/>
        </w:rPr>
        <w:t>Information relative to the delivery of the content</w:t>
      </w:r>
      <w:r w:rsidRPr="008664D6">
        <w:rPr>
          <w:rFonts w:ascii="Times New Roman" w:eastAsia="Times New Roman" w:hAnsi="Times New Roman" w:cs="Times New Roman"/>
          <w:i/>
          <w:iCs/>
          <w:spacing w:val="-5"/>
          <w:sz w:val="24"/>
          <w:szCs w:val="24"/>
        </w:rPr>
        <w:t xml:space="preserve"> </w:t>
      </w:r>
      <w:r w:rsidRPr="008664D6">
        <w:rPr>
          <w:rFonts w:ascii="Times New Roman" w:eastAsia="Times New Roman" w:hAnsi="Times New Roman" w:cs="Times New Roman"/>
          <w:i/>
          <w:iCs/>
          <w:spacing w:val="-1"/>
          <w:sz w:val="24"/>
          <w:szCs w:val="24"/>
        </w:rPr>
        <w:t>contained</w:t>
      </w:r>
      <w:r w:rsidRPr="008664D6">
        <w:rPr>
          <w:rFonts w:ascii="Times New Roman" w:eastAsia="Times New Roman" w:hAnsi="Times New Roman" w:cs="Times New Roman"/>
          <w:i/>
          <w:iCs/>
          <w:spacing w:val="-5"/>
          <w:sz w:val="24"/>
          <w:szCs w:val="24"/>
        </w:rPr>
        <w:t xml:space="preserve"> </w:t>
      </w:r>
      <w:r w:rsidRPr="008664D6">
        <w:rPr>
          <w:rFonts w:ascii="Times New Roman" w:eastAsia="Times New Roman" w:hAnsi="Times New Roman" w:cs="Times New Roman"/>
          <w:i/>
          <w:iCs/>
          <w:sz w:val="24"/>
          <w:szCs w:val="24"/>
        </w:rPr>
        <w:t>in</w:t>
      </w:r>
      <w:r w:rsidRPr="008664D6">
        <w:rPr>
          <w:rFonts w:ascii="Times New Roman" w:eastAsia="Times New Roman" w:hAnsi="Times New Roman" w:cs="Times New Roman"/>
          <w:i/>
          <w:iCs/>
          <w:spacing w:val="-6"/>
          <w:sz w:val="24"/>
          <w:szCs w:val="24"/>
        </w:rPr>
        <w:t xml:space="preserve"> </w:t>
      </w:r>
      <w:r w:rsidRPr="008664D6">
        <w:rPr>
          <w:rFonts w:ascii="Times New Roman" w:eastAsia="Times New Roman" w:hAnsi="Times New Roman" w:cs="Times New Roman"/>
          <w:i/>
          <w:iCs/>
          <w:sz w:val="24"/>
          <w:szCs w:val="24"/>
        </w:rPr>
        <w:t>this</w:t>
      </w:r>
      <w:r w:rsidRPr="008664D6">
        <w:rPr>
          <w:rFonts w:ascii="Times New Roman" w:eastAsia="Times New Roman" w:hAnsi="Times New Roman" w:cs="Times New Roman"/>
          <w:i/>
          <w:iCs/>
          <w:spacing w:val="-5"/>
          <w:sz w:val="24"/>
          <w:szCs w:val="24"/>
        </w:rPr>
        <w:t xml:space="preserve"> </w:t>
      </w:r>
      <w:r w:rsidRPr="008664D6">
        <w:rPr>
          <w:rFonts w:ascii="Times New Roman" w:eastAsia="Times New Roman" w:hAnsi="Times New Roman" w:cs="Times New Roman"/>
          <w:i/>
          <w:iCs/>
          <w:spacing w:val="-1"/>
          <w:sz w:val="24"/>
          <w:szCs w:val="24"/>
        </w:rPr>
        <w:t>syllabus</w:t>
      </w:r>
      <w:r w:rsidRPr="008664D6">
        <w:rPr>
          <w:rFonts w:ascii="Times New Roman" w:eastAsia="Times New Roman" w:hAnsi="Times New Roman" w:cs="Times New Roman"/>
          <w:i/>
          <w:iCs/>
          <w:spacing w:val="-6"/>
          <w:sz w:val="24"/>
          <w:szCs w:val="24"/>
        </w:rPr>
        <w:t xml:space="preserve"> </w:t>
      </w:r>
      <w:r w:rsidRPr="008664D6">
        <w:rPr>
          <w:rFonts w:ascii="Times New Roman" w:eastAsia="Times New Roman" w:hAnsi="Times New Roman" w:cs="Times New Roman"/>
          <w:i/>
          <w:iCs/>
          <w:sz w:val="24"/>
          <w:szCs w:val="24"/>
        </w:rPr>
        <w:t>is</w:t>
      </w:r>
      <w:r w:rsidRPr="008664D6">
        <w:rPr>
          <w:rFonts w:ascii="Times New Roman" w:eastAsia="Times New Roman" w:hAnsi="Times New Roman" w:cs="Times New Roman"/>
          <w:i/>
          <w:iCs/>
          <w:spacing w:val="-6"/>
          <w:sz w:val="24"/>
          <w:szCs w:val="24"/>
        </w:rPr>
        <w:t xml:space="preserve"> </w:t>
      </w:r>
      <w:r w:rsidRPr="008664D6">
        <w:rPr>
          <w:rFonts w:ascii="Times New Roman" w:eastAsia="Times New Roman" w:hAnsi="Times New Roman" w:cs="Times New Roman"/>
          <w:i/>
          <w:iCs/>
          <w:spacing w:val="-2"/>
          <w:sz w:val="24"/>
          <w:szCs w:val="24"/>
        </w:rPr>
        <w:t>subject</w:t>
      </w:r>
      <w:r w:rsidRPr="008664D6">
        <w:rPr>
          <w:rFonts w:ascii="Times New Roman" w:eastAsia="Times New Roman" w:hAnsi="Times New Roman" w:cs="Times New Roman"/>
          <w:i/>
          <w:iCs/>
          <w:spacing w:val="-5"/>
          <w:sz w:val="24"/>
          <w:szCs w:val="24"/>
        </w:rPr>
        <w:t xml:space="preserve"> </w:t>
      </w:r>
      <w:r w:rsidRPr="008664D6">
        <w:rPr>
          <w:rFonts w:ascii="Times New Roman" w:eastAsia="Times New Roman" w:hAnsi="Times New Roman" w:cs="Times New Roman"/>
          <w:i/>
          <w:iCs/>
          <w:sz w:val="24"/>
          <w:szCs w:val="24"/>
        </w:rPr>
        <w:t>to</w:t>
      </w:r>
      <w:r w:rsidRPr="008664D6">
        <w:rPr>
          <w:rFonts w:ascii="Times New Roman" w:eastAsia="Times New Roman" w:hAnsi="Times New Roman" w:cs="Times New Roman"/>
          <w:i/>
          <w:iCs/>
          <w:spacing w:val="-5"/>
          <w:sz w:val="24"/>
          <w:szCs w:val="24"/>
        </w:rPr>
        <w:t xml:space="preserve"> </w:t>
      </w:r>
      <w:r w:rsidRPr="008664D6">
        <w:rPr>
          <w:rFonts w:ascii="Times New Roman" w:eastAsia="Times New Roman" w:hAnsi="Times New Roman" w:cs="Times New Roman"/>
          <w:i/>
          <w:iCs/>
          <w:spacing w:val="-1"/>
          <w:sz w:val="24"/>
          <w:szCs w:val="24"/>
        </w:rPr>
        <w:t>change.</w:t>
      </w:r>
      <w:r w:rsidRPr="008664D6">
        <w:rPr>
          <w:rFonts w:ascii="Times New Roman" w:eastAsia="Times New Roman" w:hAnsi="Times New Roman" w:cs="Times New Roman"/>
          <w:i/>
          <w:iCs/>
          <w:spacing w:val="-5"/>
          <w:sz w:val="24"/>
          <w:szCs w:val="24"/>
        </w:rPr>
        <w:t xml:space="preserve"> Should that happen, the student will be notified.</w:t>
      </w:r>
    </w:p>
    <w:p w14:paraId="01B2E63C" w14:textId="77777777" w:rsidR="00A16110" w:rsidRPr="008664D6" w:rsidRDefault="00A16110" w:rsidP="00A16110">
      <w:pPr>
        <w:spacing w:before="100" w:beforeAutospacing="1" w:after="100" w:afterAutospacing="1" w:line="240" w:lineRule="auto"/>
        <w:ind w:right="344"/>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Course</w:t>
      </w:r>
      <w:r w:rsidRPr="008664D6">
        <w:rPr>
          <w:rFonts w:ascii="Times New Roman" w:eastAsia="Times New Roman" w:hAnsi="Times New Roman" w:cs="Times New Roman"/>
          <w:b/>
          <w:bCs/>
          <w:spacing w:val="-5"/>
          <w:sz w:val="27"/>
          <w:szCs w:val="27"/>
        </w:rPr>
        <w:t xml:space="preserve"> </w:t>
      </w:r>
      <w:r w:rsidRPr="008664D6">
        <w:rPr>
          <w:rFonts w:ascii="Times New Roman" w:eastAsia="Times New Roman" w:hAnsi="Times New Roman" w:cs="Times New Roman"/>
          <w:b/>
          <w:bCs/>
          <w:spacing w:val="-1"/>
          <w:sz w:val="27"/>
          <w:szCs w:val="27"/>
        </w:rPr>
        <w:t>Description:</w:t>
      </w:r>
      <w:r w:rsidRPr="008664D6">
        <w:rPr>
          <w:rFonts w:ascii="Times New Roman" w:eastAsia="Times New Roman" w:hAnsi="Times New Roman" w:cs="Times New Roman"/>
          <w:b/>
          <w:bCs/>
          <w:spacing w:val="11"/>
          <w:sz w:val="27"/>
          <w:szCs w:val="27"/>
        </w:rPr>
        <w:t xml:space="preserve"> </w:t>
      </w:r>
      <w:r w:rsidRPr="008664D6">
        <w:rPr>
          <w:rFonts w:ascii="Times New Roman" w:eastAsia="Times New Roman" w:hAnsi="Times New Roman" w:cs="Times New Roman"/>
          <w:sz w:val="27"/>
          <w:szCs w:val="27"/>
        </w:rPr>
        <w:t>3 credit hours. Three hours of online participation/lesson completion each week.</w:t>
      </w:r>
      <w:r w:rsidRPr="008664D6">
        <w:rPr>
          <w:rFonts w:ascii="Times New Roman" w:eastAsia="Times New Roman" w:hAnsi="Times New Roman" w:cs="Times New Roman"/>
          <w:sz w:val="24"/>
          <w:szCs w:val="24"/>
        </w:rPr>
        <w:br/>
      </w:r>
      <w:r w:rsidRPr="008664D6">
        <w:rPr>
          <w:rFonts w:ascii="Times New Roman" w:eastAsia="Times New Roman" w:hAnsi="Times New Roman" w:cs="Times New Roman"/>
          <w:sz w:val="27"/>
          <w:szCs w:val="27"/>
        </w:rPr>
        <w:t xml:space="preserve">This course is an intensive study of and practice in professional settings. Focus is on the types of documents necessary to make decisions and </w:t>
      </w:r>
      <w:proofErr w:type="gramStart"/>
      <w:r w:rsidRPr="008664D6">
        <w:rPr>
          <w:rFonts w:ascii="Times New Roman" w:eastAsia="Times New Roman" w:hAnsi="Times New Roman" w:cs="Times New Roman"/>
          <w:sz w:val="27"/>
          <w:szCs w:val="27"/>
        </w:rPr>
        <w:t>take action</w:t>
      </w:r>
      <w:proofErr w:type="gramEnd"/>
      <w:r w:rsidRPr="008664D6">
        <w:rPr>
          <w:rFonts w:ascii="Times New Roman" w:eastAsia="Times New Roman" w:hAnsi="Times New Roman" w:cs="Times New Roman"/>
          <w:sz w:val="27"/>
          <w:szCs w:val="27"/>
        </w:rPr>
        <w:t xml:space="preserve">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47372F63" w14:textId="77777777" w:rsidR="00A16110" w:rsidRPr="008664D6" w:rsidRDefault="00A16110" w:rsidP="00A16110">
      <w:pPr>
        <w:spacing w:before="100" w:beforeAutospacing="1" w:after="100" w:afterAutospacing="1" w:line="240" w:lineRule="auto"/>
        <w:ind w:right="344"/>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Prerequisite(s):</w:t>
      </w:r>
      <w:r w:rsidRPr="008664D6">
        <w:rPr>
          <w:rFonts w:ascii="Times New Roman" w:eastAsia="Times New Roman" w:hAnsi="Times New Roman" w:cs="Times New Roman"/>
          <w:spacing w:val="-1"/>
          <w:sz w:val="27"/>
          <w:szCs w:val="27"/>
        </w:rPr>
        <w:t xml:space="preserve"> No prerequisites.</w:t>
      </w:r>
    </w:p>
    <w:p w14:paraId="1A50A230" w14:textId="2B21CD86" w:rsidR="008664D6" w:rsidRPr="008664D6" w:rsidRDefault="00A16110" w:rsidP="00A16110">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kern w:val="36"/>
          <w:sz w:val="27"/>
          <w:szCs w:val="27"/>
        </w:rPr>
        <w:t>Student</w:t>
      </w:r>
      <w:r w:rsidRPr="008664D6">
        <w:rPr>
          <w:rFonts w:ascii="Times New Roman" w:eastAsia="Times New Roman" w:hAnsi="Times New Roman" w:cs="Times New Roman"/>
          <w:b/>
          <w:bCs/>
          <w:spacing w:val="-6"/>
          <w:kern w:val="36"/>
          <w:sz w:val="27"/>
          <w:szCs w:val="27"/>
        </w:rPr>
        <w:t xml:space="preserve"> </w:t>
      </w:r>
      <w:r w:rsidRPr="008664D6">
        <w:rPr>
          <w:rFonts w:ascii="Times New Roman" w:eastAsia="Times New Roman" w:hAnsi="Times New Roman" w:cs="Times New Roman"/>
          <w:b/>
          <w:bCs/>
          <w:spacing w:val="-1"/>
          <w:kern w:val="36"/>
          <w:sz w:val="27"/>
          <w:szCs w:val="27"/>
        </w:rPr>
        <w:t>Learning</w:t>
      </w:r>
      <w:r w:rsidRPr="008664D6">
        <w:rPr>
          <w:rFonts w:ascii="Times New Roman" w:eastAsia="Times New Roman" w:hAnsi="Times New Roman" w:cs="Times New Roman"/>
          <w:b/>
          <w:bCs/>
          <w:spacing w:val="-6"/>
          <w:kern w:val="36"/>
          <w:sz w:val="27"/>
          <w:szCs w:val="27"/>
        </w:rPr>
        <w:t xml:space="preserve"> </w:t>
      </w:r>
      <w:r w:rsidRPr="008664D6">
        <w:rPr>
          <w:rFonts w:ascii="Times New Roman" w:eastAsia="Times New Roman" w:hAnsi="Times New Roman" w:cs="Times New Roman"/>
          <w:b/>
          <w:bCs/>
          <w:spacing w:val="-1"/>
          <w:kern w:val="36"/>
          <w:sz w:val="27"/>
          <w:szCs w:val="27"/>
        </w:rPr>
        <w:t xml:space="preserve">Outcomes: </w:t>
      </w:r>
      <w:r w:rsidRPr="008664D6">
        <w:rPr>
          <w:rFonts w:ascii="Times New Roman" w:eastAsia="Times New Roman" w:hAnsi="Times New Roman" w:cs="Times New Roman"/>
          <w:spacing w:val="-1"/>
          <w:kern w:val="36"/>
          <w:sz w:val="27"/>
          <w:szCs w:val="27"/>
        </w:rPr>
        <w:t>Upon successful completion of this course, students</w:t>
      </w:r>
      <w:r w:rsidR="008664D6" w:rsidRPr="008664D6">
        <w:rPr>
          <w:rFonts w:ascii="Times New Roman" w:eastAsia="Times New Roman" w:hAnsi="Times New Roman" w:cs="Times New Roman"/>
          <w:b/>
          <w:bCs/>
          <w:i/>
          <w:iCs/>
          <w:sz w:val="28"/>
          <w:szCs w:val="28"/>
        </w:rPr>
        <w:t> </w:t>
      </w:r>
    </w:p>
    <w:p w14:paraId="70505F36" w14:textId="151658EF" w:rsidR="008664D6" w:rsidRPr="008664D6" w:rsidRDefault="008664D6" w:rsidP="00A16110">
      <w:pPr>
        <w:spacing w:before="100" w:beforeAutospacing="1" w:after="100" w:afterAutospacing="1" w:line="281" w:lineRule="atLeast"/>
        <w:ind w:left="-9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will:</w:t>
      </w:r>
    </w:p>
    <w:p w14:paraId="566197D2" w14:textId="77777777" w:rsidR="008664D6" w:rsidRPr="008664D6" w:rsidRDefault="008664D6" w:rsidP="008664D6">
      <w:pPr>
        <w:spacing w:before="100" w:beforeAutospacing="1" w:after="100" w:afterAutospacing="1" w:line="281" w:lineRule="atLeast"/>
        <w:ind w:left="90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1.Recognize, analyze, and accommodate diverse audiences.</w:t>
      </w:r>
    </w:p>
    <w:p w14:paraId="790A4135"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2.Produce documents appropriate to audience, purpose, and genre.</w:t>
      </w:r>
    </w:p>
    <w:p w14:paraId="19747A01"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lastRenderedPageBreak/>
        <w:t>3.Analyze the ethical responsibilities involved in technical communication.</w:t>
      </w:r>
    </w:p>
    <w:p w14:paraId="247933A2"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4.Locate, evaluate, and incorporate pertinent information.</w:t>
      </w:r>
    </w:p>
    <w:p w14:paraId="58BE9B54"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 xml:space="preserve">5.Develop verbal, visual, and multimedia materials as necessary, in individual and/or collaborative projects, as appropriate. </w:t>
      </w:r>
    </w:p>
    <w:p w14:paraId="2359B850"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6.Edit for appropriate style, including attention to word choice, sentence structure, punctuation, and spelling.</w:t>
      </w:r>
    </w:p>
    <w:p w14:paraId="4400A3E3" w14:textId="77777777" w:rsidR="008664D6" w:rsidRPr="008664D6" w:rsidRDefault="008664D6" w:rsidP="00A16110">
      <w:pPr>
        <w:spacing w:before="100" w:beforeAutospacing="1" w:after="100" w:afterAutospacing="1" w:line="281" w:lineRule="atLeast"/>
        <w:ind w:left="630" w:hanging="26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spacing w:val="-1"/>
          <w:kern w:val="36"/>
          <w:sz w:val="27"/>
          <w:szCs w:val="27"/>
        </w:rPr>
        <w:t>7.Design and test documents for easy reading and navigation</w:t>
      </w:r>
    </w:p>
    <w:p w14:paraId="679C1899" w14:textId="77777777" w:rsidR="008664D6" w:rsidRPr="008664D6" w:rsidRDefault="008664D6" w:rsidP="00A161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spacing w:val="-1"/>
          <w:kern w:val="36"/>
          <w:sz w:val="27"/>
          <w:szCs w:val="27"/>
        </w:rPr>
        <w:t>Evaluation/Grading</w:t>
      </w:r>
      <w:r w:rsidRPr="008664D6">
        <w:rPr>
          <w:rFonts w:ascii="Times New Roman" w:eastAsia="Times New Roman" w:hAnsi="Times New Roman" w:cs="Times New Roman"/>
          <w:b/>
          <w:bCs/>
          <w:spacing w:val="-10"/>
          <w:kern w:val="36"/>
          <w:sz w:val="27"/>
          <w:szCs w:val="27"/>
        </w:rPr>
        <w:t xml:space="preserve"> </w:t>
      </w:r>
      <w:r w:rsidRPr="008664D6">
        <w:rPr>
          <w:rFonts w:ascii="Times New Roman" w:eastAsia="Times New Roman" w:hAnsi="Times New Roman" w:cs="Times New Roman"/>
          <w:b/>
          <w:bCs/>
          <w:spacing w:val="-1"/>
          <w:kern w:val="36"/>
          <w:sz w:val="27"/>
          <w:szCs w:val="27"/>
        </w:rPr>
        <w:t xml:space="preserve">Policy: </w:t>
      </w:r>
      <w:r w:rsidRPr="008664D6">
        <w:rPr>
          <w:rFonts w:ascii="Times New Roman" w:eastAsia="Times New Roman" w:hAnsi="Times New Roman" w:cs="Times New Roman"/>
          <w:spacing w:val="-1"/>
          <w:kern w:val="36"/>
          <w:sz w:val="27"/>
          <w:szCs w:val="27"/>
        </w:rPr>
        <w:t>Students will earn their grades as follows:</w:t>
      </w:r>
    </w:p>
    <w:p w14:paraId="6A689D51" w14:textId="77777777" w:rsidR="008664D6" w:rsidRPr="008664D6" w:rsidRDefault="008664D6" w:rsidP="00A16110">
      <w:pPr>
        <w:spacing w:before="100" w:beforeAutospacing="1" w:after="100" w:afterAutospacing="1" w:line="240" w:lineRule="auto"/>
        <w:ind w:left="630"/>
        <w:rPr>
          <w:rFonts w:ascii="Times New Roman" w:eastAsia="Times New Roman" w:hAnsi="Times New Roman" w:cs="Times New Roman"/>
          <w:sz w:val="24"/>
          <w:szCs w:val="24"/>
        </w:rPr>
      </w:pPr>
      <w:r w:rsidRPr="008664D6">
        <w:rPr>
          <w:rFonts w:ascii="Times New Roman" w:eastAsia="Times New Roman" w:hAnsi="Times New Roman" w:cs="Times New Roman"/>
          <w:sz w:val="27"/>
          <w:szCs w:val="27"/>
        </w:rPr>
        <w:t>Assignments                                                                                     50% of final grade</w:t>
      </w:r>
    </w:p>
    <w:p w14:paraId="4A68104E" w14:textId="77777777" w:rsidR="008664D6" w:rsidRPr="008664D6" w:rsidRDefault="008664D6" w:rsidP="00A16110">
      <w:pPr>
        <w:spacing w:before="100" w:beforeAutospacing="1" w:after="100" w:afterAutospacing="1" w:line="240" w:lineRule="auto"/>
        <w:ind w:left="630"/>
        <w:rPr>
          <w:rFonts w:ascii="Times New Roman" w:eastAsia="Times New Roman" w:hAnsi="Times New Roman" w:cs="Times New Roman"/>
          <w:sz w:val="24"/>
          <w:szCs w:val="24"/>
        </w:rPr>
      </w:pPr>
      <w:r w:rsidRPr="008664D6">
        <w:rPr>
          <w:rFonts w:ascii="Times New Roman" w:eastAsia="Times New Roman" w:hAnsi="Times New Roman" w:cs="Times New Roman"/>
          <w:sz w:val="27"/>
          <w:szCs w:val="27"/>
        </w:rPr>
        <w:t>Quizzes                                                                                             20% of final grade</w:t>
      </w:r>
    </w:p>
    <w:p w14:paraId="15465F0C" w14:textId="77777777" w:rsidR="008664D6" w:rsidRPr="008664D6" w:rsidRDefault="008664D6" w:rsidP="00A16110">
      <w:pPr>
        <w:spacing w:before="100" w:beforeAutospacing="1" w:after="100" w:afterAutospacing="1" w:line="240" w:lineRule="auto"/>
        <w:ind w:left="630"/>
        <w:rPr>
          <w:rFonts w:ascii="Times New Roman" w:eastAsia="Times New Roman" w:hAnsi="Times New Roman" w:cs="Times New Roman"/>
          <w:sz w:val="24"/>
          <w:szCs w:val="24"/>
        </w:rPr>
      </w:pPr>
      <w:r w:rsidRPr="008664D6">
        <w:rPr>
          <w:rFonts w:ascii="Times New Roman" w:eastAsia="Times New Roman" w:hAnsi="Times New Roman" w:cs="Times New Roman"/>
          <w:sz w:val="27"/>
          <w:szCs w:val="27"/>
        </w:rPr>
        <w:t>Course Level Assessment Multimedia Project                                10% of final grade</w:t>
      </w:r>
    </w:p>
    <w:p w14:paraId="47B9199D" w14:textId="77777777" w:rsidR="008664D6" w:rsidRPr="008664D6" w:rsidRDefault="008664D6" w:rsidP="00A16110">
      <w:pPr>
        <w:spacing w:before="100" w:beforeAutospacing="1" w:after="100" w:afterAutospacing="1" w:line="240" w:lineRule="auto"/>
        <w:ind w:left="630"/>
        <w:rPr>
          <w:rFonts w:ascii="Times New Roman" w:eastAsia="Times New Roman" w:hAnsi="Times New Roman" w:cs="Times New Roman"/>
          <w:sz w:val="24"/>
          <w:szCs w:val="24"/>
        </w:rPr>
      </w:pPr>
      <w:r w:rsidRPr="008664D6">
        <w:rPr>
          <w:rFonts w:ascii="Times New Roman" w:eastAsia="Times New Roman" w:hAnsi="Times New Roman" w:cs="Times New Roman"/>
          <w:sz w:val="27"/>
          <w:szCs w:val="27"/>
        </w:rPr>
        <w:t xml:space="preserve">Course Level Assessment Formal Report                                        20% of final grade                                                                                     </w:t>
      </w:r>
    </w:p>
    <w:p w14:paraId="2318761A" w14:textId="77777777" w:rsidR="008664D6" w:rsidRPr="008664D6" w:rsidRDefault="008664D6" w:rsidP="00A161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spacing w:val="-1"/>
          <w:kern w:val="36"/>
          <w:sz w:val="27"/>
          <w:szCs w:val="27"/>
        </w:rPr>
        <w:t xml:space="preserve">Required Instructional Materials: </w:t>
      </w:r>
      <w:r w:rsidRPr="008664D6">
        <w:rPr>
          <w:rFonts w:ascii="Times New Roman" w:eastAsia="Times New Roman" w:hAnsi="Times New Roman" w:cs="Times New Roman"/>
          <w:b/>
          <w:bCs/>
          <w:kern w:val="36"/>
          <w:sz w:val="27"/>
          <w:szCs w:val="27"/>
        </w:rPr>
        <w:t xml:space="preserve">Thill and </w:t>
      </w:r>
      <w:proofErr w:type="spellStart"/>
      <w:r w:rsidRPr="008664D6">
        <w:rPr>
          <w:rFonts w:ascii="Times New Roman" w:eastAsia="Times New Roman" w:hAnsi="Times New Roman" w:cs="Times New Roman"/>
          <w:b/>
          <w:bCs/>
          <w:kern w:val="36"/>
          <w:sz w:val="27"/>
          <w:szCs w:val="27"/>
        </w:rPr>
        <w:t>Bovėe</w:t>
      </w:r>
      <w:proofErr w:type="spellEnd"/>
      <w:r w:rsidRPr="008664D6">
        <w:rPr>
          <w:rFonts w:ascii="Times New Roman" w:eastAsia="Times New Roman" w:hAnsi="Times New Roman" w:cs="Times New Roman"/>
          <w:b/>
          <w:bCs/>
          <w:kern w:val="36"/>
          <w:sz w:val="27"/>
          <w:szCs w:val="27"/>
        </w:rPr>
        <w:t xml:space="preserve">.  </w:t>
      </w:r>
      <w:r w:rsidRPr="008664D6">
        <w:rPr>
          <w:rFonts w:ascii="Times New Roman" w:eastAsia="Times New Roman" w:hAnsi="Times New Roman" w:cs="Times New Roman"/>
          <w:b/>
          <w:bCs/>
          <w:i/>
          <w:iCs/>
          <w:kern w:val="36"/>
          <w:sz w:val="27"/>
          <w:szCs w:val="27"/>
        </w:rPr>
        <w:t xml:space="preserve">Excellence in Business Communication.  </w:t>
      </w:r>
      <w:r w:rsidRPr="008664D6">
        <w:rPr>
          <w:rFonts w:ascii="Times New Roman" w:eastAsia="Times New Roman" w:hAnsi="Times New Roman" w:cs="Times New Roman"/>
          <w:b/>
          <w:bCs/>
          <w:kern w:val="36"/>
          <w:sz w:val="27"/>
          <w:szCs w:val="27"/>
        </w:rPr>
        <w:t>12th ed.</w:t>
      </w:r>
    </w:p>
    <w:p w14:paraId="3D5DD948" w14:textId="77777777" w:rsidR="004F60D5" w:rsidRDefault="008664D6" w:rsidP="00A16110">
      <w:pPr>
        <w:spacing w:before="100" w:beforeAutospacing="1" w:after="100" w:afterAutospacing="1" w:line="240" w:lineRule="auto"/>
        <w:ind w:right="290"/>
        <w:outlineLvl w:val="0"/>
        <w:rPr>
          <w:rFonts w:ascii="Times New Roman" w:eastAsia="Times New Roman" w:hAnsi="Times New Roman" w:cs="Times New Roman"/>
          <w:b/>
          <w:bCs/>
          <w:spacing w:val="-1"/>
          <w:kern w:val="36"/>
          <w:sz w:val="27"/>
          <w:szCs w:val="27"/>
        </w:rPr>
      </w:pPr>
      <w:r w:rsidRPr="008664D6">
        <w:rPr>
          <w:rFonts w:ascii="Times New Roman" w:eastAsia="Times New Roman" w:hAnsi="Times New Roman" w:cs="Times New Roman"/>
          <w:b/>
          <w:bCs/>
          <w:spacing w:val="-1"/>
          <w:kern w:val="36"/>
          <w:sz w:val="27"/>
          <w:szCs w:val="27"/>
        </w:rPr>
        <w:t>Publisher: New York: Pearson, 2016                                          </w:t>
      </w:r>
    </w:p>
    <w:p w14:paraId="7C7783A8" w14:textId="1D5412B1" w:rsidR="008664D6" w:rsidRPr="008664D6" w:rsidRDefault="008664D6" w:rsidP="00A16110">
      <w:pPr>
        <w:spacing w:before="100" w:beforeAutospacing="1" w:after="100" w:afterAutospacing="1" w:line="240" w:lineRule="auto"/>
        <w:ind w:right="290"/>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spacing w:val="-1"/>
          <w:kern w:val="36"/>
          <w:sz w:val="27"/>
          <w:szCs w:val="27"/>
        </w:rPr>
        <w:t xml:space="preserve"> ISBN</w:t>
      </w:r>
      <w:r w:rsidRPr="008664D6">
        <w:rPr>
          <w:rFonts w:ascii="Times New Roman" w:eastAsia="Times New Roman" w:hAnsi="Times New Roman" w:cs="Times New Roman"/>
          <w:b/>
          <w:bCs/>
          <w:spacing w:val="-3"/>
          <w:kern w:val="36"/>
          <w:sz w:val="27"/>
          <w:szCs w:val="27"/>
        </w:rPr>
        <w:t xml:space="preserve"> </w:t>
      </w:r>
      <w:r w:rsidRPr="008664D6">
        <w:rPr>
          <w:rFonts w:ascii="Times New Roman" w:eastAsia="Times New Roman" w:hAnsi="Times New Roman" w:cs="Times New Roman"/>
          <w:b/>
          <w:bCs/>
          <w:spacing w:val="-1"/>
          <w:kern w:val="36"/>
          <w:sz w:val="27"/>
          <w:szCs w:val="27"/>
        </w:rPr>
        <w:t xml:space="preserve">Number: </w:t>
      </w:r>
      <w:r w:rsidRPr="008664D6">
        <w:rPr>
          <w:rFonts w:ascii="Times New Roman" w:eastAsia="Times New Roman" w:hAnsi="Times New Roman" w:cs="Times New Roman"/>
          <w:b/>
          <w:bCs/>
          <w:kern w:val="36"/>
          <w:sz w:val="27"/>
          <w:szCs w:val="27"/>
        </w:rPr>
        <w:t>9780134319056</w:t>
      </w:r>
    </w:p>
    <w:p w14:paraId="1002B76D" w14:textId="77777777" w:rsidR="008664D6" w:rsidRPr="008664D6" w:rsidRDefault="008664D6" w:rsidP="00A161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spacing w:val="-1"/>
          <w:kern w:val="36"/>
          <w:sz w:val="27"/>
          <w:szCs w:val="27"/>
        </w:rPr>
        <w:t xml:space="preserve">Optional Instructional Materials: </w:t>
      </w:r>
      <w:r w:rsidRPr="008664D6">
        <w:rPr>
          <w:rFonts w:ascii="Times New Roman" w:eastAsia="Times New Roman" w:hAnsi="Times New Roman" w:cs="Times New Roman"/>
          <w:spacing w:val="-1"/>
          <w:kern w:val="36"/>
          <w:sz w:val="27"/>
          <w:szCs w:val="27"/>
        </w:rPr>
        <w:t>none.</w:t>
      </w:r>
    </w:p>
    <w:p w14:paraId="53437995" w14:textId="77777777" w:rsidR="008664D6" w:rsidRPr="008664D6" w:rsidRDefault="008664D6" w:rsidP="00A161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kern w:val="36"/>
          <w:sz w:val="27"/>
          <w:szCs w:val="27"/>
        </w:rPr>
        <w:t xml:space="preserve">Minimum Technology Requirements: </w:t>
      </w:r>
      <w:r w:rsidRPr="008664D6">
        <w:rPr>
          <w:rFonts w:ascii="Times New Roman" w:eastAsia="Times New Roman" w:hAnsi="Times New Roman" w:cs="Times New Roman"/>
          <w:spacing w:val="-1"/>
          <w:kern w:val="36"/>
          <w:sz w:val="27"/>
          <w:szCs w:val="27"/>
        </w:rPr>
        <w:t xml:space="preserve">Students should have reliable access to a stable internet connection. All students are advised to learn the locations of available computers on campus in the event their own access becomes unavailable. Students should also have access to Microsoft Word and PowerPoint or equivalent software capable of saving files in .doc, .docx, .rtf, and .ppt. format. NTCC students are provided with access to Microsoft Office via their </w:t>
      </w:r>
      <w:proofErr w:type="spellStart"/>
      <w:r w:rsidRPr="008664D6">
        <w:rPr>
          <w:rFonts w:ascii="Times New Roman" w:eastAsia="Times New Roman" w:hAnsi="Times New Roman" w:cs="Times New Roman"/>
          <w:spacing w:val="-1"/>
          <w:kern w:val="36"/>
          <w:sz w:val="27"/>
          <w:szCs w:val="27"/>
        </w:rPr>
        <w:t>MyEagle</w:t>
      </w:r>
      <w:proofErr w:type="spellEnd"/>
      <w:r w:rsidRPr="008664D6">
        <w:rPr>
          <w:rFonts w:ascii="Times New Roman" w:eastAsia="Times New Roman" w:hAnsi="Times New Roman" w:cs="Times New Roman"/>
          <w:spacing w:val="-1"/>
          <w:kern w:val="36"/>
          <w:sz w:val="27"/>
          <w:szCs w:val="27"/>
        </w:rPr>
        <w:t xml:space="preserve"> account. Our IT department sends an email at the beginning of each semester with instructions for students to access this software. </w:t>
      </w:r>
    </w:p>
    <w:p w14:paraId="5E9C30AE" w14:textId="77777777" w:rsidR="008664D6" w:rsidRPr="008664D6" w:rsidRDefault="008664D6" w:rsidP="00A16110">
      <w:pPr>
        <w:spacing w:before="100" w:beforeAutospacing="1" w:after="100" w:afterAutospacing="1" w:line="240" w:lineRule="auto"/>
        <w:ind w:right="344"/>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lastRenderedPageBreak/>
        <w:t>Required Computer Literacy Skills</w:t>
      </w:r>
      <w:r w:rsidRPr="008664D6">
        <w:rPr>
          <w:rFonts w:ascii="Times New Roman" w:eastAsia="Times New Roman" w:hAnsi="Times New Roman" w:cs="Times New Roman"/>
          <w:spacing w:val="-1"/>
          <w:sz w:val="27"/>
          <w:szCs w:val="27"/>
        </w:rPr>
        <w:t>: This course uses Blackboard exclusively. Therefore, students should be familiar with the Blackboard environment and comfortable receiving and submitting class materials online. Students should also be comfortable using word processing and slide show software (preferably Microsoft Word and PowerPoint.)</w:t>
      </w:r>
    </w:p>
    <w:p w14:paraId="29045E1A" w14:textId="77777777" w:rsidR="008664D6" w:rsidRPr="008664D6" w:rsidRDefault="008664D6" w:rsidP="00A16110">
      <w:pPr>
        <w:spacing w:before="100" w:beforeAutospacing="1" w:after="100" w:afterAutospacing="1"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Course Structure and Overview:</w:t>
      </w:r>
      <w:r w:rsidRPr="008664D6">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279ACB96" w14:textId="025893DE" w:rsidR="008664D6" w:rsidRPr="008664D6" w:rsidRDefault="008664D6" w:rsidP="00A16110">
      <w:pPr>
        <w:spacing w:before="100" w:beforeAutospacing="1" w:after="100" w:afterAutospacing="1" w:line="281" w:lineRule="atLeast"/>
        <w:outlineLvl w:val="0"/>
        <w:rPr>
          <w:rFonts w:ascii="Times New Roman" w:eastAsia="Times New Roman" w:hAnsi="Times New Roman" w:cs="Times New Roman"/>
          <w:b/>
          <w:bCs/>
          <w:kern w:val="36"/>
          <w:sz w:val="48"/>
          <w:szCs w:val="48"/>
        </w:rPr>
      </w:pPr>
      <w:r w:rsidRPr="008664D6">
        <w:rPr>
          <w:rFonts w:ascii="Times New Roman" w:eastAsia="Times New Roman" w:hAnsi="Times New Roman" w:cs="Times New Roman"/>
          <w:b/>
          <w:bCs/>
          <w:spacing w:val="-1"/>
          <w:kern w:val="36"/>
          <w:sz w:val="27"/>
          <w:szCs w:val="27"/>
        </w:rPr>
        <w:t xml:space="preserve">Communications: </w:t>
      </w:r>
      <w:r w:rsidRPr="008664D6">
        <w:rPr>
          <w:rFonts w:ascii="Times New Roman" w:eastAsia="Times New Roman" w:hAnsi="Times New Roman" w:cs="Times New Roman"/>
          <w:spacing w:val="-1"/>
          <w:kern w:val="36"/>
          <w:sz w:val="27"/>
          <w:szCs w:val="27"/>
        </w:rPr>
        <w:t xml:space="preserve">Students’ first line of communications to me should be via my official NTCC email. I will respond to emails sent Monday through noon Friday within 24 hours. I will respond to emails sent after noon on Friday through Sunday on Monday. </w:t>
      </w:r>
      <w:r w:rsidR="004F60D5">
        <w:rPr>
          <w:rFonts w:ascii="Times New Roman" w:eastAsia="Times New Roman" w:hAnsi="Times New Roman" w:cs="Times New Roman"/>
          <w:spacing w:val="-1"/>
          <w:kern w:val="36"/>
          <w:sz w:val="27"/>
          <w:szCs w:val="27"/>
        </w:rPr>
        <w:t>The preferred alternative to email is text messaging to (903) 900-9048. Contact through the Humanities office should be reserved for emergencies.</w:t>
      </w:r>
    </w:p>
    <w:p w14:paraId="7880FF8C" w14:textId="77777777" w:rsidR="008664D6" w:rsidRPr="008664D6" w:rsidRDefault="008664D6" w:rsidP="00A16110">
      <w:pPr>
        <w:spacing w:before="100" w:beforeAutospacing="1" w:after="100" w:afterAutospacing="1" w:line="281" w:lineRule="atLeast"/>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 xml:space="preserve">Institutional/Course Policy: </w:t>
      </w:r>
      <w:r w:rsidRPr="008664D6">
        <w:rPr>
          <w:rFonts w:ascii="Times New Roman" w:eastAsia="Times New Roman" w:hAnsi="Times New Roman" w:cs="Times New Roman"/>
          <w:sz w:val="27"/>
          <w:szCs w:val="27"/>
        </w:rPr>
        <w:t xml:space="preserve">All materials and quizzes will be submitted online through Blackboard. Each lesson folder contains the links necessary for all submissions of Assignments and Quizzes related to that lesson. ONLY IF a problem arises with Blackboard, I will coordinate an alternative method of submission. </w:t>
      </w:r>
      <w:r w:rsidRPr="008664D6">
        <w:rPr>
          <w:rFonts w:ascii="Times New Roman" w:eastAsia="Times New Roman" w:hAnsi="Times New Roman" w:cs="Times New Roman"/>
          <w:b/>
          <w:bCs/>
          <w:sz w:val="27"/>
          <w:szCs w:val="27"/>
        </w:rPr>
        <w:t>Students should NOT email submissions without prior authorization</w:t>
      </w:r>
      <w:r w:rsidRPr="008664D6">
        <w:rPr>
          <w:rFonts w:ascii="Times New Roman" w:eastAsia="Times New Roman" w:hAnsi="Times New Roman" w:cs="Times New Roman"/>
          <w:sz w:val="27"/>
          <w:szCs w:val="27"/>
        </w:rPr>
        <w:t>.</w:t>
      </w:r>
    </w:p>
    <w:p w14:paraId="07D897B2" w14:textId="77777777" w:rsidR="008664D6" w:rsidRPr="008664D6" w:rsidRDefault="008664D6" w:rsidP="00A16110">
      <w:pPr>
        <w:spacing w:before="100" w:beforeAutospacing="1" w:after="100" w:afterAutospacing="1" w:line="281" w:lineRule="atLeast"/>
        <w:rPr>
          <w:rFonts w:ascii="Times New Roman" w:eastAsia="Times New Roman" w:hAnsi="Times New Roman" w:cs="Times New Roman"/>
          <w:sz w:val="24"/>
          <w:szCs w:val="24"/>
        </w:rPr>
      </w:pPr>
      <w:r w:rsidRPr="008664D6">
        <w:rPr>
          <w:rFonts w:ascii="Times New Roman" w:eastAsia="Times New Roman" w:hAnsi="Times New Roman" w:cs="Times New Roman"/>
          <w:sz w:val="27"/>
          <w:szCs w:val="27"/>
        </w:rPr>
        <w:t xml:space="preserve">All material covered in class, in assigned readings, or in any supplemental material I assign may appear on quizzes. Students MAY NOT make up any missed quizzes unless they have a documented emergency. In the event of an emergency, students should contact me as soon as possible regarding missed work. Work other than quizzes submitted late will be penalized 10 points per each day late. This penalty will apply in addition to any deductions for errors in the work. For example, if an assignment would have earned a 90 if submitted on time but is submitted 2 days late, it would receive a </w:t>
      </w:r>
      <w:proofErr w:type="gramStart"/>
      <w:r w:rsidRPr="008664D6">
        <w:rPr>
          <w:rFonts w:ascii="Times New Roman" w:eastAsia="Times New Roman" w:hAnsi="Times New Roman" w:cs="Times New Roman"/>
          <w:sz w:val="27"/>
          <w:szCs w:val="27"/>
        </w:rPr>
        <w:t>70;</w:t>
      </w:r>
      <w:proofErr w:type="gramEnd"/>
      <w:r w:rsidRPr="008664D6">
        <w:rPr>
          <w:rFonts w:ascii="Times New Roman" w:eastAsia="Times New Roman" w:hAnsi="Times New Roman" w:cs="Times New Roman"/>
          <w:sz w:val="27"/>
          <w:szCs w:val="27"/>
        </w:rPr>
        <w:t xml:space="preserve"> 90 for a competency score minus a 20-point deduction for the late submission. Once a score of "0" has been entered in the grade book for any work, that work is no longer eligible for submission without prior arrangements with me. </w:t>
      </w:r>
      <w:r w:rsidRPr="008664D6">
        <w:rPr>
          <w:rFonts w:ascii="Times New Roman" w:eastAsia="Times New Roman" w:hAnsi="Times New Roman" w:cs="Times New Roman"/>
          <w:b/>
          <w:bCs/>
          <w:i/>
          <w:iCs/>
          <w:sz w:val="27"/>
          <w:szCs w:val="27"/>
        </w:rPr>
        <w:t>The Course Level Assessment Formal Researched Report and PowerPoint Presentation MAY NOT be submitted late!</w:t>
      </w:r>
    </w:p>
    <w:p w14:paraId="1B4048A1" w14:textId="77777777" w:rsidR="008664D6" w:rsidRPr="008664D6" w:rsidRDefault="008664D6" w:rsidP="00A16110">
      <w:pPr>
        <w:spacing w:before="100" w:beforeAutospacing="1" w:after="100" w:afterAutospacing="1" w:line="281" w:lineRule="atLeast"/>
        <w:rPr>
          <w:rFonts w:ascii="Times New Roman" w:eastAsia="Times New Roman" w:hAnsi="Times New Roman" w:cs="Times New Roman"/>
          <w:sz w:val="24"/>
          <w:szCs w:val="24"/>
        </w:rPr>
      </w:pPr>
      <w:r w:rsidRPr="008664D6">
        <w:rPr>
          <w:rFonts w:ascii="Times New Roman" w:eastAsia="Times New Roman" w:hAnsi="Times New Roman" w:cs="Times New Roman"/>
          <w:b/>
          <w:bCs/>
          <w:sz w:val="27"/>
          <w:szCs w:val="27"/>
        </w:rPr>
        <w:t>Student Responsibilities/Expectations:</w:t>
      </w:r>
      <w:r w:rsidRPr="008664D6">
        <w:rPr>
          <w:rFonts w:ascii="Times New Roman" w:eastAsia="Times New Roman" w:hAnsi="Times New Roman" w:cs="Times New Roman"/>
          <w:sz w:val="27"/>
          <w:szCs w:val="27"/>
        </w:rPr>
        <w:t xml:space="preserve">  Students are expected to log into the course Blackboard section at least twice a week and they should check their NTCC email daily. Any schedule changes or other modifications to the course will be posted to an </w:t>
      </w:r>
      <w:r w:rsidRPr="008664D6">
        <w:rPr>
          <w:rFonts w:ascii="Times New Roman" w:eastAsia="Times New Roman" w:hAnsi="Times New Roman" w:cs="Times New Roman"/>
          <w:sz w:val="27"/>
          <w:szCs w:val="27"/>
        </w:rPr>
        <w:lastRenderedPageBreak/>
        <w:t>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0C2F0E7A" w14:textId="77777777" w:rsidR="008664D6" w:rsidRPr="008664D6" w:rsidRDefault="008664D6" w:rsidP="00A16110">
      <w:pPr>
        <w:spacing w:beforeAutospacing="1" w:after="0" w:afterAutospacing="1" w:line="281" w:lineRule="atLeast"/>
        <w:rPr>
          <w:rFonts w:ascii="Times New Roman" w:eastAsia="Times New Roman" w:hAnsi="Times New Roman" w:cs="Times New Roman"/>
          <w:sz w:val="24"/>
          <w:szCs w:val="24"/>
        </w:rPr>
      </w:pPr>
      <w:r w:rsidRPr="008664D6">
        <w:rPr>
          <w:rFonts w:ascii="Times New Roman" w:eastAsia="Times New Roman" w:hAnsi="Times New Roman" w:cs="Times New Roman"/>
          <w:b/>
          <w:bCs/>
          <w:sz w:val="27"/>
          <w:szCs w:val="27"/>
        </w:rPr>
        <w:t>Course Withdrawal: </w:t>
      </w:r>
      <w:r w:rsidRPr="008664D6">
        <w:rPr>
          <w:rFonts w:ascii="Times New Roman" w:eastAsia="Times New Roman" w:hAnsi="Times New Roman" w:cs="Times New Roman"/>
          <w:sz w:val="27"/>
          <w:szCs w:val="27"/>
        </w:rPr>
        <w:t xml:space="preserve"> It is the student’s responsibility to drop a course or withdraw from the college. Failure to do so will result in the student receiving a performance grade, usually a grade of “F”. The final date to withdraw with a grade of “W” for Summer A 2021 is June </w:t>
      </w:r>
      <w:proofErr w:type="gramStart"/>
      <w:r w:rsidRPr="008664D6">
        <w:rPr>
          <w:rFonts w:ascii="Times New Roman" w:eastAsia="Times New Roman" w:hAnsi="Times New Roman" w:cs="Times New Roman"/>
          <w:sz w:val="27"/>
          <w:szCs w:val="27"/>
        </w:rPr>
        <w:t>30..</w:t>
      </w:r>
      <w:proofErr w:type="gramEnd"/>
    </w:p>
    <w:p w14:paraId="044B0476" w14:textId="77777777" w:rsidR="008664D6" w:rsidRPr="008664D6" w:rsidRDefault="008664D6" w:rsidP="00A16110">
      <w:pPr>
        <w:spacing w:before="100" w:beforeAutospacing="1" w:after="100" w:afterAutospacing="1" w:line="274" w:lineRule="atLeast"/>
        <w:ind w:left="-90"/>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NTCC</w:t>
      </w:r>
      <w:r w:rsidRPr="008664D6">
        <w:rPr>
          <w:rFonts w:ascii="Times New Roman" w:eastAsia="Times New Roman" w:hAnsi="Times New Roman" w:cs="Times New Roman"/>
          <w:b/>
          <w:bCs/>
          <w:spacing w:val="-5"/>
          <w:sz w:val="27"/>
          <w:szCs w:val="27"/>
        </w:rPr>
        <w:t xml:space="preserve"> </w:t>
      </w:r>
      <w:r w:rsidRPr="008664D6">
        <w:rPr>
          <w:rFonts w:ascii="Times New Roman" w:eastAsia="Times New Roman" w:hAnsi="Times New Roman" w:cs="Times New Roman"/>
          <w:b/>
          <w:bCs/>
          <w:spacing w:val="-1"/>
          <w:sz w:val="27"/>
          <w:szCs w:val="27"/>
        </w:rPr>
        <w:t>Academic</w:t>
      </w:r>
      <w:r w:rsidRPr="008664D6">
        <w:rPr>
          <w:rFonts w:ascii="Times New Roman" w:eastAsia="Times New Roman" w:hAnsi="Times New Roman" w:cs="Times New Roman"/>
          <w:b/>
          <w:bCs/>
          <w:spacing w:val="-3"/>
          <w:sz w:val="27"/>
          <w:szCs w:val="27"/>
        </w:rPr>
        <w:t xml:space="preserve"> </w:t>
      </w:r>
      <w:r w:rsidRPr="008664D6">
        <w:rPr>
          <w:rFonts w:ascii="Times New Roman" w:eastAsia="Times New Roman" w:hAnsi="Times New Roman" w:cs="Times New Roman"/>
          <w:b/>
          <w:bCs/>
          <w:sz w:val="27"/>
          <w:szCs w:val="27"/>
        </w:rPr>
        <w:t>Honesty/Ethics</w:t>
      </w:r>
      <w:r w:rsidRPr="008664D6">
        <w:rPr>
          <w:rFonts w:ascii="Times New Roman" w:eastAsia="Times New Roman" w:hAnsi="Times New Roman" w:cs="Times New Roman"/>
          <w:b/>
          <w:bCs/>
          <w:spacing w:val="-4"/>
          <w:sz w:val="27"/>
          <w:szCs w:val="27"/>
        </w:rPr>
        <w:t xml:space="preserve"> </w:t>
      </w:r>
      <w:r w:rsidRPr="008664D6">
        <w:rPr>
          <w:rFonts w:ascii="Times New Roman" w:eastAsia="Times New Roman" w:hAnsi="Times New Roman" w:cs="Times New Roman"/>
          <w:b/>
          <w:bCs/>
          <w:spacing w:val="-1"/>
          <w:sz w:val="27"/>
          <w:szCs w:val="27"/>
        </w:rPr>
        <w:t xml:space="preserve">Statement: </w:t>
      </w:r>
      <w:r w:rsidRPr="008664D6">
        <w:rPr>
          <w:rFonts w:ascii="Times New Roman" w:eastAsia="Times New Roman" w:hAnsi="Times New Roman" w:cs="Times New Roman"/>
          <w:spacing w:val="-1"/>
          <w:sz w:val="27"/>
          <w:szCs w:val="27"/>
        </w:rPr>
        <w:t>NTCC</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upholds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highest</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standards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of</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 xml:space="preserve">academic </w:t>
      </w:r>
      <w:r w:rsidRPr="008664D6">
        <w:rPr>
          <w:rFonts w:ascii="Times New Roman" w:eastAsia="Times New Roman" w:hAnsi="Times New Roman" w:cs="Times New Roman"/>
          <w:spacing w:val="-1"/>
          <w:sz w:val="27"/>
          <w:szCs w:val="27"/>
        </w:rPr>
        <w:t xml:space="preserve">integrity.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pacing w:val="-1"/>
          <w:sz w:val="27"/>
          <w:szCs w:val="27"/>
        </w:rPr>
        <w:t>college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expects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all</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students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engage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in their</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academic</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pursuits</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in</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an honest</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manner</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that</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is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beyond</w:t>
      </w:r>
      <w:r w:rsidRPr="008664D6">
        <w:rPr>
          <w:rFonts w:ascii="Times New Roman" w:eastAsia="Times New Roman" w:hAnsi="Times New Roman" w:cs="Times New Roman"/>
          <w:spacing w:val="35"/>
          <w:sz w:val="27"/>
          <w:szCs w:val="27"/>
        </w:rPr>
        <w:t xml:space="preserve"> </w:t>
      </w:r>
      <w:r w:rsidRPr="008664D6">
        <w:rPr>
          <w:rFonts w:ascii="Times New Roman" w:eastAsia="Times New Roman" w:hAnsi="Times New Roman" w:cs="Times New Roman"/>
          <w:spacing w:val="-1"/>
          <w:sz w:val="27"/>
          <w:szCs w:val="27"/>
        </w:rPr>
        <w:t xml:space="preserve">reproach </w:t>
      </w:r>
      <w:r w:rsidRPr="008664D6">
        <w:rPr>
          <w:rFonts w:ascii="Times New Roman" w:eastAsia="Times New Roman" w:hAnsi="Times New Roman" w:cs="Times New Roman"/>
          <w:sz w:val="27"/>
          <w:szCs w:val="27"/>
        </w:rPr>
        <w:t>using</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their</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intellect</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and</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resources designated</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as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allowable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by</w:t>
      </w:r>
      <w:r w:rsidRPr="008664D6">
        <w:rPr>
          <w:rFonts w:ascii="Times New Roman" w:eastAsia="Times New Roman" w:hAnsi="Times New Roman" w:cs="Times New Roman"/>
          <w:spacing w:val="-9"/>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course</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instructor.</w:t>
      </w:r>
      <w:r w:rsidRPr="008664D6">
        <w:rPr>
          <w:rFonts w:ascii="Times New Roman" w:eastAsia="Times New Roman" w:hAnsi="Times New Roman" w:cs="Times New Roman"/>
          <w:spacing w:val="53"/>
          <w:sz w:val="27"/>
          <w:szCs w:val="27"/>
        </w:rPr>
        <w:t xml:space="preserve"> </w:t>
      </w:r>
      <w:r w:rsidRPr="008664D6">
        <w:rPr>
          <w:rFonts w:ascii="Times New Roman" w:eastAsia="Times New Roman" w:hAnsi="Times New Roman" w:cs="Times New Roman"/>
          <w:sz w:val="27"/>
          <w:szCs w:val="27"/>
        </w:rPr>
        <w:t>Students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are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responsible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for</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addressing</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 xml:space="preserve">questions about </w:t>
      </w:r>
      <w:r w:rsidRPr="008664D6">
        <w:rPr>
          <w:rFonts w:ascii="Times New Roman" w:eastAsia="Times New Roman" w:hAnsi="Times New Roman" w:cs="Times New Roman"/>
          <w:spacing w:val="-1"/>
          <w:sz w:val="27"/>
          <w:szCs w:val="27"/>
        </w:rPr>
        <w:t>allowable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resources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with</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course</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instructor.</w:t>
      </w:r>
      <w:r w:rsidRPr="008664D6">
        <w:rPr>
          <w:rFonts w:ascii="Times New Roman" w:eastAsia="Times New Roman" w:hAnsi="Times New Roman" w:cs="Times New Roman"/>
          <w:spacing w:val="51"/>
          <w:sz w:val="27"/>
          <w:szCs w:val="27"/>
        </w:rPr>
        <w:t xml:space="preserve"> </w:t>
      </w:r>
      <w:r w:rsidRPr="008664D6">
        <w:rPr>
          <w:rFonts w:ascii="Times New Roman" w:eastAsia="Times New Roman" w:hAnsi="Times New Roman" w:cs="Times New Roman"/>
          <w:spacing w:val="-1"/>
          <w:sz w:val="27"/>
          <w:szCs w:val="27"/>
        </w:rPr>
        <w:t>Academic</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dishonesty</w:t>
      </w:r>
      <w:r w:rsidRPr="008664D6">
        <w:rPr>
          <w:rFonts w:ascii="Times New Roman" w:eastAsia="Times New Roman" w:hAnsi="Times New Roman" w:cs="Times New Roman"/>
          <w:spacing w:val="-10"/>
          <w:sz w:val="27"/>
          <w:szCs w:val="27"/>
        </w:rPr>
        <w:t xml:space="preserve"> </w:t>
      </w:r>
      <w:r w:rsidRPr="008664D6">
        <w:rPr>
          <w:rFonts w:ascii="Times New Roman" w:eastAsia="Times New Roman" w:hAnsi="Times New Roman" w:cs="Times New Roman"/>
          <w:spacing w:val="-1"/>
          <w:sz w:val="27"/>
          <w:szCs w:val="27"/>
        </w:rPr>
        <w:t>such</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as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cheating,</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plagiarism,</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and</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collusion</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is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unacceptable</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and</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may</w:t>
      </w:r>
      <w:r w:rsidRPr="008664D6">
        <w:rPr>
          <w:rFonts w:ascii="Times New Roman" w:eastAsia="Times New Roman" w:hAnsi="Times New Roman" w:cs="Times New Roman"/>
          <w:spacing w:val="85"/>
          <w:sz w:val="27"/>
          <w:szCs w:val="27"/>
        </w:rPr>
        <w:t xml:space="preserve"> </w:t>
      </w:r>
      <w:r w:rsidRPr="008664D6">
        <w:rPr>
          <w:rFonts w:ascii="Times New Roman" w:eastAsia="Times New Roman" w:hAnsi="Times New Roman" w:cs="Times New Roman"/>
          <w:spacing w:val="-1"/>
          <w:sz w:val="27"/>
          <w:szCs w:val="27"/>
        </w:rPr>
        <w:t>result</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in</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disciplinary</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pacing w:val="-1"/>
          <w:sz w:val="27"/>
          <w:szCs w:val="27"/>
        </w:rPr>
        <w:t>action.</w:t>
      </w:r>
      <w:r w:rsidRPr="008664D6">
        <w:rPr>
          <w:rFonts w:ascii="Times New Roman" w:eastAsia="Times New Roman" w:hAnsi="Times New Roman" w:cs="Times New Roman"/>
          <w:spacing w:val="52"/>
          <w:sz w:val="27"/>
          <w:szCs w:val="27"/>
        </w:rPr>
        <w:t xml:space="preserve"> </w:t>
      </w:r>
      <w:r w:rsidRPr="008664D6">
        <w:rPr>
          <w:rFonts w:ascii="Times New Roman" w:eastAsia="Times New Roman" w:hAnsi="Times New Roman" w:cs="Times New Roman"/>
          <w:sz w:val="27"/>
          <w:szCs w:val="27"/>
        </w:rPr>
        <w:t>This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course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will</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follow</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NTCC</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Academic</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Honesty and Academic Ethics</w:t>
      </w:r>
      <w:r w:rsidRPr="008664D6">
        <w:rPr>
          <w:rFonts w:ascii="Times New Roman" w:eastAsia="Times New Roman" w:hAnsi="Times New Roman" w:cs="Times New Roman"/>
          <w:spacing w:val="-8"/>
          <w:sz w:val="27"/>
          <w:szCs w:val="27"/>
        </w:rPr>
        <w:t xml:space="preserve"> </w:t>
      </w:r>
      <w:r w:rsidRPr="008664D6">
        <w:rPr>
          <w:rFonts w:ascii="Times New Roman" w:eastAsia="Times New Roman" w:hAnsi="Times New Roman" w:cs="Times New Roman"/>
          <w:sz w:val="27"/>
          <w:szCs w:val="27"/>
        </w:rPr>
        <w:t>policies</w:t>
      </w:r>
      <w:r w:rsidRPr="008664D6">
        <w:rPr>
          <w:rFonts w:ascii="Times New Roman" w:eastAsia="Times New Roman" w:hAnsi="Times New Roman" w:cs="Times New Roman"/>
          <w:spacing w:val="-9"/>
          <w:sz w:val="27"/>
          <w:szCs w:val="27"/>
        </w:rPr>
        <w:t xml:space="preserve"> </w:t>
      </w:r>
      <w:r w:rsidRPr="008664D6">
        <w:rPr>
          <w:rFonts w:ascii="Times New Roman" w:eastAsia="Times New Roman" w:hAnsi="Times New Roman" w:cs="Times New Roman"/>
          <w:spacing w:val="-1"/>
          <w:sz w:val="27"/>
          <w:szCs w:val="27"/>
        </w:rPr>
        <w:t>stated</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in</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Student</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Handbook.  Refer</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student</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handbook</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for</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more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information</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on</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these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subjects.</w:t>
      </w:r>
    </w:p>
    <w:p w14:paraId="4CF6E7CD" w14:textId="77777777" w:rsidR="008664D6" w:rsidRPr="008664D6" w:rsidRDefault="008664D6" w:rsidP="00A16110">
      <w:pPr>
        <w:spacing w:before="100" w:beforeAutospacing="1" w:after="100" w:afterAutospacing="1" w:line="274" w:lineRule="atLeast"/>
        <w:ind w:left="-90"/>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ADA</w:t>
      </w:r>
      <w:r w:rsidRPr="008664D6">
        <w:rPr>
          <w:rFonts w:ascii="Times New Roman" w:eastAsia="Times New Roman" w:hAnsi="Times New Roman" w:cs="Times New Roman"/>
          <w:b/>
          <w:bCs/>
          <w:spacing w:val="-4"/>
          <w:sz w:val="27"/>
          <w:szCs w:val="27"/>
        </w:rPr>
        <w:t xml:space="preserve"> </w:t>
      </w:r>
      <w:r w:rsidRPr="008664D6">
        <w:rPr>
          <w:rFonts w:ascii="Times New Roman" w:eastAsia="Times New Roman" w:hAnsi="Times New Roman" w:cs="Times New Roman"/>
          <w:b/>
          <w:bCs/>
          <w:spacing w:val="-1"/>
          <w:sz w:val="27"/>
          <w:szCs w:val="27"/>
        </w:rPr>
        <w:t xml:space="preserve">Statement: </w:t>
      </w:r>
      <w:r w:rsidRPr="008664D6">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7" w:history="1">
        <w:r w:rsidRPr="008664D6">
          <w:rPr>
            <w:rFonts w:ascii="Times New Roman" w:eastAsia="Times New Roman" w:hAnsi="Times New Roman" w:cs="Times New Roman"/>
            <w:sz w:val="27"/>
            <w:szCs w:val="27"/>
          </w:rPr>
          <w:t>.</w:t>
        </w:r>
      </w:hyperlink>
      <w:r w:rsidRPr="008664D6">
        <w:rPr>
          <w:rFonts w:ascii="Times New Roman" w:eastAsia="Times New Roman" w:hAnsi="Times New Roman" w:cs="Times New Roman"/>
          <w:sz w:val="27"/>
          <w:szCs w:val="27"/>
        </w:rPr>
        <w:t xml:space="preserve"> </w:t>
      </w:r>
    </w:p>
    <w:p w14:paraId="37278182" w14:textId="77777777" w:rsidR="008664D6" w:rsidRPr="008664D6" w:rsidRDefault="008664D6" w:rsidP="00A16110">
      <w:pPr>
        <w:spacing w:before="100" w:beforeAutospacing="1" w:after="100" w:afterAutospacing="1" w:line="240" w:lineRule="auto"/>
        <w:ind w:left="-90" w:right="147"/>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Family</w:t>
      </w:r>
      <w:r w:rsidRPr="008664D6">
        <w:rPr>
          <w:rFonts w:ascii="Times New Roman" w:eastAsia="Times New Roman" w:hAnsi="Times New Roman" w:cs="Times New Roman"/>
          <w:b/>
          <w:bCs/>
          <w:spacing w:val="-5"/>
          <w:sz w:val="27"/>
          <w:szCs w:val="27"/>
        </w:rPr>
        <w:t xml:space="preserve"> </w:t>
      </w:r>
      <w:r w:rsidRPr="008664D6">
        <w:rPr>
          <w:rFonts w:ascii="Times New Roman" w:eastAsia="Times New Roman" w:hAnsi="Times New Roman" w:cs="Times New Roman"/>
          <w:b/>
          <w:bCs/>
          <w:spacing w:val="-1"/>
          <w:sz w:val="27"/>
          <w:szCs w:val="27"/>
        </w:rPr>
        <w:t>Educational</w:t>
      </w:r>
      <w:r w:rsidRPr="008664D6">
        <w:rPr>
          <w:rFonts w:ascii="Times New Roman" w:eastAsia="Times New Roman" w:hAnsi="Times New Roman" w:cs="Times New Roman"/>
          <w:b/>
          <w:bCs/>
          <w:spacing w:val="-4"/>
          <w:sz w:val="27"/>
          <w:szCs w:val="27"/>
        </w:rPr>
        <w:t xml:space="preserve"> </w:t>
      </w:r>
      <w:r w:rsidRPr="008664D6">
        <w:rPr>
          <w:rFonts w:ascii="Times New Roman" w:eastAsia="Times New Roman" w:hAnsi="Times New Roman" w:cs="Times New Roman"/>
          <w:b/>
          <w:bCs/>
          <w:spacing w:val="-1"/>
          <w:sz w:val="27"/>
          <w:szCs w:val="27"/>
        </w:rPr>
        <w:t>Rights</w:t>
      </w:r>
      <w:r w:rsidRPr="008664D6">
        <w:rPr>
          <w:rFonts w:ascii="Times New Roman" w:eastAsia="Times New Roman" w:hAnsi="Times New Roman" w:cs="Times New Roman"/>
          <w:b/>
          <w:bCs/>
          <w:spacing w:val="-6"/>
          <w:sz w:val="27"/>
          <w:szCs w:val="27"/>
        </w:rPr>
        <w:t xml:space="preserve"> a</w:t>
      </w:r>
      <w:r w:rsidRPr="008664D6">
        <w:rPr>
          <w:rFonts w:ascii="Times New Roman" w:eastAsia="Times New Roman" w:hAnsi="Times New Roman" w:cs="Times New Roman"/>
          <w:b/>
          <w:bCs/>
          <w:spacing w:val="-1"/>
          <w:sz w:val="27"/>
          <w:szCs w:val="27"/>
        </w:rPr>
        <w:t>nd</w:t>
      </w:r>
      <w:r w:rsidRPr="008664D6">
        <w:rPr>
          <w:rFonts w:ascii="Times New Roman" w:eastAsia="Times New Roman" w:hAnsi="Times New Roman" w:cs="Times New Roman"/>
          <w:b/>
          <w:bCs/>
          <w:spacing w:val="-4"/>
          <w:sz w:val="27"/>
          <w:szCs w:val="27"/>
        </w:rPr>
        <w:t xml:space="preserve"> </w:t>
      </w:r>
      <w:r w:rsidRPr="008664D6">
        <w:rPr>
          <w:rFonts w:ascii="Times New Roman" w:eastAsia="Times New Roman" w:hAnsi="Times New Roman" w:cs="Times New Roman"/>
          <w:b/>
          <w:bCs/>
          <w:spacing w:val="-1"/>
          <w:sz w:val="27"/>
          <w:szCs w:val="27"/>
        </w:rPr>
        <w:t>Privacy</w:t>
      </w:r>
      <w:r w:rsidRPr="008664D6">
        <w:rPr>
          <w:rFonts w:ascii="Times New Roman" w:eastAsia="Times New Roman" w:hAnsi="Times New Roman" w:cs="Times New Roman"/>
          <w:b/>
          <w:bCs/>
          <w:spacing w:val="-5"/>
          <w:sz w:val="27"/>
          <w:szCs w:val="27"/>
        </w:rPr>
        <w:t xml:space="preserve"> </w:t>
      </w:r>
      <w:r w:rsidRPr="008664D6">
        <w:rPr>
          <w:rFonts w:ascii="Times New Roman" w:eastAsia="Times New Roman" w:hAnsi="Times New Roman" w:cs="Times New Roman"/>
          <w:b/>
          <w:bCs/>
          <w:sz w:val="27"/>
          <w:szCs w:val="27"/>
        </w:rPr>
        <w:t>Act</w:t>
      </w:r>
      <w:r w:rsidRPr="008664D6">
        <w:rPr>
          <w:rFonts w:ascii="Times New Roman" w:eastAsia="Times New Roman" w:hAnsi="Times New Roman" w:cs="Times New Roman"/>
          <w:b/>
          <w:bCs/>
          <w:spacing w:val="-3"/>
          <w:sz w:val="27"/>
          <w:szCs w:val="27"/>
        </w:rPr>
        <w:t xml:space="preserve"> </w:t>
      </w:r>
      <w:r w:rsidRPr="008664D6">
        <w:rPr>
          <w:rFonts w:ascii="Times New Roman" w:eastAsia="Times New Roman" w:hAnsi="Times New Roman" w:cs="Times New Roman"/>
          <w:b/>
          <w:bCs/>
          <w:spacing w:val="-1"/>
          <w:sz w:val="27"/>
          <w:szCs w:val="27"/>
        </w:rPr>
        <w:t xml:space="preserve">(FERPA):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Family</w:t>
      </w:r>
      <w:r w:rsidRPr="008664D6">
        <w:rPr>
          <w:rFonts w:ascii="Times New Roman" w:eastAsia="Times New Roman" w:hAnsi="Times New Roman" w:cs="Times New Roman"/>
          <w:spacing w:val="-9"/>
          <w:sz w:val="27"/>
          <w:szCs w:val="27"/>
        </w:rPr>
        <w:t xml:space="preserve"> </w:t>
      </w:r>
      <w:r w:rsidRPr="008664D6">
        <w:rPr>
          <w:rFonts w:ascii="Times New Roman" w:eastAsia="Times New Roman" w:hAnsi="Times New Roman" w:cs="Times New Roman"/>
          <w:spacing w:val="-1"/>
          <w:sz w:val="27"/>
          <w:szCs w:val="27"/>
        </w:rPr>
        <w:t>Educational</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Rights</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and</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Privacy</w:t>
      </w:r>
      <w:r w:rsidRPr="008664D6">
        <w:rPr>
          <w:rFonts w:ascii="Times New Roman" w:eastAsia="Times New Roman" w:hAnsi="Times New Roman" w:cs="Times New Roman"/>
          <w:spacing w:val="-9"/>
          <w:sz w:val="27"/>
          <w:szCs w:val="27"/>
        </w:rPr>
        <w:t xml:space="preserve"> </w:t>
      </w:r>
      <w:r w:rsidRPr="008664D6">
        <w:rPr>
          <w:rFonts w:ascii="Times New Roman" w:eastAsia="Times New Roman" w:hAnsi="Times New Roman" w:cs="Times New Roman"/>
          <w:sz w:val="27"/>
          <w:szCs w:val="27"/>
        </w:rPr>
        <w:t>Act</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(FERPA)</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is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federal</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law</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that</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protects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privacy</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of</w:t>
      </w:r>
      <w:r w:rsidRPr="008664D6">
        <w:rPr>
          <w:rFonts w:ascii="Times New Roman" w:eastAsia="Times New Roman" w:hAnsi="Times New Roman" w:cs="Times New Roman"/>
          <w:spacing w:val="83"/>
          <w:sz w:val="27"/>
          <w:szCs w:val="27"/>
        </w:rPr>
        <w:t xml:space="preserve"> </w:t>
      </w:r>
      <w:r w:rsidRPr="008664D6">
        <w:rPr>
          <w:rFonts w:ascii="Times New Roman" w:eastAsia="Times New Roman" w:hAnsi="Times New Roman" w:cs="Times New Roman"/>
          <w:spacing w:val="-1"/>
          <w:sz w:val="27"/>
          <w:szCs w:val="27"/>
        </w:rPr>
        <w:t>student</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education</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records.</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law</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applies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all</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schools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that</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receive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funds</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under</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an</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applicable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program</w:t>
      </w:r>
      <w:r w:rsidRPr="008664D6">
        <w:rPr>
          <w:rFonts w:ascii="Times New Roman" w:eastAsia="Times New Roman" w:hAnsi="Times New Roman" w:cs="Times New Roman"/>
          <w:spacing w:val="67"/>
          <w:sz w:val="27"/>
          <w:szCs w:val="27"/>
        </w:rPr>
        <w:t xml:space="preserve"> </w:t>
      </w:r>
      <w:r w:rsidRPr="008664D6">
        <w:rPr>
          <w:rFonts w:ascii="Times New Roman" w:eastAsia="Times New Roman" w:hAnsi="Times New Roman" w:cs="Times New Roman"/>
          <w:sz w:val="27"/>
          <w:szCs w:val="27"/>
        </w:rPr>
        <w:t>of the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 xml:space="preserve">U.S. </w:t>
      </w:r>
      <w:r w:rsidRPr="008664D6">
        <w:rPr>
          <w:rFonts w:ascii="Times New Roman" w:eastAsia="Times New Roman" w:hAnsi="Times New Roman" w:cs="Times New Roman"/>
          <w:spacing w:val="-1"/>
          <w:sz w:val="27"/>
          <w:szCs w:val="27"/>
        </w:rPr>
        <w:t>Department</w:t>
      </w:r>
      <w:r w:rsidRPr="008664D6">
        <w:rPr>
          <w:rFonts w:ascii="Times New Roman" w:eastAsia="Times New Roman" w:hAnsi="Times New Roman" w:cs="Times New Roman"/>
          <w:sz w:val="27"/>
          <w:szCs w:val="27"/>
        </w:rPr>
        <w:t xml:space="preserve"> of </w:t>
      </w:r>
      <w:r w:rsidRPr="008664D6">
        <w:rPr>
          <w:rFonts w:ascii="Times New Roman" w:eastAsia="Times New Roman" w:hAnsi="Times New Roman" w:cs="Times New Roman"/>
          <w:spacing w:val="-1"/>
          <w:sz w:val="27"/>
          <w:szCs w:val="27"/>
        </w:rPr>
        <w:t>Education.</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FERPA</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pacing w:val="-1"/>
          <w:sz w:val="27"/>
          <w:szCs w:val="27"/>
        </w:rPr>
        <w:t>gives</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parents</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certain</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rights</w:t>
      </w:r>
      <w:r w:rsidRPr="008664D6">
        <w:rPr>
          <w:rFonts w:ascii="Times New Roman" w:eastAsia="Times New Roman" w:hAnsi="Times New Roman" w:cs="Times New Roman"/>
          <w:sz w:val="27"/>
          <w:szCs w:val="27"/>
        </w:rPr>
        <w:t xml:space="preserve"> with </w:t>
      </w:r>
      <w:r w:rsidRPr="008664D6">
        <w:rPr>
          <w:rFonts w:ascii="Times New Roman" w:eastAsia="Times New Roman" w:hAnsi="Times New Roman" w:cs="Times New Roman"/>
          <w:spacing w:val="-1"/>
          <w:sz w:val="27"/>
          <w:szCs w:val="27"/>
        </w:rPr>
        <w:t>respect</w:t>
      </w:r>
      <w:r w:rsidRPr="008664D6">
        <w:rPr>
          <w:rFonts w:ascii="Times New Roman" w:eastAsia="Times New Roman" w:hAnsi="Times New Roman" w:cs="Times New Roman"/>
          <w:sz w:val="27"/>
          <w:szCs w:val="27"/>
        </w:rPr>
        <w:t xml:space="preserve"> to their</w:t>
      </w:r>
      <w:r w:rsidRPr="008664D6">
        <w:rPr>
          <w:rFonts w:ascii="Times New Roman" w:eastAsia="Times New Roman" w:hAnsi="Times New Roman" w:cs="Times New Roman"/>
          <w:spacing w:val="-1"/>
          <w:sz w:val="27"/>
          <w:szCs w:val="27"/>
        </w:rPr>
        <w:t xml:space="preserve"> children’s</w:t>
      </w:r>
      <w:r w:rsidRPr="008664D6">
        <w:rPr>
          <w:rFonts w:ascii="Times New Roman" w:eastAsia="Times New Roman" w:hAnsi="Times New Roman" w:cs="Times New Roman"/>
          <w:spacing w:val="103"/>
          <w:sz w:val="27"/>
          <w:szCs w:val="27"/>
        </w:rPr>
        <w:t xml:space="preserve"> </w:t>
      </w:r>
      <w:r w:rsidRPr="008664D6">
        <w:rPr>
          <w:rFonts w:ascii="Times New Roman" w:eastAsia="Times New Roman" w:hAnsi="Times New Roman" w:cs="Times New Roman"/>
          <w:spacing w:val="-1"/>
          <w:sz w:val="27"/>
          <w:szCs w:val="27"/>
        </w:rPr>
        <w:t>educational</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records.</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These</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rights</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transfer</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student</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when</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he</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or</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she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attends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a</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school</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beyond</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high</w:t>
      </w:r>
      <w:r w:rsidRPr="008664D6">
        <w:rPr>
          <w:rFonts w:ascii="Times New Roman" w:eastAsia="Times New Roman" w:hAnsi="Times New Roman" w:cs="Times New Roman"/>
          <w:spacing w:val="65"/>
          <w:sz w:val="27"/>
          <w:szCs w:val="27"/>
        </w:rPr>
        <w:t xml:space="preserve"> </w:t>
      </w:r>
      <w:r w:rsidRPr="008664D6">
        <w:rPr>
          <w:rFonts w:ascii="Times New Roman" w:eastAsia="Times New Roman" w:hAnsi="Times New Roman" w:cs="Times New Roman"/>
          <w:spacing w:val="-1"/>
          <w:sz w:val="27"/>
          <w:szCs w:val="27"/>
        </w:rPr>
        <w:t>school level.</w:t>
      </w:r>
      <w:r w:rsidRPr="008664D6">
        <w:rPr>
          <w:rFonts w:ascii="Times New Roman" w:eastAsia="Times New Roman" w:hAnsi="Times New Roman" w:cs="Times New Roman"/>
          <w:sz w:val="27"/>
          <w:szCs w:val="27"/>
        </w:rPr>
        <w:t xml:space="preserve"> Students</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whom</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1"/>
          <w:sz w:val="27"/>
          <w:szCs w:val="27"/>
        </w:rPr>
        <w:t xml:space="preserve"> rights </w:t>
      </w:r>
      <w:r w:rsidRPr="008664D6">
        <w:rPr>
          <w:rFonts w:ascii="Times New Roman" w:eastAsia="Times New Roman" w:hAnsi="Times New Roman" w:cs="Times New Roman"/>
          <w:sz w:val="27"/>
          <w:szCs w:val="27"/>
        </w:rPr>
        <w:t>have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 xml:space="preserve">transferred </w:t>
      </w:r>
      <w:r w:rsidRPr="008664D6">
        <w:rPr>
          <w:rFonts w:ascii="Times New Roman" w:eastAsia="Times New Roman" w:hAnsi="Times New Roman" w:cs="Times New Roman"/>
          <w:sz w:val="27"/>
          <w:szCs w:val="27"/>
        </w:rPr>
        <w:t>are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considered “eligible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students.”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2"/>
          <w:sz w:val="27"/>
          <w:szCs w:val="27"/>
        </w:rPr>
        <w:t>In</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pacing w:val="-1"/>
          <w:sz w:val="27"/>
          <w:szCs w:val="27"/>
        </w:rPr>
        <w:t>essence,</w:t>
      </w:r>
      <w:r w:rsidRPr="008664D6">
        <w:rPr>
          <w:rFonts w:ascii="Times New Roman" w:eastAsia="Times New Roman" w:hAnsi="Times New Roman" w:cs="Times New Roman"/>
          <w:spacing w:val="75"/>
          <w:sz w:val="27"/>
          <w:szCs w:val="27"/>
        </w:rPr>
        <w:t xml:space="preserve"> </w:t>
      </w:r>
      <w:r w:rsidRPr="008664D6">
        <w:rPr>
          <w:rFonts w:ascii="Times New Roman" w:eastAsia="Times New Roman" w:hAnsi="Times New Roman" w:cs="Times New Roman"/>
          <w:sz w:val="27"/>
          <w:szCs w:val="27"/>
        </w:rPr>
        <w:t>a</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parent</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has</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no</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legal</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right</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to</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obtain</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information</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concerning</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child’s</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college records</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without</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93"/>
          <w:sz w:val="27"/>
          <w:szCs w:val="27"/>
        </w:rPr>
        <w:t xml:space="preserve"> </w:t>
      </w:r>
      <w:r w:rsidRPr="008664D6">
        <w:rPr>
          <w:rFonts w:ascii="Times New Roman" w:eastAsia="Times New Roman" w:hAnsi="Times New Roman" w:cs="Times New Roman"/>
          <w:spacing w:val="-1"/>
          <w:sz w:val="27"/>
          <w:szCs w:val="27"/>
        </w:rPr>
        <w:t>written</w:t>
      </w:r>
      <w:r w:rsidRPr="008664D6">
        <w:rPr>
          <w:rFonts w:ascii="Times New Roman" w:eastAsia="Times New Roman" w:hAnsi="Times New Roman" w:cs="Times New Roman"/>
          <w:spacing w:val="-3"/>
          <w:sz w:val="27"/>
          <w:szCs w:val="27"/>
        </w:rPr>
        <w:t xml:space="preserve"> </w:t>
      </w:r>
      <w:r w:rsidRPr="008664D6">
        <w:rPr>
          <w:rFonts w:ascii="Times New Roman" w:eastAsia="Times New Roman" w:hAnsi="Times New Roman" w:cs="Times New Roman"/>
          <w:spacing w:val="-1"/>
          <w:sz w:val="27"/>
          <w:szCs w:val="27"/>
        </w:rPr>
        <w:t xml:space="preserve">consent </w:t>
      </w:r>
      <w:r w:rsidRPr="008664D6">
        <w:rPr>
          <w:rFonts w:ascii="Times New Roman" w:eastAsia="Times New Roman" w:hAnsi="Times New Roman" w:cs="Times New Roman"/>
          <w:sz w:val="27"/>
          <w:szCs w:val="27"/>
        </w:rPr>
        <w:t>of</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z w:val="27"/>
          <w:szCs w:val="27"/>
        </w:rPr>
        <w:t>the</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student.</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pacing w:val="-3"/>
          <w:sz w:val="27"/>
          <w:szCs w:val="27"/>
        </w:rPr>
        <w:t>In</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pacing w:val="-1"/>
          <w:sz w:val="27"/>
          <w:szCs w:val="27"/>
        </w:rPr>
        <w:t xml:space="preserve">compliance </w:t>
      </w:r>
      <w:r w:rsidRPr="008664D6">
        <w:rPr>
          <w:rFonts w:ascii="Times New Roman" w:eastAsia="Times New Roman" w:hAnsi="Times New Roman" w:cs="Times New Roman"/>
          <w:sz w:val="27"/>
          <w:szCs w:val="27"/>
        </w:rPr>
        <w:t>with</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FERPA,</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 xml:space="preserve">information </w:t>
      </w:r>
      <w:r w:rsidRPr="008664D6">
        <w:rPr>
          <w:rFonts w:ascii="Times New Roman" w:eastAsia="Times New Roman" w:hAnsi="Times New Roman" w:cs="Times New Roman"/>
          <w:sz w:val="27"/>
          <w:szCs w:val="27"/>
        </w:rPr>
        <w:t>classified</w:t>
      </w:r>
      <w:r w:rsidRPr="008664D6">
        <w:rPr>
          <w:rFonts w:ascii="Times New Roman" w:eastAsia="Times New Roman" w:hAnsi="Times New Roman" w:cs="Times New Roman"/>
          <w:spacing w:val="-2"/>
          <w:sz w:val="27"/>
          <w:szCs w:val="27"/>
        </w:rPr>
        <w:t xml:space="preserve"> </w:t>
      </w:r>
      <w:r w:rsidRPr="008664D6">
        <w:rPr>
          <w:rFonts w:ascii="Times New Roman" w:eastAsia="Times New Roman" w:hAnsi="Times New Roman" w:cs="Times New Roman"/>
          <w:spacing w:val="-1"/>
          <w:sz w:val="27"/>
          <w:szCs w:val="27"/>
        </w:rPr>
        <w:t xml:space="preserve">as </w:t>
      </w:r>
      <w:r w:rsidRPr="008664D6">
        <w:rPr>
          <w:rFonts w:ascii="Times New Roman" w:eastAsia="Times New Roman" w:hAnsi="Times New Roman" w:cs="Times New Roman"/>
          <w:sz w:val="27"/>
          <w:szCs w:val="27"/>
        </w:rPr>
        <w:t>“directory</w:t>
      </w:r>
      <w:r w:rsidRPr="008664D6">
        <w:rPr>
          <w:rFonts w:ascii="Times New Roman" w:eastAsia="Times New Roman" w:hAnsi="Times New Roman" w:cs="Times New Roman"/>
          <w:spacing w:val="65"/>
          <w:sz w:val="27"/>
          <w:szCs w:val="27"/>
        </w:rPr>
        <w:t xml:space="preserve"> </w:t>
      </w:r>
      <w:r w:rsidRPr="008664D6">
        <w:rPr>
          <w:rFonts w:ascii="Times New Roman" w:eastAsia="Times New Roman" w:hAnsi="Times New Roman" w:cs="Times New Roman"/>
          <w:spacing w:val="-1"/>
          <w:sz w:val="27"/>
          <w:szCs w:val="27"/>
        </w:rPr>
        <w:t xml:space="preserve">information” </w:t>
      </w:r>
      <w:r w:rsidRPr="008664D6">
        <w:rPr>
          <w:rFonts w:ascii="Times New Roman" w:eastAsia="Times New Roman" w:hAnsi="Times New Roman" w:cs="Times New Roman"/>
          <w:spacing w:val="1"/>
          <w:sz w:val="27"/>
          <w:szCs w:val="27"/>
        </w:rPr>
        <w:t>may</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be</w:t>
      </w:r>
      <w:r w:rsidRPr="008664D6">
        <w:rPr>
          <w:rFonts w:ascii="Times New Roman" w:eastAsia="Times New Roman" w:hAnsi="Times New Roman" w:cs="Times New Roman"/>
          <w:spacing w:val="-1"/>
          <w:sz w:val="27"/>
          <w:szCs w:val="27"/>
        </w:rPr>
        <w:t xml:space="preserve"> released</w:t>
      </w:r>
      <w:r w:rsidRPr="008664D6">
        <w:rPr>
          <w:rFonts w:ascii="Times New Roman" w:eastAsia="Times New Roman" w:hAnsi="Times New Roman" w:cs="Times New Roman"/>
          <w:sz w:val="27"/>
          <w:szCs w:val="27"/>
        </w:rPr>
        <w:t xml:space="preserve"> to the</w:t>
      </w:r>
      <w:r w:rsidRPr="008664D6">
        <w:rPr>
          <w:rFonts w:ascii="Times New Roman" w:eastAsia="Times New Roman" w:hAnsi="Times New Roman" w:cs="Times New Roman"/>
          <w:spacing w:val="1"/>
          <w:sz w:val="27"/>
          <w:szCs w:val="27"/>
        </w:rPr>
        <w:t xml:space="preserve"> </w:t>
      </w:r>
      <w:proofErr w:type="gramStart"/>
      <w:r w:rsidRPr="008664D6">
        <w:rPr>
          <w:rFonts w:ascii="Times New Roman" w:eastAsia="Times New Roman" w:hAnsi="Times New Roman" w:cs="Times New Roman"/>
          <w:spacing w:val="-1"/>
          <w:sz w:val="27"/>
          <w:szCs w:val="27"/>
        </w:rPr>
        <w:lastRenderedPageBreak/>
        <w:t>general</w:t>
      </w:r>
      <w:r w:rsidRPr="008664D6">
        <w:rPr>
          <w:rFonts w:ascii="Times New Roman" w:eastAsia="Times New Roman" w:hAnsi="Times New Roman" w:cs="Times New Roman"/>
          <w:sz w:val="27"/>
          <w:szCs w:val="27"/>
        </w:rPr>
        <w:t xml:space="preserve"> public</w:t>
      </w:r>
      <w:proofErr w:type="gramEnd"/>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 xml:space="preserve">without the </w:t>
      </w:r>
      <w:r w:rsidRPr="008664D6">
        <w:rPr>
          <w:rFonts w:ascii="Times New Roman" w:eastAsia="Times New Roman" w:hAnsi="Times New Roman" w:cs="Times New Roman"/>
          <w:spacing w:val="-1"/>
          <w:sz w:val="27"/>
          <w:szCs w:val="27"/>
        </w:rPr>
        <w:t>written</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consent</w:t>
      </w:r>
      <w:r w:rsidRPr="008664D6">
        <w:rPr>
          <w:rFonts w:ascii="Times New Roman" w:eastAsia="Times New Roman" w:hAnsi="Times New Roman" w:cs="Times New Roman"/>
          <w:sz w:val="27"/>
          <w:szCs w:val="27"/>
        </w:rPr>
        <w:t xml:space="preserve"> of the </w:t>
      </w:r>
      <w:r w:rsidRPr="008664D6">
        <w:rPr>
          <w:rFonts w:ascii="Times New Roman" w:eastAsia="Times New Roman" w:hAnsi="Times New Roman" w:cs="Times New Roman"/>
          <w:spacing w:val="-1"/>
          <w:sz w:val="27"/>
          <w:szCs w:val="27"/>
        </w:rPr>
        <w:t>student</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 xml:space="preserve">unless </w:t>
      </w:r>
      <w:r w:rsidRPr="008664D6">
        <w:rPr>
          <w:rFonts w:ascii="Times New Roman" w:eastAsia="Times New Roman" w:hAnsi="Times New Roman" w:cs="Times New Roman"/>
          <w:spacing w:val="1"/>
          <w:sz w:val="27"/>
          <w:szCs w:val="27"/>
        </w:rPr>
        <w:t>the</w:t>
      </w:r>
      <w:r w:rsidRPr="008664D6">
        <w:rPr>
          <w:rFonts w:ascii="Times New Roman" w:eastAsia="Times New Roman" w:hAnsi="Times New Roman" w:cs="Times New Roman"/>
          <w:spacing w:val="85"/>
          <w:sz w:val="27"/>
          <w:szCs w:val="27"/>
        </w:rPr>
        <w:t xml:space="preserve"> </w:t>
      </w:r>
      <w:r w:rsidRPr="008664D6">
        <w:rPr>
          <w:rFonts w:ascii="Times New Roman" w:eastAsia="Times New Roman" w:hAnsi="Times New Roman" w:cs="Times New Roman"/>
          <w:sz w:val="27"/>
          <w:szCs w:val="27"/>
        </w:rPr>
        <w:t xml:space="preserve">student </w:t>
      </w:r>
      <w:r w:rsidRPr="008664D6">
        <w:rPr>
          <w:rFonts w:ascii="Times New Roman" w:eastAsia="Times New Roman" w:hAnsi="Times New Roman" w:cs="Times New Roman"/>
          <w:spacing w:val="-1"/>
          <w:sz w:val="27"/>
          <w:szCs w:val="27"/>
        </w:rPr>
        <w:t>makes</w:t>
      </w:r>
      <w:r w:rsidRPr="008664D6">
        <w:rPr>
          <w:rFonts w:ascii="Times New Roman" w:eastAsia="Times New Roman" w:hAnsi="Times New Roman" w:cs="Times New Roman"/>
          <w:sz w:val="27"/>
          <w:szCs w:val="27"/>
        </w:rPr>
        <w:t xml:space="preserve"> a</w:t>
      </w:r>
      <w:r w:rsidRPr="008664D6">
        <w:rPr>
          <w:rFonts w:ascii="Times New Roman" w:eastAsia="Times New Roman" w:hAnsi="Times New Roman" w:cs="Times New Roman"/>
          <w:spacing w:val="-1"/>
          <w:sz w:val="27"/>
          <w:szCs w:val="27"/>
        </w:rPr>
        <w:t xml:space="preserve"> request</w:t>
      </w:r>
      <w:r w:rsidRPr="008664D6">
        <w:rPr>
          <w:rFonts w:ascii="Times New Roman" w:eastAsia="Times New Roman" w:hAnsi="Times New Roman" w:cs="Times New Roman"/>
          <w:sz w:val="27"/>
          <w:szCs w:val="27"/>
        </w:rPr>
        <w:t xml:space="preserve"> in </w:t>
      </w:r>
      <w:r w:rsidRPr="008664D6">
        <w:rPr>
          <w:rFonts w:ascii="Times New Roman" w:eastAsia="Times New Roman" w:hAnsi="Times New Roman" w:cs="Times New Roman"/>
          <w:spacing w:val="-1"/>
          <w:sz w:val="27"/>
          <w:szCs w:val="27"/>
        </w:rPr>
        <w:t>writing.</w:t>
      </w:r>
      <w:r w:rsidRPr="008664D6">
        <w:rPr>
          <w:rFonts w:ascii="Times New Roman" w:eastAsia="Times New Roman" w:hAnsi="Times New Roman" w:cs="Times New Roman"/>
          <w:sz w:val="27"/>
          <w:szCs w:val="27"/>
        </w:rPr>
        <w:t xml:space="preserve"> Directory</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 xml:space="preserve">information is </w:t>
      </w:r>
      <w:r w:rsidRPr="008664D6">
        <w:rPr>
          <w:rFonts w:ascii="Times New Roman" w:eastAsia="Times New Roman" w:hAnsi="Times New Roman" w:cs="Times New Roman"/>
          <w:spacing w:val="-1"/>
          <w:sz w:val="27"/>
          <w:szCs w:val="27"/>
        </w:rPr>
        <w:t>defined</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as:</w:t>
      </w:r>
      <w:r w:rsidRPr="008664D6">
        <w:rPr>
          <w:rFonts w:ascii="Times New Roman" w:eastAsia="Times New Roman" w:hAnsi="Times New Roman" w:cs="Times New Roman"/>
          <w:sz w:val="27"/>
          <w:szCs w:val="27"/>
        </w:rPr>
        <w:t xml:space="preserve"> the</w:t>
      </w:r>
      <w:r w:rsidRPr="008664D6">
        <w:rPr>
          <w:rFonts w:ascii="Times New Roman" w:eastAsia="Times New Roman" w:hAnsi="Times New Roman" w:cs="Times New Roman"/>
          <w:spacing w:val="1"/>
          <w:sz w:val="27"/>
          <w:szCs w:val="27"/>
        </w:rPr>
        <w:t xml:space="preserve"> </w:t>
      </w:r>
      <w:r w:rsidRPr="008664D6">
        <w:rPr>
          <w:rFonts w:ascii="Times New Roman" w:eastAsia="Times New Roman" w:hAnsi="Times New Roman" w:cs="Times New Roman"/>
          <w:sz w:val="27"/>
          <w:szCs w:val="27"/>
        </w:rPr>
        <w:t xml:space="preserve">student’s </w:t>
      </w:r>
      <w:r w:rsidRPr="008664D6">
        <w:rPr>
          <w:rFonts w:ascii="Times New Roman" w:eastAsia="Times New Roman" w:hAnsi="Times New Roman" w:cs="Times New Roman"/>
          <w:spacing w:val="-1"/>
          <w:sz w:val="27"/>
          <w:szCs w:val="27"/>
        </w:rPr>
        <w:t>name,</w:t>
      </w:r>
      <w:r w:rsidRPr="008664D6">
        <w:rPr>
          <w:rFonts w:ascii="Times New Roman" w:eastAsia="Times New Roman" w:hAnsi="Times New Roman" w:cs="Times New Roman"/>
          <w:sz w:val="27"/>
          <w:szCs w:val="27"/>
        </w:rPr>
        <w:t xml:space="preserve"> </w:t>
      </w:r>
      <w:r w:rsidRPr="008664D6">
        <w:rPr>
          <w:rFonts w:ascii="Times New Roman" w:eastAsia="Times New Roman" w:hAnsi="Times New Roman" w:cs="Times New Roman"/>
          <w:spacing w:val="-1"/>
          <w:sz w:val="27"/>
          <w:szCs w:val="27"/>
        </w:rPr>
        <w:t>permanent</w:t>
      </w:r>
      <w:r w:rsidRPr="008664D6">
        <w:rPr>
          <w:rFonts w:ascii="Times New Roman" w:eastAsia="Times New Roman" w:hAnsi="Times New Roman" w:cs="Times New Roman"/>
          <w:spacing w:val="69"/>
          <w:sz w:val="27"/>
          <w:szCs w:val="27"/>
        </w:rPr>
        <w:t xml:space="preserve"> </w:t>
      </w:r>
      <w:r w:rsidRPr="008664D6">
        <w:rPr>
          <w:rFonts w:ascii="Times New Roman" w:eastAsia="Times New Roman" w:hAnsi="Times New Roman" w:cs="Times New Roman"/>
          <w:spacing w:val="-1"/>
          <w:sz w:val="27"/>
          <w:szCs w:val="27"/>
        </w:rPr>
        <w:t>address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and/or</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local</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address,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telephone</w:t>
      </w:r>
      <w:r w:rsidRPr="008664D6">
        <w:rPr>
          <w:rFonts w:ascii="Times New Roman" w:eastAsia="Times New Roman" w:hAnsi="Times New Roman" w:cs="Times New Roman"/>
          <w:spacing w:val="-8"/>
          <w:sz w:val="27"/>
          <w:szCs w:val="27"/>
        </w:rPr>
        <w:t xml:space="preserve"> </w:t>
      </w:r>
      <w:r w:rsidRPr="008664D6">
        <w:rPr>
          <w:rFonts w:ascii="Times New Roman" w:eastAsia="Times New Roman" w:hAnsi="Times New Roman" w:cs="Times New Roman"/>
          <w:spacing w:val="-1"/>
          <w:sz w:val="27"/>
          <w:szCs w:val="27"/>
        </w:rPr>
        <w:t>listing,</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dates</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of</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attendance,</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z w:val="27"/>
          <w:szCs w:val="27"/>
        </w:rPr>
        <w:t>most</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recent</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previous</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education</w:t>
      </w:r>
      <w:r w:rsidRPr="008664D6">
        <w:rPr>
          <w:rFonts w:ascii="Times New Roman" w:eastAsia="Times New Roman" w:hAnsi="Times New Roman" w:cs="Times New Roman"/>
          <w:spacing w:val="93"/>
          <w:sz w:val="27"/>
          <w:szCs w:val="27"/>
        </w:rPr>
        <w:t xml:space="preserve"> </w:t>
      </w:r>
      <w:r w:rsidRPr="008664D6">
        <w:rPr>
          <w:rFonts w:ascii="Times New Roman" w:eastAsia="Times New Roman" w:hAnsi="Times New Roman" w:cs="Times New Roman"/>
          <w:sz w:val="27"/>
          <w:szCs w:val="27"/>
        </w:rPr>
        <w:t>institution</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attended,</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other</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pacing w:val="-1"/>
          <w:sz w:val="27"/>
          <w:szCs w:val="27"/>
        </w:rPr>
        <w:t>information</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pacing w:val="-1"/>
          <w:sz w:val="27"/>
          <w:szCs w:val="27"/>
        </w:rPr>
        <w:t>including</w:t>
      </w:r>
      <w:r w:rsidRPr="008664D6">
        <w:rPr>
          <w:rFonts w:ascii="Times New Roman" w:eastAsia="Times New Roman" w:hAnsi="Times New Roman" w:cs="Times New Roman"/>
          <w:spacing w:val="-4"/>
          <w:sz w:val="27"/>
          <w:szCs w:val="27"/>
        </w:rPr>
        <w:t xml:space="preserve"> </w:t>
      </w:r>
      <w:r w:rsidRPr="008664D6">
        <w:rPr>
          <w:rFonts w:ascii="Times New Roman" w:eastAsia="Times New Roman" w:hAnsi="Times New Roman" w:cs="Times New Roman"/>
          <w:spacing w:val="-1"/>
          <w:sz w:val="27"/>
          <w:szCs w:val="27"/>
        </w:rPr>
        <w:t>major,</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field</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z w:val="27"/>
          <w:szCs w:val="27"/>
        </w:rPr>
        <w:t>of</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study,</w:t>
      </w:r>
      <w:r w:rsidRPr="008664D6">
        <w:rPr>
          <w:rFonts w:ascii="Times New Roman" w:eastAsia="Times New Roman" w:hAnsi="Times New Roman" w:cs="Times New Roman"/>
          <w:spacing w:val="-6"/>
          <w:sz w:val="27"/>
          <w:szCs w:val="27"/>
        </w:rPr>
        <w:t xml:space="preserve"> </w:t>
      </w:r>
      <w:r w:rsidRPr="008664D6">
        <w:rPr>
          <w:rFonts w:ascii="Times New Roman" w:eastAsia="Times New Roman" w:hAnsi="Times New Roman" w:cs="Times New Roman"/>
          <w:spacing w:val="-1"/>
          <w:sz w:val="27"/>
          <w:szCs w:val="27"/>
        </w:rPr>
        <w:t>degrees,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awards</w:t>
      </w:r>
      <w:r w:rsidRPr="008664D6">
        <w:rPr>
          <w:rFonts w:ascii="Times New Roman" w:eastAsia="Times New Roman" w:hAnsi="Times New Roman" w:cs="Times New Roman"/>
          <w:spacing w:val="-5"/>
          <w:sz w:val="27"/>
          <w:szCs w:val="27"/>
        </w:rPr>
        <w:t xml:space="preserve"> </w:t>
      </w:r>
      <w:r w:rsidRPr="008664D6">
        <w:rPr>
          <w:rFonts w:ascii="Times New Roman" w:eastAsia="Times New Roman" w:hAnsi="Times New Roman" w:cs="Times New Roman"/>
          <w:spacing w:val="-1"/>
          <w:sz w:val="27"/>
          <w:szCs w:val="27"/>
        </w:rPr>
        <w:t>received,</w:t>
      </w:r>
      <w:r w:rsidRPr="008664D6">
        <w:rPr>
          <w:rFonts w:ascii="Times New Roman" w:eastAsia="Times New Roman" w:hAnsi="Times New Roman" w:cs="Times New Roman"/>
          <w:spacing w:val="-7"/>
          <w:sz w:val="27"/>
          <w:szCs w:val="27"/>
        </w:rPr>
        <w:t xml:space="preserve"> </w:t>
      </w:r>
      <w:r w:rsidRPr="008664D6">
        <w:rPr>
          <w:rFonts w:ascii="Times New Roman" w:eastAsia="Times New Roman" w:hAnsi="Times New Roman" w:cs="Times New Roman"/>
          <w:sz w:val="27"/>
          <w:szCs w:val="27"/>
        </w:rPr>
        <w:t>and</w:t>
      </w:r>
      <w:r w:rsidRPr="008664D6">
        <w:rPr>
          <w:rFonts w:ascii="Times New Roman" w:eastAsia="Times New Roman" w:hAnsi="Times New Roman" w:cs="Times New Roman"/>
          <w:spacing w:val="101"/>
          <w:sz w:val="27"/>
          <w:szCs w:val="27"/>
        </w:rPr>
        <w:t xml:space="preserve"> </w:t>
      </w:r>
      <w:r w:rsidRPr="008664D6">
        <w:rPr>
          <w:rFonts w:ascii="Times New Roman" w:eastAsia="Times New Roman" w:hAnsi="Times New Roman" w:cs="Times New Roman"/>
          <w:spacing w:val="-1"/>
          <w:sz w:val="27"/>
          <w:szCs w:val="27"/>
        </w:rPr>
        <w:t>participation</w:t>
      </w:r>
      <w:r w:rsidRPr="008664D6">
        <w:rPr>
          <w:rFonts w:ascii="Times New Roman" w:eastAsia="Times New Roman" w:hAnsi="Times New Roman" w:cs="Times New Roman"/>
          <w:spacing w:val="-12"/>
          <w:sz w:val="27"/>
          <w:szCs w:val="27"/>
        </w:rPr>
        <w:t xml:space="preserve"> </w:t>
      </w:r>
      <w:r w:rsidRPr="008664D6">
        <w:rPr>
          <w:rFonts w:ascii="Times New Roman" w:eastAsia="Times New Roman" w:hAnsi="Times New Roman" w:cs="Times New Roman"/>
          <w:sz w:val="27"/>
          <w:szCs w:val="27"/>
        </w:rPr>
        <w:t>in</w:t>
      </w:r>
      <w:r w:rsidRPr="008664D6">
        <w:rPr>
          <w:rFonts w:ascii="Times New Roman" w:eastAsia="Times New Roman" w:hAnsi="Times New Roman" w:cs="Times New Roman"/>
          <w:spacing w:val="-10"/>
          <w:sz w:val="27"/>
          <w:szCs w:val="27"/>
        </w:rPr>
        <w:t xml:space="preserve"> </w:t>
      </w:r>
      <w:r w:rsidRPr="008664D6">
        <w:rPr>
          <w:rFonts w:ascii="Times New Roman" w:eastAsia="Times New Roman" w:hAnsi="Times New Roman" w:cs="Times New Roman"/>
          <w:sz w:val="27"/>
          <w:szCs w:val="27"/>
        </w:rPr>
        <w:t>officially</w:t>
      </w:r>
      <w:r w:rsidRPr="008664D6">
        <w:rPr>
          <w:rFonts w:ascii="Times New Roman" w:eastAsia="Times New Roman" w:hAnsi="Times New Roman" w:cs="Times New Roman"/>
          <w:spacing w:val="-12"/>
          <w:sz w:val="27"/>
          <w:szCs w:val="27"/>
        </w:rPr>
        <w:t xml:space="preserve"> </w:t>
      </w:r>
      <w:r w:rsidRPr="008664D6">
        <w:rPr>
          <w:rFonts w:ascii="Times New Roman" w:eastAsia="Times New Roman" w:hAnsi="Times New Roman" w:cs="Times New Roman"/>
          <w:spacing w:val="-1"/>
          <w:sz w:val="27"/>
          <w:szCs w:val="27"/>
        </w:rPr>
        <w:t>recognized</w:t>
      </w:r>
      <w:r w:rsidRPr="008664D6">
        <w:rPr>
          <w:rFonts w:ascii="Times New Roman" w:eastAsia="Times New Roman" w:hAnsi="Times New Roman" w:cs="Times New Roman"/>
          <w:spacing w:val="-11"/>
          <w:sz w:val="27"/>
          <w:szCs w:val="27"/>
        </w:rPr>
        <w:t xml:space="preserve"> </w:t>
      </w:r>
      <w:r w:rsidRPr="008664D6">
        <w:rPr>
          <w:rFonts w:ascii="Times New Roman" w:eastAsia="Times New Roman" w:hAnsi="Times New Roman" w:cs="Times New Roman"/>
          <w:spacing w:val="-1"/>
          <w:sz w:val="27"/>
          <w:szCs w:val="27"/>
        </w:rPr>
        <w:t>activities/sports.</w:t>
      </w:r>
    </w:p>
    <w:p w14:paraId="01A0307F" w14:textId="38F16537" w:rsidR="008664D6" w:rsidRPr="008664D6" w:rsidRDefault="008664D6" w:rsidP="00997B73">
      <w:pPr>
        <w:spacing w:before="100" w:beforeAutospacing="1" w:after="100" w:afterAutospacing="1" w:line="240" w:lineRule="auto"/>
        <w:ind w:left="-90" w:right="147"/>
        <w:rPr>
          <w:rFonts w:ascii="Times New Roman" w:eastAsia="Times New Roman" w:hAnsi="Times New Roman" w:cs="Times New Roman"/>
          <w:sz w:val="24"/>
          <w:szCs w:val="24"/>
        </w:rPr>
      </w:pPr>
      <w:r w:rsidRPr="008664D6">
        <w:rPr>
          <w:rFonts w:ascii="Times New Roman" w:eastAsia="Times New Roman" w:hAnsi="Times New Roman" w:cs="Times New Roman"/>
          <w:b/>
          <w:bCs/>
          <w:spacing w:val="-1"/>
          <w:sz w:val="27"/>
          <w:szCs w:val="27"/>
        </w:rPr>
        <w:t xml:space="preserve">Tentative </w:t>
      </w:r>
      <w:proofErr w:type="spellStart"/>
      <w:r w:rsidRPr="008664D6">
        <w:rPr>
          <w:rFonts w:ascii="Times New Roman" w:eastAsia="Times New Roman" w:hAnsi="Times New Roman" w:cs="Times New Roman"/>
          <w:b/>
          <w:bCs/>
          <w:spacing w:val="-1"/>
          <w:sz w:val="27"/>
          <w:szCs w:val="27"/>
        </w:rPr>
        <w:t>C</w:t>
      </w:r>
      <w:r w:rsidR="00C47004">
        <w:rPr>
          <w:rFonts w:ascii="Times New Roman" w:eastAsia="Times New Roman" w:hAnsi="Times New Roman" w:cs="Times New Roman"/>
          <w:b/>
          <w:bCs/>
          <w:spacing w:val="-1"/>
          <w:sz w:val="27"/>
          <w:szCs w:val="27"/>
        </w:rPr>
        <w:t>ww</w:t>
      </w:r>
      <w:r w:rsidRPr="008664D6">
        <w:rPr>
          <w:rFonts w:ascii="Times New Roman" w:eastAsia="Times New Roman" w:hAnsi="Times New Roman" w:cs="Times New Roman"/>
          <w:b/>
          <w:bCs/>
          <w:spacing w:val="-1"/>
          <w:sz w:val="27"/>
          <w:szCs w:val="27"/>
        </w:rPr>
        <w:t>ourse</w:t>
      </w:r>
      <w:proofErr w:type="spellEnd"/>
      <w:r w:rsidRPr="008664D6">
        <w:rPr>
          <w:rFonts w:ascii="Times New Roman" w:eastAsia="Times New Roman" w:hAnsi="Times New Roman" w:cs="Times New Roman"/>
          <w:b/>
          <w:bCs/>
          <w:spacing w:val="-1"/>
          <w:sz w:val="27"/>
          <w:szCs w:val="27"/>
        </w:rPr>
        <w:t xml:space="preserve"> Timeline (*note* instructor reserves the right to </w:t>
      </w:r>
      <w:proofErr w:type="gramStart"/>
      <w:r w:rsidRPr="008664D6">
        <w:rPr>
          <w:rFonts w:ascii="Times New Roman" w:eastAsia="Times New Roman" w:hAnsi="Times New Roman" w:cs="Times New Roman"/>
          <w:b/>
          <w:bCs/>
          <w:spacing w:val="-1"/>
          <w:sz w:val="27"/>
          <w:szCs w:val="27"/>
        </w:rPr>
        <w:t>make adjustments to</w:t>
      </w:r>
      <w:proofErr w:type="gramEnd"/>
      <w:r w:rsidRPr="008664D6">
        <w:rPr>
          <w:rFonts w:ascii="Times New Roman" w:eastAsia="Times New Roman" w:hAnsi="Times New Roman" w:cs="Times New Roman"/>
          <w:b/>
          <w:bCs/>
          <w:spacing w:val="-1"/>
          <w:sz w:val="27"/>
          <w:szCs w:val="27"/>
        </w:rPr>
        <w:t xml:space="preserve"> this timeline at any point in the term): </w:t>
      </w:r>
    </w:p>
    <w:tbl>
      <w:tblPr>
        <w:tblW w:w="7830" w:type="dxa"/>
        <w:jc w:val="center"/>
        <w:tblCellMar>
          <w:left w:w="0" w:type="dxa"/>
          <w:right w:w="0" w:type="dxa"/>
        </w:tblCellMar>
        <w:tblLook w:val="04A0" w:firstRow="1" w:lastRow="0" w:firstColumn="1" w:lastColumn="0" w:noHBand="0" w:noVBand="1"/>
      </w:tblPr>
      <w:tblGrid>
        <w:gridCol w:w="2133"/>
        <w:gridCol w:w="295"/>
        <w:gridCol w:w="5402"/>
      </w:tblGrid>
      <w:tr w:rsidR="008664D6" w:rsidRPr="008664D6" w14:paraId="057AB986" w14:textId="77777777" w:rsidTr="008664D6">
        <w:trPr>
          <w:trHeight w:val="210"/>
          <w:jc w:val="center"/>
        </w:trPr>
        <w:tc>
          <w:tcPr>
            <w:tcW w:w="781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712A8F" w14:textId="77777777" w:rsidR="008664D6" w:rsidRPr="008664D6" w:rsidRDefault="008664D6" w:rsidP="008664D6">
            <w:pPr>
              <w:spacing w:before="100" w:beforeAutospacing="1" w:after="0" w:line="240" w:lineRule="auto"/>
              <w:jc w:val="center"/>
              <w:rPr>
                <w:rFonts w:ascii="Times New Roman" w:eastAsia="Times New Roman" w:hAnsi="Times New Roman" w:cs="Times New Roman"/>
                <w:sz w:val="24"/>
                <w:szCs w:val="24"/>
              </w:rPr>
            </w:pPr>
            <w:r w:rsidRPr="008664D6">
              <w:rPr>
                <w:rFonts w:ascii="Times New Roman" w:eastAsia="Times New Roman" w:hAnsi="Times New Roman" w:cs="Times New Roman"/>
                <w:sz w:val="20"/>
                <w:szCs w:val="20"/>
              </w:rPr>
              <w:t>Class Schedule</w:t>
            </w:r>
          </w:p>
        </w:tc>
      </w:tr>
      <w:tr w:rsidR="008664D6" w:rsidRPr="008664D6" w14:paraId="6F2F37E3"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2BF536"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M    6/07/2020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6B06E9"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F500DF"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Course Introductions</w:t>
            </w:r>
          </w:p>
        </w:tc>
      </w:tr>
      <w:tr w:rsidR="008664D6" w:rsidRPr="008664D6" w14:paraId="5674253B"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7FE73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      6/8/2020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D6FF08"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2D0290A7"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Syllabus Acknowledgment Agreement</w:t>
            </w:r>
          </w:p>
        </w:tc>
      </w:tr>
      <w:tr w:rsidR="008664D6" w:rsidRPr="008664D6" w14:paraId="594264DA"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5205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W    6/9/2020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775C5C"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2F1F27B0"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Introductory Assignment</w:t>
            </w:r>
          </w:p>
        </w:tc>
      </w:tr>
      <w:tr w:rsidR="008664D6" w:rsidRPr="008664D6" w14:paraId="61157D9B"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23D7D5"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TH   6/10/2020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1C0202"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5FBB0"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Assignment 1</w:t>
            </w:r>
          </w:p>
        </w:tc>
      </w:tr>
      <w:tr w:rsidR="008664D6" w:rsidRPr="008664D6" w14:paraId="5700CABE"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808804"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F      6/11/2020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EEB9BA"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57D7D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1</w:t>
            </w:r>
          </w:p>
        </w:tc>
      </w:tr>
      <w:tr w:rsidR="008664D6" w:rsidRPr="008664D6" w14:paraId="07FA1D60"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46EC13A"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6/12/2020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37F79E9E"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318CF75B"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256FAAD9"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2145B203"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6/13/2020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9CAD12B"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4C71B50"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2A1237A5"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FA180E"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M    6/14/2020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9A707"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099E7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2</w:t>
            </w:r>
          </w:p>
        </w:tc>
      </w:tr>
      <w:tr w:rsidR="008664D6" w:rsidRPr="008664D6" w14:paraId="1B7F415C"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ED6FB0"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      6/15/2020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E27600"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2CD5A748"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2</w:t>
            </w:r>
          </w:p>
        </w:tc>
      </w:tr>
      <w:tr w:rsidR="008664D6" w:rsidRPr="008664D6" w14:paraId="5D1628AB"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FB35D8"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W    6/16/2020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4D8DFC"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CF9C1"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3</w:t>
            </w:r>
          </w:p>
        </w:tc>
      </w:tr>
      <w:tr w:rsidR="008664D6" w:rsidRPr="008664D6" w14:paraId="786555DD"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2313DE"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TH   6/17/2020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BE0D20"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0A90E3"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3</w:t>
            </w:r>
          </w:p>
        </w:tc>
      </w:tr>
      <w:tr w:rsidR="008664D6" w:rsidRPr="008664D6" w14:paraId="699984FD"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9BF3B9"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F      6/18/2020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E1E48A"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093DE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4</w:t>
            </w:r>
          </w:p>
        </w:tc>
      </w:tr>
      <w:tr w:rsidR="008664D6" w:rsidRPr="008664D6" w14:paraId="45A0290B"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18FBA39"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6/19/2020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1E7EE27"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79A83903"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64C01AD2"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2C5355B3"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6/20/2020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40B918A"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ADB28FC"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2F870A7F"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D1CAD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M    6/21/2020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60AC05"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0EB421F2"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4</w:t>
            </w:r>
          </w:p>
        </w:tc>
      </w:tr>
      <w:tr w:rsidR="008664D6" w:rsidRPr="008664D6" w14:paraId="7BAE3E30"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AA6BD9"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      6/22/2020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F84923"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1A8D5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5</w:t>
            </w:r>
          </w:p>
        </w:tc>
      </w:tr>
      <w:tr w:rsidR="008664D6" w:rsidRPr="008664D6" w14:paraId="44360F91"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94BEF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W    6/23/2020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6F93A6"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1A8039CC"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5</w:t>
            </w:r>
          </w:p>
        </w:tc>
      </w:tr>
      <w:tr w:rsidR="008664D6" w:rsidRPr="008664D6" w14:paraId="75E3CC79"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8FFF9F3"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TH   6/24/2020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4DC09"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1A094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6</w:t>
            </w:r>
          </w:p>
        </w:tc>
      </w:tr>
      <w:tr w:rsidR="008664D6" w:rsidRPr="008664D6" w14:paraId="29BA17EF"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2847A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F      6/25/2020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528C4C"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DCE7E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6</w:t>
            </w:r>
          </w:p>
        </w:tc>
      </w:tr>
      <w:tr w:rsidR="008664D6" w:rsidRPr="008664D6" w14:paraId="4BDC3750"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63350570"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6/26/2020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41E7CD2"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20A743AE"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07DA1396"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A42CE61"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6/27/2020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FF442AB"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68AE7562"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0AD0EEF9"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2E12F2"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M    6/28/2020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99A343"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18F08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7</w:t>
            </w:r>
          </w:p>
        </w:tc>
      </w:tr>
      <w:tr w:rsidR="008664D6" w:rsidRPr="008664D6" w14:paraId="438930D3"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6C7E35"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     6/29/2020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327020"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5F04504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7</w:t>
            </w:r>
          </w:p>
        </w:tc>
      </w:tr>
      <w:tr w:rsidR="008664D6" w:rsidRPr="008664D6" w14:paraId="4D747B17"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22F7D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W   6/30/2020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8B40EF"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6E964"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Assignment 8</w:t>
            </w:r>
          </w:p>
        </w:tc>
      </w:tr>
      <w:tr w:rsidR="008664D6" w:rsidRPr="008664D6" w14:paraId="363A5283"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A3126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TH  7/01/2020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0696BE"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5ED1EB3C"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Quiz 8</w:t>
            </w:r>
          </w:p>
        </w:tc>
      </w:tr>
      <w:tr w:rsidR="008664D6" w:rsidRPr="008664D6" w14:paraId="617253E8"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7C2CC6"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F    7/02/2020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CEA92F"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3D3049"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Reading Day</w:t>
            </w:r>
          </w:p>
        </w:tc>
      </w:tr>
      <w:tr w:rsidR="008664D6" w:rsidRPr="008664D6" w14:paraId="11D59861"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7A09E0FE"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7/03/2020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680957D2"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97B14B1"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0AA5B729" w14:textId="77777777" w:rsidTr="00C47004">
        <w:trPr>
          <w:trHeight w:val="210"/>
          <w:jc w:val="center"/>
        </w:trPr>
        <w:tc>
          <w:tcPr>
            <w:tcW w:w="2128"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A437F0E"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S    7/04/2020</w:t>
            </w:r>
          </w:p>
        </w:tc>
        <w:tc>
          <w:tcPr>
            <w:tcW w:w="294"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A6E104F"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B746079"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r>
      <w:tr w:rsidR="008664D6" w:rsidRPr="008664D6" w14:paraId="637070E1"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705206"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proofErr w:type="gramStart"/>
            <w:r w:rsidRPr="008664D6">
              <w:rPr>
                <w:rFonts w:ascii="Times New Roman" w:eastAsia="Times New Roman" w:hAnsi="Times New Roman" w:cs="Times New Roman"/>
                <w:color w:val="000000"/>
                <w:sz w:val="24"/>
                <w:szCs w:val="24"/>
              </w:rPr>
              <w:t>M  7</w:t>
            </w:r>
            <w:proofErr w:type="gramEnd"/>
            <w:r w:rsidRPr="008664D6">
              <w:rPr>
                <w:rFonts w:ascii="Times New Roman" w:eastAsia="Times New Roman" w:hAnsi="Times New Roman" w:cs="Times New Roman"/>
                <w:color w:val="000000"/>
                <w:sz w:val="24"/>
                <w:szCs w:val="24"/>
              </w:rPr>
              <w:t>/05/2020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077782"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0B80B36F"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 xml:space="preserve">Course </w:t>
            </w:r>
            <w:r w:rsidRPr="008664D6">
              <w:rPr>
                <w:rFonts w:ascii="Times New Roman" w:eastAsia="Times New Roman" w:hAnsi="Times New Roman" w:cs="Times New Roman"/>
                <w:color w:val="000000"/>
                <w:sz w:val="24"/>
                <w:szCs w:val="24"/>
                <w:shd w:val="clear" w:color="auto" w:fill="FFFFFF"/>
              </w:rPr>
              <w:t>Level Assessment Researched Formal Report</w:t>
            </w:r>
          </w:p>
        </w:tc>
      </w:tr>
      <w:tr w:rsidR="008664D6" w:rsidRPr="008664D6" w14:paraId="2CEAE3D3"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A7537C"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T   7/06/2020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A9D88"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BA2A06"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Course Level Assessment PowerPoint Presentation</w:t>
            </w:r>
          </w:p>
        </w:tc>
      </w:tr>
      <w:tr w:rsidR="008664D6" w:rsidRPr="008664D6" w14:paraId="25EDEE14" w14:textId="77777777" w:rsidTr="008664D6">
        <w:trPr>
          <w:trHeight w:val="21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32DF9B"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W 7/07/2020</w:t>
            </w:r>
          </w:p>
        </w:tc>
        <w:tc>
          <w:tcPr>
            <w:tcW w:w="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B921DD" w14:textId="77777777" w:rsidR="008664D6" w:rsidRPr="008664D6" w:rsidRDefault="008664D6" w:rsidP="008664D6">
            <w:pPr>
              <w:spacing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sz w:val="24"/>
                <w:szCs w:val="24"/>
              </w:rPr>
              <w:t> </w:t>
            </w:r>
          </w:p>
        </w:tc>
        <w:tc>
          <w:tcPr>
            <w:tcW w:w="5388" w:type="dxa"/>
            <w:tcBorders>
              <w:top w:val="nil"/>
              <w:left w:val="nil"/>
              <w:bottom w:val="single" w:sz="8" w:space="0" w:color="auto"/>
              <w:right w:val="single" w:sz="8" w:space="0" w:color="auto"/>
            </w:tcBorders>
            <w:tcMar>
              <w:top w:w="0" w:type="dxa"/>
              <w:left w:w="108" w:type="dxa"/>
              <w:bottom w:w="0" w:type="dxa"/>
              <w:right w:w="108" w:type="dxa"/>
            </w:tcMar>
            <w:hideMark/>
          </w:tcPr>
          <w:p w14:paraId="0554EBFD" w14:textId="77777777" w:rsidR="008664D6" w:rsidRPr="008664D6" w:rsidRDefault="008664D6" w:rsidP="008664D6">
            <w:pPr>
              <w:spacing w:before="100" w:beforeAutospacing="1" w:after="0" w:line="240" w:lineRule="auto"/>
              <w:rPr>
                <w:rFonts w:ascii="Times New Roman" w:eastAsia="Times New Roman" w:hAnsi="Times New Roman" w:cs="Times New Roman"/>
                <w:sz w:val="24"/>
                <w:szCs w:val="24"/>
              </w:rPr>
            </w:pPr>
            <w:r w:rsidRPr="008664D6">
              <w:rPr>
                <w:rFonts w:ascii="Times New Roman" w:eastAsia="Times New Roman" w:hAnsi="Times New Roman" w:cs="Times New Roman"/>
                <w:color w:val="000000"/>
                <w:sz w:val="24"/>
                <w:szCs w:val="24"/>
              </w:rPr>
              <w:t>Course Wrap Up</w:t>
            </w:r>
          </w:p>
        </w:tc>
      </w:tr>
    </w:tbl>
    <w:p w14:paraId="795B3171" w14:textId="77777777" w:rsidR="00635C73" w:rsidRPr="008664D6" w:rsidRDefault="00635C73" w:rsidP="008664D6"/>
    <w:sectPr w:rsidR="00635C73" w:rsidRPr="0086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A250D8"/>
    <w:multiLevelType w:val="multilevel"/>
    <w:tmpl w:val="852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D7"/>
    <w:rsid w:val="003A21E6"/>
    <w:rsid w:val="004F60D5"/>
    <w:rsid w:val="00615DD7"/>
    <w:rsid w:val="00635C73"/>
    <w:rsid w:val="008664D6"/>
    <w:rsid w:val="00997B73"/>
    <w:rsid w:val="00A16110"/>
    <w:rsid w:val="00C47004"/>
    <w:rsid w:val="00C6366F"/>
    <w:rsid w:val="00D752D2"/>
    <w:rsid w:val="00E23ADF"/>
    <w:rsid w:val="00FC4D5B"/>
    <w:rsid w:val="00FE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CBD8"/>
  <w15:chartTrackingRefBased/>
  <w15:docId w15:val="{4DDFE784-8383-411D-BD48-A98FC374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64D6"/>
    <w:rPr>
      <w:rFonts w:ascii="Times New Roman" w:eastAsia="Times New Roman" w:hAnsi="Times New Roman" w:cs="Times New Roman"/>
      <w:b/>
      <w:bCs/>
      <w:kern w:val="36"/>
      <w:sz w:val="48"/>
      <w:szCs w:val="48"/>
    </w:rPr>
  </w:style>
  <w:style w:type="character" w:customStyle="1" w:styleId="contextmenucontainer">
    <w:name w:val="contextmenucontainer"/>
    <w:basedOn w:val="DefaultParagraphFont"/>
    <w:rsid w:val="008664D6"/>
  </w:style>
  <w:style w:type="character" w:styleId="Hyperlink">
    <w:name w:val="Hyperlink"/>
    <w:basedOn w:val="DefaultParagraphFont"/>
    <w:uiPriority w:val="99"/>
    <w:semiHidden/>
    <w:unhideWhenUsed/>
    <w:rsid w:val="008664D6"/>
    <w:rPr>
      <w:color w:val="0000FF"/>
      <w:u w:val="single"/>
    </w:rPr>
  </w:style>
  <w:style w:type="paragraph" w:customStyle="1" w:styleId="tableparagraph">
    <w:name w:val="tableparagraph"/>
    <w:basedOn w:val="Normal"/>
    <w:rsid w:val="00866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4D6"/>
    <w:rPr>
      <w:b/>
      <w:bCs/>
    </w:rPr>
  </w:style>
  <w:style w:type="character" w:customStyle="1" w:styleId="mce-nbsp-wrap">
    <w:name w:val="mce-nbsp-wrap"/>
    <w:basedOn w:val="DefaultParagraphFont"/>
    <w:rsid w:val="008664D6"/>
  </w:style>
  <w:style w:type="paragraph" w:customStyle="1" w:styleId="TableParagraph0">
    <w:name w:val="Table Paragraph"/>
    <w:basedOn w:val="Normal"/>
    <w:uiPriority w:val="1"/>
    <w:qFormat/>
    <w:rsid w:val="00D752D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47426">
      <w:bodyDiv w:val="1"/>
      <w:marLeft w:val="0"/>
      <w:marRight w:val="0"/>
      <w:marTop w:val="0"/>
      <w:marBottom w:val="0"/>
      <w:divBdr>
        <w:top w:val="none" w:sz="0" w:space="0" w:color="auto"/>
        <w:left w:val="none" w:sz="0" w:space="0" w:color="auto"/>
        <w:bottom w:val="none" w:sz="0" w:space="0" w:color="auto"/>
        <w:right w:val="none" w:sz="0" w:space="0" w:color="auto"/>
      </w:divBdr>
    </w:div>
    <w:div w:id="91227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ntcc.edu/bbcswebdav/pid-1728020-dt-content-rid-10500961_1/xid-10500961_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 Stanley</dc:creator>
  <cp:keywords/>
  <dc:description/>
  <cp:lastModifiedBy>Linda D. Stanley</cp:lastModifiedBy>
  <cp:revision>6</cp:revision>
  <dcterms:created xsi:type="dcterms:W3CDTF">2021-06-04T07:16:00Z</dcterms:created>
  <dcterms:modified xsi:type="dcterms:W3CDTF">2021-06-04T17:44:00Z</dcterms:modified>
</cp:coreProperties>
</file>