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01D1110"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C13" w:rsidRPr="000D7C13">
        <w:rPr>
          <w:rFonts w:ascii="Times" w:hAnsi="Times"/>
          <w:b/>
          <w:sz w:val="32"/>
        </w:rPr>
        <w:t xml:space="preserve"> </w:t>
      </w:r>
      <w:r w:rsidR="000D7C13">
        <w:rPr>
          <w:rFonts w:ascii="Times" w:hAnsi="Times"/>
          <w:b/>
          <w:sz w:val="32"/>
        </w:rPr>
        <w:t xml:space="preserve">English 1302 Composition – Dual Credit </w:t>
      </w:r>
      <w:r w:rsidR="001053B1">
        <w:rPr>
          <w:rFonts w:ascii="Times" w:hAnsi="Times"/>
          <w:b/>
          <w:sz w:val="32"/>
        </w:rPr>
        <w:t>F2F</w:t>
      </w:r>
    </w:p>
    <w:p w14:paraId="5B5254EE" w14:textId="2D9A2C9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053B1">
        <w:rPr>
          <w:rFonts w:ascii="Times" w:hAnsi="Times"/>
        </w:rPr>
        <w:t>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B445D2E"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0D7C13">
        <w:rPr>
          <w:rFonts w:ascii="Times New Roman" w:hAnsi="Times New Roman" w:cs="Times New Roman"/>
          <w:b/>
          <w:color w:val="FF0000"/>
          <w:sz w:val="28"/>
        </w:rPr>
        <w:t>Annette White</w:t>
      </w:r>
    </w:p>
    <w:p w14:paraId="39925C9D" w14:textId="105CE5FD"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D7C13">
        <w:rPr>
          <w:rFonts w:ascii="Times New Roman" w:hAnsi="Times New Roman" w:cs="Times New Roman"/>
          <w:color w:val="FF0000"/>
          <w:spacing w:val="-1"/>
          <w:sz w:val="24"/>
        </w:rPr>
        <w:t>CHHS, Room 511</w:t>
      </w:r>
    </w:p>
    <w:p w14:paraId="3EF7CE86" w14:textId="4A76EA7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D7C13">
        <w:rPr>
          <w:rFonts w:ascii="Times New Roman" w:hAnsi="Times New Roman" w:cs="Times New Roman"/>
          <w:color w:val="FF0000"/>
          <w:spacing w:val="-1"/>
          <w:sz w:val="24"/>
        </w:rPr>
        <w:t>903-434-9228</w:t>
      </w:r>
    </w:p>
    <w:p w14:paraId="43BABC34" w14:textId="126E7D69" w:rsidR="00ED0E6E" w:rsidRDefault="00ED0E6E" w:rsidP="00AB5473">
      <w:pPr>
        <w:pStyle w:val="TableParagraph"/>
        <w:spacing w:before="1" w:after="120"/>
        <w:ind w:left="1195" w:firstLine="7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8B5E7A" w:rsidRPr="003B358F">
          <w:rPr>
            <w:rStyle w:val="Hyperlink"/>
            <w:rFonts w:ascii="Times New Roman" w:hAnsi="Times New Roman" w:cs="Times New Roman"/>
            <w:spacing w:val="-1"/>
            <w:sz w:val="24"/>
          </w:rPr>
          <w:t>awhite@ntcc.edu</w:t>
        </w:r>
      </w:hyperlink>
      <w:r w:rsidR="008B5E7A">
        <w:rPr>
          <w:rFonts w:ascii="Times New Roman" w:hAnsi="Times New Roman" w:cs="Times New Roman"/>
          <w:color w:val="FF0000"/>
          <w:spacing w:val="-1"/>
          <w:sz w:val="24"/>
        </w:rPr>
        <w:t xml:space="preserve">, </w:t>
      </w:r>
      <w:hyperlink r:id="rId8" w:history="1">
        <w:r w:rsidR="008B5E7A" w:rsidRPr="003B358F">
          <w:rPr>
            <w:rStyle w:val="Hyperlink"/>
            <w:rFonts w:ascii="Times New Roman" w:hAnsi="Times New Roman" w:cs="Times New Roman"/>
            <w:spacing w:val="-1"/>
            <w:sz w:val="24"/>
          </w:rPr>
          <w:t>awhite@chisddevils.com</w:t>
        </w:r>
      </w:hyperlink>
    </w:p>
    <w:p w14:paraId="45C77F9D" w14:textId="77777777" w:rsidR="008B5E7A" w:rsidRPr="002E21E3" w:rsidRDefault="008B5E7A" w:rsidP="008B5E7A">
      <w:pPr>
        <w:pStyle w:val="TableParagraph"/>
        <w:spacing w:before="1" w:after="1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80"/>
        <w:gridCol w:w="1710"/>
        <w:gridCol w:w="1620"/>
        <w:gridCol w:w="1710"/>
        <w:gridCol w:w="1620"/>
      </w:tblGrid>
      <w:tr w:rsidR="006A4899" w:rsidRPr="002E21E3" w14:paraId="049E695D" w14:textId="77777777" w:rsidTr="006A4899">
        <w:trPr>
          <w:trHeight w:val="287"/>
        </w:trPr>
        <w:tc>
          <w:tcPr>
            <w:tcW w:w="1350" w:type="dxa"/>
            <w:vMerge w:val="restart"/>
            <w:tcBorders>
              <w:right w:val="single" w:sz="6" w:space="0" w:color="000000"/>
            </w:tcBorders>
            <w:shd w:val="clear" w:color="auto" w:fill="FFFFFF" w:themeFill="background1"/>
          </w:tcPr>
          <w:p w14:paraId="6DD2E257" w14:textId="77777777" w:rsidR="006A4899" w:rsidRPr="002E21E3" w:rsidRDefault="006A4899"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A4899" w:rsidRPr="002E21E3" w:rsidRDefault="006A4899"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780" w:type="dxa"/>
            <w:tcBorders>
              <w:left w:val="single" w:sz="6" w:space="0" w:color="000000"/>
              <w:bottom w:val="single" w:sz="6" w:space="0" w:color="000000"/>
              <w:right w:val="single" w:sz="6" w:space="0" w:color="000000"/>
            </w:tcBorders>
            <w:shd w:val="clear" w:color="auto" w:fill="FFFFFF" w:themeFill="background1"/>
          </w:tcPr>
          <w:p w14:paraId="59E333D7" w14:textId="77777777" w:rsidR="006A4899" w:rsidRPr="002E21E3" w:rsidRDefault="006A4899"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710" w:type="dxa"/>
            <w:tcBorders>
              <w:left w:val="single" w:sz="6" w:space="0" w:color="000000"/>
              <w:bottom w:val="single" w:sz="6" w:space="0" w:color="000000"/>
              <w:right w:val="single" w:sz="6" w:space="0" w:color="000000"/>
            </w:tcBorders>
            <w:shd w:val="clear" w:color="auto" w:fill="FFFFFF" w:themeFill="background1"/>
          </w:tcPr>
          <w:p w14:paraId="7C48A00F" w14:textId="77777777" w:rsidR="006A4899" w:rsidRPr="002E21E3" w:rsidRDefault="006A4899"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620" w:type="dxa"/>
            <w:tcBorders>
              <w:left w:val="single" w:sz="6" w:space="0" w:color="000000"/>
              <w:bottom w:val="single" w:sz="6" w:space="0" w:color="000000"/>
              <w:right w:val="single" w:sz="6" w:space="0" w:color="000000"/>
            </w:tcBorders>
            <w:shd w:val="clear" w:color="auto" w:fill="auto"/>
          </w:tcPr>
          <w:p w14:paraId="0931614E" w14:textId="77777777" w:rsidR="006A4899" w:rsidRPr="002E21E3" w:rsidRDefault="006A4899"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710" w:type="dxa"/>
            <w:tcBorders>
              <w:left w:val="single" w:sz="6" w:space="0" w:color="000000"/>
              <w:bottom w:val="single" w:sz="6" w:space="0" w:color="000000"/>
              <w:right w:val="single" w:sz="6" w:space="0" w:color="000000"/>
            </w:tcBorders>
            <w:shd w:val="clear" w:color="auto" w:fill="FFFFFF" w:themeFill="background1"/>
          </w:tcPr>
          <w:p w14:paraId="466E9892" w14:textId="77777777" w:rsidR="006A4899" w:rsidRPr="002E21E3" w:rsidRDefault="006A4899"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620" w:type="dxa"/>
            <w:tcBorders>
              <w:left w:val="single" w:sz="6" w:space="0" w:color="000000"/>
              <w:bottom w:val="single" w:sz="6" w:space="0" w:color="000000"/>
              <w:right w:val="single" w:sz="6" w:space="0" w:color="000000"/>
            </w:tcBorders>
            <w:shd w:val="clear" w:color="auto" w:fill="auto"/>
          </w:tcPr>
          <w:p w14:paraId="1BDFEB76" w14:textId="77777777" w:rsidR="006A4899" w:rsidRPr="002E21E3" w:rsidRDefault="006A4899"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A4899" w:rsidRPr="002E21E3" w14:paraId="58E56A5C" w14:textId="77777777" w:rsidTr="006A4899">
        <w:trPr>
          <w:trHeight w:val="481"/>
        </w:trPr>
        <w:tc>
          <w:tcPr>
            <w:tcW w:w="1350" w:type="dxa"/>
            <w:vMerge/>
            <w:tcBorders>
              <w:top w:val="nil"/>
              <w:right w:val="single" w:sz="6" w:space="0" w:color="000000"/>
            </w:tcBorders>
            <w:shd w:val="clear" w:color="auto" w:fill="FFFFFF" w:themeFill="background1"/>
          </w:tcPr>
          <w:p w14:paraId="4C3CBE12" w14:textId="77777777" w:rsidR="006A4899" w:rsidRPr="002E21E3" w:rsidRDefault="006A4899" w:rsidP="005C79AC">
            <w:pPr>
              <w:autoSpaceDE w:val="0"/>
              <w:autoSpaceDN w:val="0"/>
              <w:rPr>
                <w:rFonts w:ascii="Times New Roman" w:eastAsia="Times New Roman" w:hAnsi="Times New Roman" w:cs="Times New Roman"/>
                <w:sz w:val="2"/>
                <w:szCs w:val="2"/>
                <w:lang w:bidi="en-US"/>
              </w:rPr>
            </w:pPr>
          </w:p>
        </w:tc>
        <w:tc>
          <w:tcPr>
            <w:tcW w:w="1780" w:type="dxa"/>
            <w:tcBorders>
              <w:top w:val="single" w:sz="6" w:space="0" w:color="000000"/>
              <w:left w:val="single" w:sz="6" w:space="0" w:color="000000"/>
              <w:right w:val="single" w:sz="6" w:space="0" w:color="000000"/>
            </w:tcBorders>
            <w:shd w:val="clear" w:color="auto" w:fill="FFFFFF" w:themeFill="background1"/>
          </w:tcPr>
          <w:p w14:paraId="51549599" w14:textId="3D54D519" w:rsidR="006A4899" w:rsidRPr="002E21E3" w:rsidRDefault="006A4899" w:rsidP="008B5E7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 xml:space="preserve">9:15 a.m. – 10 a.m. </w:t>
            </w:r>
          </w:p>
        </w:tc>
        <w:tc>
          <w:tcPr>
            <w:tcW w:w="1710" w:type="dxa"/>
            <w:tcBorders>
              <w:top w:val="single" w:sz="6" w:space="0" w:color="000000"/>
              <w:left w:val="single" w:sz="6" w:space="0" w:color="000000"/>
              <w:right w:val="single" w:sz="6" w:space="0" w:color="000000"/>
            </w:tcBorders>
            <w:shd w:val="clear" w:color="auto" w:fill="FFFFFF" w:themeFill="background1"/>
          </w:tcPr>
          <w:p w14:paraId="34FBFF5A" w14:textId="027F9554" w:rsidR="006A4899" w:rsidRPr="002E21E3" w:rsidRDefault="006A489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9:15 a.m. – 10 a.m.</w:t>
            </w:r>
          </w:p>
        </w:tc>
        <w:tc>
          <w:tcPr>
            <w:tcW w:w="1620" w:type="dxa"/>
            <w:tcBorders>
              <w:top w:val="single" w:sz="6" w:space="0" w:color="000000"/>
              <w:left w:val="single" w:sz="6" w:space="0" w:color="000000"/>
              <w:right w:val="single" w:sz="6" w:space="0" w:color="000000"/>
            </w:tcBorders>
            <w:shd w:val="clear" w:color="auto" w:fill="FFFFFF" w:themeFill="background1"/>
          </w:tcPr>
          <w:p w14:paraId="427FE155" w14:textId="226587F0" w:rsidR="006A4899" w:rsidRPr="004565A6" w:rsidRDefault="006A4899"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9:15 a.m. – 10 a.m.</w:t>
            </w:r>
          </w:p>
        </w:tc>
        <w:tc>
          <w:tcPr>
            <w:tcW w:w="1710" w:type="dxa"/>
            <w:tcBorders>
              <w:top w:val="single" w:sz="6" w:space="0" w:color="000000"/>
              <w:left w:val="single" w:sz="6" w:space="0" w:color="000000"/>
              <w:right w:val="single" w:sz="6" w:space="0" w:color="000000"/>
            </w:tcBorders>
            <w:shd w:val="clear" w:color="auto" w:fill="FFFFFF" w:themeFill="background1"/>
          </w:tcPr>
          <w:p w14:paraId="3EF45837" w14:textId="59E25432" w:rsidR="006A4899" w:rsidRPr="004565A6" w:rsidRDefault="006A4899"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9:15 a.m. – 10 a.m.</w:t>
            </w:r>
          </w:p>
        </w:tc>
        <w:tc>
          <w:tcPr>
            <w:tcW w:w="1620" w:type="dxa"/>
            <w:tcBorders>
              <w:top w:val="single" w:sz="6" w:space="0" w:color="000000"/>
              <w:left w:val="single" w:sz="6" w:space="0" w:color="000000"/>
              <w:right w:val="single" w:sz="6" w:space="0" w:color="000000"/>
            </w:tcBorders>
            <w:shd w:val="clear" w:color="auto" w:fill="FFFFFF" w:themeFill="background1"/>
          </w:tcPr>
          <w:p w14:paraId="3EE903C2" w14:textId="50416AF4" w:rsidR="006A4899" w:rsidRPr="004565A6" w:rsidRDefault="006A4899"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9:15 a.m. – 10 a.m.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D7039CF" w14:textId="77777777" w:rsidR="000D7C13" w:rsidRPr="00E15DA9" w:rsidRDefault="006456B9" w:rsidP="000D7C13">
      <w:pPr>
        <w:rPr>
          <w:iCs/>
          <w:color w:val="00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D7C13" w:rsidRPr="007119C0">
        <w:rPr>
          <w:rFonts w:ascii="Times New Roman" w:hAnsi="Times New Roman" w:cs="Times New Roman"/>
          <w:iCs/>
          <w:color w:val="FF0000"/>
          <w:sz w:val="24"/>
          <w:szCs w:val="24"/>
        </w:rP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
    <w:p w14:paraId="46250273" w14:textId="4B6BB0F3" w:rsidR="00194115" w:rsidRPr="002E21E3" w:rsidRDefault="00194115" w:rsidP="00194115">
      <w:pPr>
        <w:pStyle w:val="BodyText"/>
        <w:ind w:right="344"/>
        <w:rPr>
          <w:rFonts w:cs="Times New Roman"/>
          <w:color w:val="FF0000"/>
          <w:spacing w:val="-1"/>
        </w:rPr>
      </w:pPr>
    </w:p>
    <w:p w14:paraId="14DBD46A" w14:textId="77777777" w:rsidR="00194115" w:rsidRPr="002E21E3" w:rsidRDefault="00194115" w:rsidP="00194115">
      <w:pPr>
        <w:pStyle w:val="BodyText"/>
        <w:ind w:right="344"/>
        <w:rPr>
          <w:rFonts w:cs="Times New Roman"/>
          <w:spacing w:val="-1"/>
        </w:rPr>
      </w:pPr>
    </w:p>
    <w:p w14:paraId="5070A9CB" w14:textId="5EB10E4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0D7C13">
        <w:rPr>
          <w:rFonts w:cs="Times New Roman"/>
          <w:color w:val="FF0000"/>
          <w:spacing w:val="-1"/>
        </w:rPr>
        <w:t xml:space="preserve">ENGL 1301 or its equivalent. </w:t>
      </w:r>
    </w:p>
    <w:p w14:paraId="0D2EAEEF" w14:textId="77777777" w:rsidR="00E53C66" w:rsidRPr="002E21E3" w:rsidRDefault="00E53C66" w:rsidP="002939BA">
      <w:pPr>
        <w:pStyle w:val="BodyText"/>
        <w:ind w:right="344"/>
        <w:rPr>
          <w:rFonts w:cs="Times New Roman"/>
          <w:spacing w:val="-1"/>
        </w:rPr>
      </w:pPr>
    </w:p>
    <w:p w14:paraId="268E413E" w14:textId="0950E0F0" w:rsidR="000D7C13" w:rsidRPr="007119C0" w:rsidRDefault="00E53C66" w:rsidP="007119C0">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D7C13" w:rsidRPr="007119C0">
        <w:rPr>
          <w:rFonts w:ascii="Times New Roman" w:hAnsi="Times New Roman" w:cs="Times New Roman"/>
          <w:b w:val="0"/>
          <w:color w:val="FF0000"/>
        </w:rPr>
        <w:t>Upon</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rPr>
        <w:t>successful</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spacing w:val="-1"/>
        </w:rPr>
        <w:t>completion</w:t>
      </w:r>
      <w:r w:rsidR="000D7C13" w:rsidRPr="007119C0">
        <w:rPr>
          <w:rFonts w:ascii="Times New Roman" w:hAnsi="Times New Roman" w:cs="Times New Roman"/>
          <w:b w:val="0"/>
          <w:color w:val="FF0000"/>
          <w:spacing w:val="-6"/>
        </w:rPr>
        <w:t xml:space="preserve"> </w:t>
      </w:r>
      <w:r w:rsidR="000D7C13" w:rsidRPr="007119C0">
        <w:rPr>
          <w:rFonts w:ascii="Times New Roman" w:hAnsi="Times New Roman" w:cs="Times New Roman"/>
          <w:b w:val="0"/>
          <w:color w:val="FF0000"/>
        </w:rPr>
        <w:t>of</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rPr>
        <w:t>this</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spacing w:val="-1"/>
        </w:rPr>
        <w:t>course,</w:t>
      </w:r>
      <w:r w:rsidR="000D7C13" w:rsidRPr="007119C0">
        <w:rPr>
          <w:rFonts w:ascii="Times New Roman" w:hAnsi="Times New Roman" w:cs="Times New Roman"/>
          <w:b w:val="0"/>
          <w:color w:val="FF0000"/>
          <w:spacing w:val="-6"/>
        </w:rPr>
        <w:t xml:space="preserve"> </w:t>
      </w:r>
      <w:r w:rsidR="000D7C13" w:rsidRPr="007119C0">
        <w:rPr>
          <w:rFonts w:ascii="Times New Roman" w:hAnsi="Times New Roman" w:cs="Times New Roman"/>
          <w:b w:val="0"/>
          <w:color w:val="FF0000"/>
        </w:rPr>
        <w:t>students</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rPr>
        <w:t>will:</w:t>
      </w:r>
    </w:p>
    <w:p w14:paraId="3A699F92" w14:textId="77777777" w:rsidR="000D7C13" w:rsidRPr="007119C0" w:rsidRDefault="000D7C13" w:rsidP="000D7C13">
      <w:pPr>
        <w:pStyle w:val="BodyText"/>
        <w:numPr>
          <w:ilvl w:val="0"/>
          <w:numId w:val="1"/>
        </w:numPr>
        <w:tabs>
          <w:tab w:val="left" w:pos="341"/>
        </w:tabs>
        <w:jc w:val="both"/>
        <w:rPr>
          <w:rFonts w:cs="Times New Roman"/>
          <w:color w:val="FF0000"/>
        </w:rPr>
      </w:pPr>
      <w:r w:rsidRPr="007119C0">
        <w:rPr>
          <w:rFonts w:cs="Times New Roman"/>
          <w:color w:val="FF0000"/>
          <w:spacing w:val="-1"/>
        </w:rPr>
        <w:t>Demonstrate</w:t>
      </w:r>
      <w:r w:rsidRPr="007119C0">
        <w:rPr>
          <w:rFonts w:cs="Times New Roman"/>
          <w:color w:val="FF0000"/>
          <w:spacing w:val="-9"/>
        </w:rPr>
        <w:t xml:space="preserve"> </w:t>
      </w:r>
      <w:r w:rsidRPr="007119C0">
        <w:rPr>
          <w:rFonts w:cs="Times New Roman"/>
          <w:color w:val="FF0000"/>
        </w:rPr>
        <w:t>knowledge</w:t>
      </w:r>
      <w:r w:rsidRPr="007119C0">
        <w:rPr>
          <w:rFonts w:cs="Times New Roman"/>
          <w:color w:val="FF0000"/>
          <w:spacing w:val="-9"/>
        </w:rPr>
        <w:t xml:space="preserve"> </w:t>
      </w:r>
      <w:r w:rsidRPr="007119C0">
        <w:rPr>
          <w:rFonts w:cs="Times New Roman"/>
          <w:color w:val="FF0000"/>
        </w:rPr>
        <w:t>of</w:t>
      </w:r>
      <w:r w:rsidRPr="007119C0">
        <w:rPr>
          <w:rFonts w:cs="Times New Roman"/>
          <w:color w:val="FF0000"/>
          <w:spacing w:val="-9"/>
        </w:rPr>
        <w:t xml:space="preserve"> </w:t>
      </w:r>
      <w:r w:rsidRPr="007119C0">
        <w:rPr>
          <w:rFonts w:cs="Times New Roman"/>
          <w:color w:val="FF0000"/>
          <w:spacing w:val="-1"/>
        </w:rPr>
        <w:t>individual</w:t>
      </w:r>
      <w:r w:rsidRPr="007119C0">
        <w:rPr>
          <w:rFonts w:cs="Times New Roman"/>
          <w:color w:val="FF0000"/>
          <w:spacing w:val="-9"/>
        </w:rPr>
        <w:t xml:space="preserve"> </w:t>
      </w:r>
      <w:r w:rsidRPr="007119C0">
        <w:rPr>
          <w:rFonts w:cs="Times New Roman"/>
          <w:color w:val="FF0000"/>
        </w:rPr>
        <w:t>and</w:t>
      </w:r>
      <w:r w:rsidRPr="007119C0">
        <w:rPr>
          <w:rFonts w:cs="Times New Roman"/>
          <w:color w:val="FF0000"/>
          <w:spacing w:val="-9"/>
        </w:rPr>
        <w:t xml:space="preserve"> </w:t>
      </w:r>
      <w:r w:rsidRPr="007119C0">
        <w:rPr>
          <w:rFonts w:cs="Times New Roman"/>
          <w:color w:val="FF0000"/>
          <w:spacing w:val="-1"/>
        </w:rPr>
        <w:t>collaborative</w:t>
      </w:r>
      <w:r w:rsidRPr="007119C0">
        <w:rPr>
          <w:rFonts w:cs="Times New Roman"/>
          <w:color w:val="FF0000"/>
          <w:spacing w:val="-9"/>
        </w:rPr>
        <w:t xml:space="preserve"> </w:t>
      </w:r>
      <w:r w:rsidRPr="007119C0">
        <w:rPr>
          <w:rFonts w:cs="Times New Roman"/>
          <w:color w:val="FF0000"/>
        </w:rPr>
        <w:t>research</w:t>
      </w:r>
      <w:r w:rsidRPr="007119C0">
        <w:rPr>
          <w:rFonts w:cs="Times New Roman"/>
          <w:color w:val="FF0000"/>
          <w:spacing w:val="-7"/>
        </w:rPr>
        <w:t xml:space="preserve"> </w:t>
      </w:r>
      <w:r w:rsidRPr="007119C0">
        <w:rPr>
          <w:rFonts w:cs="Times New Roman"/>
          <w:color w:val="FF0000"/>
        </w:rPr>
        <w:t>processes.</w:t>
      </w:r>
    </w:p>
    <w:p w14:paraId="011B78CA" w14:textId="77777777" w:rsidR="000D7C13" w:rsidRPr="007119C0" w:rsidRDefault="000D7C13" w:rsidP="000D7C13">
      <w:pPr>
        <w:pStyle w:val="BodyText"/>
        <w:numPr>
          <w:ilvl w:val="0"/>
          <w:numId w:val="1"/>
        </w:numPr>
        <w:tabs>
          <w:tab w:val="left" w:pos="341"/>
        </w:tabs>
        <w:ind w:right="1190"/>
        <w:jc w:val="both"/>
        <w:rPr>
          <w:rFonts w:cs="Times New Roman"/>
          <w:color w:val="FF0000"/>
        </w:rPr>
      </w:pPr>
      <w:r w:rsidRPr="007119C0">
        <w:rPr>
          <w:rFonts w:cs="Times New Roman"/>
          <w:color w:val="FF0000"/>
        </w:rPr>
        <w:t>Develop</w:t>
      </w:r>
      <w:r w:rsidRPr="007119C0">
        <w:rPr>
          <w:rFonts w:cs="Times New Roman"/>
          <w:color w:val="FF0000"/>
          <w:spacing w:val="-8"/>
        </w:rPr>
        <w:t xml:space="preserve"> </w:t>
      </w:r>
      <w:r w:rsidRPr="007119C0">
        <w:rPr>
          <w:rFonts w:cs="Times New Roman"/>
          <w:color w:val="FF0000"/>
        </w:rPr>
        <w:t>ideas</w:t>
      </w:r>
      <w:r w:rsidRPr="007119C0">
        <w:rPr>
          <w:rFonts w:cs="Times New Roman"/>
          <w:color w:val="FF0000"/>
          <w:spacing w:val="-7"/>
        </w:rPr>
        <w:t xml:space="preserve"> </w:t>
      </w:r>
      <w:r w:rsidRPr="007119C0">
        <w:rPr>
          <w:rFonts w:cs="Times New Roman"/>
          <w:color w:val="FF0000"/>
        </w:rPr>
        <w:t>and</w:t>
      </w:r>
      <w:r w:rsidRPr="007119C0">
        <w:rPr>
          <w:rFonts w:cs="Times New Roman"/>
          <w:color w:val="FF0000"/>
          <w:spacing w:val="-7"/>
        </w:rPr>
        <w:t xml:space="preserve"> </w:t>
      </w:r>
      <w:r w:rsidRPr="007119C0">
        <w:rPr>
          <w:rFonts w:cs="Times New Roman"/>
          <w:color w:val="FF0000"/>
        </w:rPr>
        <w:t>synthesize</w:t>
      </w:r>
      <w:r w:rsidRPr="007119C0">
        <w:rPr>
          <w:rFonts w:cs="Times New Roman"/>
          <w:color w:val="FF0000"/>
          <w:spacing w:val="-7"/>
        </w:rPr>
        <w:t xml:space="preserve"> </w:t>
      </w:r>
      <w:r w:rsidRPr="007119C0">
        <w:rPr>
          <w:rFonts w:cs="Times New Roman"/>
          <w:color w:val="FF0000"/>
        </w:rPr>
        <w:t>primary</w:t>
      </w:r>
      <w:r w:rsidRPr="007119C0">
        <w:rPr>
          <w:rFonts w:cs="Times New Roman"/>
          <w:color w:val="FF0000"/>
          <w:spacing w:val="-6"/>
        </w:rPr>
        <w:t xml:space="preserve"> </w:t>
      </w:r>
      <w:r w:rsidRPr="007119C0">
        <w:rPr>
          <w:rFonts w:cs="Times New Roman"/>
          <w:color w:val="FF0000"/>
        </w:rPr>
        <w:t>and</w:t>
      </w:r>
      <w:r w:rsidRPr="007119C0">
        <w:rPr>
          <w:rFonts w:cs="Times New Roman"/>
          <w:color w:val="FF0000"/>
          <w:spacing w:val="-8"/>
        </w:rPr>
        <w:t xml:space="preserve"> </w:t>
      </w:r>
      <w:r w:rsidRPr="007119C0">
        <w:rPr>
          <w:rFonts w:cs="Times New Roman"/>
          <w:color w:val="FF0000"/>
        </w:rPr>
        <w:t>secondary</w:t>
      </w:r>
      <w:r w:rsidRPr="007119C0">
        <w:rPr>
          <w:rFonts w:cs="Times New Roman"/>
          <w:color w:val="FF0000"/>
          <w:spacing w:val="-7"/>
        </w:rPr>
        <w:t xml:space="preserve"> </w:t>
      </w:r>
      <w:r w:rsidRPr="007119C0">
        <w:rPr>
          <w:rFonts w:cs="Times New Roman"/>
          <w:color w:val="FF0000"/>
        </w:rPr>
        <w:t>sources</w:t>
      </w:r>
      <w:r w:rsidRPr="007119C0">
        <w:rPr>
          <w:rFonts w:cs="Times New Roman"/>
          <w:color w:val="FF0000"/>
          <w:spacing w:val="-7"/>
        </w:rPr>
        <w:t xml:space="preserve"> </w:t>
      </w:r>
      <w:r w:rsidRPr="007119C0">
        <w:rPr>
          <w:rFonts w:cs="Times New Roman"/>
          <w:color w:val="FF0000"/>
        </w:rPr>
        <w:t>within</w:t>
      </w:r>
      <w:r w:rsidRPr="007119C0">
        <w:rPr>
          <w:rFonts w:cs="Times New Roman"/>
          <w:color w:val="FF0000"/>
          <w:spacing w:val="-7"/>
        </w:rPr>
        <w:t xml:space="preserve"> </w:t>
      </w:r>
      <w:r w:rsidRPr="007119C0">
        <w:rPr>
          <w:rFonts w:cs="Times New Roman"/>
          <w:color w:val="FF0000"/>
        </w:rPr>
        <w:t>focused</w:t>
      </w:r>
      <w:r w:rsidRPr="007119C0">
        <w:rPr>
          <w:rFonts w:cs="Times New Roman"/>
          <w:color w:val="FF0000"/>
          <w:spacing w:val="-7"/>
        </w:rPr>
        <w:t xml:space="preserve"> </w:t>
      </w:r>
      <w:r w:rsidRPr="007119C0">
        <w:rPr>
          <w:rFonts w:cs="Times New Roman"/>
          <w:color w:val="FF0000"/>
          <w:spacing w:val="-1"/>
        </w:rPr>
        <w:t>academic</w:t>
      </w:r>
      <w:r w:rsidRPr="007119C0">
        <w:rPr>
          <w:rFonts w:cs="Times New Roman"/>
          <w:color w:val="FF0000"/>
          <w:spacing w:val="26"/>
          <w:w w:val="99"/>
        </w:rPr>
        <w:t xml:space="preserve"> </w:t>
      </w:r>
      <w:r w:rsidRPr="007119C0">
        <w:rPr>
          <w:rFonts w:cs="Times New Roman"/>
          <w:color w:val="FF0000"/>
          <w:spacing w:val="-1"/>
        </w:rPr>
        <w:t>arguments,</w:t>
      </w:r>
      <w:r w:rsidRPr="007119C0">
        <w:rPr>
          <w:rFonts w:cs="Times New Roman"/>
          <w:color w:val="FF0000"/>
          <w:spacing w:val="-7"/>
        </w:rPr>
        <w:t xml:space="preserve"> </w:t>
      </w:r>
      <w:r w:rsidRPr="007119C0">
        <w:rPr>
          <w:rFonts w:cs="Times New Roman"/>
          <w:color w:val="FF0000"/>
        </w:rPr>
        <w:t>including</w:t>
      </w:r>
      <w:r w:rsidRPr="007119C0">
        <w:rPr>
          <w:rFonts w:cs="Times New Roman"/>
          <w:color w:val="FF0000"/>
          <w:spacing w:val="-8"/>
        </w:rPr>
        <w:t xml:space="preserve"> </w:t>
      </w:r>
      <w:r w:rsidRPr="007119C0">
        <w:rPr>
          <w:rFonts w:cs="Times New Roman"/>
          <w:color w:val="FF0000"/>
        </w:rPr>
        <w:t>one</w:t>
      </w:r>
      <w:r w:rsidRPr="007119C0">
        <w:rPr>
          <w:rFonts w:cs="Times New Roman"/>
          <w:color w:val="FF0000"/>
          <w:spacing w:val="-8"/>
        </w:rPr>
        <w:t xml:space="preserve"> </w:t>
      </w:r>
      <w:r w:rsidRPr="007119C0">
        <w:rPr>
          <w:rFonts w:cs="Times New Roman"/>
          <w:color w:val="FF0000"/>
        </w:rPr>
        <w:t>or</w:t>
      </w:r>
      <w:r w:rsidRPr="007119C0">
        <w:rPr>
          <w:rFonts w:cs="Times New Roman"/>
          <w:color w:val="FF0000"/>
          <w:spacing w:val="-8"/>
        </w:rPr>
        <w:t xml:space="preserve"> </w:t>
      </w:r>
      <w:r w:rsidRPr="007119C0">
        <w:rPr>
          <w:rFonts w:cs="Times New Roman"/>
          <w:color w:val="FF0000"/>
          <w:spacing w:val="-1"/>
        </w:rPr>
        <w:t>more</w:t>
      </w:r>
      <w:r w:rsidRPr="007119C0">
        <w:rPr>
          <w:rFonts w:cs="Times New Roman"/>
          <w:color w:val="FF0000"/>
          <w:spacing w:val="-8"/>
        </w:rPr>
        <w:t xml:space="preserve"> </w:t>
      </w:r>
      <w:r w:rsidRPr="007119C0">
        <w:rPr>
          <w:rFonts w:cs="Times New Roman"/>
          <w:color w:val="FF0000"/>
        </w:rPr>
        <w:t>research-based</w:t>
      </w:r>
      <w:r w:rsidRPr="007119C0">
        <w:rPr>
          <w:rFonts w:cs="Times New Roman"/>
          <w:color w:val="FF0000"/>
          <w:spacing w:val="-7"/>
        </w:rPr>
        <w:t xml:space="preserve"> </w:t>
      </w:r>
      <w:r w:rsidRPr="007119C0">
        <w:rPr>
          <w:rFonts w:cs="Times New Roman"/>
          <w:color w:val="FF0000"/>
        </w:rPr>
        <w:t>essays.</w:t>
      </w:r>
    </w:p>
    <w:p w14:paraId="15F57B35" w14:textId="77777777" w:rsidR="000D7C13" w:rsidRPr="007119C0" w:rsidRDefault="000D7C13" w:rsidP="000D7C13">
      <w:pPr>
        <w:pStyle w:val="BodyText"/>
        <w:numPr>
          <w:ilvl w:val="0"/>
          <w:numId w:val="1"/>
        </w:numPr>
        <w:tabs>
          <w:tab w:val="left" w:pos="341"/>
        </w:tabs>
        <w:ind w:right="1640"/>
        <w:jc w:val="both"/>
        <w:rPr>
          <w:rFonts w:cs="Times New Roman"/>
          <w:color w:val="FF0000"/>
        </w:rPr>
      </w:pPr>
      <w:r w:rsidRPr="007119C0">
        <w:rPr>
          <w:rFonts w:cs="Times New Roman"/>
          <w:color w:val="FF0000"/>
        </w:rPr>
        <w:t>Analyze,</w:t>
      </w:r>
      <w:r w:rsidRPr="007119C0">
        <w:rPr>
          <w:rFonts w:cs="Times New Roman"/>
          <w:color w:val="FF0000"/>
          <w:spacing w:val="-5"/>
        </w:rPr>
        <w:t xml:space="preserve"> </w:t>
      </w:r>
      <w:r w:rsidRPr="007119C0">
        <w:rPr>
          <w:rFonts w:cs="Times New Roman"/>
          <w:color w:val="FF0000"/>
        </w:rPr>
        <w:t>interpret,</w:t>
      </w:r>
      <w:r w:rsidRPr="007119C0">
        <w:rPr>
          <w:rFonts w:cs="Times New Roman"/>
          <w:color w:val="FF0000"/>
          <w:spacing w:val="-5"/>
        </w:rPr>
        <w:t xml:space="preserve"> </w:t>
      </w:r>
      <w:r w:rsidRPr="007119C0">
        <w:rPr>
          <w:rFonts w:cs="Times New Roman"/>
          <w:color w:val="FF0000"/>
        </w:rPr>
        <w:t>and</w:t>
      </w:r>
      <w:r w:rsidRPr="007119C0">
        <w:rPr>
          <w:rFonts w:cs="Times New Roman"/>
          <w:color w:val="FF0000"/>
          <w:spacing w:val="-5"/>
        </w:rPr>
        <w:t xml:space="preserve"> </w:t>
      </w:r>
      <w:r w:rsidRPr="007119C0">
        <w:rPr>
          <w:rFonts w:cs="Times New Roman"/>
          <w:color w:val="FF0000"/>
        </w:rPr>
        <w:t>evaluate</w:t>
      </w:r>
      <w:r w:rsidRPr="007119C0">
        <w:rPr>
          <w:rFonts w:cs="Times New Roman"/>
          <w:color w:val="FF0000"/>
          <w:spacing w:val="-5"/>
        </w:rPr>
        <w:t xml:space="preserve"> </w:t>
      </w:r>
      <w:r w:rsidRPr="007119C0">
        <w:rPr>
          <w:rFonts w:cs="Times New Roman"/>
          <w:color w:val="FF0000"/>
        </w:rPr>
        <w:t>a</w:t>
      </w:r>
      <w:r w:rsidRPr="007119C0">
        <w:rPr>
          <w:rFonts w:cs="Times New Roman"/>
          <w:color w:val="FF0000"/>
          <w:spacing w:val="-5"/>
        </w:rPr>
        <w:t xml:space="preserve"> </w:t>
      </w:r>
      <w:r w:rsidRPr="007119C0">
        <w:rPr>
          <w:rFonts w:cs="Times New Roman"/>
          <w:color w:val="FF0000"/>
        </w:rPr>
        <w:t>variety</w:t>
      </w:r>
      <w:r w:rsidRPr="007119C0">
        <w:rPr>
          <w:rFonts w:cs="Times New Roman"/>
          <w:color w:val="FF0000"/>
          <w:spacing w:val="-4"/>
        </w:rPr>
        <w:t xml:space="preserve"> </w:t>
      </w:r>
      <w:r w:rsidRPr="007119C0">
        <w:rPr>
          <w:rFonts w:cs="Times New Roman"/>
          <w:color w:val="FF0000"/>
        </w:rPr>
        <w:t>of</w:t>
      </w:r>
      <w:r w:rsidRPr="007119C0">
        <w:rPr>
          <w:rFonts w:cs="Times New Roman"/>
          <w:color w:val="FF0000"/>
          <w:spacing w:val="-5"/>
        </w:rPr>
        <w:t xml:space="preserve"> </w:t>
      </w:r>
      <w:r w:rsidRPr="007119C0">
        <w:rPr>
          <w:rFonts w:cs="Times New Roman"/>
          <w:color w:val="FF0000"/>
        </w:rPr>
        <w:t>texts</w:t>
      </w:r>
      <w:r w:rsidRPr="007119C0">
        <w:rPr>
          <w:rFonts w:cs="Times New Roman"/>
          <w:color w:val="FF0000"/>
          <w:spacing w:val="-5"/>
        </w:rPr>
        <w:t xml:space="preserve"> </w:t>
      </w:r>
      <w:r w:rsidRPr="007119C0">
        <w:rPr>
          <w:rFonts w:cs="Times New Roman"/>
          <w:color w:val="FF0000"/>
        </w:rPr>
        <w:t>for</w:t>
      </w:r>
      <w:r w:rsidRPr="007119C0">
        <w:rPr>
          <w:rFonts w:cs="Times New Roman"/>
          <w:color w:val="FF0000"/>
          <w:spacing w:val="-4"/>
        </w:rPr>
        <w:t xml:space="preserve"> </w:t>
      </w:r>
      <w:r w:rsidRPr="007119C0">
        <w:rPr>
          <w:rFonts w:cs="Times New Roman"/>
          <w:color w:val="FF0000"/>
        </w:rPr>
        <w:t>the</w:t>
      </w:r>
      <w:r w:rsidRPr="007119C0">
        <w:rPr>
          <w:rFonts w:cs="Times New Roman"/>
          <w:color w:val="FF0000"/>
          <w:spacing w:val="-5"/>
        </w:rPr>
        <w:t xml:space="preserve"> </w:t>
      </w:r>
      <w:r w:rsidRPr="007119C0">
        <w:rPr>
          <w:rFonts w:cs="Times New Roman"/>
          <w:color w:val="FF0000"/>
        </w:rPr>
        <w:t>ethical</w:t>
      </w:r>
      <w:r w:rsidRPr="007119C0">
        <w:rPr>
          <w:rFonts w:cs="Times New Roman"/>
          <w:color w:val="FF0000"/>
          <w:spacing w:val="-5"/>
        </w:rPr>
        <w:t xml:space="preserve"> </w:t>
      </w:r>
      <w:r w:rsidRPr="007119C0">
        <w:rPr>
          <w:rFonts w:cs="Times New Roman"/>
          <w:color w:val="FF0000"/>
        </w:rPr>
        <w:t>and</w:t>
      </w:r>
      <w:r w:rsidRPr="007119C0">
        <w:rPr>
          <w:rFonts w:cs="Times New Roman"/>
          <w:color w:val="FF0000"/>
          <w:spacing w:val="-4"/>
        </w:rPr>
        <w:t xml:space="preserve"> </w:t>
      </w:r>
      <w:r w:rsidRPr="007119C0">
        <w:rPr>
          <w:rFonts w:cs="Times New Roman"/>
          <w:color w:val="FF0000"/>
        </w:rPr>
        <w:t>logical</w:t>
      </w:r>
      <w:r w:rsidRPr="007119C0">
        <w:rPr>
          <w:rFonts w:cs="Times New Roman"/>
          <w:color w:val="FF0000"/>
          <w:spacing w:val="-5"/>
        </w:rPr>
        <w:t xml:space="preserve"> </w:t>
      </w:r>
      <w:r w:rsidRPr="007119C0">
        <w:rPr>
          <w:rFonts w:cs="Times New Roman"/>
          <w:color w:val="FF0000"/>
          <w:spacing w:val="-1"/>
        </w:rPr>
        <w:t>uses</w:t>
      </w:r>
      <w:r w:rsidRPr="007119C0">
        <w:rPr>
          <w:rFonts w:cs="Times New Roman"/>
          <w:color w:val="FF0000"/>
          <w:spacing w:val="-5"/>
        </w:rPr>
        <w:t xml:space="preserve"> </w:t>
      </w:r>
      <w:r w:rsidRPr="007119C0">
        <w:rPr>
          <w:rFonts w:cs="Times New Roman"/>
          <w:color w:val="FF0000"/>
        </w:rPr>
        <w:t>of</w:t>
      </w:r>
      <w:r w:rsidRPr="007119C0">
        <w:rPr>
          <w:rFonts w:cs="Times New Roman"/>
          <w:color w:val="FF0000"/>
          <w:spacing w:val="23"/>
          <w:w w:val="99"/>
        </w:rPr>
        <w:t xml:space="preserve"> </w:t>
      </w:r>
      <w:r w:rsidRPr="007119C0">
        <w:rPr>
          <w:rFonts w:cs="Times New Roman"/>
          <w:color w:val="FF0000"/>
        </w:rPr>
        <w:t>evidence.</w:t>
      </w:r>
    </w:p>
    <w:p w14:paraId="05845EF9" w14:textId="77777777" w:rsidR="000D7C13" w:rsidRPr="007119C0" w:rsidRDefault="000D7C13" w:rsidP="000D7C13">
      <w:pPr>
        <w:pStyle w:val="BodyText"/>
        <w:numPr>
          <w:ilvl w:val="0"/>
          <w:numId w:val="1"/>
        </w:numPr>
        <w:ind w:right="1280"/>
        <w:jc w:val="both"/>
        <w:rPr>
          <w:rFonts w:cs="Times New Roman"/>
          <w:color w:val="FF0000"/>
        </w:rPr>
      </w:pPr>
      <w:r w:rsidRPr="007119C0">
        <w:rPr>
          <w:rFonts w:cs="Times New Roman"/>
          <w:color w:val="FF0000"/>
        </w:rPr>
        <w:t>Write</w:t>
      </w:r>
      <w:r w:rsidRPr="007119C0">
        <w:rPr>
          <w:rFonts w:cs="Times New Roman"/>
          <w:color w:val="FF0000"/>
          <w:spacing w:val="-6"/>
        </w:rPr>
        <w:t xml:space="preserve"> </w:t>
      </w:r>
      <w:r w:rsidRPr="007119C0">
        <w:rPr>
          <w:rFonts w:cs="Times New Roman"/>
          <w:color w:val="FF0000"/>
        </w:rPr>
        <w:t>in</w:t>
      </w:r>
      <w:r w:rsidRPr="007119C0">
        <w:rPr>
          <w:rFonts w:cs="Times New Roman"/>
          <w:color w:val="FF0000"/>
          <w:spacing w:val="-6"/>
        </w:rPr>
        <w:t xml:space="preserve"> </w:t>
      </w:r>
      <w:r w:rsidRPr="007119C0">
        <w:rPr>
          <w:rFonts w:cs="Times New Roman"/>
          <w:color w:val="FF0000"/>
        </w:rPr>
        <w:t>a</w:t>
      </w:r>
      <w:r w:rsidRPr="007119C0">
        <w:rPr>
          <w:rFonts w:cs="Times New Roman"/>
          <w:color w:val="FF0000"/>
          <w:spacing w:val="-6"/>
        </w:rPr>
        <w:t xml:space="preserve"> </w:t>
      </w:r>
      <w:r w:rsidRPr="007119C0">
        <w:rPr>
          <w:rFonts w:cs="Times New Roman"/>
          <w:color w:val="FF0000"/>
        </w:rPr>
        <w:t>style</w:t>
      </w:r>
      <w:r w:rsidRPr="007119C0">
        <w:rPr>
          <w:rFonts w:cs="Times New Roman"/>
          <w:color w:val="FF0000"/>
          <w:spacing w:val="-6"/>
        </w:rPr>
        <w:t xml:space="preserve"> </w:t>
      </w:r>
      <w:r w:rsidRPr="007119C0">
        <w:rPr>
          <w:rFonts w:cs="Times New Roman"/>
          <w:color w:val="FF0000"/>
        </w:rPr>
        <w:t>that</w:t>
      </w:r>
      <w:r w:rsidRPr="007119C0">
        <w:rPr>
          <w:rFonts w:cs="Times New Roman"/>
          <w:color w:val="FF0000"/>
          <w:spacing w:val="-6"/>
        </w:rPr>
        <w:t xml:space="preserve"> </w:t>
      </w:r>
      <w:r w:rsidRPr="007119C0">
        <w:rPr>
          <w:rFonts w:cs="Times New Roman"/>
          <w:color w:val="FF0000"/>
        </w:rPr>
        <w:t>clearly</w:t>
      </w:r>
      <w:r w:rsidRPr="007119C0">
        <w:rPr>
          <w:rFonts w:cs="Times New Roman"/>
          <w:color w:val="FF0000"/>
          <w:spacing w:val="-5"/>
        </w:rPr>
        <w:t xml:space="preserve"> </w:t>
      </w:r>
      <w:r w:rsidRPr="007119C0">
        <w:rPr>
          <w:rFonts w:cs="Times New Roman"/>
          <w:color w:val="FF0000"/>
          <w:spacing w:val="-1"/>
        </w:rPr>
        <w:t>communicates</w:t>
      </w:r>
      <w:r w:rsidRPr="007119C0">
        <w:rPr>
          <w:rFonts w:cs="Times New Roman"/>
          <w:color w:val="FF0000"/>
          <w:spacing w:val="-5"/>
        </w:rPr>
        <w:t xml:space="preserve"> </w:t>
      </w:r>
      <w:r w:rsidRPr="007119C0">
        <w:rPr>
          <w:rFonts w:cs="Times New Roman"/>
          <w:color w:val="FF0000"/>
          <w:spacing w:val="-1"/>
        </w:rPr>
        <w:t>meaning,</w:t>
      </w:r>
      <w:r w:rsidRPr="007119C0">
        <w:rPr>
          <w:rFonts w:cs="Times New Roman"/>
          <w:color w:val="FF0000"/>
          <w:spacing w:val="-6"/>
        </w:rPr>
        <w:t xml:space="preserve"> </w:t>
      </w:r>
      <w:r w:rsidRPr="007119C0">
        <w:rPr>
          <w:rFonts w:cs="Times New Roman"/>
          <w:color w:val="FF0000"/>
        </w:rPr>
        <w:t>builds</w:t>
      </w:r>
      <w:r w:rsidRPr="007119C0">
        <w:rPr>
          <w:rFonts w:cs="Times New Roman"/>
          <w:color w:val="FF0000"/>
          <w:spacing w:val="-6"/>
        </w:rPr>
        <w:t xml:space="preserve"> </w:t>
      </w:r>
      <w:r w:rsidRPr="007119C0">
        <w:rPr>
          <w:rFonts w:cs="Times New Roman"/>
          <w:color w:val="FF0000"/>
          <w:spacing w:val="-1"/>
        </w:rPr>
        <w:t>credibility,</w:t>
      </w:r>
      <w:r w:rsidRPr="007119C0">
        <w:rPr>
          <w:rFonts w:cs="Times New Roman"/>
          <w:color w:val="FF0000"/>
          <w:spacing w:val="-5"/>
        </w:rPr>
        <w:t xml:space="preserve"> </w:t>
      </w:r>
      <w:r w:rsidRPr="007119C0">
        <w:rPr>
          <w:rFonts w:cs="Times New Roman"/>
          <w:color w:val="FF0000"/>
        </w:rPr>
        <w:t>and</w:t>
      </w:r>
      <w:r w:rsidRPr="007119C0">
        <w:rPr>
          <w:rFonts w:cs="Times New Roman"/>
          <w:color w:val="FF0000"/>
          <w:spacing w:val="-6"/>
        </w:rPr>
        <w:t xml:space="preserve"> </w:t>
      </w:r>
      <w:r w:rsidRPr="007119C0">
        <w:rPr>
          <w:rFonts w:cs="Times New Roman"/>
          <w:color w:val="FF0000"/>
          <w:spacing w:val="-1"/>
        </w:rPr>
        <w:t>inspires</w:t>
      </w:r>
      <w:r w:rsidRPr="007119C0">
        <w:rPr>
          <w:rFonts w:cs="Times New Roman"/>
          <w:color w:val="FF0000"/>
          <w:spacing w:val="-6"/>
        </w:rPr>
        <w:t xml:space="preserve"> </w:t>
      </w:r>
      <w:r w:rsidRPr="007119C0">
        <w:rPr>
          <w:rFonts w:cs="Times New Roman"/>
          <w:color w:val="FF0000"/>
        </w:rPr>
        <w:t>belief</w:t>
      </w:r>
      <w:r w:rsidRPr="007119C0">
        <w:rPr>
          <w:rFonts w:cs="Times New Roman"/>
          <w:color w:val="FF0000"/>
          <w:spacing w:val="-5"/>
        </w:rPr>
        <w:t xml:space="preserve"> </w:t>
      </w:r>
      <w:r w:rsidRPr="007119C0">
        <w:rPr>
          <w:rFonts w:cs="Times New Roman"/>
          <w:color w:val="FF0000"/>
        </w:rPr>
        <w:t>or</w:t>
      </w:r>
      <w:r w:rsidRPr="007119C0">
        <w:rPr>
          <w:rFonts w:cs="Times New Roman"/>
          <w:color w:val="FF0000"/>
          <w:spacing w:val="73"/>
          <w:w w:val="99"/>
        </w:rPr>
        <w:t xml:space="preserve"> </w:t>
      </w:r>
      <w:r w:rsidRPr="007119C0">
        <w:rPr>
          <w:rFonts w:cs="Times New Roman"/>
          <w:color w:val="FF0000"/>
        </w:rPr>
        <w:t>action.</w:t>
      </w:r>
    </w:p>
    <w:p w14:paraId="423C36B5" w14:textId="77777777" w:rsidR="000D7C13" w:rsidRPr="007119C0" w:rsidRDefault="000D7C13" w:rsidP="000D7C13">
      <w:pPr>
        <w:pStyle w:val="BodyText"/>
        <w:numPr>
          <w:ilvl w:val="0"/>
          <w:numId w:val="1"/>
        </w:numPr>
        <w:tabs>
          <w:tab w:val="left" w:pos="341"/>
        </w:tabs>
        <w:ind w:right="830"/>
        <w:jc w:val="both"/>
        <w:rPr>
          <w:rFonts w:cs="Times New Roman"/>
          <w:color w:val="FF0000"/>
        </w:rPr>
      </w:pPr>
      <w:r w:rsidRPr="007119C0">
        <w:rPr>
          <w:rFonts w:cs="Times New Roman"/>
          <w:color w:val="FF0000"/>
          <w:spacing w:val="-1"/>
        </w:rPr>
        <w:t>Apply</w:t>
      </w:r>
      <w:r w:rsidRPr="007119C0">
        <w:rPr>
          <w:rFonts w:cs="Times New Roman"/>
          <w:color w:val="FF0000"/>
          <w:spacing w:val="-7"/>
        </w:rPr>
        <w:t xml:space="preserve"> </w:t>
      </w:r>
      <w:r w:rsidRPr="007119C0">
        <w:rPr>
          <w:rFonts w:cs="Times New Roman"/>
          <w:color w:val="FF0000"/>
        </w:rPr>
        <w:t>the</w:t>
      </w:r>
      <w:r w:rsidRPr="007119C0">
        <w:rPr>
          <w:rFonts w:cs="Times New Roman"/>
          <w:color w:val="FF0000"/>
          <w:spacing w:val="-7"/>
        </w:rPr>
        <w:t xml:space="preserve"> </w:t>
      </w:r>
      <w:r w:rsidRPr="007119C0">
        <w:rPr>
          <w:rFonts w:cs="Times New Roman"/>
          <w:color w:val="FF0000"/>
        </w:rPr>
        <w:t>conventions</w:t>
      </w:r>
      <w:r w:rsidRPr="007119C0">
        <w:rPr>
          <w:rFonts w:cs="Times New Roman"/>
          <w:color w:val="FF0000"/>
          <w:spacing w:val="-8"/>
        </w:rPr>
        <w:t xml:space="preserve"> </w:t>
      </w:r>
      <w:r w:rsidRPr="007119C0">
        <w:rPr>
          <w:rFonts w:cs="Times New Roman"/>
          <w:color w:val="FF0000"/>
        </w:rPr>
        <w:t>of</w:t>
      </w:r>
      <w:r w:rsidRPr="007119C0">
        <w:rPr>
          <w:rFonts w:cs="Times New Roman"/>
          <w:color w:val="FF0000"/>
          <w:spacing w:val="-6"/>
        </w:rPr>
        <w:t xml:space="preserve"> </w:t>
      </w:r>
      <w:r w:rsidRPr="007119C0">
        <w:rPr>
          <w:rFonts w:cs="Times New Roman"/>
          <w:color w:val="FF0000"/>
        </w:rPr>
        <w:t>style</w:t>
      </w:r>
      <w:r w:rsidRPr="007119C0">
        <w:rPr>
          <w:rFonts w:cs="Times New Roman"/>
          <w:color w:val="FF0000"/>
          <w:spacing w:val="-6"/>
        </w:rPr>
        <w:t xml:space="preserve"> </w:t>
      </w:r>
      <w:r w:rsidRPr="007119C0">
        <w:rPr>
          <w:rFonts w:cs="Times New Roman"/>
          <w:color w:val="FF0000"/>
          <w:spacing w:val="-1"/>
        </w:rPr>
        <w:t>manuals</w:t>
      </w:r>
      <w:r w:rsidRPr="007119C0">
        <w:rPr>
          <w:rFonts w:cs="Times New Roman"/>
          <w:color w:val="FF0000"/>
          <w:spacing w:val="-6"/>
        </w:rPr>
        <w:t xml:space="preserve"> </w:t>
      </w:r>
      <w:r w:rsidRPr="007119C0">
        <w:rPr>
          <w:rFonts w:cs="Times New Roman"/>
          <w:color w:val="FF0000"/>
        </w:rPr>
        <w:t>for</w:t>
      </w:r>
      <w:r w:rsidRPr="007119C0">
        <w:rPr>
          <w:rFonts w:cs="Times New Roman"/>
          <w:color w:val="FF0000"/>
          <w:spacing w:val="-6"/>
        </w:rPr>
        <w:t xml:space="preserve"> </w:t>
      </w:r>
      <w:r w:rsidRPr="007119C0">
        <w:rPr>
          <w:rFonts w:cs="Times New Roman"/>
          <w:color w:val="FF0000"/>
        </w:rPr>
        <w:t>specific</w:t>
      </w:r>
      <w:r w:rsidRPr="007119C0">
        <w:rPr>
          <w:rFonts w:cs="Times New Roman"/>
          <w:color w:val="FF0000"/>
          <w:spacing w:val="-7"/>
        </w:rPr>
        <w:t xml:space="preserve"> </w:t>
      </w:r>
      <w:r w:rsidRPr="007119C0">
        <w:rPr>
          <w:rFonts w:cs="Times New Roman"/>
          <w:color w:val="FF0000"/>
        </w:rPr>
        <w:t>academic</w:t>
      </w:r>
      <w:r w:rsidRPr="007119C0">
        <w:rPr>
          <w:rFonts w:cs="Times New Roman"/>
          <w:color w:val="FF0000"/>
          <w:spacing w:val="-6"/>
        </w:rPr>
        <w:t xml:space="preserve"> </w:t>
      </w:r>
      <w:r w:rsidRPr="007119C0">
        <w:rPr>
          <w:rFonts w:cs="Times New Roman"/>
          <w:color w:val="FF0000"/>
        </w:rPr>
        <w:t>disciplines</w:t>
      </w:r>
      <w:r w:rsidRPr="007119C0">
        <w:rPr>
          <w:rFonts w:cs="Times New Roman"/>
          <w:color w:val="FF0000"/>
          <w:spacing w:val="-6"/>
        </w:rPr>
        <w:t xml:space="preserve"> </w:t>
      </w:r>
      <w:r w:rsidRPr="007119C0">
        <w:rPr>
          <w:rFonts w:cs="Times New Roman"/>
          <w:color w:val="FF0000"/>
        </w:rPr>
        <w:t>(e.g.,</w:t>
      </w:r>
      <w:r w:rsidRPr="007119C0">
        <w:rPr>
          <w:rFonts w:cs="Times New Roman"/>
          <w:color w:val="FF0000"/>
          <w:spacing w:val="-6"/>
        </w:rPr>
        <w:t xml:space="preserve"> </w:t>
      </w:r>
      <w:r w:rsidRPr="007119C0">
        <w:rPr>
          <w:rFonts w:cs="Times New Roman"/>
          <w:color w:val="FF0000"/>
        </w:rPr>
        <w:t>APA,</w:t>
      </w:r>
      <w:r w:rsidRPr="007119C0">
        <w:rPr>
          <w:rFonts w:cs="Times New Roman"/>
          <w:color w:val="FF0000"/>
          <w:spacing w:val="-6"/>
        </w:rPr>
        <w:t xml:space="preserve"> </w:t>
      </w:r>
      <w:r w:rsidRPr="007119C0">
        <w:rPr>
          <w:rFonts w:cs="Times New Roman"/>
          <w:color w:val="FF0000"/>
        </w:rPr>
        <w:t>CMS,</w:t>
      </w:r>
      <w:r w:rsidRPr="007119C0">
        <w:rPr>
          <w:rFonts w:cs="Times New Roman"/>
          <w:color w:val="FF0000"/>
          <w:spacing w:val="29"/>
          <w:w w:val="99"/>
        </w:rPr>
        <w:t xml:space="preserve"> </w:t>
      </w:r>
      <w:r w:rsidRPr="007119C0">
        <w:rPr>
          <w:rFonts w:cs="Times New Roman"/>
          <w:color w:val="FF0000"/>
        </w:rPr>
        <w:t>MLA,</w:t>
      </w:r>
      <w:r w:rsidRPr="007119C0">
        <w:rPr>
          <w:rFonts w:cs="Times New Roman"/>
          <w:color w:val="FF0000"/>
          <w:spacing w:val="-10"/>
        </w:rPr>
        <w:t xml:space="preserve"> </w:t>
      </w:r>
      <w:r w:rsidRPr="007119C0">
        <w:rPr>
          <w:rFonts w:cs="Times New Roman"/>
          <w:color w:val="FF0000"/>
        </w:rPr>
        <w:t>etc.)</w:t>
      </w:r>
    </w:p>
    <w:p w14:paraId="059B0151" w14:textId="77777777" w:rsidR="000D7C13" w:rsidRPr="00AB5473" w:rsidRDefault="000D7C13" w:rsidP="00AB5473">
      <w:pPr>
        <w:pStyle w:val="Heading1"/>
        <w:spacing w:line="281" w:lineRule="exact"/>
        <w:rPr>
          <w:rFonts w:ascii="Times New Roman" w:eastAsia="Times New Roman" w:hAnsi="Times New Roman" w:cs="Times New Roman"/>
          <w:b w:val="0"/>
          <w:bCs w:val="0"/>
          <w:color w:val="FF0000"/>
          <w:spacing w:val="-1"/>
        </w:rPr>
      </w:pPr>
    </w:p>
    <w:p w14:paraId="6E47EC4A" w14:textId="02C3A325" w:rsidR="00E53C66" w:rsidRDefault="00E53C66" w:rsidP="008B5E7A">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04C6F25"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Your assignments will be evaluated using the following point values: </w:t>
      </w:r>
    </w:p>
    <w:p w14:paraId="6F50C1A5"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Syllabus Acknowledgement, Topic Approval, and Course Evaluation </w:t>
      </w:r>
      <w:r w:rsidRPr="007119C0">
        <w:rPr>
          <w:rFonts w:ascii="Times New Roman" w:hAnsi="Times New Roman" w:cs="Times New Roman"/>
          <w:sz w:val="24"/>
          <w:szCs w:val="24"/>
        </w:rPr>
        <w:tab/>
      </w:r>
      <w:r w:rsidRPr="007119C0">
        <w:rPr>
          <w:rFonts w:ascii="Times New Roman" w:hAnsi="Times New Roman" w:cs="Times New Roman"/>
          <w:sz w:val="24"/>
          <w:szCs w:val="24"/>
        </w:rPr>
        <w:tab/>
        <w:t>5%</w:t>
      </w:r>
    </w:p>
    <w:p w14:paraId="0821C3AB" w14:textId="7ED1FFF2"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Discussion (Blackboard and in-class)</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rsidRPr="007119C0">
        <w:rPr>
          <w:rFonts w:ascii="Times New Roman" w:hAnsi="Times New Roman" w:cs="Times New Roman"/>
          <w:sz w:val="24"/>
          <w:szCs w:val="24"/>
        </w:rPr>
        <w:t>15%</w:t>
      </w:r>
    </w:p>
    <w:p w14:paraId="125C19D1" w14:textId="2C63BF1D"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Rough Drafts and Peer Reviews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t xml:space="preserve">15% </w:t>
      </w:r>
    </w:p>
    <w:p w14:paraId="72571E38" w14:textId="5954DFEC"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Homework Assignments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rsidRPr="007119C0">
        <w:rPr>
          <w:rFonts w:ascii="Times New Roman" w:hAnsi="Times New Roman" w:cs="Times New Roman"/>
          <w:sz w:val="24"/>
          <w:szCs w:val="24"/>
        </w:rPr>
        <w:t xml:space="preserve">15% </w:t>
      </w:r>
    </w:p>
    <w:p w14:paraId="132F4C7F" w14:textId="281F4810"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Final Drafts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rsidRPr="007119C0">
        <w:rPr>
          <w:rFonts w:ascii="Times New Roman" w:hAnsi="Times New Roman" w:cs="Times New Roman"/>
          <w:sz w:val="24"/>
          <w:szCs w:val="24"/>
        </w:rPr>
        <w:t xml:space="preserve">50% </w:t>
      </w:r>
    </w:p>
    <w:p w14:paraId="18966B3F" w14:textId="77777777" w:rsidR="000D7C13" w:rsidRPr="007119C0" w:rsidRDefault="000D7C13" w:rsidP="000D7C13">
      <w:pPr>
        <w:rPr>
          <w:rFonts w:ascii="Times New Roman" w:hAnsi="Times New Roman" w:cs="Times New Roman"/>
          <w:sz w:val="24"/>
          <w:szCs w:val="24"/>
        </w:rPr>
      </w:pPr>
    </w:p>
    <w:p w14:paraId="5D9D11D2"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r>
      <w:r w:rsidRPr="007119C0">
        <w:rPr>
          <w:rFonts w:ascii="Times New Roman" w:hAnsi="Times New Roman" w:cs="Times New Roman"/>
          <w:sz w:val="24"/>
          <w:szCs w:val="24"/>
          <w:u w:val="single"/>
        </w:rPr>
        <w:t>TOTAL</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u w:val="single"/>
        </w:rPr>
        <w:t>100%</w:t>
      </w:r>
    </w:p>
    <w:p w14:paraId="6DC19F7F" w14:textId="77777777" w:rsidR="000D7C13" w:rsidRDefault="000D7C13" w:rsidP="000D7C13"/>
    <w:p w14:paraId="3810AECB" w14:textId="7B14ECD2"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lastRenderedPageBreak/>
        <w:t xml:space="preserve">Your weighted average will appear in the Weighted Average column in Blackboard at all times. The percentage that appears in the Weighted Average column depicts your grade. </w:t>
      </w:r>
    </w:p>
    <w:p w14:paraId="730E6BB3" w14:textId="77777777" w:rsidR="000D7C13" w:rsidRPr="007119C0" w:rsidRDefault="000D7C13" w:rsidP="000D7C13">
      <w:pPr>
        <w:rPr>
          <w:rFonts w:ascii="Times New Roman" w:hAnsi="Times New Roman" w:cs="Times New Roman"/>
          <w:sz w:val="24"/>
          <w:szCs w:val="24"/>
        </w:rPr>
      </w:pPr>
    </w:p>
    <w:p w14:paraId="0B469696"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90-100: A</w:t>
      </w:r>
    </w:p>
    <w:p w14:paraId="2E0BA2FA"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80-89:   B</w:t>
      </w:r>
    </w:p>
    <w:p w14:paraId="0F782A4A"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70-79:   C</w:t>
      </w:r>
    </w:p>
    <w:p w14:paraId="0FFB07B7"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69 &amp; Below: F</w:t>
      </w:r>
    </w:p>
    <w:p w14:paraId="26568581" w14:textId="77777777" w:rsidR="000D7C13" w:rsidRPr="00777592" w:rsidRDefault="000D7C13"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7920FC2" w14:textId="0554CBC2" w:rsidR="000D7C13" w:rsidRPr="007119C0" w:rsidRDefault="002939BA" w:rsidP="007119C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119C0">
        <w:rPr>
          <w:rFonts w:ascii="Times New Roman" w:hAnsi="Times New Roman" w:cs="Times New Roman"/>
          <w:spacing w:val="-1"/>
        </w:rPr>
        <w:t xml:space="preserve"> </w:t>
      </w:r>
      <w:r w:rsidR="000D7C13" w:rsidRPr="007119C0">
        <w:rPr>
          <w:rFonts w:ascii="Times New Roman" w:hAnsi="Times New Roman" w:cs="Times New Roman"/>
          <w:b w:val="0"/>
        </w:rPr>
        <w:t xml:space="preserve">Required Textbook: </w:t>
      </w:r>
      <w:r w:rsidR="000D7C13" w:rsidRPr="007119C0">
        <w:rPr>
          <w:rFonts w:ascii="Times New Roman" w:hAnsi="Times New Roman" w:cs="Times New Roman"/>
          <w:b w:val="0"/>
          <w:i/>
        </w:rPr>
        <w:t xml:space="preserve">Everyone’s an Author with </w:t>
      </w:r>
      <w:proofErr w:type="gramStart"/>
      <w:r w:rsidR="000D7C13" w:rsidRPr="007119C0">
        <w:rPr>
          <w:rFonts w:ascii="Times New Roman" w:hAnsi="Times New Roman" w:cs="Times New Roman"/>
          <w:b w:val="0"/>
          <w:i/>
        </w:rPr>
        <w:t>Readings</w:t>
      </w:r>
      <w:r w:rsidR="000D7C13" w:rsidRPr="007119C0">
        <w:rPr>
          <w:rFonts w:ascii="Times New Roman" w:hAnsi="Times New Roman" w:cs="Times New Roman"/>
          <w:b w:val="0"/>
        </w:rPr>
        <w:t xml:space="preserve">  2</w:t>
      </w:r>
      <w:proofErr w:type="gramEnd"/>
      <w:r w:rsidR="000D7C13" w:rsidRPr="007119C0">
        <w:rPr>
          <w:rFonts w:ascii="Times New Roman" w:hAnsi="Times New Roman" w:cs="Times New Roman"/>
          <w:b w:val="0"/>
          <w:vertAlign w:val="superscript"/>
        </w:rPr>
        <w:t>nd</w:t>
      </w:r>
      <w:r w:rsidR="000D7C13" w:rsidRPr="007119C0">
        <w:rPr>
          <w:rFonts w:ascii="Times New Roman" w:hAnsi="Times New Roman" w:cs="Times New Roman"/>
          <w:b w:val="0"/>
        </w:rPr>
        <w:t xml:space="preserve"> Edition Lunsford/Brody/Ede</w:t>
      </w:r>
      <w:r w:rsidR="007119C0">
        <w:rPr>
          <w:rFonts w:ascii="Times New Roman" w:hAnsi="Times New Roman" w:cs="Times New Roman"/>
          <w:b w:val="0"/>
        </w:rPr>
        <w:t xml:space="preserve">; </w:t>
      </w:r>
      <w:r w:rsidR="000D7C13" w:rsidRPr="007119C0">
        <w:rPr>
          <w:rFonts w:ascii="Times New Roman" w:hAnsi="Times New Roman" w:cs="Times New Roman"/>
          <w:b w:val="0"/>
        </w:rPr>
        <w:t>1 composition book</w:t>
      </w:r>
      <w:r w:rsidR="008B5E7A">
        <w:rPr>
          <w:rFonts w:ascii="Times New Roman" w:hAnsi="Times New Roman" w:cs="Times New Roman"/>
          <w:b w:val="0"/>
        </w:rPr>
        <w:t xml:space="preserve">; </w:t>
      </w:r>
      <w:r w:rsidR="00C761EE">
        <w:rPr>
          <w:rFonts w:ascii="Times New Roman" w:hAnsi="Times New Roman" w:cs="Times New Roman"/>
          <w:b w:val="0"/>
        </w:rPr>
        <w:t xml:space="preserve">1 folder or binder; the novel </w:t>
      </w:r>
      <w:r w:rsidR="00285B56">
        <w:rPr>
          <w:rFonts w:ascii="Times New Roman" w:hAnsi="Times New Roman" w:cs="Times New Roman"/>
          <w:b w:val="0"/>
          <w:i/>
        </w:rPr>
        <w:t xml:space="preserve">1984 </w:t>
      </w:r>
      <w:r w:rsidR="008B5E7A">
        <w:rPr>
          <w:rFonts w:ascii="Times New Roman" w:hAnsi="Times New Roman" w:cs="Times New Roman"/>
          <w:b w:val="0"/>
        </w:rPr>
        <w:t xml:space="preserve">by </w:t>
      </w:r>
      <w:r w:rsidR="00285B56">
        <w:rPr>
          <w:rFonts w:ascii="Times New Roman" w:hAnsi="Times New Roman" w:cs="Times New Roman"/>
          <w:b w:val="0"/>
        </w:rPr>
        <w:t>George Orwell</w:t>
      </w:r>
      <w:r w:rsidR="00DD15E5">
        <w:rPr>
          <w:rFonts w:ascii="Times New Roman" w:hAnsi="Times New Roman" w:cs="Times New Roman"/>
          <w:b w:val="0"/>
        </w:rPr>
        <w:t xml:space="preserve"> </w:t>
      </w:r>
    </w:p>
    <w:p w14:paraId="6A9FF9B9" w14:textId="22208AA4" w:rsidR="001F7559" w:rsidRPr="000D7C13" w:rsidRDefault="001F7559" w:rsidP="000D7C13">
      <w:pPr>
        <w:pStyle w:val="Heading1"/>
        <w:rPr>
          <w:rFonts w:ascii="Times New Roman" w:hAnsi="Times New Roman" w:cs="Times New Roman"/>
          <w:b w:val="0"/>
          <w:bCs w:val="0"/>
        </w:rPr>
      </w:pPr>
    </w:p>
    <w:p w14:paraId="163C0D25" w14:textId="7777777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A0B38DF"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D7C13">
        <w:rPr>
          <w:rFonts w:ascii="Times New Roman" w:hAnsi="Times New Roman" w:cs="Times New Roman"/>
          <w:b w:val="0"/>
          <w:bCs w:val="0"/>
          <w:color w:val="FF0000"/>
          <w:spacing w:val="-1"/>
        </w:rPr>
        <w:t xml:space="preserve">None. </w:t>
      </w:r>
    </w:p>
    <w:p w14:paraId="3DCC11A0" w14:textId="77777777" w:rsidR="00777592" w:rsidRDefault="00777592" w:rsidP="00777592">
      <w:pPr>
        <w:pStyle w:val="Heading1"/>
        <w:rPr>
          <w:rFonts w:ascii="Times New Roman" w:hAnsi="Times New Roman" w:cs="Times New Roman"/>
          <w:b w:val="0"/>
          <w:bCs w:val="0"/>
        </w:rPr>
      </w:pPr>
    </w:p>
    <w:p w14:paraId="072425DC" w14:textId="209AA76A" w:rsidR="000D7C13"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21473">
        <w:rPr>
          <w:rFonts w:ascii="Times New Roman" w:hAnsi="Times New Roman" w:cs="Times New Roman"/>
          <w:b w:val="0"/>
          <w:color w:val="FF0000"/>
        </w:rPr>
        <w:t>School-issued Chromebook</w:t>
      </w:r>
      <w:r w:rsidR="0027664C">
        <w:rPr>
          <w:rFonts w:ascii="Times New Roman" w:hAnsi="Times New Roman" w:cs="Times New Roman"/>
          <w:b w:val="0"/>
          <w:color w:val="FF0000"/>
        </w:rPr>
        <w:t>/</w:t>
      </w:r>
      <w:proofErr w:type="spellStart"/>
      <w:r w:rsidR="0027664C">
        <w:rPr>
          <w:rFonts w:ascii="Times New Roman" w:hAnsi="Times New Roman" w:cs="Times New Roman"/>
          <w:b w:val="0"/>
          <w:color w:val="FF0000"/>
        </w:rPr>
        <w:t>Macbook</w:t>
      </w:r>
      <w:proofErr w:type="spellEnd"/>
      <w:r w:rsidR="00F21473">
        <w:rPr>
          <w:rFonts w:ascii="Times New Roman" w:hAnsi="Times New Roman" w:cs="Times New Roman"/>
          <w:b w:val="0"/>
          <w:color w:val="FF0000"/>
        </w:rPr>
        <w:t xml:space="preserve"> &amp; Internet access requi</w:t>
      </w:r>
      <w:r w:rsidR="0027664C">
        <w:rPr>
          <w:rFonts w:ascii="Times New Roman" w:hAnsi="Times New Roman" w:cs="Times New Roman"/>
          <w:b w:val="0"/>
          <w:color w:val="FF0000"/>
        </w:rPr>
        <w:t>red</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6EACA75"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35327E3C"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In order to be successful in this course, students should minimally possess the following technical skills:</w:t>
      </w:r>
    </w:p>
    <w:p w14:paraId="6D218C2D"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use email, attach documents to email, and open, download, and save attachments. </w:t>
      </w:r>
    </w:p>
    <w:p w14:paraId="3B0B8605"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update personal computer settings. </w:t>
      </w:r>
    </w:p>
    <w:p w14:paraId="44214868"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use a word processing application. </w:t>
      </w:r>
    </w:p>
    <w:p w14:paraId="4BE38869"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print an electronic file to a printer. </w:t>
      </w:r>
    </w:p>
    <w:p w14:paraId="72F4FAAF"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submit assignments to Blackboard. </w:t>
      </w:r>
    </w:p>
    <w:p w14:paraId="3B4203E9"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The ability to properly save documents in a .doc or .</w:t>
      </w:r>
      <w:proofErr w:type="spellStart"/>
      <w:r w:rsidRPr="007119C0">
        <w:rPr>
          <w:rFonts w:ascii="Times New Roman" w:hAnsi="Times New Roman" w:cs="Times New Roman"/>
          <w:sz w:val="24"/>
          <w:szCs w:val="24"/>
        </w:rPr>
        <w:t>docx</w:t>
      </w:r>
      <w:proofErr w:type="spellEnd"/>
      <w:r w:rsidRPr="007119C0">
        <w:rPr>
          <w:rFonts w:ascii="Times New Roman" w:hAnsi="Times New Roman" w:cs="Times New Roman"/>
          <w:sz w:val="24"/>
          <w:szCs w:val="24"/>
        </w:rPr>
        <w:t xml:space="preserve"> format and to save in multiple places, e.g. hard drive, Google Drive, flash drive, etc. </w:t>
      </w:r>
    </w:p>
    <w:p w14:paraId="6E9CD0B1"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connect to a broadband internet system. </w:t>
      </w:r>
    </w:p>
    <w:p w14:paraId="10FF0858"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search for and locate information on the internet. </w:t>
      </w:r>
    </w:p>
    <w:p w14:paraId="3865D1E8" w14:textId="77777777" w:rsidR="000D7C13" w:rsidRPr="002E21E3" w:rsidRDefault="000D7C13" w:rsidP="00777592">
      <w:pPr>
        <w:pStyle w:val="BodyText"/>
        <w:ind w:right="344"/>
        <w:rPr>
          <w:rFonts w:cs="Times New Roman"/>
          <w:color w:val="FF0000"/>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67030790"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BE88AB3"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The goal of this course is to help students grow as thinkers and writers. Higher order skills acquired in thinking and writing help students process information in a rapidly changing world and reflect on the deeper meanings of print and visual media. </w:t>
      </w:r>
    </w:p>
    <w:p w14:paraId="531DDF80" w14:textId="77777777" w:rsidR="000D7C13" w:rsidRPr="007119C0" w:rsidRDefault="000D7C13" w:rsidP="000D7C13">
      <w:pPr>
        <w:rPr>
          <w:rFonts w:ascii="Times New Roman" w:hAnsi="Times New Roman" w:cs="Times New Roman"/>
          <w:sz w:val="24"/>
          <w:szCs w:val="24"/>
        </w:rPr>
      </w:pPr>
    </w:p>
    <w:p w14:paraId="3C140FAF"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Students who utilize the rhetorical tools and strategies achieve a level of sophistication in writing that invites audiences to join them in examining issues from multiple layers of meaning. In the process, students begin to take a more disciplined approach to writing and develop their voices through everyday and argumentative writing. </w:t>
      </w:r>
    </w:p>
    <w:p w14:paraId="4684B38A" w14:textId="77777777" w:rsidR="000D7C13" w:rsidRPr="00777592" w:rsidRDefault="000D7C13"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28A4CFE7"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0D7C13">
        <w:rPr>
          <w:rFonts w:ascii="Times New Roman" w:hAnsi="Times New Roman" w:cs="Times New Roman"/>
          <w:b w:val="0"/>
          <w:bCs w:val="0"/>
          <w:color w:val="FF0000"/>
          <w:spacing w:val="-1"/>
        </w:rPr>
        <w:t>Please allow 24 hours for email responses. You are also allowed to send a text message via the Remind app if needing a faster response.</w:t>
      </w:r>
      <w:r w:rsidR="00F04707">
        <w:rPr>
          <w:rFonts w:ascii="Times New Roman" w:hAnsi="Times New Roman" w:cs="Times New Roman"/>
          <w:b w:val="0"/>
          <w:bCs w:val="0"/>
          <w:color w:val="FF0000"/>
          <w:spacing w:val="-1"/>
        </w:rPr>
        <w:t xml:space="preserve"> </w:t>
      </w:r>
      <w:r w:rsidR="00F04707" w:rsidRPr="00BA0375">
        <w:rPr>
          <w:rFonts w:ascii="Times New Roman" w:hAnsi="Times New Roman" w:cs="Times New Roman"/>
          <w:b w:val="0"/>
          <w:bCs w:val="0"/>
          <w:color w:val="FF0000"/>
          <w:spacing w:val="-1"/>
          <w:highlight w:val="yellow"/>
        </w:rPr>
        <w:t>To join the Remind chat group, tex</w:t>
      </w:r>
      <w:r w:rsidR="001053B1" w:rsidRPr="00BA0375">
        <w:rPr>
          <w:rFonts w:ascii="Times New Roman" w:hAnsi="Times New Roman" w:cs="Times New Roman"/>
          <w:b w:val="0"/>
          <w:bCs w:val="0"/>
          <w:color w:val="FF0000"/>
          <w:spacing w:val="-1"/>
          <w:highlight w:val="yellow"/>
        </w:rPr>
        <w:t xml:space="preserve">t </w:t>
      </w:r>
      <w:r w:rsidR="001053B1" w:rsidRPr="00BA0375">
        <w:rPr>
          <w:rFonts w:ascii="Times New Roman" w:hAnsi="Times New Roman" w:cs="Times New Roman"/>
          <w:bCs w:val="0"/>
          <w:color w:val="FF0000"/>
          <w:spacing w:val="-1"/>
          <w:highlight w:val="yellow"/>
          <w:u w:val="single"/>
        </w:rPr>
        <w:t>@ce7d6g</w:t>
      </w:r>
      <w:r w:rsidR="00F04707" w:rsidRPr="00BA0375">
        <w:rPr>
          <w:rFonts w:ascii="Times New Roman" w:hAnsi="Times New Roman" w:cs="Times New Roman"/>
          <w:b w:val="0"/>
          <w:bCs w:val="0"/>
          <w:color w:val="FF0000"/>
          <w:spacing w:val="-1"/>
          <w:highlight w:val="yellow"/>
        </w:rPr>
        <w:t xml:space="preserve"> to 81010.</w:t>
      </w:r>
      <w:r w:rsidR="00F04707">
        <w:rPr>
          <w:rFonts w:ascii="Times New Roman" w:hAnsi="Times New Roman" w:cs="Times New Roman"/>
          <w:b w:val="0"/>
          <w:bCs w:val="0"/>
          <w:color w:val="FF0000"/>
          <w:spacing w:val="-1"/>
        </w:rPr>
        <w:t xml:space="preserve"> </w:t>
      </w:r>
      <w:r w:rsidR="000D7C13">
        <w:rPr>
          <w:rFonts w:ascii="Times New Roman" w:hAnsi="Times New Roman" w:cs="Times New Roman"/>
          <w:b w:val="0"/>
          <w:bCs w:val="0"/>
          <w:color w:val="FF0000"/>
          <w:spacing w:val="-1"/>
        </w:rPr>
        <w:t xml:space="preserve">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59F2F083" w14:textId="576C980F" w:rsidR="000D7C13" w:rsidRPr="00A972CC" w:rsidRDefault="0079655E" w:rsidP="00A972CC">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0D7C13" w:rsidRPr="00A972CC">
        <w:rPr>
          <w:rFonts w:ascii="Times New Roman" w:hAnsi="Times New Roman" w:cs="Times New Roman"/>
          <w:b w:val="0"/>
        </w:rPr>
        <w:t>The use of cell phones is prohibited in class.  Any phone that is seen or heard will be picked up and turned in to the high school office.</w:t>
      </w:r>
      <w:r w:rsidR="000D7C13" w:rsidRPr="000D7C13">
        <w:rPr>
          <w:rFonts w:ascii="Times New Roman" w:hAnsi="Times New Roman" w:cs="Times New Roman"/>
        </w:rPr>
        <w:t xml:space="preserve"> </w:t>
      </w:r>
    </w:p>
    <w:p w14:paraId="4421A63B" w14:textId="77777777" w:rsidR="000D7C13" w:rsidRPr="000D7C13" w:rsidRDefault="000D7C13" w:rsidP="00A90920">
      <w:pPr>
        <w:pStyle w:val="Heading1"/>
        <w:rPr>
          <w:rFonts w:ascii="Times New Roman" w:hAnsi="Times New Roman" w:cs="Times New Roman"/>
          <w:b w:val="0"/>
          <w:bCs w:val="0"/>
          <w:color w:val="FF0000"/>
        </w:rPr>
      </w:pPr>
    </w:p>
    <w:p w14:paraId="27AC343E" w14:textId="28A39E04" w:rsidR="000D7C13" w:rsidRPr="000D7C13" w:rsidRDefault="000D7C13" w:rsidP="000D7C13">
      <w:pPr>
        <w:rPr>
          <w:rFonts w:ascii="Times New Roman" w:hAnsi="Times New Roman" w:cs="Times New Roman"/>
          <w:sz w:val="24"/>
          <w:szCs w:val="24"/>
        </w:rPr>
      </w:pPr>
      <w:r w:rsidRPr="000D7C13">
        <w:rPr>
          <w:rFonts w:ascii="Times New Roman" w:hAnsi="Times New Roman" w:cs="Times New Roman"/>
          <w:sz w:val="24"/>
          <w:szCs w:val="24"/>
        </w:rPr>
        <w:t>Once you compl</w:t>
      </w:r>
      <w:r w:rsidR="008B5E7A">
        <w:rPr>
          <w:rFonts w:ascii="Times New Roman" w:hAnsi="Times New Roman" w:cs="Times New Roman"/>
          <w:sz w:val="24"/>
          <w:szCs w:val="24"/>
        </w:rPr>
        <w:t>ete the Syllabus Acknowledgemen</w:t>
      </w:r>
      <w:r w:rsidR="006A4899">
        <w:rPr>
          <w:rFonts w:ascii="Times New Roman" w:hAnsi="Times New Roman" w:cs="Times New Roman"/>
          <w:sz w:val="24"/>
          <w:szCs w:val="24"/>
        </w:rPr>
        <w:t>t</w:t>
      </w:r>
      <w:r w:rsidRPr="000D7C13">
        <w:rPr>
          <w:rFonts w:ascii="Times New Roman" w:hAnsi="Times New Roman" w:cs="Times New Roman"/>
          <w:sz w:val="24"/>
          <w:szCs w:val="24"/>
        </w:rPr>
        <w:t xml:space="preserve">, you are considered in attendance, and the instructor will certify that you are part of the class. If you decide that you cannot complete the course, it is your responsibility to drop or withdraw with the registrar’s office and the school counselor. Failure to do so will result in receiving a poor performance grade, usually a grade of F. Since this is a dual-credit course, </w:t>
      </w:r>
      <w:r w:rsidRPr="000D7C13">
        <w:rPr>
          <w:rFonts w:ascii="Times New Roman" w:hAnsi="Times New Roman" w:cs="Times New Roman"/>
          <w:sz w:val="24"/>
          <w:szCs w:val="24"/>
        </w:rPr>
        <w:lastRenderedPageBreak/>
        <w:t xml:space="preserve">withdrawing or failing the course results in not receiving your required high-school English credit. </w:t>
      </w:r>
    </w:p>
    <w:p w14:paraId="145CF7A8" w14:textId="77777777" w:rsidR="000D7C13" w:rsidRPr="000D7C13" w:rsidRDefault="000D7C13" w:rsidP="000D7C13">
      <w:pPr>
        <w:rPr>
          <w:rFonts w:ascii="Times New Roman" w:hAnsi="Times New Roman" w:cs="Times New Roman"/>
          <w:sz w:val="24"/>
          <w:szCs w:val="24"/>
        </w:rPr>
      </w:pPr>
    </w:p>
    <w:p w14:paraId="40BF41D9" w14:textId="0DCD2BD8" w:rsidR="006E56B3" w:rsidRDefault="000D7C13" w:rsidP="001053B1">
      <w:pPr>
        <w:rPr>
          <w:rFonts w:ascii="Times New Roman" w:hAnsi="Times New Roman" w:cs="Times New Roman"/>
          <w:sz w:val="24"/>
          <w:szCs w:val="24"/>
        </w:rPr>
      </w:pPr>
      <w:r w:rsidRPr="000D7C13">
        <w:rPr>
          <w:rFonts w:ascii="Times New Roman" w:hAnsi="Times New Roman" w:cs="Times New Roman"/>
          <w:sz w:val="24"/>
          <w:szCs w:val="24"/>
        </w:rPr>
        <w:t xml:space="preserve">You may </w:t>
      </w:r>
      <w:r w:rsidRPr="000D7C13">
        <w:rPr>
          <w:rFonts w:ascii="Times New Roman" w:hAnsi="Times New Roman" w:cs="Times New Roman"/>
          <w:b/>
          <w:sz w:val="24"/>
          <w:szCs w:val="24"/>
        </w:rPr>
        <w:t>drop</w:t>
      </w:r>
      <w:r w:rsidRPr="000D7C13">
        <w:rPr>
          <w:rFonts w:ascii="Times New Roman" w:hAnsi="Times New Roman" w:cs="Times New Roman"/>
          <w:sz w:val="24"/>
          <w:szCs w:val="24"/>
        </w:rPr>
        <w:t xml:space="preserve"> the class prior to the official reporting day (12</w:t>
      </w:r>
      <w:r w:rsidRPr="000D7C13">
        <w:rPr>
          <w:rFonts w:ascii="Times New Roman" w:hAnsi="Times New Roman" w:cs="Times New Roman"/>
          <w:sz w:val="24"/>
          <w:szCs w:val="24"/>
          <w:vertAlign w:val="superscript"/>
        </w:rPr>
        <w:t>th</w:t>
      </w:r>
      <w:r w:rsidRPr="000D7C13">
        <w:rPr>
          <w:rFonts w:ascii="Times New Roman" w:hAnsi="Times New Roman" w:cs="Times New Roman"/>
          <w:sz w:val="24"/>
          <w:szCs w:val="24"/>
        </w:rPr>
        <w:t xml:space="preserve"> day). In this case, the class will not appear anywhere on your college transcript. You can </w:t>
      </w:r>
      <w:r w:rsidRPr="000D7C13">
        <w:rPr>
          <w:rFonts w:ascii="Times New Roman" w:hAnsi="Times New Roman" w:cs="Times New Roman"/>
          <w:b/>
          <w:sz w:val="24"/>
          <w:szCs w:val="24"/>
        </w:rPr>
        <w:t>withdraw</w:t>
      </w:r>
      <w:r w:rsidRPr="000D7C13">
        <w:rPr>
          <w:rFonts w:ascii="Times New Roman" w:hAnsi="Times New Roman" w:cs="Times New Roman"/>
          <w:sz w:val="24"/>
          <w:szCs w:val="24"/>
        </w:rPr>
        <w:t xml:space="preserve"> from the class after the official reporting date and before the last posted date of withdrawal, and a W will be recorded on your transcript. The instructor will not drop or withdraw you from this course, even if you are not actively participating. It is your responsibility to drop a course or withdraw from the college. </w:t>
      </w:r>
    </w:p>
    <w:p w14:paraId="1317A602" w14:textId="0D485879" w:rsidR="001053B1" w:rsidRDefault="001053B1" w:rsidP="001053B1">
      <w:pPr>
        <w:rPr>
          <w:rFonts w:ascii="Times New Roman" w:hAnsi="Times New Roman" w:cs="Times New Roman"/>
          <w:sz w:val="24"/>
          <w:szCs w:val="24"/>
        </w:rPr>
      </w:pPr>
    </w:p>
    <w:p w14:paraId="2B76C0D9" w14:textId="77777777" w:rsidR="001053B1" w:rsidRPr="001053B1" w:rsidRDefault="001053B1" w:rsidP="001053B1">
      <w:pPr>
        <w:rPr>
          <w:rFonts w:ascii="Times New Roman" w:hAnsi="Times New Roman" w:cs="Times New Roman"/>
          <w:sz w:val="24"/>
          <w:szCs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0B5A4FEE"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FB5BF9">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22B904BA" w14:textId="2EF70DF1" w:rsidR="0042627A" w:rsidRDefault="0042627A" w:rsidP="00EA7A41">
      <w:pPr>
        <w:pStyle w:val="BodyText"/>
        <w:ind w:right="719"/>
        <w:rPr>
          <w:rFonts w:cs="Times New Roman"/>
        </w:rPr>
      </w:pPr>
    </w:p>
    <w:p w14:paraId="56DE9D22" w14:textId="75398F52" w:rsidR="0042627A" w:rsidRPr="0042627A" w:rsidRDefault="0042627A" w:rsidP="0042627A">
      <w:pPr>
        <w:rPr>
          <w:rFonts w:ascii="Times New Roman" w:eastAsia="Times New Roman" w:hAnsi="Times New Roman" w:cs="Times New Roman"/>
        </w:rPr>
      </w:pPr>
      <w:r w:rsidRPr="0042627A">
        <w:rPr>
          <w:rFonts w:ascii="Times New Roman" w:hAnsi="Times New Roman" w:cs="Times New Roman"/>
          <w:b/>
          <w:sz w:val="24"/>
          <w:szCs w:val="24"/>
        </w:rPr>
        <w:t xml:space="preserve">Turn It </w:t>
      </w:r>
      <w:proofErr w:type="gramStart"/>
      <w:r w:rsidRPr="0042627A">
        <w:rPr>
          <w:rFonts w:ascii="Times New Roman" w:hAnsi="Times New Roman" w:cs="Times New Roman"/>
          <w:b/>
          <w:sz w:val="24"/>
          <w:szCs w:val="24"/>
        </w:rPr>
        <w:t>In</w:t>
      </w:r>
      <w:proofErr w:type="gramEnd"/>
      <w:r w:rsidRPr="0042627A">
        <w:rPr>
          <w:rFonts w:ascii="Times New Roman" w:hAnsi="Times New Roman" w:cs="Times New Roman"/>
          <w:b/>
          <w:sz w:val="24"/>
          <w:szCs w:val="24"/>
        </w:rPr>
        <w:t xml:space="preserve"> Grading Policy</w:t>
      </w:r>
      <w:r>
        <w:t xml:space="preserve">: </w:t>
      </w:r>
      <w:r w:rsidRPr="0042627A">
        <w:rPr>
          <w:rFonts w:ascii="Times New Roman" w:hAnsi="Times New Roman" w:cs="Times New Roman"/>
          <w:sz w:val="24"/>
          <w:szCs w:val="24"/>
        </w:rPr>
        <w:t xml:space="preserve">All essays will be submitted through Turn It In. The expectation for this course is that your similarity rate be less than 15%. For every point above 15, I will deduct five points from your rubric score for the paper. </w:t>
      </w:r>
      <w:r w:rsidRPr="0042627A">
        <w:rPr>
          <w:rFonts w:ascii="Times New Roman" w:eastAsia="Times New Roman" w:hAnsi="Times New Roman" w:cs="Times New Roman"/>
          <w:i/>
          <w:sz w:val="24"/>
          <w:szCs w:val="24"/>
        </w:rPr>
        <w:t>Note: If similarities are found between student papers, it will result in an automatic zero for both students in addition to being dropped from the course.</w:t>
      </w:r>
      <w:bookmarkStart w:id="0" w:name="_GoBack"/>
      <w:bookmarkEnd w:id="0"/>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529D804E"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r w:rsidR="00655CCB">
        <w:rPr>
          <w:rFonts w:cs="Times New Roman"/>
          <w:color w:val="FF0000"/>
          <w:spacing w:val="-1"/>
        </w:rPr>
        <w:t xml:space="preserve">A link to the Google Doc </w:t>
      </w:r>
      <w:r w:rsidR="00BA0375">
        <w:rPr>
          <w:rFonts w:cs="Times New Roman"/>
          <w:color w:val="FF0000"/>
          <w:spacing w:val="-1"/>
        </w:rPr>
        <w:t>assignment calendar is included</w:t>
      </w:r>
      <w:r w:rsidR="00FB5BF9">
        <w:rPr>
          <w:rFonts w:cs="Times New Roman"/>
          <w:color w:val="FF0000"/>
          <w:spacing w:val="-1"/>
        </w:rPr>
        <w:t xml:space="preserve"> below &amp;</w:t>
      </w:r>
      <w:r w:rsidR="000D7C13">
        <w:rPr>
          <w:rFonts w:cs="Times New Roman"/>
          <w:color w:val="FF0000"/>
          <w:spacing w:val="-1"/>
        </w:rPr>
        <w:t xml:space="preserve"> in the Getting Started module on Blackboard.</w:t>
      </w:r>
      <w:r w:rsidR="00BA0375">
        <w:rPr>
          <w:rFonts w:cs="Times New Roman"/>
          <w:color w:val="FF0000"/>
          <w:spacing w:val="-1"/>
        </w:rPr>
        <w:t xml:space="preserve"> Make sure to bookmark the calendar on your bookmarks bar for easy access and check it often (I recommend every Monday!).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604020202020204"/>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108"/>
    <w:multiLevelType w:val="hybridMultilevel"/>
    <w:tmpl w:val="9676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E4495"/>
    <w:multiLevelType w:val="hybridMultilevel"/>
    <w:tmpl w:val="EF1824FA"/>
    <w:lvl w:ilvl="0" w:tplc="9FB2D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325B8"/>
    <w:rsid w:val="000530B2"/>
    <w:rsid w:val="000D7C13"/>
    <w:rsid w:val="001010FF"/>
    <w:rsid w:val="001053B1"/>
    <w:rsid w:val="00142A82"/>
    <w:rsid w:val="001677A8"/>
    <w:rsid w:val="001851BC"/>
    <w:rsid w:val="00194115"/>
    <w:rsid w:val="001F7559"/>
    <w:rsid w:val="0027664C"/>
    <w:rsid w:val="00285B56"/>
    <w:rsid w:val="002939BA"/>
    <w:rsid w:val="002E21E3"/>
    <w:rsid w:val="003262D0"/>
    <w:rsid w:val="00330D34"/>
    <w:rsid w:val="003459C9"/>
    <w:rsid w:val="00383887"/>
    <w:rsid w:val="003C2948"/>
    <w:rsid w:val="0042627A"/>
    <w:rsid w:val="00432A6B"/>
    <w:rsid w:val="00435483"/>
    <w:rsid w:val="004565A6"/>
    <w:rsid w:val="00461117"/>
    <w:rsid w:val="004B72D9"/>
    <w:rsid w:val="00525219"/>
    <w:rsid w:val="0058072C"/>
    <w:rsid w:val="005C594A"/>
    <w:rsid w:val="005C79AC"/>
    <w:rsid w:val="006456B9"/>
    <w:rsid w:val="00655CCB"/>
    <w:rsid w:val="0066353F"/>
    <w:rsid w:val="00690DDA"/>
    <w:rsid w:val="006A4899"/>
    <w:rsid w:val="006B38C0"/>
    <w:rsid w:val="006B6C48"/>
    <w:rsid w:val="006E56B3"/>
    <w:rsid w:val="00703DAD"/>
    <w:rsid w:val="007119C0"/>
    <w:rsid w:val="00731E8B"/>
    <w:rsid w:val="00777592"/>
    <w:rsid w:val="0079655E"/>
    <w:rsid w:val="007B4BA7"/>
    <w:rsid w:val="007C22BE"/>
    <w:rsid w:val="007C427F"/>
    <w:rsid w:val="008070A9"/>
    <w:rsid w:val="00894473"/>
    <w:rsid w:val="008A6630"/>
    <w:rsid w:val="008B5E7A"/>
    <w:rsid w:val="008C1D2C"/>
    <w:rsid w:val="00944A31"/>
    <w:rsid w:val="00945D60"/>
    <w:rsid w:val="00A00E45"/>
    <w:rsid w:val="00A855ED"/>
    <w:rsid w:val="00A90920"/>
    <w:rsid w:val="00A972CC"/>
    <w:rsid w:val="00AB5473"/>
    <w:rsid w:val="00AD732D"/>
    <w:rsid w:val="00B11825"/>
    <w:rsid w:val="00B41117"/>
    <w:rsid w:val="00BA0375"/>
    <w:rsid w:val="00BA3C60"/>
    <w:rsid w:val="00C114AA"/>
    <w:rsid w:val="00C424C4"/>
    <w:rsid w:val="00C6042A"/>
    <w:rsid w:val="00C761EE"/>
    <w:rsid w:val="00C90C2D"/>
    <w:rsid w:val="00D32170"/>
    <w:rsid w:val="00D85118"/>
    <w:rsid w:val="00D91054"/>
    <w:rsid w:val="00DD15E5"/>
    <w:rsid w:val="00E26142"/>
    <w:rsid w:val="00E53C66"/>
    <w:rsid w:val="00E63696"/>
    <w:rsid w:val="00EA7A41"/>
    <w:rsid w:val="00ED0E6E"/>
    <w:rsid w:val="00F04707"/>
    <w:rsid w:val="00F21473"/>
    <w:rsid w:val="00F914A1"/>
    <w:rsid w:val="00FB5BF9"/>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78C28"/>
  <w15:docId w15:val="{2CBFBDD1-4F41-9E40-A1CB-E9D15516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9447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94473"/>
    <w:rPr>
      <w:rFonts w:ascii="Lucida Grande" w:hAnsi="Lucida Grande" w:cs="Lucida Grande"/>
      <w:sz w:val="24"/>
      <w:szCs w:val="24"/>
    </w:rPr>
  </w:style>
  <w:style w:type="character" w:styleId="Hyperlink">
    <w:name w:val="Hyperlink"/>
    <w:basedOn w:val="DefaultParagraphFont"/>
    <w:uiPriority w:val="99"/>
    <w:unhideWhenUsed/>
    <w:rsid w:val="008B5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te@chisddevils.com" TargetMode="External"/><Relationship Id="rId3" Type="http://schemas.openxmlformats.org/officeDocument/2006/relationships/settings" Target="settings.xml"/><Relationship Id="rId7" Type="http://schemas.openxmlformats.org/officeDocument/2006/relationships/hyperlink" Target="mailto:awhit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Microsoft Office User</cp:lastModifiedBy>
  <cp:revision>8</cp:revision>
  <cp:lastPrinted>2019-11-05T16:13:00Z</cp:lastPrinted>
  <dcterms:created xsi:type="dcterms:W3CDTF">2021-12-19T16:53:00Z</dcterms:created>
  <dcterms:modified xsi:type="dcterms:W3CDTF">2022-01-03T21:22:00Z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