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02FF" w14:textId="29FF8719" w:rsidR="00D7245C" w:rsidRPr="00692F5E" w:rsidRDefault="00ED0E6E" w:rsidP="00D7245C">
      <w:pPr>
        <w:ind w:left="1188" w:firstLine="720"/>
        <w:rPr>
          <w:rFonts w:ascii="Times New Roman" w:hAnsi="Times New Roman"/>
          <w:b/>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45C" w:rsidRPr="00D7245C">
        <w:rPr>
          <w:rFonts w:ascii="Times New Roman" w:hAnsi="Times New Roman"/>
          <w:b/>
          <w:sz w:val="32"/>
        </w:rPr>
        <w:t xml:space="preserve"> </w:t>
      </w:r>
      <w:r w:rsidR="00D7245C">
        <w:rPr>
          <w:rFonts w:ascii="Times New Roman" w:hAnsi="Times New Roman"/>
          <w:b/>
          <w:sz w:val="32"/>
        </w:rPr>
        <w:t>Germ</w:t>
      </w:r>
      <w:r w:rsidR="00D7245C" w:rsidRPr="0045252F">
        <w:rPr>
          <w:rFonts w:ascii="Times New Roman" w:hAnsi="Times New Roman"/>
          <w:b/>
          <w:sz w:val="32"/>
        </w:rPr>
        <w:t xml:space="preserve"> </w:t>
      </w:r>
      <w:r w:rsidR="00D7245C">
        <w:rPr>
          <w:rFonts w:ascii="Times New Roman" w:hAnsi="Times New Roman"/>
          <w:b/>
          <w:sz w:val="32"/>
        </w:rPr>
        <w:t xml:space="preserve">1411 01 - </w:t>
      </w:r>
      <w:r w:rsidR="00D7245C" w:rsidRPr="00692F5E">
        <w:rPr>
          <w:b/>
          <w:bCs/>
          <w:sz w:val="32"/>
          <w:szCs w:val="32"/>
        </w:rPr>
        <w:t>Beginning German I</w:t>
      </w:r>
      <w:r w:rsidR="00D7245C">
        <w:rPr>
          <w:b/>
          <w:bCs/>
          <w:sz w:val="32"/>
          <w:szCs w:val="32"/>
        </w:rPr>
        <w:t xml:space="preserve"> </w:t>
      </w:r>
    </w:p>
    <w:p w14:paraId="5B5254EE" w14:textId="6F09FD3C" w:rsidR="00ED0E6E" w:rsidRPr="00D7245C" w:rsidRDefault="00D7245C" w:rsidP="00ED0E6E">
      <w:pPr>
        <w:pStyle w:val="TableParagraph"/>
        <w:spacing w:line="279" w:lineRule="exact"/>
        <w:ind w:left="1908"/>
        <w:rPr>
          <w:rFonts w:ascii="Times New Roman" w:hAnsi="Times New Roman" w:cs="Times New Roman"/>
          <w:sz w:val="24"/>
        </w:rPr>
      </w:pPr>
      <w:r>
        <w:rPr>
          <w:rFonts w:ascii="Times New Roman" w:hAnsi="Times New Roman" w:cs="Times New Roman"/>
          <w:b/>
          <w:color w:val="FF0000"/>
          <w:spacing w:val="-1"/>
          <w:sz w:val="32"/>
        </w:rPr>
        <w:t xml:space="preserve"> </w:t>
      </w:r>
      <w:r w:rsidR="00ED0E6E" w:rsidRPr="002E21E3">
        <w:rPr>
          <w:rFonts w:ascii="Times New Roman" w:hAnsi="Times New Roman" w:cs="Times New Roman"/>
          <w:b/>
          <w:spacing w:val="-1"/>
          <w:sz w:val="24"/>
        </w:rPr>
        <w:t>Course</w:t>
      </w:r>
      <w:r w:rsidR="00ED0E6E" w:rsidRPr="002E21E3">
        <w:rPr>
          <w:rFonts w:ascii="Times New Roman" w:hAnsi="Times New Roman" w:cs="Times New Roman"/>
          <w:b/>
          <w:spacing w:val="-4"/>
          <w:sz w:val="24"/>
        </w:rPr>
        <w:t xml:space="preserve"> </w:t>
      </w:r>
      <w:r w:rsidR="00ED0E6E" w:rsidRPr="002E21E3">
        <w:rPr>
          <w:rFonts w:ascii="Times New Roman" w:hAnsi="Times New Roman" w:cs="Times New Roman"/>
          <w:b/>
          <w:spacing w:val="-1"/>
          <w:sz w:val="24"/>
        </w:rPr>
        <w:t>Syllabus:</w:t>
      </w:r>
      <w:r w:rsidR="00ED0E6E" w:rsidRPr="002E21E3">
        <w:rPr>
          <w:rFonts w:ascii="Times New Roman" w:hAnsi="Times New Roman" w:cs="Times New Roman"/>
          <w:b/>
          <w:spacing w:val="-3"/>
          <w:sz w:val="24"/>
        </w:rPr>
        <w:t xml:space="preserve"> </w:t>
      </w:r>
      <w:r w:rsidR="00436BDB">
        <w:rPr>
          <w:rFonts w:ascii="Times New Roman" w:hAnsi="Times New Roman" w:cs="Times New Roman"/>
          <w:spacing w:val="-1"/>
          <w:sz w:val="24"/>
        </w:rPr>
        <w:t>Spring</w:t>
      </w:r>
      <w:r w:rsidRPr="00D7245C">
        <w:rPr>
          <w:rFonts w:ascii="Times New Roman" w:hAnsi="Times New Roman" w:cs="Times New Roman"/>
          <w:spacing w:val="-1"/>
          <w:sz w:val="24"/>
        </w:rPr>
        <w:t xml:space="preserve"> 202</w:t>
      </w:r>
      <w:r w:rsidR="00436BDB">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34413F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D7245C">
        <w:rPr>
          <w:rFonts w:ascii="Times New Roman" w:hAnsi="Times New Roman"/>
          <w:b/>
          <w:sz w:val="28"/>
        </w:rPr>
        <w:t>Bette Miller</w:t>
      </w:r>
    </w:p>
    <w:p w14:paraId="39925C9D" w14:textId="42438C9C" w:rsidR="00ED0E6E" w:rsidRPr="00D7245C" w:rsidRDefault="00ED0E6E" w:rsidP="00ED0E6E">
      <w:pPr>
        <w:pStyle w:val="TableParagraph"/>
        <w:spacing w:before="1"/>
        <w:ind w:left="1908" w:right="4442"/>
        <w:rPr>
          <w:rFonts w:ascii="Times New Roman" w:hAnsi="Times New Roman" w:cs="Times New Roman"/>
          <w:b/>
          <w:bCs/>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7245C" w:rsidRPr="00D7245C">
        <w:rPr>
          <w:rFonts w:ascii="Times New Roman" w:hAnsi="Times New Roman"/>
          <w:b/>
          <w:bCs/>
        </w:rPr>
        <w:t>Adjunct Office M</w:t>
      </w:r>
    </w:p>
    <w:p w14:paraId="3EF7CE86" w14:textId="11DAA474"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7245C">
        <w:rPr>
          <w:rFonts w:ascii="Times New Roman" w:hAnsi="Times New Roman" w:cs="Times New Roman"/>
          <w:b/>
          <w:spacing w:val="-4"/>
          <w:sz w:val="24"/>
        </w:rPr>
        <w:t xml:space="preserve">Humanities secretary </w:t>
      </w:r>
      <w:r w:rsidR="00D7245C" w:rsidRPr="00D7245C">
        <w:rPr>
          <w:rFonts w:ascii="Times New Roman" w:hAnsi="Times New Roman"/>
          <w:b/>
          <w:bCs/>
        </w:rPr>
        <w:t>903-434-8204</w:t>
      </w:r>
    </w:p>
    <w:p w14:paraId="43BABC34" w14:textId="3F2B25CA" w:rsidR="00ED0E6E" w:rsidRPr="00D7245C" w:rsidRDefault="00ED0E6E" w:rsidP="00AB5473">
      <w:pPr>
        <w:pStyle w:val="TableParagraph"/>
        <w:spacing w:before="1" w:after="120"/>
        <w:ind w:left="1195" w:firstLine="720"/>
        <w:rPr>
          <w:rFonts w:ascii="Times New Roman" w:eastAsia="Cambria" w:hAnsi="Times New Roman" w:cs="Times New Roman"/>
          <w:b/>
          <w:bCs/>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D7245C" w:rsidRPr="00D7245C">
        <w:rPr>
          <w:rFonts w:ascii="Times New Roman" w:hAnsi="Times New Roman"/>
          <w:b/>
          <w:bCs/>
        </w:rPr>
        <w:t>bmiller@ntcc.edu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4FEA32C" w:rsidR="005C79AC" w:rsidRPr="002E21E3" w:rsidRDefault="00436BD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12:30 -1:00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D44E1D4" w:rsidR="005C79AC" w:rsidRPr="00D7245C" w:rsidRDefault="005C79AC" w:rsidP="005C79AC">
            <w:pPr>
              <w:autoSpaceDE w:val="0"/>
              <w:autoSpaceDN w:val="0"/>
              <w:spacing w:before="120" w:line="228" w:lineRule="exact"/>
              <w:ind w:left="107"/>
              <w:jc w:val="center"/>
              <w:rPr>
                <w:rFonts w:ascii="Times New Roman" w:eastAsia="Times New Roman" w:hAnsi="Times New Roman" w:cs="Times New Roman"/>
                <w:b/>
                <w:bCs/>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3FF553C" w:rsidR="005C79AC" w:rsidRPr="004565A6" w:rsidRDefault="00436BDB"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12:30 -1:00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81628F1"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933E824"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55EBA01" w:rsidR="005C79AC" w:rsidRPr="00D7245C" w:rsidRDefault="00D7245C" w:rsidP="005C79AC">
            <w:pPr>
              <w:autoSpaceDE w:val="0"/>
              <w:autoSpaceDN w:val="0"/>
              <w:spacing w:before="120" w:line="228" w:lineRule="exact"/>
              <w:ind w:left="158"/>
              <w:jc w:val="center"/>
              <w:rPr>
                <w:rFonts w:ascii="Times New Roman" w:eastAsia="Times New Roman" w:hAnsi="Times New Roman" w:cs="Times New Roman"/>
                <w:b/>
                <w:bCs/>
                <w:color w:val="FF0000"/>
                <w:sz w:val="19"/>
                <w:szCs w:val="19"/>
                <w:lang w:bidi="en-US"/>
              </w:rPr>
            </w:pPr>
            <w:r w:rsidRPr="00D7245C">
              <w:rPr>
                <w:rFonts w:ascii="Times New Roman" w:hAnsi="Times New Roman" w:cs="Times New Roman"/>
                <w:b/>
                <w:bCs/>
                <w:spacing w:val="-1"/>
                <w:sz w:val="20"/>
              </w:rPr>
              <w:t>daily until 1</w:t>
            </w:r>
            <w:r w:rsidR="00436BDB">
              <w:rPr>
                <w:rFonts w:ascii="Times New Roman" w:hAnsi="Times New Roman" w:cs="Times New Roman"/>
                <w:b/>
                <w:bCs/>
                <w:spacing w:val="-1"/>
                <w:sz w:val="20"/>
              </w:rPr>
              <w:t>0</w:t>
            </w:r>
            <w:r w:rsidRPr="00D7245C">
              <w:rPr>
                <w:rFonts w:ascii="Times New Roman" w:hAnsi="Times New Roman" w:cs="Times New Roman"/>
                <w:b/>
                <w:bCs/>
                <w:spacing w:val="-1"/>
                <w:sz w:val="20"/>
              </w:rPr>
              <w:t>:00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116EFC">
      <w:pPr>
        <w:ind w:left="100" w:right="396"/>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C3145E2" w14:textId="77777777" w:rsidR="00D7245C"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7245C">
        <w:rPr>
          <w:rFonts w:cs="Times New Roman"/>
          <w:b/>
          <w:spacing w:val="11"/>
        </w:rPr>
        <w:t>German 1411 Beginning German 1</w:t>
      </w:r>
    </w:p>
    <w:p w14:paraId="4B2216B8" w14:textId="77A9F7D3" w:rsidR="00603205" w:rsidRDefault="00603205" w:rsidP="00603205">
      <w:pPr>
        <w:pStyle w:val="BodyText"/>
      </w:pPr>
      <w:r w:rsidRPr="00603205">
        <w:t>4 credit hours.</w:t>
      </w:r>
    </w:p>
    <w:p w14:paraId="4E9564A5" w14:textId="3C4A5DC1" w:rsidR="00603205" w:rsidRDefault="00603205" w:rsidP="00603205">
      <w:pPr>
        <w:pStyle w:val="BodyText"/>
      </w:pPr>
      <w:r>
        <w:t>Lecture/Lab/Clinical: Three hours of lecture/ guided drill are provided in the classroom and/or online each week.</w:t>
      </w:r>
    </w:p>
    <w:p w14:paraId="0BFB7C99" w14:textId="4CE59632" w:rsidR="00603205" w:rsidRPr="00603205" w:rsidRDefault="00603205" w:rsidP="00603205">
      <w:pPr>
        <w:pStyle w:val="BodyText"/>
      </w:pPr>
      <w:r>
        <w:t>Fundamental skills in listening comprehension, speaking, reading, and writing</w:t>
      </w:r>
      <w:r w:rsidR="00743D39">
        <w:t xml:space="preserve"> are developed, as well as basic vocabulary, grammatical structures, and understanding of culture.</w:t>
      </w:r>
    </w:p>
    <w:p w14:paraId="5070A9CB" w14:textId="5A35BB91" w:rsidR="002939BA" w:rsidRPr="00603205" w:rsidRDefault="002939BA" w:rsidP="002939BA">
      <w:pPr>
        <w:pStyle w:val="BodyText"/>
        <w:ind w:right="344"/>
        <w:rPr>
          <w:rFonts w:cs="Times New Roman"/>
          <w:b/>
          <w:bCs/>
          <w:spacing w:val="-1"/>
        </w:rPr>
      </w:pPr>
      <w:r w:rsidRPr="002E21E3">
        <w:rPr>
          <w:rFonts w:cs="Times New Roman"/>
          <w:b/>
          <w:spacing w:val="-1"/>
        </w:rPr>
        <w:t>Prerequisite(s):</w:t>
      </w:r>
      <w:r w:rsidRPr="002E21E3">
        <w:rPr>
          <w:rFonts w:cs="Times New Roman"/>
          <w:spacing w:val="-1"/>
        </w:rPr>
        <w:t xml:space="preserve"> </w:t>
      </w:r>
      <w:r w:rsidR="00603205" w:rsidRPr="00603205">
        <w:rPr>
          <w:rFonts w:cs="Times New Roman"/>
          <w:b/>
          <w:bCs/>
          <w:spacing w:val="-1"/>
        </w:rPr>
        <w:t>none</w:t>
      </w:r>
    </w:p>
    <w:p w14:paraId="0D2EAEEF" w14:textId="77777777" w:rsidR="00E53C66" w:rsidRPr="002E21E3" w:rsidRDefault="00E53C66" w:rsidP="002939BA">
      <w:pPr>
        <w:pStyle w:val="BodyText"/>
        <w:ind w:right="344"/>
        <w:rPr>
          <w:rFonts w:cs="Times New Roman"/>
          <w:spacing w:val="-1"/>
        </w:rPr>
      </w:pPr>
    </w:p>
    <w:p w14:paraId="52F9C6AA" w14:textId="73C13ADB"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186EC0D0" w14:textId="77777777" w:rsidR="00603205" w:rsidRPr="004B1D10" w:rsidRDefault="00603205" w:rsidP="00603205">
      <w:pPr>
        <w:rPr>
          <w:rFonts w:ascii="Times New Roman" w:hAnsi="Times New Roman"/>
        </w:rPr>
      </w:pPr>
      <w:r w:rsidRPr="004B1D10">
        <w:rPr>
          <w:rFonts w:ascii="Times New Roman" w:hAnsi="Times New Roman"/>
        </w:rPr>
        <w:t>1 - Conversations Us</w:t>
      </w:r>
      <w:r>
        <w:rPr>
          <w:rFonts w:ascii="Times New Roman" w:hAnsi="Times New Roman"/>
        </w:rPr>
        <w:t>i</w:t>
      </w:r>
      <w:r w:rsidRPr="004B1D10">
        <w:rPr>
          <w:rFonts w:ascii="Times New Roman" w:hAnsi="Times New Roman"/>
        </w:rPr>
        <w:t>ng Level-Appropriate Grammatical</w:t>
      </w:r>
      <w:r>
        <w:rPr>
          <w:rFonts w:ascii="Times New Roman" w:hAnsi="Times New Roman"/>
        </w:rPr>
        <w:t xml:space="preserve"> Structures</w:t>
      </w:r>
    </w:p>
    <w:p w14:paraId="6BE7B331" w14:textId="77777777" w:rsidR="00603205" w:rsidRDefault="00603205" w:rsidP="00603205">
      <w:pPr>
        <w:rPr>
          <w:rFonts w:ascii="Times New Roman" w:hAnsi="Times New Roman"/>
        </w:rPr>
      </w:pPr>
      <w:r w:rsidRPr="004B1D10">
        <w:rPr>
          <w:rFonts w:ascii="Times New Roman" w:hAnsi="Times New Roman"/>
        </w:rPr>
        <w:t>Engage in conversations using level-appropriate grammatical structures including narrating events that take place in the present and producing questions and responses on a variety of topics dealing with everyday life</w:t>
      </w:r>
      <w:r>
        <w:rPr>
          <w:rFonts w:ascii="Times New Roman" w:hAnsi="Times New Roman"/>
        </w:rPr>
        <w:t>.</w:t>
      </w:r>
    </w:p>
    <w:p w14:paraId="32D25184" w14:textId="77777777" w:rsidR="00603205" w:rsidRDefault="00603205" w:rsidP="00603205">
      <w:pPr>
        <w:rPr>
          <w:rFonts w:ascii="Times New Roman" w:hAnsi="Times New Roman"/>
        </w:rPr>
      </w:pPr>
      <w:r w:rsidRPr="00062579">
        <w:rPr>
          <w:rFonts w:ascii="Times New Roman" w:hAnsi="Times New Roman"/>
        </w:rPr>
        <w:t>Measured by specific unit testing of the topic in each lesson</w:t>
      </w:r>
      <w:r>
        <w:rPr>
          <w:rFonts w:ascii="Times New Roman" w:hAnsi="Times New Roman"/>
        </w:rPr>
        <w:t>, including listening, speaking, and reading skills.</w:t>
      </w:r>
    </w:p>
    <w:p w14:paraId="498E1263" w14:textId="77777777" w:rsidR="00603205" w:rsidRPr="00062579" w:rsidRDefault="00603205" w:rsidP="00603205">
      <w:pPr>
        <w:rPr>
          <w:rFonts w:ascii="Times New Roman" w:hAnsi="Times New Roman"/>
        </w:rPr>
      </w:pPr>
      <w:r w:rsidRPr="00062579">
        <w:rPr>
          <w:rFonts w:ascii="Times New Roman" w:hAnsi="Times New Roman"/>
        </w:rPr>
        <w:t>2 - Understand</w:t>
      </w:r>
      <w:r>
        <w:rPr>
          <w:rFonts w:ascii="Times New Roman" w:hAnsi="Times New Roman"/>
        </w:rPr>
        <w:t>i</w:t>
      </w:r>
      <w:r w:rsidRPr="00062579">
        <w:rPr>
          <w:rFonts w:ascii="Times New Roman" w:hAnsi="Times New Roman"/>
        </w:rPr>
        <w:t>ng of Level-Appropriate Spoken German</w:t>
      </w:r>
    </w:p>
    <w:p w14:paraId="6A644D35" w14:textId="77777777" w:rsidR="00603205" w:rsidRDefault="00603205" w:rsidP="00603205">
      <w:pPr>
        <w:rPr>
          <w:rFonts w:ascii="Times New Roman" w:hAnsi="Times New Roman"/>
        </w:rPr>
      </w:pPr>
      <w:r w:rsidRPr="00062579">
        <w:rPr>
          <w:rFonts w:ascii="Times New Roman" w:hAnsi="Times New Roman"/>
        </w:rPr>
        <w:t>Demonstrate understanding of level-appropriate spoken German.</w:t>
      </w:r>
    </w:p>
    <w:p w14:paraId="24F2E404" w14:textId="77777777" w:rsidR="00603205" w:rsidRDefault="00603205" w:rsidP="00603205">
      <w:pPr>
        <w:rPr>
          <w:rFonts w:ascii="Times New Roman" w:hAnsi="Times New Roman"/>
        </w:rPr>
      </w:pPr>
      <w:r w:rsidRPr="00062579">
        <w:rPr>
          <w:rFonts w:ascii="Times New Roman" w:hAnsi="Times New Roman"/>
        </w:rPr>
        <w:t>Measured by</w:t>
      </w:r>
      <w:r>
        <w:rPr>
          <w:rFonts w:ascii="Times New Roman" w:hAnsi="Times New Roman"/>
        </w:rPr>
        <w:t xml:space="preserve"> comprehension of</w:t>
      </w:r>
      <w:r w:rsidRPr="00062579">
        <w:rPr>
          <w:rFonts w:ascii="Times New Roman" w:hAnsi="Times New Roman"/>
        </w:rPr>
        <w:t xml:space="preserve"> instructor selected questions, statements and commands</w:t>
      </w:r>
      <w:r>
        <w:rPr>
          <w:rFonts w:ascii="Times New Roman" w:hAnsi="Times New Roman"/>
        </w:rPr>
        <w:t>.</w:t>
      </w:r>
    </w:p>
    <w:p w14:paraId="1522274D" w14:textId="77777777" w:rsidR="00603205" w:rsidRPr="00062579" w:rsidRDefault="00603205" w:rsidP="00603205">
      <w:pPr>
        <w:rPr>
          <w:rFonts w:ascii="Times New Roman" w:hAnsi="Times New Roman"/>
        </w:rPr>
      </w:pPr>
      <w:r w:rsidRPr="00062579">
        <w:rPr>
          <w:rFonts w:ascii="Times New Roman" w:hAnsi="Times New Roman"/>
        </w:rPr>
        <w:t>3 - Write Simple Sentences</w:t>
      </w:r>
    </w:p>
    <w:p w14:paraId="5A4A7124" w14:textId="77777777" w:rsidR="00603205" w:rsidRDefault="00603205" w:rsidP="00603205">
      <w:pPr>
        <w:rPr>
          <w:rFonts w:ascii="Times New Roman" w:hAnsi="Times New Roman"/>
        </w:rPr>
      </w:pPr>
      <w:r w:rsidRPr="00062579">
        <w:rPr>
          <w:rFonts w:ascii="Times New Roman" w:hAnsi="Times New Roman"/>
        </w:rPr>
        <w:t>Write simple sentences and organize them into short paragraphs.</w:t>
      </w:r>
    </w:p>
    <w:p w14:paraId="74E34672" w14:textId="77777777" w:rsidR="00603205" w:rsidRDefault="00603205" w:rsidP="00603205">
      <w:pPr>
        <w:rPr>
          <w:rFonts w:ascii="Times New Roman" w:hAnsi="Times New Roman"/>
        </w:rPr>
      </w:pPr>
      <w:r w:rsidRPr="00062579">
        <w:rPr>
          <w:rFonts w:ascii="Times New Roman" w:hAnsi="Times New Roman"/>
        </w:rPr>
        <w:t>Measured by assessment of student writing samples on lesson tests</w:t>
      </w:r>
      <w:r>
        <w:rPr>
          <w:rFonts w:ascii="Times New Roman" w:hAnsi="Times New Roman"/>
        </w:rPr>
        <w:t xml:space="preserve"> and assignments.</w:t>
      </w:r>
    </w:p>
    <w:p w14:paraId="4E12717C" w14:textId="77777777" w:rsidR="00603205" w:rsidRDefault="00603205" w:rsidP="00603205">
      <w:pPr>
        <w:rPr>
          <w:rFonts w:ascii="Times New Roman" w:hAnsi="Times New Roman"/>
        </w:rPr>
      </w:pPr>
      <w:r w:rsidRPr="00062579">
        <w:rPr>
          <w:rFonts w:ascii="Times New Roman" w:hAnsi="Times New Roman"/>
        </w:rPr>
        <w:t>4 - Read and Comprehend Level-Appropriate Texts</w:t>
      </w:r>
    </w:p>
    <w:p w14:paraId="34987571" w14:textId="77777777" w:rsidR="00603205" w:rsidRDefault="00603205" w:rsidP="00603205">
      <w:pPr>
        <w:rPr>
          <w:rFonts w:ascii="Times New Roman" w:hAnsi="Times New Roman"/>
        </w:rPr>
      </w:pPr>
      <w:r w:rsidRPr="00062579">
        <w:rPr>
          <w:rFonts w:ascii="Times New Roman" w:hAnsi="Times New Roman"/>
        </w:rPr>
        <w:t>Measured by instructor</w:t>
      </w:r>
      <w:r>
        <w:rPr>
          <w:rFonts w:ascii="Times New Roman" w:hAnsi="Times New Roman"/>
        </w:rPr>
        <w:t>-</w:t>
      </w:r>
      <w:r w:rsidRPr="00062579">
        <w:rPr>
          <w:rFonts w:ascii="Times New Roman" w:hAnsi="Times New Roman"/>
        </w:rPr>
        <w:t xml:space="preserve"> generated reading comprehension </w:t>
      </w:r>
      <w:r>
        <w:rPr>
          <w:rFonts w:ascii="Times New Roman" w:hAnsi="Times New Roman"/>
        </w:rPr>
        <w:t xml:space="preserve">assignments and portions of lesson </w:t>
      </w:r>
      <w:r w:rsidRPr="00062579">
        <w:rPr>
          <w:rFonts w:ascii="Times New Roman" w:hAnsi="Times New Roman"/>
        </w:rPr>
        <w:t>test</w:t>
      </w:r>
      <w:r>
        <w:rPr>
          <w:rFonts w:ascii="Times New Roman" w:hAnsi="Times New Roman"/>
        </w:rPr>
        <w:t>s.</w:t>
      </w:r>
    </w:p>
    <w:p w14:paraId="57DE5042" w14:textId="4DE94CA4" w:rsidR="00603205" w:rsidRDefault="00603205" w:rsidP="00603205">
      <w:pPr>
        <w:rPr>
          <w:rFonts w:ascii="Times New Roman" w:hAnsi="Times New Roman"/>
        </w:rPr>
      </w:pPr>
      <w:r w:rsidRPr="00062579">
        <w:rPr>
          <w:rFonts w:ascii="Times New Roman" w:hAnsi="Times New Roman"/>
        </w:rPr>
        <w:t>5 - Traditions, Customs, and Values</w:t>
      </w:r>
    </w:p>
    <w:p w14:paraId="224BE9A2" w14:textId="77777777" w:rsidR="00603205" w:rsidRDefault="00603205" w:rsidP="00603205">
      <w:pPr>
        <w:rPr>
          <w:rFonts w:ascii="Times New Roman" w:hAnsi="Times New Roman"/>
        </w:rPr>
      </w:pPr>
      <w:r w:rsidRPr="00062579">
        <w:rPr>
          <w:rFonts w:ascii="Times New Roman" w:hAnsi="Times New Roman"/>
        </w:rPr>
        <w:t>Identify and discuss traditions, customs, and values of the German-speaking world.</w:t>
      </w:r>
    </w:p>
    <w:p w14:paraId="554EAD6A" w14:textId="77777777" w:rsidR="00603205" w:rsidRDefault="00603205" w:rsidP="00603205">
      <w:pPr>
        <w:rPr>
          <w:rFonts w:ascii="Times New Roman" w:hAnsi="Times New Roman"/>
        </w:rPr>
      </w:pPr>
      <w:r>
        <w:rPr>
          <w:rFonts w:ascii="Times New Roman" w:hAnsi="Times New Roman"/>
        </w:rPr>
        <w:t xml:space="preserve">Measured by </w:t>
      </w:r>
      <w:r w:rsidRPr="00062579">
        <w:rPr>
          <w:rFonts w:ascii="Times New Roman" w:hAnsi="Times New Roman"/>
        </w:rPr>
        <w:t>lesson</w:t>
      </w:r>
      <w:r>
        <w:rPr>
          <w:rFonts w:ascii="Times New Roman" w:hAnsi="Times New Roman"/>
        </w:rPr>
        <w:t xml:space="preserve"> test</w:t>
      </w:r>
      <w:r w:rsidRPr="00062579">
        <w:rPr>
          <w:rFonts w:ascii="Times New Roman" w:hAnsi="Times New Roman"/>
        </w:rPr>
        <w:t xml:space="preserve"> item</w:t>
      </w:r>
      <w:r>
        <w:rPr>
          <w:rFonts w:ascii="Times New Roman" w:hAnsi="Times New Roman"/>
        </w:rPr>
        <w:t xml:space="preserve">s </w:t>
      </w:r>
      <w:r w:rsidRPr="00062579">
        <w:rPr>
          <w:rFonts w:ascii="Times New Roman" w:hAnsi="Times New Roman"/>
        </w:rPr>
        <w:t>related to each country or region of the German speaking world.</w:t>
      </w:r>
    </w:p>
    <w:p w14:paraId="465F92E0" w14:textId="77777777" w:rsidR="00603205" w:rsidRPr="008835C2" w:rsidRDefault="00603205" w:rsidP="00603205">
      <w:pPr>
        <w:rPr>
          <w:rFonts w:ascii="Times New Roman" w:hAnsi="Times New Roman"/>
        </w:rPr>
      </w:pPr>
      <w:r w:rsidRPr="00BF3DBA">
        <w:rPr>
          <w:rFonts w:ascii="Times New Roman" w:hAnsi="Times New Roman"/>
        </w:rPr>
        <w:t xml:space="preserve">6 - Compare and contrast the traditions, customs and values of the German-speaking world with characteristics of </w:t>
      </w:r>
      <w:r>
        <w:rPr>
          <w:rFonts w:ascii="Times New Roman" w:hAnsi="Times New Roman"/>
        </w:rPr>
        <w:t>students’</w:t>
      </w:r>
      <w:r w:rsidRPr="00BF3DBA">
        <w:rPr>
          <w:rFonts w:ascii="Times New Roman" w:hAnsi="Times New Roman"/>
        </w:rPr>
        <w:t xml:space="preserve"> own culture.</w:t>
      </w:r>
    </w:p>
    <w:p w14:paraId="5B926D45" w14:textId="77777777" w:rsidR="00603205" w:rsidRDefault="00603205" w:rsidP="00603205">
      <w:pPr>
        <w:rPr>
          <w:rFonts w:ascii="Times New Roman" w:hAnsi="Times New Roman"/>
        </w:rPr>
      </w:pPr>
      <w:r w:rsidRPr="00BF3DBA">
        <w:rPr>
          <w:rFonts w:ascii="Times New Roman" w:hAnsi="Times New Roman"/>
        </w:rPr>
        <w:t>Measured by lesson test items related to each country or region of the German speaking world.</w:t>
      </w:r>
    </w:p>
    <w:p w14:paraId="5347384E" w14:textId="77777777" w:rsidR="00E53C66" w:rsidRPr="002E21E3" w:rsidRDefault="00E53C66" w:rsidP="00603205">
      <w:pPr>
        <w:pStyle w:val="BodyText"/>
        <w:spacing w:line="281" w:lineRule="exact"/>
        <w:ind w:left="0"/>
        <w:rPr>
          <w:rFonts w:cs="Times New Roman"/>
          <w:spacing w:val="-1"/>
        </w:rPr>
      </w:pPr>
    </w:p>
    <w:p w14:paraId="5840B88F" w14:textId="473DC2DE" w:rsidR="00E53C66" w:rsidRDefault="00E53C66" w:rsidP="008A79DA">
      <w:pPr>
        <w:pStyle w:val="Heading1"/>
        <w:rPr>
          <w:rFonts w:ascii="Times New Roman" w:hAnsi="Times New Roman" w:cs="Times New Roman"/>
          <w:b w:val="0"/>
          <w:bCs w:val="0"/>
          <w:sz w:val="22"/>
          <w:szCs w:val="22"/>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603205" w:rsidRPr="00743D39">
        <w:rPr>
          <w:rFonts w:ascii="Times New Roman" w:hAnsi="Times New Roman" w:cs="Times New Roman"/>
          <w:b w:val="0"/>
          <w:bCs w:val="0"/>
          <w:spacing w:val="-1"/>
          <w:sz w:val="22"/>
          <w:szCs w:val="22"/>
        </w:rPr>
        <w:t>A test will follow each instructional unit. Students will receive test grades</w:t>
      </w:r>
      <w:r w:rsidRPr="00743D39">
        <w:rPr>
          <w:rFonts w:ascii="Times New Roman" w:hAnsi="Times New Roman" w:cs="Times New Roman"/>
          <w:b w:val="0"/>
          <w:bCs w:val="0"/>
          <w:spacing w:val="-1"/>
          <w:sz w:val="22"/>
          <w:szCs w:val="22"/>
        </w:rPr>
        <w:t xml:space="preserve"> </w:t>
      </w:r>
      <w:r w:rsidR="00603205" w:rsidRPr="00743D39">
        <w:rPr>
          <w:rFonts w:ascii="Times New Roman" w:hAnsi="Times New Roman" w:cs="Times New Roman"/>
          <w:b w:val="0"/>
          <w:bCs w:val="0"/>
          <w:spacing w:val="-1"/>
          <w:sz w:val="22"/>
          <w:szCs w:val="22"/>
        </w:rPr>
        <w:t xml:space="preserve">via text </w:t>
      </w:r>
      <w:r w:rsidR="00603205" w:rsidRPr="00743D39">
        <w:rPr>
          <w:rFonts w:ascii="Times New Roman" w:hAnsi="Times New Roman" w:cs="Times New Roman"/>
          <w:b w:val="0"/>
          <w:bCs w:val="0"/>
          <w:spacing w:val="-1"/>
          <w:sz w:val="22"/>
          <w:szCs w:val="22"/>
        </w:rPr>
        <w:lastRenderedPageBreak/>
        <w:t>or email following the test. Students will have the opportunity to re-take for full credit items missed on the test. Test average = 60% of final grade. Assignments and quizzes = 40%</w:t>
      </w:r>
    </w:p>
    <w:p w14:paraId="1BBAC62D" w14:textId="77777777" w:rsidR="008A79DA" w:rsidRDefault="008A79DA" w:rsidP="008A79DA">
      <w:pPr>
        <w:ind w:left="90"/>
        <w:rPr>
          <w:rFonts w:ascii="Times New Roman" w:hAnsi="Times New Roman"/>
        </w:rPr>
      </w:pPr>
      <w:r w:rsidRPr="00DA2506">
        <w:rPr>
          <w:rFonts w:ascii="Times New Roman" w:hAnsi="Times New Roman"/>
        </w:rPr>
        <w:t>Quizzes and tests</w:t>
      </w:r>
      <w:r>
        <w:rPr>
          <w:rFonts w:ascii="Times New Roman" w:hAnsi="Times New Roman"/>
        </w:rPr>
        <w:t xml:space="preserve"> will measure the acquisition of basic skills in listening, speaking, reading, and writing of the German language and the knowledge of culture of German- speaking countries. A test will follow the completion of each content unit. Quizzes will measure the acquisition of a specific assigned skill or set of vocabulary.</w:t>
      </w:r>
    </w:p>
    <w:p w14:paraId="2769AA66" w14:textId="77777777" w:rsidR="008A79DA" w:rsidRPr="002E21E3" w:rsidRDefault="008A79DA" w:rsidP="008A79DA">
      <w:pPr>
        <w:pStyle w:val="Heading1"/>
        <w:ind w:left="0"/>
        <w:rPr>
          <w:rFonts w:ascii="Times New Roman" w:hAnsi="Times New Roman" w:cs="Times New Roman"/>
          <w:color w:val="FF0000"/>
          <w:sz w:val="23"/>
          <w:szCs w:val="23"/>
        </w:rPr>
      </w:pPr>
    </w:p>
    <w:p w14:paraId="45F53285" w14:textId="493E6A9A"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6843C64" w14:textId="77777777" w:rsidR="00743D39" w:rsidRPr="00743D39" w:rsidRDefault="00743D39" w:rsidP="00E01D74">
      <w:pPr>
        <w:ind w:left="90"/>
        <w:rPr>
          <w:rFonts w:ascii="Times New Roman" w:hAnsi="Times New Roman" w:cs="Times New Roman"/>
        </w:rPr>
      </w:pPr>
      <w:r w:rsidRPr="00743D39">
        <w:rPr>
          <w:rFonts w:ascii="Times New Roman" w:hAnsi="Times New Roman" w:cs="Times New Roman"/>
          <w:i/>
          <w:iCs/>
        </w:rPr>
        <w:t xml:space="preserve">Deutsch </w:t>
      </w:r>
      <w:proofErr w:type="spellStart"/>
      <w:r w:rsidRPr="00743D39">
        <w:rPr>
          <w:rFonts w:ascii="Times New Roman" w:hAnsi="Times New Roman" w:cs="Times New Roman"/>
          <w:i/>
          <w:iCs/>
        </w:rPr>
        <w:t>im</w:t>
      </w:r>
      <w:proofErr w:type="spellEnd"/>
      <w:r w:rsidRPr="00743D39">
        <w:rPr>
          <w:rFonts w:ascii="Times New Roman" w:hAnsi="Times New Roman" w:cs="Times New Roman"/>
          <w:i/>
          <w:iCs/>
        </w:rPr>
        <w:t xml:space="preserve"> </w:t>
      </w:r>
      <w:proofErr w:type="spellStart"/>
      <w:r w:rsidRPr="00743D39">
        <w:rPr>
          <w:rFonts w:ascii="Times New Roman" w:hAnsi="Times New Roman" w:cs="Times New Roman"/>
          <w:i/>
          <w:iCs/>
        </w:rPr>
        <w:t>Blick</w:t>
      </w:r>
      <w:proofErr w:type="spellEnd"/>
      <w:r w:rsidRPr="00743D39">
        <w:rPr>
          <w:rFonts w:ascii="Times New Roman" w:hAnsi="Times New Roman" w:cs="Times New Roman"/>
        </w:rPr>
        <w:t xml:space="preserve"> (German in View) online text &amp; website – no cost</w:t>
      </w:r>
    </w:p>
    <w:p w14:paraId="4A0DB5A6" w14:textId="77777777" w:rsidR="00743D39" w:rsidRPr="00BF7F7E" w:rsidRDefault="00474A55" w:rsidP="00E01D74">
      <w:pPr>
        <w:ind w:left="90"/>
        <w:rPr>
          <w:rFonts w:ascii="Times New Roman" w:hAnsi="Times New Roman" w:cs="Times New Roman"/>
        </w:rPr>
      </w:pPr>
      <w:hyperlink r:id="rId9" w:history="1">
        <w:r w:rsidR="00743D39" w:rsidRPr="00BF7F7E">
          <w:rPr>
            <w:rStyle w:val="Hyperlink"/>
            <w:rFonts w:ascii="Times New Roman" w:hAnsi="Times New Roman" w:cs="Times New Roman"/>
            <w:color w:val="auto"/>
          </w:rPr>
          <w:t>http://coerll.utexas.edu/dib/</w:t>
        </w:r>
      </w:hyperlink>
      <w:r w:rsidR="00743D39" w:rsidRPr="00BF7F7E">
        <w:rPr>
          <w:rFonts w:ascii="Times New Roman" w:hAnsi="Times New Roman" w:cs="Times New Roman"/>
        </w:rPr>
        <w:t xml:space="preserve"> </w:t>
      </w:r>
    </w:p>
    <w:p w14:paraId="0AFE7BBF" w14:textId="77777777" w:rsidR="00743D39" w:rsidRPr="00BF7F7E" w:rsidRDefault="00743D39" w:rsidP="00E01D74">
      <w:pPr>
        <w:ind w:left="90"/>
        <w:rPr>
          <w:rFonts w:ascii="Times New Roman" w:hAnsi="Times New Roman" w:cs="Times New Roman"/>
        </w:rPr>
      </w:pPr>
    </w:p>
    <w:p w14:paraId="5FDE0B14" w14:textId="77777777" w:rsidR="00743D39" w:rsidRPr="00743D39" w:rsidRDefault="00743D39" w:rsidP="00E01D74">
      <w:pPr>
        <w:ind w:left="90"/>
        <w:rPr>
          <w:rFonts w:ascii="Times New Roman" w:hAnsi="Times New Roman" w:cs="Times New Roman"/>
        </w:rPr>
      </w:pPr>
      <w:r w:rsidRPr="00743D39">
        <w:rPr>
          <w:rFonts w:ascii="Times New Roman" w:hAnsi="Times New Roman" w:cs="Times New Roman"/>
        </w:rPr>
        <w:t>Accompanying grammar textbook: - no cost</w:t>
      </w:r>
    </w:p>
    <w:p w14:paraId="645BDD0C" w14:textId="77777777" w:rsidR="00743D39" w:rsidRPr="00BF7F7E" w:rsidRDefault="00743D39" w:rsidP="00E01D74">
      <w:pPr>
        <w:ind w:left="90"/>
        <w:rPr>
          <w:rFonts w:ascii="Times New Roman" w:hAnsi="Times New Roman" w:cs="Times New Roman"/>
        </w:rPr>
      </w:pPr>
      <w:r w:rsidRPr="00BF7F7E">
        <w:rPr>
          <w:rFonts w:ascii="Times New Roman" w:hAnsi="Times New Roman" w:cs="Times New Roman"/>
        </w:rPr>
        <w:t xml:space="preserve">Grimm Grammar </w:t>
      </w:r>
      <w:r w:rsidRPr="00BF7F7E">
        <w:rPr>
          <w:rStyle w:val="Hyperlink"/>
          <w:rFonts w:ascii="Times New Roman" w:hAnsi="Times New Roman" w:cs="Times New Roman"/>
          <w:color w:val="auto"/>
        </w:rPr>
        <w:t>http://coerll.utexas.edu/gg/</w:t>
      </w:r>
    </w:p>
    <w:p w14:paraId="7A8C6178" w14:textId="77777777" w:rsidR="00743D39" w:rsidRPr="00743D39" w:rsidRDefault="00743D39" w:rsidP="00E01D74">
      <w:pPr>
        <w:pStyle w:val="Heading1"/>
        <w:ind w:left="90"/>
        <w:rPr>
          <w:rFonts w:ascii="Times New Roman" w:hAnsi="Times New Roman" w:cs="Times New Roman"/>
        </w:rPr>
      </w:pPr>
    </w:p>
    <w:p w14:paraId="0BBBFE92" w14:textId="77777777" w:rsidR="00743D39"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743D39">
        <w:rPr>
          <w:rFonts w:ascii="Times New Roman" w:hAnsi="Times New Roman" w:cs="Times New Roman"/>
          <w:spacing w:val="-1"/>
        </w:rPr>
        <w:t xml:space="preserve"> </w:t>
      </w:r>
    </w:p>
    <w:p w14:paraId="37D8B052" w14:textId="77777777" w:rsidR="00743D39" w:rsidRPr="00BF7F7E" w:rsidRDefault="00743D39" w:rsidP="00D91054">
      <w:pPr>
        <w:pStyle w:val="Heading1"/>
        <w:ind w:right="290"/>
        <w:rPr>
          <w:rFonts w:ascii="Times New Roman" w:hAnsi="Times New Roman" w:cs="Times New Roman"/>
          <w:b w:val="0"/>
          <w:bCs w:val="0"/>
          <w:spacing w:val="-1"/>
        </w:rPr>
      </w:pPr>
      <w:r w:rsidRPr="00BF7F7E">
        <w:rPr>
          <w:rFonts w:ascii="Times New Roman" w:hAnsi="Times New Roman" w:cs="Times New Roman"/>
          <w:b w:val="0"/>
          <w:bCs w:val="0"/>
          <w:sz w:val="22"/>
          <w:szCs w:val="22"/>
          <w:shd w:val="clear" w:color="auto" w:fill="FFFFFF"/>
        </w:rPr>
        <w:t>Liberal Arts Instructional Technology Services at the University of Texas, supported by COERLL, the Center for Open Educational Resources and Language Learning UT-Austin, and the U.S. Department of Education Fund for the Improvement of Post-Secondary Education</w:t>
      </w:r>
      <w:r w:rsidR="00D91054" w:rsidRPr="00BF7F7E">
        <w:rPr>
          <w:rFonts w:ascii="Times New Roman" w:hAnsi="Times New Roman" w:cs="Times New Roman"/>
          <w:b w:val="0"/>
          <w:bCs w:val="0"/>
          <w:spacing w:val="-1"/>
          <w:sz w:val="22"/>
          <w:szCs w:val="22"/>
        </w:rPr>
        <w:tab/>
      </w:r>
      <w:r w:rsidR="00D91054" w:rsidRPr="00BF7F7E">
        <w:rPr>
          <w:rFonts w:ascii="Times New Roman" w:hAnsi="Times New Roman" w:cs="Times New Roman"/>
          <w:b w:val="0"/>
          <w:bCs w:val="0"/>
          <w:spacing w:val="-1"/>
          <w:sz w:val="22"/>
          <w:szCs w:val="22"/>
        </w:rPr>
        <w:tab/>
      </w:r>
      <w:r w:rsidR="00D91054" w:rsidRPr="00BF7F7E">
        <w:rPr>
          <w:rFonts w:ascii="Times New Roman" w:hAnsi="Times New Roman" w:cs="Times New Roman"/>
          <w:b w:val="0"/>
          <w:bCs w:val="0"/>
          <w:spacing w:val="-1"/>
          <w:sz w:val="22"/>
          <w:szCs w:val="22"/>
        </w:rPr>
        <w:tab/>
      </w:r>
      <w:r w:rsidR="00D91054" w:rsidRPr="00BF7F7E">
        <w:rPr>
          <w:rFonts w:ascii="Times New Roman" w:hAnsi="Times New Roman" w:cs="Times New Roman"/>
          <w:b w:val="0"/>
          <w:bCs w:val="0"/>
          <w:spacing w:val="-1"/>
        </w:rPr>
        <w:tab/>
      </w:r>
      <w:r w:rsidR="00D91054" w:rsidRPr="00BF7F7E">
        <w:rPr>
          <w:rFonts w:ascii="Times New Roman" w:hAnsi="Times New Roman" w:cs="Times New Roman"/>
          <w:b w:val="0"/>
          <w:bCs w:val="0"/>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201E67B" w:rsidR="002939BA" w:rsidRPr="008A79D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8A79DA" w:rsidRPr="008A79DA">
        <w:rPr>
          <w:rFonts w:ascii="Times New Roman" w:hAnsi="Times New Roman" w:cs="Times New Roman"/>
          <w:b w:val="0"/>
          <w:bCs w:val="0"/>
          <w:i/>
          <w:iCs/>
          <w:spacing w:val="-1"/>
        </w:rPr>
        <w:t>German for Beginners</w:t>
      </w:r>
      <w:r w:rsidR="008A79DA">
        <w:rPr>
          <w:rFonts w:ascii="Times New Roman" w:hAnsi="Times New Roman" w:cs="Times New Roman"/>
          <w:b w:val="0"/>
          <w:bCs w:val="0"/>
          <w:i/>
          <w:iCs/>
          <w:spacing w:val="-1"/>
        </w:rPr>
        <w:t xml:space="preserve"> </w:t>
      </w:r>
      <w:r w:rsidR="008A79DA">
        <w:rPr>
          <w:rFonts w:ascii="Times New Roman" w:hAnsi="Times New Roman" w:cs="Times New Roman"/>
          <w:b w:val="0"/>
          <w:bCs w:val="0"/>
          <w:spacing w:val="-1"/>
        </w:rPr>
        <w:t>series on YouTube</w:t>
      </w:r>
    </w:p>
    <w:p w14:paraId="3DCC11A0" w14:textId="77777777" w:rsidR="00777592" w:rsidRDefault="00777592" w:rsidP="00777592">
      <w:pPr>
        <w:pStyle w:val="Heading1"/>
        <w:rPr>
          <w:rFonts w:ascii="Times New Roman" w:hAnsi="Times New Roman" w:cs="Times New Roman"/>
          <w:b w:val="0"/>
          <w:bCs w:val="0"/>
        </w:rPr>
      </w:pPr>
    </w:p>
    <w:p w14:paraId="58CCE996" w14:textId="2E7EE33A" w:rsidR="00777592" w:rsidRPr="008A79DA"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8A79DA" w:rsidRPr="008A79DA">
        <w:rPr>
          <w:rFonts w:ascii="Times New Roman" w:hAnsi="Times New Roman" w:cs="Times New Roman"/>
          <w:b w:val="0"/>
          <w:bCs w:val="0"/>
          <w:spacing w:val="-1"/>
        </w:rPr>
        <w:t>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EDA7596" w:rsidR="00777592" w:rsidRPr="008A79DA"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8A79DA" w:rsidRPr="008A79DA">
        <w:rPr>
          <w:rFonts w:cs="Times New Roman"/>
          <w:spacing w:val="-1"/>
        </w:rPr>
        <w:t>Internet access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26EFD87" w14:textId="77777777" w:rsidR="008A79DA"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37010932" w14:textId="600223CF" w:rsidR="008A79DA" w:rsidRDefault="008A79DA" w:rsidP="008A79DA">
      <w:pPr>
        <w:ind w:left="90"/>
        <w:rPr>
          <w:rFonts w:ascii="Times New Roman" w:hAnsi="Times New Roman"/>
        </w:rPr>
      </w:pPr>
      <w:r w:rsidRPr="00EA6614">
        <w:rPr>
          <w:rFonts w:ascii="Times New Roman" w:hAnsi="Times New Roman"/>
          <w:noProof/>
        </w:rPr>
        <w:t xml:space="preserve">The course is built around website and other assignments, classroom participation, quizzes, &amp; tests. </w:t>
      </w:r>
      <w:r w:rsidRPr="005F36E3">
        <w:rPr>
          <w:rFonts w:ascii="Times New Roman" w:hAnsi="Times New Roman"/>
        </w:rPr>
        <w:t>Assignments</w:t>
      </w:r>
      <w:r>
        <w:rPr>
          <w:rFonts w:ascii="Times New Roman" w:hAnsi="Times New Roman"/>
        </w:rPr>
        <w:t xml:space="preserve"> to develop the four skills of language learning and a knowledge of German culture will be coordinated with the online textbook chapter segments and will be completed either via the textbook’s website or on paper. Students should expect daily assignments to practice concepts and skills introduced in class.</w:t>
      </w:r>
    </w:p>
    <w:p w14:paraId="421BB2DD" w14:textId="77777777" w:rsidR="0079655E" w:rsidRPr="002E21E3" w:rsidRDefault="0079655E" w:rsidP="00777592">
      <w:pPr>
        <w:pStyle w:val="BodyText"/>
        <w:ind w:left="0"/>
        <w:rPr>
          <w:rFonts w:eastAsia="Cambria" w:cs="Times New Roman"/>
          <w:sz w:val="23"/>
          <w:szCs w:val="23"/>
        </w:rPr>
      </w:pPr>
    </w:p>
    <w:p w14:paraId="0FBF4DC2" w14:textId="77777777" w:rsidR="008A79D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6EDBC3B" w14:textId="019B24EF" w:rsidR="008A79DA" w:rsidRPr="008A79DA" w:rsidRDefault="008A79DA" w:rsidP="00A90920">
      <w:pPr>
        <w:pStyle w:val="Heading1"/>
        <w:spacing w:line="281" w:lineRule="exact"/>
        <w:rPr>
          <w:rFonts w:ascii="Times New Roman" w:hAnsi="Times New Roman" w:cs="Times New Roman"/>
          <w:b w:val="0"/>
          <w:bCs w:val="0"/>
          <w:spacing w:val="-1"/>
        </w:rPr>
      </w:pPr>
      <w:r w:rsidRPr="008A79DA">
        <w:rPr>
          <w:rFonts w:ascii="Times New Roman" w:hAnsi="Times New Roman" w:cs="Times New Roman"/>
          <w:b w:val="0"/>
          <w:bCs w:val="0"/>
          <w:spacing w:val="-1"/>
        </w:rPr>
        <w:t>Students may communicate with the instructor via email, text messages, or telephone. Instructor will respond within 24 hours.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51C64107" w14:textId="448A976F" w:rsidR="006B6C48" w:rsidRDefault="0079655E" w:rsidP="008A79DA">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2991F9E" w14:textId="5B3FB1CF" w:rsidR="008A79DA" w:rsidRDefault="00BF7F7E" w:rsidP="00BF7F7E">
      <w:pPr>
        <w:ind w:left="90"/>
        <w:rPr>
          <w:rFonts w:ascii="Times New Roman" w:hAnsi="Times New Roman"/>
          <w:noProof/>
        </w:rPr>
      </w:pPr>
      <w:r w:rsidRPr="00EA6614">
        <w:rPr>
          <w:rFonts w:ascii="Times New Roman" w:hAnsi="Times New Roman"/>
          <w:noProof/>
        </w:rPr>
        <w:t xml:space="preserve">Regular punctual attendance with assignments completed is essential. </w:t>
      </w:r>
      <w:r w:rsidR="008A79DA" w:rsidRPr="00297718">
        <w:rPr>
          <w:rFonts w:ascii="Times New Roman" w:hAnsi="Times New Roman"/>
          <w:noProof/>
        </w:rPr>
        <w:t xml:space="preserve">It is </w:t>
      </w:r>
      <w:r w:rsidR="008A79DA">
        <w:rPr>
          <w:rFonts w:ascii="Times New Roman" w:hAnsi="Times New Roman"/>
          <w:noProof/>
        </w:rPr>
        <w:t>the student's</w:t>
      </w:r>
      <w:r w:rsidR="008A79DA" w:rsidRPr="00297718">
        <w:rPr>
          <w:rFonts w:ascii="Times New Roman" w:hAnsi="Times New Roman"/>
          <w:noProof/>
        </w:rPr>
        <w:t xml:space="preserve"> responsibility to ch</w:t>
      </w:r>
      <w:r w:rsidR="008A79DA">
        <w:rPr>
          <w:rFonts w:ascii="Times New Roman" w:hAnsi="Times New Roman"/>
          <w:noProof/>
        </w:rPr>
        <w:t>eck email or texts</w:t>
      </w:r>
      <w:r>
        <w:rPr>
          <w:rFonts w:ascii="Times New Roman" w:hAnsi="Times New Roman"/>
          <w:noProof/>
        </w:rPr>
        <w:t xml:space="preserve"> after an absence</w:t>
      </w:r>
      <w:r w:rsidR="008A79DA">
        <w:rPr>
          <w:rFonts w:ascii="Times New Roman" w:hAnsi="Times New Roman"/>
          <w:noProof/>
        </w:rPr>
        <w:t xml:space="preserve"> </w:t>
      </w:r>
      <w:r w:rsidR="008A79DA" w:rsidRPr="00297718">
        <w:rPr>
          <w:rFonts w:ascii="Times New Roman" w:hAnsi="Times New Roman"/>
          <w:noProof/>
        </w:rPr>
        <w:t xml:space="preserve">to see what is due and complete it in time for </w:t>
      </w:r>
      <w:r>
        <w:rPr>
          <w:rFonts w:ascii="Times New Roman" w:hAnsi="Times New Roman"/>
          <w:noProof/>
        </w:rPr>
        <w:t xml:space="preserve">the next </w:t>
      </w:r>
      <w:r w:rsidR="008A79DA" w:rsidRPr="00297718">
        <w:rPr>
          <w:rFonts w:ascii="Times New Roman" w:hAnsi="Times New Roman"/>
          <w:noProof/>
        </w:rPr>
        <w:t xml:space="preserve">class. Absence from class is NOT an excuse for being unprepared for the next class. </w:t>
      </w:r>
      <w:r w:rsidR="008A79DA">
        <w:rPr>
          <w:rFonts w:ascii="Times New Roman" w:hAnsi="Times New Roman"/>
          <w:noProof/>
        </w:rPr>
        <w:t>Students</w:t>
      </w:r>
      <w:r w:rsidR="008A79DA" w:rsidRPr="00297718">
        <w:rPr>
          <w:rFonts w:ascii="Times New Roman" w:hAnsi="Times New Roman"/>
          <w:noProof/>
        </w:rPr>
        <w:t xml:space="preserve"> must </w:t>
      </w:r>
      <w:r w:rsidR="008A79DA">
        <w:rPr>
          <w:rFonts w:ascii="Times New Roman" w:hAnsi="Times New Roman"/>
          <w:noProof/>
        </w:rPr>
        <w:t>complete</w:t>
      </w:r>
      <w:r w:rsidR="008A79DA" w:rsidRPr="00297718">
        <w:rPr>
          <w:rFonts w:ascii="Times New Roman" w:hAnsi="Times New Roman"/>
          <w:noProof/>
        </w:rPr>
        <w:t xml:space="preserve"> assignments </w:t>
      </w:r>
      <w:r w:rsidR="008A79DA">
        <w:rPr>
          <w:rFonts w:ascii="Times New Roman" w:hAnsi="Times New Roman"/>
          <w:noProof/>
        </w:rPr>
        <w:t xml:space="preserve">by the due date. </w:t>
      </w:r>
    </w:p>
    <w:p w14:paraId="675EC24B" w14:textId="77777777" w:rsidR="008A79DA" w:rsidRPr="00297718" w:rsidRDefault="008A79DA" w:rsidP="00BF7F7E">
      <w:pPr>
        <w:ind w:left="90"/>
        <w:rPr>
          <w:rFonts w:ascii="Times New Roman" w:hAnsi="Times New Roman"/>
          <w:noProof/>
        </w:rPr>
      </w:pPr>
      <w:r w:rsidRPr="00297718">
        <w:rPr>
          <w:rFonts w:ascii="Times New Roman" w:hAnsi="Times New Roman"/>
          <w:noProof/>
        </w:rPr>
        <w:t xml:space="preserve">For college courses </w:t>
      </w:r>
      <w:r>
        <w:rPr>
          <w:rFonts w:ascii="Times New Roman" w:hAnsi="Times New Roman"/>
          <w:noProof/>
        </w:rPr>
        <w:t>students</w:t>
      </w:r>
      <w:r w:rsidRPr="00297718">
        <w:rPr>
          <w:rFonts w:ascii="Times New Roman" w:hAnsi="Times New Roman"/>
          <w:noProof/>
        </w:rPr>
        <w:t xml:space="preserve"> should expect to spend TWICE the amount of time preparing for each class as </w:t>
      </w:r>
      <w:r>
        <w:rPr>
          <w:rFonts w:ascii="Times New Roman" w:hAnsi="Times New Roman"/>
          <w:noProof/>
        </w:rPr>
        <w:t>they</w:t>
      </w:r>
      <w:r w:rsidRPr="00297718">
        <w:rPr>
          <w:rFonts w:ascii="Times New Roman" w:hAnsi="Times New Roman"/>
          <w:noProof/>
        </w:rPr>
        <w:t xml:space="preserve"> spend in class—i.e. almost three hours for a class that lasts one hour and twenty minutes.</w:t>
      </w:r>
    </w:p>
    <w:p w14:paraId="3950A58B" w14:textId="77777777" w:rsidR="008A79DA" w:rsidRDefault="008A79DA" w:rsidP="00BF7F7E">
      <w:pPr>
        <w:ind w:left="90"/>
        <w:rPr>
          <w:rFonts w:ascii="Times New Roman" w:hAnsi="Times New Roman"/>
          <w:noProof/>
        </w:rPr>
      </w:pPr>
      <w:r w:rsidRPr="00297718">
        <w:rPr>
          <w:rFonts w:ascii="Times New Roman" w:hAnsi="Times New Roman"/>
          <w:noProof/>
        </w:rPr>
        <w:t xml:space="preserve">If </w:t>
      </w:r>
      <w:r>
        <w:rPr>
          <w:rFonts w:ascii="Times New Roman" w:hAnsi="Times New Roman"/>
          <w:noProof/>
        </w:rPr>
        <w:t>a student</w:t>
      </w:r>
      <w:r w:rsidRPr="00297718">
        <w:rPr>
          <w:rFonts w:ascii="Times New Roman" w:hAnsi="Times New Roman"/>
          <w:noProof/>
        </w:rPr>
        <w:t xml:space="preserve"> </w:t>
      </w:r>
      <w:r>
        <w:rPr>
          <w:rFonts w:ascii="Times New Roman" w:hAnsi="Times New Roman"/>
          <w:noProof/>
        </w:rPr>
        <w:t>is</w:t>
      </w:r>
      <w:r w:rsidRPr="00297718">
        <w:rPr>
          <w:rFonts w:ascii="Times New Roman" w:hAnsi="Times New Roman"/>
          <w:noProof/>
        </w:rPr>
        <w:t xml:space="preserve"> not able/ not willing to spend the time necessary to be prepared for class, </w:t>
      </w:r>
      <w:r>
        <w:rPr>
          <w:rFonts w:ascii="Times New Roman" w:hAnsi="Times New Roman"/>
          <w:noProof/>
        </w:rPr>
        <w:t>(s)he</w:t>
      </w:r>
      <w:r w:rsidRPr="00297718">
        <w:rPr>
          <w:rFonts w:ascii="Times New Roman" w:hAnsi="Times New Roman"/>
          <w:noProof/>
        </w:rPr>
        <w:t xml:space="preserve"> cannot expect to be successful in </w:t>
      </w:r>
      <w:r>
        <w:rPr>
          <w:rFonts w:ascii="Times New Roman" w:hAnsi="Times New Roman"/>
          <w:noProof/>
        </w:rPr>
        <w:t>a college</w:t>
      </w:r>
      <w:r w:rsidRPr="00297718">
        <w:rPr>
          <w:rFonts w:ascii="Times New Roman" w:hAnsi="Times New Roman"/>
          <w:noProof/>
        </w:rPr>
        <w:t xml:space="preserve"> course.</w:t>
      </w:r>
    </w:p>
    <w:p w14:paraId="13E06541" w14:textId="15201B5A" w:rsidR="008A79DA" w:rsidRPr="00BF7F7E" w:rsidRDefault="008A79DA" w:rsidP="00BF7F7E">
      <w:pPr>
        <w:ind w:left="90"/>
        <w:rPr>
          <w:rFonts w:ascii="Times New Roman" w:hAnsi="Times New Roman"/>
          <w:noProof/>
        </w:rPr>
      </w:pPr>
      <w:r w:rsidRPr="005267E8">
        <w:rPr>
          <w:rFonts w:ascii="Times New Roman" w:hAnsi="Times New Roman"/>
          <w:noProof/>
        </w:rPr>
        <w:t xml:space="preserve">It is the responsibility of the student to reschedule missed </w:t>
      </w:r>
      <w:r>
        <w:rPr>
          <w:rFonts w:ascii="Times New Roman" w:hAnsi="Times New Roman"/>
          <w:noProof/>
        </w:rPr>
        <w:t xml:space="preserve">quizzes or </w:t>
      </w:r>
      <w:r w:rsidRPr="005267E8">
        <w:rPr>
          <w:rFonts w:ascii="Times New Roman" w:hAnsi="Times New Roman"/>
          <w:noProof/>
        </w:rPr>
        <w:t xml:space="preserve">exams, </w:t>
      </w:r>
      <w:r>
        <w:rPr>
          <w:rFonts w:ascii="Times New Roman" w:hAnsi="Times New Roman"/>
          <w:noProof/>
        </w:rPr>
        <w:t>complete</w:t>
      </w:r>
      <w:r w:rsidRPr="005267E8">
        <w:rPr>
          <w:rFonts w:ascii="Times New Roman" w:hAnsi="Times New Roman"/>
          <w:noProof/>
        </w:rPr>
        <w:t xml:space="preserve"> assignments on time, and take responsibility for the grade earned in this class.</w:t>
      </w:r>
      <w:r w:rsidR="00BF7F7E">
        <w:rPr>
          <w:rFonts w:ascii="Times New Roman" w:hAnsi="Times New Roman"/>
          <w:noProof/>
        </w:rPr>
        <w:t xml:space="preserve"> </w:t>
      </w:r>
      <w:r w:rsidR="00BF7F7E" w:rsidRPr="00EA6614">
        <w:rPr>
          <w:rFonts w:ascii="Times New Roman" w:hAnsi="Times New Roman"/>
          <w:noProof/>
        </w:rPr>
        <w:t xml:space="preserve">If because of an absence </w:t>
      </w:r>
      <w:r w:rsidR="00BF7F7E">
        <w:rPr>
          <w:rFonts w:ascii="Times New Roman" w:hAnsi="Times New Roman"/>
          <w:noProof/>
        </w:rPr>
        <w:t>a student</w:t>
      </w:r>
      <w:r w:rsidR="00BF7F7E" w:rsidRPr="00EA6614">
        <w:rPr>
          <w:rFonts w:ascii="Times New Roman" w:hAnsi="Times New Roman"/>
          <w:noProof/>
        </w:rPr>
        <w:t xml:space="preserve"> mis</w:t>
      </w:r>
      <w:r w:rsidR="00BF7F7E">
        <w:rPr>
          <w:rFonts w:ascii="Times New Roman" w:hAnsi="Times New Roman"/>
          <w:noProof/>
        </w:rPr>
        <w:t>se</w:t>
      </w:r>
      <w:r w:rsidR="00BF7F7E" w:rsidRPr="00EA6614">
        <w:rPr>
          <w:rFonts w:ascii="Times New Roman" w:hAnsi="Times New Roman"/>
          <w:noProof/>
        </w:rPr>
        <w:t xml:space="preserve">s an activity that is graded, </w:t>
      </w:r>
      <w:r w:rsidR="00BF7F7E">
        <w:rPr>
          <w:rFonts w:ascii="Times New Roman" w:hAnsi="Times New Roman"/>
          <w:noProof/>
        </w:rPr>
        <w:t>(s)he</w:t>
      </w:r>
      <w:r w:rsidR="00BF7F7E" w:rsidRPr="00EA6614">
        <w:rPr>
          <w:rFonts w:ascii="Times New Roman" w:hAnsi="Times New Roman"/>
          <w:noProof/>
        </w:rPr>
        <w:t xml:space="preserve"> will receive a zero for that assignment unless </w:t>
      </w:r>
      <w:r w:rsidR="00BF7F7E">
        <w:rPr>
          <w:rFonts w:ascii="Times New Roman" w:hAnsi="Times New Roman"/>
          <w:noProof/>
        </w:rPr>
        <w:t>it is</w:t>
      </w:r>
      <w:r w:rsidR="00BF7F7E" w:rsidRPr="00EA6614">
        <w:rPr>
          <w:rFonts w:ascii="Times New Roman" w:hAnsi="Times New Roman"/>
          <w:noProof/>
        </w:rPr>
        <w:t xml:space="preserve"> ma</w:t>
      </w:r>
      <w:r w:rsidR="00BF7F7E">
        <w:rPr>
          <w:rFonts w:ascii="Times New Roman" w:hAnsi="Times New Roman"/>
          <w:noProof/>
        </w:rPr>
        <w:t>de</w:t>
      </w:r>
      <w:r w:rsidR="00BF7F7E" w:rsidRPr="00EA6614">
        <w:rPr>
          <w:rFonts w:ascii="Times New Roman" w:hAnsi="Times New Roman"/>
          <w:noProof/>
        </w:rPr>
        <w:t xml:space="preserve"> up promptly.</w:t>
      </w: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lastRenderedPageBreak/>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504554C3"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0ED1A0DF" w14:textId="1B15514C" w:rsidR="00BF7F7E" w:rsidRDefault="00BF7F7E" w:rsidP="00A90920">
      <w:pPr>
        <w:pStyle w:val="BodyText"/>
        <w:ind w:right="147"/>
        <w:rPr>
          <w:rFonts w:cs="Times New Roman"/>
          <w:b/>
          <w:spacing w:val="-1"/>
        </w:rPr>
      </w:pPr>
    </w:p>
    <w:p w14:paraId="77F1B892" w14:textId="77777777" w:rsidR="00BF7F7E" w:rsidRPr="005F36E3" w:rsidRDefault="00BF7F7E" w:rsidP="00BF7F7E">
      <w:pPr>
        <w:rPr>
          <w:rFonts w:ascii="Times New Roman" w:hAnsi="Times New Roman"/>
          <w:i/>
          <w:u w:val="single"/>
        </w:rPr>
      </w:pPr>
      <w:r>
        <w:rPr>
          <w:rFonts w:ascii="Times New Roman" w:hAnsi="Times New Roman"/>
          <w:i/>
          <w:u w:val="single"/>
        </w:rPr>
        <w:t>Unit 1</w:t>
      </w:r>
    </w:p>
    <w:p w14:paraId="0F42BEF0" w14:textId="77777777" w:rsidR="00BF7F7E" w:rsidRDefault="00BF7F7E" w:rsidP="00BF7F7E">
      <w:pPr>
        <w:rPr>
          <w:rFonts w:ascii="Times New Roman" w:hAnsi="Times New Roman"/>
        </w:rPr>
      </w:pPr>
      <w:r>
        <w:rPr>
          <w:rFonts w:ascii="Times New Roman" w:hAnsi="Times New Roman"/>
        </w:rPr>
        <w:t>Introduction to German and German- speaking countries</w:t>
      </w:r>
    </w:p>
    <w:p w14:paraId="0EA3C772" w14:textId="77777777" w:rsidR="00BF7F7E" w:rsidRDefault="00BF7F7E" w:rsidP="00BF7F7E">
      <w:pPr>
        <w:rPr>
          <w:rFonts w:ascii="Times New Roman" w:hAnsi="Times New Roman"/>
        </w:rPr>
      </w:pPr>
      <w:r>
        <w:rPr>
          <w:rFonts w:ascii="Times New Roman" w:hAnsi="Times New Roman"/>
        </w:rPr>
        <w:t>Formal vs. informal address</w:t>
      </w:r>
    </w:p>
    <w:p w14:paraId="3C27141D" w14:textId="77777777" w:rsidR="00BF7F7E" w:rsidRDefault="00BF7F7E" w:rsidP="00BF7F7E">
      <w:pPr>
        <w:rPr>
          <w:rFonts w:ascii="Times New Roman" w:hAnsi="Times New Roman"/>
        </w:rPr>
      </w:pPr>
      <w:r>
        <w:rPr>
          <w:rFonts w:ascii="Times New Roman" w:hAnsi="Times New Roman"/>
        </w:rPr>
        <w:t>Pronunciation: the German alphabet and other sounds</w:t>
      </w:r>
    </w:p>
    <w:p w14:paraId="423B831D" w14:textId="77777777" w:rsidR="00BF7F7E" w:rsidRDefault="00BF7F7E" w:rsidP="00BF7F7E">
      <w:pPr>
        <w:rPr>
          <w:rFonts w:ascii="Times New Roman" w:hAnsi="Times New Roman"/>
        </w:rPr>
      </w:pPr>
      <w:r>
        <w:rPr>
          <w:rFonts w:ascii="Times New Roman" w:hAnsi="Times New Roman"/>
        </w:rPr>
        <w:t>Spelling using the German alphabet</w:t>
      </w:r>
    </w:p>
    <w:p w14:paraId="0021BC91" w14:textId="77777777" w:rsidR="00BF7F7E" w:rsidRDefault="00BF7F7E" w:rsidP="00BF7F7E">
      <w:pPr>
        <w:rPr>
          <w:rFonts w:ascii="Times New Roman" w:hAnsi="Times New Roman"/>
        </w:rPr>
      </w:pPr>
      <w:r>
        <w:rPr>
          <w:rFonts w:ascii="Times New Roman" w:hAnsi="Times New Roman"/>
        </w:rPr>
        <w:t>Vocabulary: Greetings and goodbyes; introductions; useful expressions</w:t>
      </w:r>
    </w:p>
    <w:p w14:paraId="294BAFAA" w14:textId="77777777" w:rsidR="00BF7F7E" w:rsidRDefault="00BF7F7E" w:rsidP="00BF7F7E">
      <w:pPr>
        <w:rPr>
          <w:rFonts w:ascii="Times New Roman" w:hAnsi="Times New Roman"/>
        </w:rPr>
      </w:pPr>
      <w:r w:rsidRPr="00FD217E">
        <w:rPr>
          <w:rFonts w:ascii="Times New Roman" w:hAnsi="Times New Roman"/>
        </w:rPr>
        <w:t xml:space="preserve">Introduction to gender, </w:t>
      </w:r>
      <w:r>
        <w:rPr>
          <w:rFonts w:ascii="Times New Roman" w:hAnsi="Times New Roman"/>
        </w:rPr>
        <w:t xml:space="preserve">definite and indefinite </w:t>
      </w:r>
      <w:r w:rsidRPr="00FD217E">
        <w:rPr>
          <w:rFonts w:ascii="Times New Roman" w:hAnsi="Times New Roman"/>
        </w:rPr>
        <w:t>articles, nouns, plurals</w:t>
      </w:r>
    </w:p>
    <w:p w14:paraId="579ECDF2" w14:textId="77777777" w:rsidR="00BF7F7E" w:rsidRPr="00F15186" w:rsidRDefault="00BF7F7E" w:rsidP="00BF7F7E">
      <w:pPr>
        <w:rPr>
          <w:rFonts w:ascii="Times New Roman" w:hAnsi="Times New Roman"/>
          <w:i/>
        </w:rPr>
      </w:pPr>
      <w:r>
        <w:rPr>
          <w:rFonts w:ascii="Times New Roman" w:hAnsi="Times New Roman"/>
        </w:rPr>
        <w:t xml:space="preserve">Personal pronouns and the verb </w:t>
      </w:r>
      <w:r>
        <w:rPr>
          <w:rFonts w:ascii="Times New Roman" w:hAnsi="Times New Roman"/>
          <w:i/>
        </w:rPr>
        <w:t>sein</w:t>
      </w:r>
    </w:p>
    <w:p w14:paraId="024FA631" w14:textId="77777777" w:rsidR="00BF7F7E" w:rsidRDefault="00BF7F7E" w:rsidP="00BF7F7E">
      <w:pPr>
        <w:rPr>
          <w:rFonts w:ascii="Times New Roman" w:hAnsi="Times New Roman"/>
        </w:rPr>
      </w:pPr>
      <w:r w:rsidRPr="00EE03C9">
        <w:rPr>
          <w:rFonts w:ascii="Times New Roman" w:hAnsi="Times New Roman"/>
        </w:rPr>
        <w:t>Origin/Nationality</w:t>
      </w:r>
      <w:r>
        <w:rPr>
          <w:rFonts w:ascii="Times New Roman" w:hAnsi="Times New Roman"/>
        </w:rPr>
        <w:t xml:space="preserve">/ </w:t>
      </w:r>
      <w:r w:rsidRPr="00EE03C9">
        <w:rPr>
          <w:rFonts w:ascii="Times New Roman" w:hAnsi="Times New Roman"/>
        </w:rPr>
        <w:t>Country</w:t>
      </w:r>
    </w:p>
    <w:p w14:paraId="44A76125" w14:textId="77777777" w:rsidR="00BF7F7E" w:rsidRPr="00EE03C9" w:rsidRDefault="00BF7F7E" w:rsidP="00BF7F7E">
      <w:pPr>
        <w:rPr>
          <w:rFonts w:ascii="Times New Roman" w:hAnsi="Times New Roman"/>
        </w:rPr>
      </w:pPr>
      <w:r w:rsidRPr="00F15186">
        <w:rPr>
          <w:rFonts w:ascii="Times New Roman" w:hAnsi="Times New Roman"/>
        </w:rPr>
        <w:t>Personal information: nationality, address, phone no., hobbies</w:t>
      </w:r>
    </w:p>
    <w:p w14:paraId="64469CE3" w14:textId="77777777" w:rsidR="00BF7F7E" w:rsidRPr="00EE03C9" w:rsidRDefault="00BF7F7E" w:rsidP="00BF7F7E">
      <w:pPr>
        <w:rPr>
          <w:rFonts w:ascii="Times New Roman" w:hAnsi="Times New Roman"/>
        </w:rPr>
      </w:pPr>
      <w:r w:rsidRPr="00EE03C9">
        <w:rPr>
          <w:rFonts w:ascii="Times New Roman" w:hAnsi="Times New Roman"/>
        </w:rPr>
        <w:t>Numbers</w:t>
      </w:r>
      <w:r>
        <w:rPr>
          <w:rFonts w:ascii="Times New Roman" w:hAnsi="Times New Roman"/>
        </w:rPr>
        <w:t>, colors, days of the week, months, seasons, other “time” vocabulary</w:t>
      </w:r>
    </w:p>
    <w:p w14:paraId="03FD9626" w14:textId="77777777" w:rsidR="00BF7F7E" w:rsidRDefault="00BF7F7E" w:rsidP="00BF7F7E">
      <w:pPr>
        <w:rPr>
          <w:rFonts w:ascii="Times New Roman" w:hAnsi="Times New Roman"/>
        </w:rPr>
      </w:pPr>
      <w:r>
        <w:rPr>
          <w:rFonts w:ascii="Times New Roman" w:hAnsi="Times New Roman"/>
        </w:rPr>
        <w:t xml:space="preserve">Meeting and Greeting; </w:t>
      </w:r>
      <w:r w:rsidRPr="00EE03C9">
        <w:rPr>
          <w:rFonts w:ascii="Times New Roman" w:hAnsi="Times New Roman"/>
        </w:rPr>
        <w:t xml:space="preserve">How are you? </w:t>
      </w:r>
    </w:p>
    <w:p w14:paraId="1BDC92A0" w14:textId="30DF8457" w:rsidR="00BF7F7E" w:rsidRDefault="00BF7F7E" w:rsidP="00A90920">
      <w:pPr>
        <w:pStyle w:val="BodyText"/>
        <w:ind w:right="147"/>
        <w:rPr>
          <w:rFonts w:cs="Times New Roman"/>
          <w:b/>
          <w:spacing w:val="-1"/>
        </w:rPr>
      </w:pPr>
    </w:p>
    <w:p w14:paraId="2B803E35" w14:textId="77777777" w:rsidR="00BF7F7E" w:rsidRPr="003E65BD" w:rsidRDefault="00BF7F7E" w:rsidP="00BF7F7E">
      <w:pPr>
        <w:rPr>
          <w:rFonts w:ascii="Times New Roman" w:hAnsi="Times New Roman"/>
          <w:i/>
          <w:u w:val="single"/>
        </w:rPr>
      </w:pPr>
      <w:r w:rsidRPr="003E65BD">
        <w:rPr>
          <w:rFonts w:ascii="Times New Roman" w:hAnsi="Times New Roman"/>
          <w:i/>
          <w:u w:val="single"/>
        </w:rPr>
        <w:t>Unit 2</w:t>
      </w:r>
    </w:p>
    <w:p w14:paraId="71DF4819" w14:textId="77777777" w:rsidR="00BF7F7E" w:rsidRPr="00EE03C9" w:rsidRDefault="00BF7F7E" w:rsidP="00BF7F7E">
      <w:pPr>
        <w:rPr>
          <w:rFonts w:ascii="Times New Roman" w:hAnsi="Times New Roman"/>
        </w:rPr>
      </w:pPr>
      <w:r w:rsidRPr="00EE03C9">
        <w:rPr>
          <w:rFonts w:ascii="Times New Roman" w:hAnsi="Times New Roman"/>
        </w:rPr>
        <w:t>Money, cell phone, etc.</w:t>
      </w:r>
    </w:p>
    <w:p w14:paraId="1DDDE6EA" w14:textId="77777777" w:rsidR="00BF7F7E" w:rsidRDefault="00BF7F7E" w:rsidP="00BF7F7E">
      <w:pPr>
        <w:rPr>
          <w:rFonts w:ascii="Times New Roman" w:hAnsi="Times New Roman"/>
        </w:rPr>
      </w:pPr>
      <w:r w:rsidRPr="00EE03C9">
        <w:rPr>
          <w:rFonts w:ascii="Times New Roman" w:hAnsi="Times New Roman"/>
        </w:rPr>
        <w:t>Studying at the University</w:t>
      </w:r>
      <w:r>
        <w:rPr>
          <w:rFonts w:ascii="Times New Roman" w:hAnsi="Times New Roman"/>
        </w:rPr>
        <w:t>/ f</w:t>
      </w:r>
      <w:r w:rsidRPr="00EE03C9">
        <w:rPr>
          <w:rFonts w:ascii="Times New Roman" w:hAnsi="Times New Roman"/>
        </w:rPr>
        <w:t>ield</w:t>
      </w:r>
      <w:r>
        <w:rPr>
          <w:rFonts w:ascii="Times New Roman" w:hAnsi="Times New Roman"/>
        </w:rPr>
        <w:t>s</w:t>
      </w:r>
      <w:r w:rsidRPr="00EE03C9">
        <w:rPr>
          <w:rFonts w:ascii="Times New Roman" w:hAnsi="Times New Roman"/>
        </w:rPr>
        <w:t xml:space="preserve"> of study</w:t>
      </w:r>
    </w:p>
    <w:p w14:paraId="64F04DFC" w14:textId="6E348171" w:rsidR="00BF7F7E" w:rsidRDefault="00BF7F7E" w:rsidP="00BF7F7E">
      <w:pPr>
        <w:rPr>
          <w:rFonts w:ascii="Times New Roman" w:hAnsi="Times New Roman"/>
        </w:rPr>
      </w:pPr>
      <w:r w:rsidRPr="00486CED">
        <w:rPr>
          <w:rFonts w:ascii="Times New Roman" w:hAnsi="Times New Roman"/>
        </w:rPr>
        <w:t xml:space="preserve">Practice describing courses as </w:t>
      </w:r>
      <w:r>
        <w:rPr>
          <w:rFonts w:ascii="Times New Roman" w:hAnsi="Times New Roman"/>
        </w:rPr>
        <w:t>easy, interesting</w:t>
      </w:r>
      <w:r w:rsidRPr="00486CED">
        <w:rPr>
          <w:rFonts w:ascii="Times New Roman" w:hAnsi="Times New Roman"/>
        </w:rPr>
        <w:t>, etc.</w:t>
      </w:r>
    </w:p>
    <w:p w14:paraId="71ECB87A" w14:textId="77777777" w:rsidR="00BF7F7E" w:rsidRPr="00EE03C9" w:rsidRDefault="00BF7F7E" w:rsidP="00BF7F7E">
      <w:pPr>
        <w:rPr>
          <w:rFonts w:ascii="Times New Roman" w:hAnsi="Times New Roman"/>
        </w:rPr>
      </w:pPr>
      <w:r>
        <w:rPr>
          <w:rFonts w:ascii="Times New Roman" w:hAnsi="Times New Roman"/>
        </w:rPr>
        <w:t>Classroom and school supplies vocabulary</w:t>
      </w:r>
    </w:p>
    <w:p w14:paraId="216E0ACC" w14:textId="77777777" w:rsidR="00BF7F7E" w:rsidRDefault="00BF7F7E" w:rsidP="00BF7F7E">
      <w:pPr>
        <w:rPr>
          <w:rFonts w:ascii="Times New Roman" w:hAnsi="Times New Roman"/>
          <w:i/>
        </w:rPr>
      </w:pPr>
      <w:r>
        <w:rPr>
          <w:rFonts w:ascii="Times New Roman" w:hAnsi="Times New Roman"/>
        </w:rPr>
        <w:t xml:space="preserve">Review subject pronouns and the verb </w:t>
      </w:r>
      <w:r>
        <w:rPr>
          <w:rFonts w:ascii="Times New Roman" w:hAnsi="Times New Roman"/>
          <w:i/>
        </w:rPr>
        <w:t>sein (to be)</w:t>
      </w:r>
    </w:p>
    <w:p w14:paraId="15A0EBEF" w14:textId="77777777" w:rsidR="00BF7F7E" w:rsidRDefault="00BF7F7E" w:rsidP="00BF7F7E">
      <w:pPr>
        <w:rPr>
          <w:rFonts w:ascii="Times New Roman" w:hAnsi="Times New Roman"/>
        </w:rPr>
      </w:pPr>
      <w:r>
        <w:rPr>
          <w:rFonts w:ascii="Times New Roman" w:hAnsi="Times New Roman"/>
        </w:rPr>
        <w:t>Nominative case review; meanings of nominative case verbs, present tense</w:t>
      </w:r>
    </w:p>
    <w:p w14:paraId="5987EFA9" w14:textId="2DF108EF" w:rsidR="00BF7F7E" w:rsidRPr="00F15186" w:rsidRDefault="00BF7F7E" w:rsidP="00BF7F7E">
      <w:pPr>
        <w:rPr>
          <w:rFonts w:ascii="Times New Roman" w:hAnsi="Times New Roman"/>
          <w:i/>
        </w:rPr>
      </w:pPr>
      <w:r>
        <w:rPr>
          <w:rFonts w:ascii="Times New Roman" w:hAnsi="Times New Roman"/>
        </w:rPr>
        <w:t xml:space="preserve">Accusative case and the verb </w:t>
      </w:r>
      <w:r>
        <w:rPr>
          <w:rFonts w:ascii="Times New Roman" w:hAnsi="Times New Roman"/>
          <w:i/>
        </w:rPr>
        <w:t>to have</w:t>
      </w:r>
    </w:p>
    <w:p w14:paraId="4F021D4E" w14:textId="77777777" w:rsidR="00BF7F7E" w:rsidRDefault="00BF7F7E" w:rsidP="00BF7F7E">
      <w:pPr>
        <w:rPr>
          <w:rFonts w:ascii="Times New Roman" w:hAnsi="Times New Roman"/>
        </w:rPr>
      </w:pPr>
      <w:r w:rsidRPr="00FD217E">
        <w:rPr>
          <w:rFonts w:ascii="Times New Roman" w:hAnsi="Times New Roman"/>
        </w:rPr>
        <w:lastRenderedPageBreak/>
        <w:t>Present</w:t>
      </w:r>
      <w:r>
        <w:rPr>
          <w:rFonts w:ascii="Times New Roman" w:hAnsi="Times New Roman"/>
        </w:rPr>
        <w:t xml:space="preserve"> tense</w:t>
      </w:r>
      <w:r w:rsidRPr="00FD217E">
        <w:rPr>
          <w:rFonts w:ascii="Times New Roman" w:hAnsi="Times New Roman"/>
        </w:rPr>
        <w:t xml:space="preserve"> regular verbs</w:t>
      </w:r>
    </w:p>
    <w:p w14:paraId="1F2B1D4B" w14:textId="77777777" w:rsidR="00BF7F7E" w:rsidRDefault="00BF7F7E" w:rsidP="00BF7F7E">
      <w:pPr>
        <w:rPr>
          <w:rFonts w:ascii="Times New Roman" w:hAnsi="Times New Roman"/>
        </w:rPr>
      </w:pPr>
      <w:r>
        <w:rPr>
          <w:rFonts w:ascii="Times New Roman" w:hAnsi="Times New Roman"/>
        </w:rPr>
        <w:t>Word order in sentences and questions</w:t>
      </w:r>
    </w:p>
    <w:p w14:paraId="09E4D9B2" w14:textId="17EA97DA" w:rsidR="00BF7F7E" w:rsidRDefault="00BF7F7E" w:rsidP="00A90920">
      <w:pPr>
        <w:pStyle w:val="BodyText"/>
        <w:ind w:right="147"/>
        <w:rPr>
          <w:rFonts w:cs="Times New Roman"/>
          <w:b/>
          <w:spacing w:val="-1"/>
        </w:rPr>
      </w:pPr>
    </w:p>
    <w:p w14:paraId="622CB753" w14:textId="77777777" w:rsidR="00BF7F7E" w:rsidRDefault="00BF7F7E" w:rsidP="00BF7F7E">
      <w:pPr>
        <w:rPr>
          <w:rFonts w:ascii="Times New Roman" w:hAnsi="Times New Roman"/>
          <w:i/>
          <w:u w:val="single"/>
        </w:rPr>
      </w:pPr>
      <w:r>
        <w:rPr>
          <w:rFonts w:ascii="Times New Roman" w:hAnsi="Times New Roman"/>
          <w:i/>
          <w:u w:val="single"/>
        </w:rPr>
        <w:t>Unit 3</w:t>
      </w:r>
    </w:p>
    <w:p w14:paraId="6881D77F" w14:textId="77777777" w:rsidR="00BF7F7E" w:rsidRDefault="00BF7F7E" w:rsidP="00BF7F7E">
      <w:pPr>
        <w:rPr>
          <w:rFonts w:ascii="Times New Roman" w:hAnsi="Times New Roman"/>
        </w:rPr>
      </w:pPr>
      <w:r>
        <w:rPr>
          <w:rFonts w:ascii="Times New Roman" w:hAnsi="Times New Roman"/>
        </w:rPr>
        <w:t>Cardinal and ordinal n</w:t>
      </w:r>
      <w:r w:rsidRPr="00486CED">
        <w:rPr>
          <w:rFonts w:ascii="Times New Roman" w:hAnsi="Times New Roman"/>
        </w:rPr>
        <w:t>umbers</w:t>
      </w:r>
      <w:r>
        <w:rPr>
          <w:rFonts w:ascii="Times New Roman" w:hAnsi="Times New Roman"/>
        </w:rPr>
        <w:t>, dates, prices, telling time</w:t>
      </w:r>
    </w:p>
    <w:p w14:paraId="58351600" w14:textId="0FF6B377" w:rsidR="00BF7F7E" w:rsidRPr="00486CED" w:rsidRDefault="00BF7F7E" w:rsidP="00BF7F7E">
      <w:pPr>
        <w:rPr>
          <w:rFonts w:ascii="Times New Roman" w:hAnsi="Times New Roman"/>
          <w:i/>
        </w:rPr>
      </w:pPr>
      <w:r>
        <w:rPr>
          <w:rFonts w:ascii="Times New Roman" w:hAnsi="Times New Roman"/>
        </w:rPr>
        <w:t xml:space="preserve">Question words; </w:t>
      </w:r>
      <w:r>
        <w:rPr>
          <w:rFonts w:ascii="Times New Roman" w:hAnsi="Times New Roman"/>
          <w:i/>
        </w:rPr>
        <w:t>who/whom, which</w:t>
      </w:r>
    </w:p>
    <w:p w14:paraId="329ACCE6" w14:textId="77777777" w:rsidR="00BF7F7E" w:rsidRDefault="00BF7F7E" w:rsidP="00BF7F7E">
      <w:pPr>
        <w:rPr>
          <w:rFonts w:ascii="Times New Roman" w:hAnsi="Times New Roman"/>
        </w:rPr>
      </w:pPr>
      <w:r w:rsidRPr="00FD217E">
        <w:rPr>
          <w:rFonts w:ascii="Times New Roman" w:hAnsi="Times New Roman"/>
        </w:rPr>
        <w:t>Irregular verbs</w:t>
      </w:r>
      <w:r>
        <w:rPr>
          <w:rFonts w:ascii="Times New Roman" w:hAnsi="Times New Roman"/>
        </w:rPr>
        <w:t xml:space="preserve"> (verbs with vowel change in the stem in 2</w:t>
      </w:r>
      <w:r w:rsidRPr="00BF7F7E">
        <w:rPr>
          <w:rFonts w:ascii="Times New Roman" w:hAnsi="Times New Roman"/>
          <w:vertAlign w:val="superscript"/>
        </w:rPr>
        <w:t>nd</w:t>
      </w:r>
      <w:r>
        <w:rPr>
          <w:rFonts w:ascii="Times New Roman" w:hAnsi="Times New Roman"/>
        </w:rPr>
        <w:t xml:space="preserve"> person and 3</w:t>
      </w:r>
      <w:r w:rsidRPr="00BF7F7E">
        <w:rPr>
          <w:rFonts w:ascii="Times New Roman" w:hAnsi="Times New Roman"/>
          <w:vertAlign w:val="superscript"/>
        </w:rPr>
        <w:t>rd</w:t>
      </w:r>
      <w:r>
        <w:rPr>
          <w:rFonts w:ascii="Times New Roman" w:hAnsi="Times New Roman"/>
        </w:rPr>
        <w:t xml:space="preserve"> person singular forms) </w:t>
      </w:r>
    </w:p>
    <w:p w14:paraId="77B36F0A" w14:textId="77777777" w:rsidR="00BF7F7E" w:rsidRDefault="00BF7F7E" w:rsidP="00BF7F7E">
      <w:pPr>
        <w:rPr>
          <w:rFonts w:ascii="Times New Roman" w:hAnsi="Times New Roman"/>
        </w:rPr>
      </w:pPr>
      <w:r w:rsidRPr="00FD217E">
        <w:rPr>
          <w:rFonts w:ascii="Times New Roman" w:hAnsi="Times New Roman"/>
        </w:rPr>
        <w:t>Cases overview &amp; the accusative case</w:t>
      </w:r>
    </w:p>
    <w:p w14:paraId="39B7CA85" w14:textId="77777777" w:rsidR="00BF7F7E" w:rsidRDefault="00BF7F7E" w:rsidP="00BF7F7E">
      <w:pPr>
        <w:rPr>
          <w:rFonts w:ascii="Times New Roman" w:hAnsi="Times New Roman"/>
        </w:rPr>
      </w:pPr>
      <w:r>
        <w:rPr>
          <w:rFonts w:ascii="Times New Roman" w:hAnsi="Times New Roman"/>
        </w:rPr>
        <w:t>Sport and free time activities</w:t>
      </w:r>
    </w:p>
    <w:p w14:paraId="5AE11BC5" w14:textId="77777777" w:rsidR="00BF7F7E" w:rsidRDefault="00BF7F7E" w:rsidP="00BF7F7E">
      <w:pPr>
        <w:rPr>
          <w:rFonts w:ascii="Times New Roman" w:hAnsi="Times New Roman"/>
        </w:rPr>
      </w:pPr>
      <w:proofErr w:type="spellStart"/>
      <w:r>
        <w:rPr>
          <w:rFonts w:ascii="Times New Roman" w:hAnsi="Times New Roman"/>
          <w:i/>
        </w:rPr>
        <w:t>Gern</w:t>
      </w:r>
      <w:proofErr w:type="spellEnd"/>
      <w:r>
        <w:rPr>
          <w:rFonts w:ascii="Times New Roman" w:hAnsi="Times New Roman"/>
          <w:i/>
        </w:rPr>
        <w:t xml:space="preserve"> </w:t>
      </w:r>
      <w:r w:rsidRPr="00486CED">
        <w:rPr>
          <w:rFonts w:ascii="Times New Roman" w:hAnsi="Times New Roman"/>
        </w:rPr>
        <w:t>and</w:t>
      </w:r>
      <w:r>
        <w:rPr>
          <w:rFonts w:ascii="Times New Roman" w:hAnsi="Times New Roman"/>
          <w:i/>
        </w:rPr>
        <w:t xml:space="preserve"> </w:t>
      </w:r>
      <w:proofErr w:type="spellStart"/>
      <w:r>
        <w:rPr>
          <w:rFonts w:ascii="Times New Roman" w:hAnsi="Times New Roman"/>
          <w:i/>
        </w:rPr>
        <w:t>nicht</w:t>
      </w:r>
      <w:proofErr w:type="spellEnd"/>
      <w:r>
        <w:rPr>
          <w:rFonts w:ascii="Times New Roman" w:hAnsi="Times New Roman"/>
          <w:i/>
        </w:rPr>
        <w:t xml:space="preserve"> </w:t>
      </w:r>
      <w:proofErr w:type="spellStart"/>
      <w:r>
        <w:rPr>
          <w:rFonts w:ascii="Times New Roman" w:hAnsi="Times New Roman"/>
          <w:i/>
        </w:rPr>
        <w:t>gern</w:t>
      </w:r>
      <w:proofErr w:type="spellEnd"/>
    </w:p>
    <w:p w14:paraId="08F32B0A" w14:textId="7548887E" w:rsidR="00BF7F7E" w:rsidRDefault="00BF7F7E" w:rsidP="00BF7F7E">
      <w:pPr>
        <w:rPr>
          <w:rFonts w:ascii="Times New Roman" w:hAnsi="Times New Roman"/>
        </w:rPr>
      </w:pPr>
      <w:r>
        <w:rPr>
          <w:rFonts w:ascii="Times New Roman" w:hAnsi="Times New Roman"/>
        </w:rPr>
        <w:t>Negation</w:t>
      </w:r>
    </w:p>
    <w:p w14:paraId="7AA94973" w14:textId="4B73AE66" w:rsidR="00BF7F7E" w:rsidRDefault="00BF7F7E" w:rsidP="00BF7F7E">
      <w:pPr>
        <w:rPr>
          <w:rFonts w:ascii="Times New Roman" w:hAnsi="Times New Roman"/>
        </w:rPr>
      </w:pPr>
    </w:p>
    <w:p w14:paraId="1741ABF0" w14:textId="77777777" w:rsidR="00BF7F7E" w:rsidRDefault="00BF7F7E" w:rsidP="00BF7F7E">
      <w:pPr>
        <w:rPr>
          <w:rFonts w:ascii="Times New Roman" w:hAnsi="Times New Roman"/>
          <w:i/>
          <w:u w:val="single"/>
        </w:rPr>
      </w:pPr>
      <w:r>
        <w:rPr>
          <w:rFonts w:ascii="Times New Roman" w:hAnsi="Times New Roman"/>
          <w:i/>
          <w:u w:val="single"/>
        </w:rPr>
        <w:t>Unit 4</w:t>
      </w:r>
    </w:p>
    <w:p w14:paraId="4D6DD01B" w14:textId="77777777" w:rsidR="00BF7F7E" w:rsidRDefault="00BF7F7E" w:rsidP="00BF7F7E">
      <w:pPr>
        <w:rPr>
          <w:rFonts w:ascii="Times New Roman" w:hAnsi="Times New Roman"/>
        </w:rPr>
      </w:pPr>
      <w:r w:rsidRPr="0010352E">
        <w:rPr>
          <w:rFonts w:ascii="Times New Roman" w:hAnsi="Times New Roman"/>
        </w:rPr>
        <w:t>Family</w:t>
      </w:r>
    </w:p>
    <w:p w14:paraId="08D58550" w14:textId="77777777" w:rsidR="00BF7F7E" w:rsidRDefault="00BF7F7E" w:rsidP="00BF7F7E">
      <w:pPr>
        <w:rPr>
          <w:rFonts w:ascii="Times New Roman" w:hAnsi="Times New Roman"/>
        </w:rPr>
      </w:pPr>
      <w:r>
        <w:rPr>
          <w:rFonts w:ascii="Times New Roman" w:hAnsi="Times New Roman"/>
        </w:rPr>
        <w:t>Describing people</w:t>
      </w:r>
    </w:p>
    <w:p w14:paraId="0267F7F4" w14:textId="0367F7B6" w:rsidR="00BF7F7E" w:rsidRDefault="00BF7F7E" w:rsidP="00BF7F7E">
      <w:pPr>
        <w:rPr>
          <w:rFonts w:ascii="Times New Roman" w:hAnsi="Times New Roman"/>
        </w:rPr>
      </w:pPr>
      <w:r>
        <w:rPr>
          <w:rFonts w:ascii="Times New Roman" w:hAnsi="Times New Roman"/>
        </w:rPr>
        <w:t>Using possessive adjectives</w:t>
      </w:r>
    </w:p>
    <w:p w14:paraId="4696BBDC" w14:textId="539692B1" w:rsidR="00E55B30" w:rsidRDefault="00E55B30" w:rsidP="00BF7F7E">
      <w:pPr>
        <w:rPr>
          <w:rFonts w:ascii="Times New Roman" w:hAnsi="Times New Roman"/>
        </w:rPr>
      </w:pPr>
      <w:r>
        <w:rPr>
          <w:rFonts w:ascii="Times New Roman" w:hAnsi="Times New Roman"/>
        </w:rPr>
        <w:t>Adjective endings</w:t>
      </w:r>
    </w:p>
    <w:p w14:paraId="73DFE380" w14:textId="52865F93" w:rsidR="00E55B30" w:rsidRDefault="00E55B30" w:rsidP="00BF7F7E">
      <w:pPr>
        <w:rPr>
          <w:rFonts w:ascii="Times New Roman" w:hAnsi="Times New Roman"/>
        </w:rPr>
      </w:pPr>
      <w:r>
        <w:rPr>
          <w:rFonts w:ascii="Times New Roman" w:hAnsi="Times New Roman"/>
        </w:rPr>
        <w:t>Modal helping verbs</w:t>
      </w:r>
    </w:p>
    <w:p w14:paraId="080D6AFD" w14:textId="3A4D0EFA" w:rsidR="00E55B30" w:rsidRDefault="00E55B30" w:rsidP="00BF7F7E">
      <w:pPr>
        <w:rPr>
          <w:rFonts w:ascii="Times New Roman" w:hAnsi="Times New Roman"/>
        </w:rPr>
      </w:pPr>
      <w:r>
        <w:rPr>
          <w:rFonts w:ascii="Times New Roman" w:hAnsi="Times New Roman"/>
        </w:rPr>
        <w:t>Accusative prepositions</w:t>
      </w:r>
    </w:p>
    <w:p w14:paraId="1DD03806" w14:textId="77777777" w:rsidR="00BF7F7E" w:rsidRPr="00A90920" w:rsidRDefault="00BF7F7E" w:rsidP="00BF7F7E">
      <w:pPr>
        <w:pStyle w:val="BodyText"/>
        <w:ind w:left="0" w:right="147"/>
        <w:rPr>
          <w:rFonts w:cs="Times New Roman"/>
          <w:b/>
          <w:spacing w:val="-1"/>
        </w:rPr>
      </w:pPr>
    </w:p>
    <w:sectPr w:rsidR="00BF7F7E" w:rsidRPr="00A90920" w:rsidSect="00C6042A">
      <w:footerReference w:type="default" r:id="rId11"/>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A570" w14:textId="77777777" w:rsidR="00474A55" w:rsidRDefault="00474A55">
      <w:r>
        <w:separator/>
      </w:r>
    </w:p>
  </w:endnote>
  <w:endnote w:type="continuationSeparator" w:id="0">
    <w:p w14:paraId="13D5A678" w14:textId="77777777" w:rsidR="00474A55" w:rsidRDefault="004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4219"/>
      <w:docPartObj>
        <w:docPartGallery w:val="Page Numbers (Bottom of Page)"/>
        <w:docPartUnique/>
      </w:docPartObj>
    </w:sdtPr>
    <w:sdtEndPr>
      <w:rPr>
        <w:noProof/>
      </w:rPr>
    </w:sdtEndPr>
    <w:sdtContent>
      <w:p w14:paraId="7C782034" w14:textId="77777777" w:rsidR="0010352E" w:rsidRDefault="00A60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86A0C" w14:textId="77777777" w:rsidR="0010352E" w:rsidRDefault="0047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A984" w14:textId="77777777" w:rsidR="00474A55" w:rsidRDefault="00474A55">
      <w:r>
        <w:separator/>
      </w:r>
    </w:p>
  </w:footnote>
  <w:footnote w:type="continuationSeparator" w:id="0">
    <w:p w14:paraId="39C2E2AE" w14:textId="77777777" w:rsidR="00474A55" w:rsidRDefault="00474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1C47"/>
    <w:multiLevelType w:val="hybridMultilevel"/>
    <w:tmpl w:val="0A50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79D"/>
    <w:rsid w:val="000325B8"/>
    <w:rsid w:val="000530B2"/>
    <w:rsid w:val="001010FF"/>
    <w:rsid w:val="00116EFC"/>
    <w:rsid w:val="00142A82"/>
    <w:rsid w:val="001677A8"/>
    <w:rsid w:val="001851BC"/>
    <w:rsid w:val="00194115"/>
    <w:rsid w:val="001F7559"/>
    <w:rsid w:val="002939BA"/>
    <w:rsid w:val="002E21E3"/>
    <w:rsid w:val="00330D34"/>
    <w:rsid w:val="003459C9"/>
    <w:rsid w:val="0036202C"/>
    <w:rsid w:val="003C2948"/>
    <w:rsid w:val="00432A6B"/>
    <w:rsid w:val="00435483"/>
    <w:rsid w:val="00436BDB"/>
    <w:rsid w:val="004565A6"/>
    <w:rsid w:val="00461117"/>
    <w:rsid w:val="00474A55"/>
    <w:rsid w:val="004C177B"/>
    <w:rsid w:val="00525219"/>
    <w:rsid w:val="005C594A"/>
    <w:rsid w:val="005C79AC"/>
    <w:rsid w:val="005F029E"/>
    <w:rsid w:val="00603205"/>
    <w:rsid w:val="006456B9"/>
    <w:rsid w:val="0066353F"/>
    <w:rsid w:val="00690DDA"/>
    <w:rsid w:val="006B38C0"/>
    <w:rsid w:val="006B6C48"/>
    <w:rsid w:val="006E56B3"/>
    <w:rsid w:val="00703DAD"/>
    <w:rsid w:val="00731E8B"/>
    <w:rsid w:val="00743D39"/>
    <w:rsid w:val="00777592"/>
    <w:rsid w:val="0079655E"/>
    <w:rsid w:val="007B4BA7"/>
    <w:rsid w:val="007C22BE"/>
    <w:rsid w:val="007C427F"/>
    <w:rsid w:val="008070A9"/>
    <w:rsid w:val="00812FC4"/>
    <w:rsid w:val="008A6630"/>
    <w:rsid w:val="008A79DA"/>
    <w:rsid w:val="008C1D2C"/>
    <w:rsid w:val="00944A31"/>
    <w:rsid w:val="00945D60"/>
    <w:rsid w:val="00A00E45"/>
    <w:rsid w:val="00A1634F"/>
    <w:rsid w:val="00A60883"/>
    <w:rsid w:val="00A855ED"/>
    <w:rsid w:val="00A90920"/>
    <w:rsid w:val="00AB5473"/>
    <w:rsid w:val="00AD732D"/>
    <w:rsid w:val="00B11825"/>
    <w:rsid w:val="00B41117"/>
    <w:rsid w:val="00BA3C60"/>
    <w:rsid w:val="00BF7F7E"/>
    <w:rsid w:val="00C114AA"/>
    <w:rsid w:val="00C424C4"/>
    <w:rsid w:val="00C6042A"/>
    <w:rsid w:val="00C90C2D"/>
    <w:rsid w:val="00D32170"/>
    <w:rsid w:val="00D7245C"/>
    <w:rsid w:val="00D85118"/>
    <w:rsid w:val="00D91054"/>
    <w:rsid w:val="00E01D74"/>
    <w:rsid w:val="00E26142"/>
    <w:rsid w:val="00E53C66"/>
    <w:rsid w:val="00E55B30"/>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43D39"/>
    <w:rPr>
      <w:color w:val="0000FF" w:themeColor="hyperlink"/>
      <w:u w:val="single"/>
    </w:rPr>
  </w:style>
  <w:style w:type="paragraph" w:styleId="Footer">
    <w:name w:val="footer"/>
    <w:basedOn w:val="Normal"/>
    <w:link w:val="FooterChar"/>
    <w:uiPriority w:val="99"/>
    <w:unhideWhenUsed/>
    <w:rsid w:val="00BF7F7E"/>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BF7F7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coerll.utexas.edu/d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Bette Miller</cp:lastModifiedBy>
  <cp:revision>7</cp:revision>
  <cp:lastPrinted>2019-11-05T16:13:00Z</cp:lastPrinted>
  <dcterms:created xsi:type="dcterms:W3CDTF">2020-01-14T19:11:00Z</dcterms:created>
  <dcterms:modified xsi:type="dcterms:W3CDTF">2022-01-13T19:42:00Z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