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trPr>
          <w:trHeight w:val="549"/>
        </w:trPr>
        <w:tc>
          <w:tcPr>
            <w:tcW w:w="1800" w:type="dxa"/>
            <w:vMerge w:val="restart"/>
          </w:tcPr>
          <w:p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23</w:t>
            </w:r>
            <w:r w:rsidR="00F70484">
              <w:rPr>
                <w:rFonts w:ascii="Times New Roman" w:hAnsi="Times New Roman" w:cs="Times New Roman"/>
                <w:b/>
                <w:sz w:val="32"/>
              </w:rPr>
              <w:t>28</w:t>
            </w:r>
            <w:r w:rsidR="00626BE7" w:rsidRPr="004B1D52">
              <w:rPr>
                <w:rFonts w:ascii="Times New Roman" w:hAnsi="Times New Roman" w:cs="Times New Roman"/>
                <w:b/>
                <w:sz w:val="32"/>
              </w:rPr>
              <w:t xml:space="preserve"> – </w:t>
            </w:r>
            <w:r w:rsidR="00B53E75">
              <w:rPr>
                <w:rFonts w:ascii="Times New Roman" w:hAnsi="Times New Roman" w:cs="Times New Roman"/>
                <w:b/>
                <w:sz w:val="32"/>
              </w:rPr>
              <w:t>Police Systems and Practices</w:t>
            </w:r>
          </w:p>
          <w:p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00DE641E">
              <w:rPr>
                <w:rFonts w:ascii="Times New Roman" w:hAnsi="Times New Roman" w:cs="Times New Roman"/>
                <w:b/>
              </w:rPr>
              <w:t xml:space="preserve"> </w:t>
            </w:r>
            <w:r w:rsidR="00DE641E">
              <w:rPr>
                <w:rFonts w:ascii="Times New Roman" w:hAnsi="Times New Roman" w:cs="Times New Roman"/>
              </w:rPr>
              <w:t>Spring 2012</w:t>
            </w:r>
          </w:p>
          <w:p w:rsidR="00D52288" w:rsidRPr="004B1D52" w:rsidRDefault="007F2F93" w:rsidP="00E114BC">
            <w:pP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trPr>
          <w:trHeight w:val="960"/>
        </w:trPr>
        <w:tc>
          <w:tcPr>
            <w:tcW w:w="1800" w:type="dxa"/>
            <w:vMerge/>
          </w:tcPr>
          <w:p w:rsidR="00D52288" w:rsidRPr="004B1D52" w:rsidRDefault="00D52288">
            <w:pPr>
              <w:rPr>
                <w:rFonts w:ascii="Times New Roman" w:hAnsi="Times New Roman" w:cs="Times New Roman"/>
                <w:noProof/>
              </w:rPr>
            </w:pPr>
          </w:p>
        </w:tc>
        <w:tc>
          <w:tcPr>
            <w:tcW w:w="8280" w:type="dxa"/>
            <w:gridSpan w:val="6"/>
            <w:vMerge w:val="restart"/>
          </w:tcPr>
          <w:p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rsidR="00D52288" w:rsidRPr="004B1D52" w:rsidRDefault="00D52288" w:rsidP="007D3FB2">
            <w:pPr>
              <w:spacing w:line="240" w:lineRule="exact"/>
              <w:rPr>
                <w:rFonts w:ascii="Times New Roman" w:hAnsi="Times New Roman" w:cs="Times New Roman"/>
                <w:iCs/>
                <w:color w:val="000000"/>
                <w:sz w:val="18"/>
                <w:szCs w:val="72"/>
              </w:rPr>
            </w:pPr>
          </w:p>
          <w:p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00FA22F6">
              <w:rPr>
                <w:rFonts w:ascii="Times New Roman" w:hAnsi="Times New Roman" w:cs="Times New Roman"/>
              </w:rPr>
              <w:t>I</w:t>
            </w:r>
            <w:r w:rsidR="00B53E75">
              <w:rPr>
                <w:rFonts w:ascii="Times New Roman" w:hAnsi="Times New Roman" w:cs="Times New Roman"/>
              </w:rPr>
              <w:t>A 105</w:t>
            </w:r>
          </w:p>
          <w:p w:rsidR="00D52288" w:rsidRPr="004B1D52" w:rsidRDefault="00D52288" w:rsidP="00F45421">
            <w:pPr>
              <w:rPr>
                <w:rFonts w:ascii="Times New Roman" w:hAnsi="Times New Roman" w:cs="Times New Roman"/>
              </w:rPr>
            </w:pPr>
            <w:r w:rsidRPr="004B1D52">
              <w:rPr>
                <w:rFonts w:ascii="Times New Roman" w:hAnsi="Times New Roman" w:cs="Times New Roman"/>
                <w:b/>
              </w:rPr>
              <w:t>Email:</w:t>
            </w:r>
            <w:hyperlink r:id="rId8" w:history="1">
              <w:r w:rsidR="00A46AC5" w:rsidRPr="00C97852">
                <w:rPr>
                  <w:rStyle w:val="Hyperlink"/>
                  <w:rFonts w:ascii="Times New Roman" w:hAnsi="Times New Roman" w:cs="Times New Roman"/>
                </w:rPr>
                <w:t>rmoore@ntcc.edu</w:t>
              </w:r>
            </w:hyperlink>
          </w:p>
          <w:p w:rsidR="007F350E" w:rsidRPr="004B1D52" w:rsidRDefault="007F350E" w:rsidP="007F350E">
            <w:pPr>
              <w:widowControl w:val="0"/>
              <w:autoSpaceDE w:val="0"/>
              <w:autoSpaceDN w:val="0"/>
              <w:adjustRightInd w:val="0"/>
              <w:rPr>
                <w:rFonts w:ascii="Times New Roman" w:hAnsi="Times New Roman" w:cs="Times New Roman"/>
              </w:rPr>
            </w:pPr>
          </w:p>
          <w:p w:rsidR="00D52288" w:rsidRPr="004B1D52" w:rsidRDefault="00D52288" w:rsidP="00F45421">
            <w:pPr>
              <w:rPr>
                <w:rFonts w:ascii="Times New Roman" w:hAnsi="Times New Roman" w:cs="Times New Roman"/>
              </w:rPr>
            </w:pPr>
          </w:p>
        </w:tc>
      </w:tr>
      <w:tr w:rsidR="00D52288" w:rsidRPr="004B1D52" w:rsidTr="00802190">
        <w:trPr>
          <w:trHeight w:val="720"/>
        </w:trPr>
        <w:tc>
          <w:tcPr>
            <w:tcW w:w="1800" w:type="dxa"/>
            <w:vMerge/>
            <w:tcBorders>
              <w:bottom w:val="single" w:sz="8" w:space="0" w:color="000000" w:themeColor="text1"/>
            </w:tcBorders>
          </w:tcPr>
          <w:p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rsidR="00D52288" w:rsidRPr="004B1D52" w:rsidRDefault="00D52288" w:rsidP="00E114BC">
            <w:pPr>
              <w:rPr>
                <w:rFonts w:ascii="Times New Roman" w:hAnsi="Times New Roman" w:cs="Times New Roman"/>
              </w:rPr>
            </w:pPr>
          </w:p>
        </w:tc>
      </w:tr>
      <w:tr w:rsidR="003120CF" w:rsidRPr="004B1D52"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DE641E" w:rsidP="00626BE7">
            <w:pPr>
              <w:rPr>
                <w:rFonts w:ascii="Times New Roman" w:hAnsi="Times New Roman" w:cs="Times New Roman"/>
                <w:sz w:val="20"/>
              </w:rPr>
            </w:pPr>
            <w:r>
              <w:rPr>
                <w:rFonts w:ascii="Times New Roman" w:hAnsi="Times New Roman" w:cs="Times New Roman"/>
                <w:sz w:val="20"/>
              </w:rPr>
              <w:t>9:30 – 10:00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DE641E" w:rsidP="007D3FB2">
            <w:pPr>
              <w:rPr>
                <w:rFonts w:ascii="Times New Roman" w:hAnsi="Times New Roman" w:cs="Times New Roman"/>
                <w:sz w:val="20"/>
              </w:rPr>
            </w:pPr>
            <w:r>
              <w:rPr>
                <w:rFonts w:ascii="Times New Roman" w:hAnsi="Times New Roman" w:cs="Times New Roman"/>
                <w:sz w:val="20"/>
              </w:rPr>
              <w:t>9:30 – 10:00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DE641E" w:rsidP="00B46EA7">
            <w:pPr>
              <w:rPr>
                <w:rFonts w:ascii="Times New Roman" w:hAnsi="Times New Roman" w:cs="Times New Roman"/>
                <w:sz w:val="20"/>
              </w:rPr>
            </w:pPr>
            <w:r>
              <w:rPr>
                <w:rFonts w:ascii="Times New Roman" w:hAnsi="Times New Roman" w:cs="Times New Roman"/>
                <w:sz w:val="20"/>
              </w:rPr>
              <w:t>9:30 – 10:00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DE641E" w:rsidP="00B46EA7">
            <w:pPr>
              <w:rPr>
                <w:rFonts w:ascii="Times New Roman" w:hAnsi="Times New Roman" w:cs="Times New Roman"/>
                <w:sz w:val="20"/>
              </w:rPr>
            </w:pPr>
            <w:r>
              <w:rPr>
                <w:rFonts w:ascii="Times New Roman" w:hAnsi="Times New Roman" w:cs="Times New Roman"/>
                <w:sz w:val="20"/>
              </w:rPr>
              <w:t>N/A</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DE641E" w:rsidP="00B46EA7">
            <w:pPr>
              <w:rPr>
                <w:rFonts w:ascii="Times New Roman" w:hAnsi="Times New Roman" w:cs="Times New Roman"/>
                <w:sz w:val="20"/>
              </w:rPr>
            </w:pPr>
            <w:r>
              <w:rPr>
                <w:rFonts w:ascii="Times New Roman" w:hAnsi="Times New Roman" w:cs="Times New Roman"/>
                <w:sz w:val="20"/>
              </w:rPr>
              <w:t>N/A</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B46EA7">
            <w:pPr>
              <w:rPr>
                <w:rFonts w:ascii="Times New Roman" w:hAnsi="Times New Roman" w:cs="Times New Roman"/>
                <w:sz w:val="20"/>
              </w:rPr>
            </w:pPr>
            <w:r>
              <w:rPr>
                <w:rFonts w:ascii="Times New Roman" w:hAnsi="Times New Roman" w:cs="Times New Roman"/>
                <w:sz w:val="20"/>
              </w:rPr>
              <w:t>Any Time</w:t>
            </w:r>
          </w:p>
        </w:tc>
      </w:tr>
      <w:tr w:rsidR="00802190" w:rsidRPr="004B1D52" w:rsidTr="00BB6991">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rsidR="00802190" w:rsidRPr="004B1D52" w:rsidRDefault="00802190" w:rsidP="00FA22F6">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rsidR="008631F4" w:rsidRPr="004B1D52" w:rsidRDefault="008631F4" w:rsidP="00FD1DD9">
      <w:pPr>
        <w:spacing w:line="240" w:lineRule="exact"/>
        <w:jc w:val="center"/>
        <w:rPr>
          <w:rFonts w:ascii="Times New Roman" w:hAnsi="Times New Roman" w:cs="Times New Roman"/>
          <w:b/>
          <w:iCs/>
          <w:color w:val="000000"/>
          <w:sz w:val="28"/>
          <w:szCs w:val="72"/>
        </w:rPr>
      </w:pPr>
    </w:p>
    <w:p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B1D52" w:rsidRDefault="003E542F" w:rsidP="008631F4">
      <w:pPr>
        <w:rPr>
          <w:rFonts w:ascii="Times New Roman" w:hAnsi="Times New Roman" w:cs="Times New Roman"/>
          <w:b/>
          <w:iCs/>
          <w:color w:val="000000"/>
          <w:szCs w:val="72"/>
        </w:rPr>
      </w:pPr>
    </w:p>
    <w:p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rsidR="005005BB" w:rsidRDefault="007F2F93" w:rsidP="00016417">
      <w:pPr>
        <w:ind w:left="360"/>
        <w:rPr>
          <w:rFonts w:ascii="Times New Roman" w:hAnsi="Times New Roman" w:cs="Times New Roman"/>
        </w:rPr>
      </w:pPr>
      <w:r>
        <w:rPr>
          <w:rFonts w:ascii="Times New Roman" w:hAnsi="Times New Roman" w:cs="Times New Roman"/>
        </w:rPr>
        <w:t xml:space="preserve">This course examines the establishment, role and function of police in a democratic society. It will focus on the types of police agencies and their organizational structure, police-community interaction, police ethics, and use of </w:t>
      </w:r>
      <w:proofErr w:type="gramStart"/>
      <w:r>
        <w:rPr>
          <w:rFonts w:ascii="Times New Roman" w:hAnsi="Times New Roman" w:cs="Times New Roman"/>
        </w:rPr>
        <w:t>authority.</w:t>
      </w:r>
      <w:r w:rsidR="00B53E75">
        <w:rPr>
          <w:rFonts w:ascii="Times New Roman" w:hAnsi="Times New Roman" w:cs="Times New Roman"/>
        </w:rPr>
        <w:t>.</w:t>
      </w:r>
      <w:proofErr w:type="gramEnd"/>
    </w:p>
    <w:p w:rsidR="00016417" w:rsidRDefault="00016417" w:rsidP="00016417">
      <w:pPr>
        <w:ind w:left="360"/>
        <w:rPr>
          <w:rFonts w:ascii="Times New Roman" w:hAnsi="Times New Roman" w:cs="Times New Roman"/>
        </w:rPr>
      </w:pPr>
    </w:p>
    <w:p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rsidR="004B1D52" w:rsidRPr="004B1D52" w:rsidRDefault="004B1D52" w:rsidP="004B1D52">
      <w:pPr>
        <w:ind w:left="360"/>
        <w:rPr>
          <w:rFonts w:ascii="Times New Roman" w:hAnsi="Times New Roman" w:cs="Times New Roman"/>
        </w:rPr>
      </w:pPr>
    </w:p>
    <w:p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p>
    <w:p w:rsidR="00F62638" w:rsidRPr="00A01AEC" w:rsidRDefault="00B53E75" w:rsidP="00F62638">
      <w:pPr>
        <w:ind w:left="360"/>
        <w:rPr>
          <w:rFonts w:ascii="Times New Roman" w:hAnsi="Times New Roman" w:cs="Times New Roman"/>
          <w:bCs/>
        </w:rPr>
      </w:pPr>
      <w:r>
        <w:rPr>
          <w:rFonts w:ascii="Times New Roman" w:hAnsi="Times New Roman" w:cs="Times New Roman"/>
          <w:bCs/>
          <w:i/>
        </w:rPr>
        <w:t>The Police in America: An Introduction</w:t>
      </w:r>
      <w:r>
        <w:rPr>
          <w:rFonts w:ascii="Times New Roman" w:hAnsi="Times New Roman" w:cs="Times New Roman"/>
          <w:bCs/>
        </w:rPr>
        <w:t>. Walker, Samuel; Katz, Charles. Eighth Edition. McGraw Hill Publishing, 2013.</w:t>
      </w:r>
    </w:p>
    <w:p w:rsidR="002E25C2" w:rsidRDefault="002E25C2" w:rsidP="00F62638">
      <w:pPr>
        <w:ind w:left="360"/>
        <w:rPr>
          <w:rFonts w:ascii="Times New Roman" w:hAnsi="Times New Roman" w:cs="Times New Roman"/>
          <w:bCs/>
        </w:rPr>
      </w:pPr>
    </w:p>
    <w:p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rsidR="00DE1543" w:rsidRDefault="00DE1543" w:rsidP="004B1D52">
      <w:pPr>
        <w:ind w:left="360"/>
        <w:rPr>
          <w:rFonts w:ascii="Times New Roman" w:hAnsi="Times New Roman" w:cs="Times New Roman"/>
          <w:b/>
        </w:rPr>
      </w:pPr>
    </w:p>
    <w:p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rsidR="000251A3" w:rsidRDefault="007F2F93" w:rsidP="00B53E75">
      <w:pPr>
        <w:pStyle w:val="ListParagraph"/>
        <w:numPr>
          <w:ilvl w:val="0"/>
          <w:numId w:val="26"/>
        </w:numPr>
        <w:rPr>
          <w:rFonts w:ascii="Times New Roman" w:hAnsi="Times New Roman" w:cs="Times New Roman"/>
        </w:rPr>
      </w:pPr>
      <w:r>
        <w:rPr>
          <w:rFonts w:ascii="Times New Roman" w:hAnsi="Times New Roman" w:cs="Times New Roman"/>
        </w:rPr>
        <w:t>Describe the types of police agencies and explain the role of police in America within the context of a democratic society</w:t>
      </w:r>
      <w:bookmarkStart w:id="0" w:name="_GoBack"/>
      <w:bookmarkEnd w:id="0"/>
      <w:r w:rsidR="0002513D">
        <w:rPr>
          <w:rFonts w:ascii="Times New Roman" w:hAnsi="Times New Roman" w:cs="Times New Roman"/>
        </w:rPr>
        <w:t>.</w:t>
      </w:r>
    </w:p>
    <w:p w:rsidR="0002513D" w:rsidRDefault="007F2F93" w:rsidP="00B53E75">
      <w:pPr>
        <w:pStyle w:val="ListParagraph"/>
        <w:numPr>
          <w:ilvl w:val="0"/>
          <w:numId w:val="26"/>
        </w:numPr>
        <w:rPr>
          <w:rFonts w:ascii="Times New Roman" w:hAnsi="Times New Roman" w:cs="Times New Roman"/>
        </w:rPr>
      </w:pPr>
      <w:r>
        <w:rPr>
          <w:rFonts w:ascii="Times New Roman" w:hAnsi="Times New Roman" w:cs="Times New Roman"/>
        </w:rPr>
        <w:t>Describe means and methods utilized to ensure police accountability</w:t>
      </w:r>
      <w:r w:rsidR="0002513D">
        <w:rPr>
          <w:rFonts w:ascii="Times New Roman" w:hAnsi="Times New Roman" w:cs="Times New Roman"/>
        </w:rPr>
        <w:t>.</w:t>
      </w:r>
    </w:p>
    <w:p w:rsidR="0002513D" w:rsidRDefault="007F2F93" w:rsidP="00B53E75">
      <w:pPr>
        <w:pStyle w:val="ListParagraph"/>
        <w:numPr>
          <w:ilvl w:val="0"/>
          <w:numId w:val="26"/>
        </w:numPr>
        <w:rPr>
          <w:rFonts w:ascii="Times New Roman" w:hAnsi="Times New Roman" w:cs="Times New Roman"/>
        </w:rPr>
      </w:pPr>
      <w:r>
        <w:rPr>
          <w:rFonts w:ascii="Times New Roman" w:hAnsi="Times New Roman" w:cs="Times New Roman"/>
        </w:rPr>
        <w:t>Explain the historical development of policing</w:t>
      </w:r>
      <w:r w:rsidR="0002513D">
        <w:rPr>
          <w:rFonts w:ascii="Times New Roman" w:hAnsi="Times New Roman" w:cs="Times New Roman"/>
        </w:rPr>
        <w:t>.</w:t>
      </w:r>
    </w:p>
    <w:p w:rsidR="007F2F93" w:rsidRDefault="007F2F93" w:rsidP="00B53E75">
      <w:pPr>
        <w:pStyle w:val="ListParagraph"/>
        <w:numPr>
          <w:ilvl w:val="0"/>
          <w:numId w:val="26"/>
        </w:numPr>
        <w:rPr>
          <w:rFonts w:ascii="Times New Roman" w:hAnsi="Times New Roman" w:cs="Times New Roman"/>
        </w:rPr>
      </w:pPr>
      <w:r>
        <w:rPr>
          <w:rFonts w:ascii="Times New Roman" w:hAnsi="Times New Roman" w:cs="Times New Roman"/>
        </w:rPr>
        <w:lastRenderedPageBreak/>
        <w:t>Describe the selection process for police officers.</w:t>
      </w:r>
    </w:p>
    <w:p w:rsidR="0002513D" w:rsidRDefault="007F2F93" w:rsidP="00B53E75">
      <w:pPr>
        <w:pStyle w:val="ListParagraph"/>
        <w:numPr>
          <w:ilvl w:val="0"/>
          <w:numId w:val="26"/>
        </w:numPr>
        <w:rPr>
          <w:rFonts w:ascii="Times New Roman" w:hAnsi="Times New Roman" w:cs="Times New Roman"/>
        </w:rPr>
      </w:pPr>
      <w:r>
        <w:rPr>
          <w:rFonts w:ascii="Times New Roman" w:hAnsi="Times New Roman" w:cs="Times New Roman"/>
        </w:rPr>
        <w:t>Compare and contrast organizational structures, policies, strategies, and tactics employed to ensure police effectiveness and equity.</w:t>
      </w:r>
    </w:p>
    <w:p w:rsidR="007F2F93" w:rsidRDefault="007F2F93" w:rsidP="007F2F93">
      <w:pPr>
        <w:pStyle w:val="ListParagraph"/>
        <w:rPr>
          <w:rFonts w:ascii="Times New Roman" w:hAnsi="Times New Roman" w:cs="Times New Roman"/>
        </w:rPr>
      </w:pPr>
    </w:p>
    <w:p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rsidR="00E3558B" w:rsidRPr="004B1D52" w:rsidRDefault="00E3558B">
      <w:pPr>
        <w:rPr>
          <w:rFonts w:ascii="Times New Roman" w:hAnsi="Times New Roman" w:cs="Times New Roman"/>
        </w:rPr>
      </w:pPr>
    </w:p>
    <w:p w:rsidR="00511AA5" w:rsidRDefault="00511AA5">
      <w:pPr>
        <w:rPr>
          <w:rFonts w:ascii="Times New Roman" w:hAnsi="Times New Roman" w:cs="Times New Roman"/>
          <w:b/>
        </w:rPr>
      </w:pPr>
    </w:p>
    <w:p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rsidR="00511AA5" w:rsidRDefault="00511AA5">
      <w:pPr>
        <w:rPr>
          <w:rFonts w:ascii="Times New Roman" w:hAnsi="Times New Roman" w:cs="Times New Roman"/>
          <w:b/>
        </w:rPr>
      </w:pPr>
    </w:p>
    <w:p w:rsidR="00511AA5" w:rsidRDefault="00511AA5">
      <w:pPr>
        <w:rPr>
          <w:rFonts w:ascii="Times New Roman" w:hAnsi="Times New Roman" w:cs="Times New Roman"/>
          <w:b/>
        </w:rPr>
      </w:pPr>
    </w:p>
    <w:p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rsidR="00CF560E" w:rsidRDefault="00CF560E" w:rsidP="00CF560E">
      <w:r>
        <w:tab/>
      </w:r>
      <w:r>
        <w:tab/>
      </w:r>
      <w:r>
        <w:tab/>
      </w:r>
      <w:r>
        <w:tab/>
      </w:r>
    </w:p>
    <w:tbl>
      <w:tblPr>
        <w:tblStyle w:val="TableGrid"/>
        <w:tblW w:w="0" w:type="auto"/>
        <w:tblLook w:val="04A0" w:firstRow="1" w:lastRow="0" w:firstColumn="1" w:lastColumn="0" w:noHBand="0" w:noVBand="1"/>
      </w:tblPr>
      <w:tblGrid>
        <w:gridCol w:w="3192"/>
        <w:gridCol w:w="3192"/>
        <w:gridCol w:w="3192"/>
      </w:tblGrid>
      <w:tr w:rsidR="00CF560E" w:rsidTr="00BB6991">
        <w:tc>
          <w:tcPr>
            <w:tcW w:w="3192" w:type="dxa"/>
          </w:tcPr>
          <w:p w:rsidR="00CF560E" w:rsidRDefault="00CF560E" w:rsidP="00BB6991"/>
        </w:tc>
        <w:tc>
          <w:tcPr>
            <w:tcW w:w="3192" w:type="dxa"/>
          </w:tcPr>
          <w:p w:rsidR="00CF560E" w:rsidRDefault="00CF560E" w:rsidP="00BB6991">
            <w:pPr>
              <w:jc w:val="center"/>
            </w:pPr>
            <w:r>
              <w:t>Monday</w:t>
            </w:r>
          </w:p>
        </w:tc>
        <w:tc>
          <w:tcPr>
            <w:tcW w:w="3192" w:type="dxa"/>
          </w:tcPr>
          <w:p w:rsidR="00CF560E" w:rsidRDefault="00CF560E" w:rsidP="00BB6991">
            <w:pPr>
              <w:jc w:val="center"/>
            </w:pPr>
            <w:r>
              <w:t>Wednesday</w:t>
            </w:r>
          </w:p>
        </w:tc>
      </w:tr>
      <w:tr w:rsidR="00CF560E" w:rsidTr="00CB2A0D">
        <w:tc>
          <w:tcPr>
            <w:tcW w:w="3192" w:type="dxa"/>
          </w:tcPr>
          <w:p w:rsidR="00CF560E" w:rsidRDefault="00CF560E" w:rsidP="00DE641E">
            <w:r>
              <w:t xml:space="preserve">Week 1 – Jan </w:t>
            </w:r>
            <w:r w:rsidR="00DE641E">
              <w:t>22nd</w:t>
            </w:r>
          </w:p>
        </w:tc>
        <w:tc>
          <w:tcPr>
            <w:tcW w:w="3192" w:type="dxa"/>
            <w:shd w:val="clear" w:color="auto" w:fill="000000" w:themeFill="text1"/>
          </w:tcPr>
          <w:p w:rsidR="00CF560E" w:rsidRPr="00CB2A0D" w:rsidRDefault="00153B54" w:rsidP="00BB6991">
            <w:pPr>
              <w:jc w:val="center"/>
            </w:pPr>
            <w:r>
              <w:t>MLK DAY</w:t>
            </w:r>
          </w:p>
        </w:tc>
        <w:tc>
          <w:tcPr>
            <w:tcW w:w="3192" w:type="dxa"/>
          </w:tcPr>
          <w:p w:rsidR="00CF560E" w:rsidRDefault="0002513D" w:rsidP="00BB6991">
            <w:pPr>
              <w:jc w:val="center"/>
            </w:pPr>
            <w:r>
              <w:t>Introduction and Syllabus</w:t>
            </w:r>
          </w:p>
        </w:tc>
      </w:tr>
      <w:tr w:rsidR="00CF560E" w:rsidTr="00BB6991">
        <w:tc>
          <w:tcPr>
            <w:tcW w:w="3192" w:type="dxa"/>
          </w:tcPr>
          <w:p w:rsidR="00CF560E" w:rsidRPr="005B04B1" w:rsidRDefault="00CF560E" w:rsidP="00BB6991">
            <w:r w:rsidRPr="005B04B1">
              <w:t xml:space="preserve">Week 2 – Jan </w:t>
            </w:r>
            <w:r w:rsidR="00DE641E">
              <w:t>27</w:t>
            </w:r>
            <w:r w:rsidR="00153B54">
              <w:t>/</w:t>
            </w:r>
            <w:r w:rsidR="00DE641E">
              <w:t>29</w:t>
            </w:r>
          </w:p>
        </w:tc>
        <w:tc>
          <w:tcPr>
            <w:tcW w:w="3192" w:type="dxa"/>
          </w:tcPr>
          <w:p w:rsidR="00153B54" w:rsidRPr="00D7791A" w:rsidRDefault="00153B54" w:rsidP="00153B54">
            <w:pPr>
              <w:jc w:val="center"/>
              <w:rPr>
                <w:sz w:val="20"/>
                <w:szCs w:val="20"/>
              </w:rPr>
            </w:pPr>
            <w:r w:rsidRPr="00D7791A">
              <w:rPr>
                <w:sz w:val="20"/>
                <w:szCs w:val="20"/>
              </w:rPr>
              <w:t>Ch. 1 pgs. 1-10</w:t>
            </w:r>
          </w:p>
          <w:p w:rsidR="00D7791A" w:rsidRDefault="00153B54" w:rsidP="00153B54">
            <w:pPr>
              <w:jc w:val="center"/>
            </w:pPr>
            <w:r w:rsidRPr="00D7791A">
              <w:rPr>
                <w:sz w:val="20"/>
                <w:szCs w:val="20"/>
              </w:rPr>
              <w:t>Lecture: Introduction to Policing</w:t>
            </w:r>
          </w:p>
        </w:tc>
        <w:tc>
          <w:tcPr>
            <w:tcW w:w="3192" w:type="dxa"/>
          </w:tcPr>
          <w:p w:rsidR="00210566" w:rsidRPr="00D7791A" w:rsidRDefault="00210566" w:rsidP="00210566">
            <w:pPr>
              <w:jc w:val="center"/>
              <w:rPr>
                <w:sz w:val="20"/>
                <w:szCs w:val="20"/>
              </w:rPr>
            </w:pPr>
            <w:r w:rsidRPr="00D7791A">
              <w:rPr>
                <w:sz w:val="20"/>
                <w:szCs w:val="20"/>
              </w:rPr>
              <w:t>Ch. 1 11-20</w:t>
            </w:r>
          </w:p>
          <w:p w:rsidR="00CF560E" w:rsidRDefault="00210566" w:rsidP="00210566">
            <w:pPr>
              <w:jc w:val="center"/>
            </w:pPr>
            <w:r w:rsidRPr="00D7791A">
              <w:rPr>
                <w:sz w:val="20"/>
                <w:szCs w:val="20"/>
              </w:rPr>
              <w:t xml:space="preserve">Lecture: </w:t>
            </w:r>
            <w:r>
              <w:rPr>
                <w:sz w:val="20"/>
                <w:szCs w:val="20"/>
              </w:rPr>
              <w:t>Policing</w:t>
            </w:r>
            <w:r w:rsidR="0095044D">
              <w:rPr>
                <w:sz w:val="20"/>
                <w:szCs w:val="20"/>
              </w:rPr>
              <w:t xml:space="preserve"> as a Profession</w:t>
            </w:r>
          </w:p>
        </w:tc>
      </w:tr>
      <w:tr w:rsidR="00CF560E" w:rsidTr="00BB6991">
        <w:tc>
          <w:tcPr>
            <w:tcW w:w="3192" w:type="dxa"/>
          </w:tcPr>
          <w:p w:rsidR="00CF560E" w:rsidRPr="005B04B1" w:rsidRDefault="00CF560E" w:rsidP="00BB6991">
            <w:r w:rsidRPr="005B04B1">
              <w:t xml:space="preserve">Week 3 – </w:t>
            </w:r>
            <w:r w:rsidR="00DE641E">
              <w:t>Feb 3</w:t>
            </w:r>
            <w:r w:rsidR="00153B54">
              <w:t>/</w:t>
            </w:r>
            <w:r w:rsidR="00DE641E">
              <w:t>5</w:t>
            </w:r>
          </w:p>
        </w:tc>
        <w:tc>
          <w:tcPr>
            <w:tcW w:w="3192" w:type="dxa"/>
          </w:tcPr>
          <w:p w:rsidR="0095044D" w:rsidRPr="00D7791A" w:rsidRDefault="0095044D" w:rsidP="0095044D">
            <w:pPr>
              <w:jc w:val="center"/>
              <w:rPr>
                <w:sz w:val="20"/>
                <w:szCs w:val="20"/>
              </w:rPr>
            </w:pPr>
            <w:r w:rsidRPr="00D7791A">
              <w:rPr>
                <w:sz w:val="20"/>
                <w:szCs w:val="20"/>
              </w:rPr>
              <w:t>Ch. 2 pgs. 25-39</w:t>
            </w:r>
          </w:p>
          <w:p w:rsidR="00D7791A" w:rsidRPr="00BD6276" w:rsidRDefault="0095044D" w:rsidP="0095044D">
            <w:pPr>
              <w:jc w:val="center"/>
            </w:pPr>
            <w:r w:rsidRPr="00D7791A">
              <w:rPr>
                <w:sz w:val="20"/>
                <w:szCs w:val="20"/>
              </w:rPr>
              <w:t xml:space="preserve">Lecture: </w:t>
            </w:r>
            <w:r>
              <w:rPr>
                <w:sz w:val="20"/>
                <w:szCs w:val="20"/>
              </w:rPr>
              <w:t>Crime and Criminal Procedure</w:t>
            </w:r>
          </w:p>
        </w:tc>
        <w:tc>
          <w:tcPr>
            <w:tcW w:w="3192" w:type="dxa"/>
          </w:tcPr>
          <w:p w:rsidR="0095044D" w:rsidRPr="00D7791A" w:rsidRDefault="0095044D" w:rsidP="0095044D">
            <w:pPr>
              <w:jc w:val="center"/>
              <w:rPr>
                <w:sz w:val="20"/>
                <w:szCs w:val="20"/>
              </w:rPr>
            </w:pPr>
            <w:r w:rsidRPr="00D7791A">
              <w:rPr>
                <w:sz w:val="20"/>
                <w:szCs w:val="20"/>
              </w:rPr>
              <w:t>Ch. 2 pgs. 40-53</w:t>
            </w:r>
          </w:p>
          <w:p w:rsidR="00D7791A" w:rsidRDefault="0095044D" w:rsidP="00BB6991">
            <w:pPr>
              <w:jc w:val="center"/>
            </w:pPr>
            <w:r w:rsidRPr="001A0D4B">
              <w:rPr>
                <w:sz w:val="20"/>
                <w:szCs w:val="20"/>
              </w:rPr>
              <w:t xml:space="preserve">Lecture: </w:t>
            </w:r>
            <w:r>
              <w:rPr>
                <w:sz w:val="20"/>
                <w:szCs w:val="20"/>
              </w:rPr>
              <w:t>Methods of Policing</w:t>
            </w:r>
          </w:p>
        </w:tc>
      </w:tr>
      <w:tr w:rsidR="00CF560E" w:rsidTr="00BB6991">
        <w:tc>
          <w:tcPr>
            <w:tcW w:w="3192" w:type="dxa"/>
          </w:tcPr>
          <w:p w:rsidR="00CF560E" w:rsidRPr="005B04B1" w:rsidRDefault="00CF560E" w:rsidP="00BB6991">
            <w:r w:rsidRPr="005B04B1">
              <w:t xml:space="preserve">Week 4 – Feb </w:t>
            </w:r>
            <w:r w:rsidR="00DE641E">
              <w:t>10</w:t>
            </w:r>
            <w:r w:rsidR="00153B54">
              <w:t>/1</w:t>
            </w:r>
            <w:r w:rsidR="00DE641E">
              <w:t>2</w:t>
            </w:r>
          </w:p>
        </w:tc>
        <w:tc>
          <w:tcPr>
            <w:tcW w:w="3192" w:type="dxa"/>
          </w:tcPr>
          <w:p w:rsidR="0095044D" w:rsidRPr="001A0D4B" w:rsidRDefault="0095044D" w:rsidP="0095044D">
            <w:pPr>
              <w:jc w:val="center"/>
              <w:rPr>
                <w:sz w:val="20"/>
                <w:szCs w:val="20"/>
              </w:rPr>
            </w:pPr>
            <w:r w:rsidRPr="001A0D4B">
              <w:rPr>
                <w:sz w:val="20"/>
                <w:szCs w:val="20"/>
              </w:rPr>
              <w:t>Ch. 3 pgs. 61-69</w:t>
            </w:r>
          </w:p>
          <w:p w:rsidR="001A0D4B" w:rsidRDefault="0095044D" w:rsidP="00BB6991">
            <w:pPr>
              <w:jc w:val="center"/>
            </w:pPr>
            <w:r w:rsidRPr="00D7791A">
              <w:rPr>
                <w:sz w:val="20"/>
                <w:szCs w:val="20"/>
              </w:rPr>
              <w:t xml:space="preserve">Lecture: </w:t>
            </w:r>
            <w:r>
              <w:rPr>
                <w:sz w:val="20"/>
                <w:szCs w:val="20"/>
              </w:rPr>
              <w:t>Types of LE Agencies</w:t>
            </w:r>
          </w:p>
        </w:tc>
        <w:tc>
          <w:tcPr>
            <w:tcW w:w="3192" w:type="dxa"/>
          </w:tcPr>
          <w:p w:rsidR="0095044D" w:rsidRPr="001A0D4B" w:rsidRDefault="0095044D" w:rsidP="0095044D">
            <w:pPr>
              <w:jc w:val="center"/>
              <w:rPr>
                <w:sz w:val="20"/>
                <w:szCs w:val="20"/>
              </w:rPr>
            </w:pPr>
            <w:r w:rsidRPr="001A0D4B">
              <w:rPr>
                <w:sz w:val="20"/>
                <w:szCs w:val="20"/>
              </w:rPr>
              <w:t>Ch. 3 pgs. 70-84</w:t>
            </w:r>
          </w:p>
          <w:p w:rsidR="001A0D4B" w:rsidRDefault="0095044D" w:rsidP="00BB6991">
            <w:pPr>
              <w:jc w:val="center"/>
            </w:pPr>
            <w:r w:rsidRPr="000F5075">
              <w:rPr>
                <w:sz w:val="20"/>
                <w:szCs w:val="20"/>
              </w:rPr>
              <w:t xml:space="preserve">Lecture: Structure of </w:t>
            </w:r>
            <w:r>
              <w:rPr>
                <w:sz w:val="20"/>
                <w:szCs w:val="20"/>
              </w:rPr>
              <w:t>an Agency</w:t>
            </w:r>
          </w:p>
        </w:tc>
      </w:tr>
      <w:tr w:rsidR="00CF560E" w:rsidTr="00BB6991">
        <w:tc>
          <w:tcPr>
            <w:tcW w:w="3192" w:type="dxa"/>
          </w:tcPr>
          <w:p w:rsidR="00CF560E" w:rsidRPr="005B04B1" w:rsidRDefault="00CF560E" w:rsidP="00BB6991">
            <w:r w:rsidRPr="005B04B1">
              <w:t xml:space="preserve">Week 5 – Feb </w:t>
            </w:r>
            <w:r w:rsidR="00DE641E">
              <w:t>17</w:t>
            </w:r>
            <w:r w:rsidR="00153B54">
              <w:t>/</w:t>
            </w:r>
            <w:r w:rsidR="00DE641E">
              <w:t>19</w:t>
            </w:r>
          </w:p>
        </w:tc>
        <w:tc>
          <w:tcPr>
            <w:tcW w:w="3192" w:type="dxa"/>
          </w:tcPr>
          <w:p w:rsidR="0095044D" w:rsidRPr="000F5075" w:rsidRDefault="0095044D" w:rsidP="0095044D">
            <w:pPr>
              <w:jc w:val="center"/>
              <w:rPr>
                <w:sz w:val="20"/>
                <w:szCs w:val="20"/>
              </w:rPr>
            </w:pPr>
            <w:r w:rsidRPr="000F5075">
              <w:rPr>
                <w:sz w:val="20"/>
                <w:szCs w:val="20"/>
              </w:rPr>
              <w:t>Ch. 4 pgs. 95-116</w:t>
            </w:r>
          </w:p>
          <w:p w:rsidR="00746795" w:rsidRPr="000F5075" w:rsidRDefault="0095044D" w:rsidP="00BB6991">
            <w:pPr>
              <w:jc w:val="center"/>
              <w:rPr>
                <w:sz w:val="20"/>
                <w:szCs w:val="20"/>
              </w:rPr>
            </w:pPr>
            <w:r w:rsidRPr="001A0D4B">
              <w:rPr>
                <w:sz w:val="20"/>
                <w:szCs w:val="20"/>
              </w:rPr>
              <w:t xml:space="preserve">Lecture: </w:t>
            </w:r>
            <w:r>
              <w:rPr>
                <w:sz w:val="20"/>
                <w:szCs w:val="20"/>
              </w:rPr>
              <w:t>Fragmentation</w:t>
            </w:r>
          </w:p>
        </w:tc>
        <w:tc>
          <w:tcPr>
            <w:tcW w:w="3192" w:type="dxa"/>
          </w:tcPr>
          <w:p w:rsidR="0095044D" w:rsidRPr="000F5075" w:rsidRDefault="0095044D" w:rsidP="0095044D">
            <w:pPr>
              <w:jc w:val="center"/>
              <w:rPr>
                <w:sz w:val="20"/>
                <w:szCs w:val="20"/>
              </w:rPr>
            </w:pPr>
            <w:r w:rsidRPr="000F5075">
              <w:rPr>
                <w:sz w:val="20"/>
                <w:szCs w:val="20"/>
              </w:rPr>
              <w:t xml:space="preserve">Ch. </w:t>
            </w:r>
            <w:r>
              <w:rPr>
                <w:sz w:val="20"/>
                <w:szCs w:val="20"/>
              </w:rPr>
              <w:t>5</w:t>
            </w:r>
            <w:r w:rsidRPr="000F5075">
              <w:rPr>
                <w:sz w:val="20"/>
                <w:szCs w:val="20"/>
              </w:rPr>
              <w:t xml:space="preserve"> pgs. </w:t>
            </w:r>
            <w:r>
              <w:rPr>
                <w:sz w:val="20"/>
                <w:szCs w:val="20"/>
              </w:rPr>
              <w:t>122</w:t>
            </w:r>
            <w:r w:rsidRPr="000F5075">
              <w:rPr>
                <w:sz w:val="20"/>
                <w:szCs w:val="20"/>
              </w:rPr>
              <w:t>-</w:t>
            </w:r>
            <w:r>
              <w:rPr>
                <w:sz w:val="20"/>
                <w:szCs w:val="20"/>
              </w:rPr>
              <w:t>130</w:t>
            </w:r>
          </w:p>
          <w:p w:rsidR="00CF560E" w:rsidRPr="000F5075" w:rsidRDefault="0095044D" w:rsidP="00BB6991">
            <w:pPr>
              <w:jc w:val="center"/>
              <w:rPr>
                <w:sz w:val="20"/>
                <w:szCs w:val="20"/>
              </w:rPr>
            </w:pPr>
            <w:r w:rsidRPr="000F5075">
              <w:rPr>
                <w:sz w:val="20"/>
                <w:szCs w:val="20"/>
              </w:rPr>
              <w:t>Quiz I</w:t>
            </w:r>
          </w:p>
        </w:tc>
      </w:tr>
      <w:tr w:rsidR="00CF560E" w:rsidTr="00BB6991">
        <w:tc>
          <w:tcPr>
            <w:tcW w:w="3192" w:type="dxa"/>
          </w:tcPr>
          <w:p w:rsidR="00CF560E" w:rsidRPr="005B04B1" w:rsidRDefault="00CF560E" w:rsidP="00DE641E">
            <w:r w:rsidRPr="005B04B1">
              <w:t xml:space="preserve">Week 6 – Feb </w:t>
            </w:r>
            <w:r w:rsidR="00DE641E">
              <w:t>24</w:t>
            </w:r>
            <w:r w:rsidR="00153B54">
              <w:t>/2</w:t>
            </w:r>
            <w:r w:rsidR="00DE641E">
              <w:t>6</w:t>
            </w:r>
          </w:p>
        </w:tc>
        <w:tc>
          <w:tcPr>
            <w:tcW w:w="3192" w:type="dxa"/>
          </w:tcPr>
          <w:p w:rsidR="006C1977" w:rsidRDefault="0095044D" w:rsidP="00BB6991">
            <w:pPr>
              <w:jc w:val="center"/>
              <w:rPr>
                <w:sz w:val="20"/>
                <w:szCs w:val="20"/>
              </w:rPr>
            </w:pPr>
            <w:r w:rsidRPr="000F5075">
              <w:rPr>
                <w:sz w:val="20"/>
                <w:szCs w:val="20"/>
              </w:rPr>
              <w:t>Ch. 5 pgs. 123-13</w:t>
            </w:r>
            <w:r>
              <w:rPr>
                <w:sz w:val="20"/>
                <w:szCs w:val="20"/>
              </w:rPr>
              <w:t>2</w:t>
            </w:r>
          </w:p>
          <w:p w:rsidR="0095044D" w:rsidRPr="000F5075" w:rsidRDefault="0095044D" w:rsidP="00BB6991">
            <w:pPr>
              <w:jc w:val="center"/>
              <w:rPr>
                <w:sz w:val="20"/>
                <w:szCs w:val="20"/>
              </w:rPr>
            </w:pPr>
            <w:r>
              <w:rPr>
                <w:sz w:val="20"/>
                <w:szCs w:val="20"/>
              </w:rPr>
              <w:t>Lecture: Attributes of an Officer</w:t>
            </w:r>
          </w:p>
        </w:tc>
        <w:tc>
          <w:tcPr>
            <w:tcW w:w="3192" w:type="dxa"/>
          </w:tcPr>
          <w:p w:rsidR="0095044D" w:rsidRDefault="0095044D" w:rsidP="0095044D">
            <w:pPr>
              <w:jc w:val="center"/>
              <w:rPr>
                <w:sz w:val="20"/>
                <w:szCs w:val="20"/>
              </w:rPr>
            </w:pPr>
            <w:r w:rsidRPr="000F5075">
              <w:rPr>
                <w:sz w:val="20"/>
                <w:szCs w:val="20"/>
              </w:rPr>
              <w:t>Ch. 5 pgs. 13</w:t>
            </w:r>
            <w:r>
              <w:rPr>
                <w:sz w:val="20"/>
                <w:szCs w:val="20"/>
              </w:rPr>
              <w:t>3</w:t>
            </w:r>
            <w:r w:rsidRPr="000F5075">
              <w:rPr>
                <w:sz w:val="20"/>
                <w:szCs w:val="20"/>
              </w:rPr>
              <w:t>-15</w:t>
            </w:r>
            <w:r>
              <w:rPr>
                <w:sz w:val="20"/>
                <w:szCs w:val="20"/>
              </w:rPr>
              <w:t>2</w:t>
            </w:r>
          </w:p>
          <w:p w:rsidR="00EC09E8" w:rsidRPr="000F5075" w:rsidRDefault="0095044D" w:rsidP="00BB6991">
            <w:pPr>
              <w:jc w:val="center"/>
              <w:rPr>
                <w:sz w:val="20"/>
                <w:szCs w:val="20"/>
              </w:rPr>
            </w:pPr>
            <w:r>
              <w:rPr>
                <w:sz w:val="20"/>
                <w:szCs w:val="20"/>
              </w:rPr>
              <w:t>Lecture: Training and FTO</w:t>
            </w:r>
          </w:p>
        </w:tc>
      </w:tr>
      <w:tr w:rsidR="00CF560E" w:rsidTr="00BB6991">
        <w:tc>
          <w:tcPr>
            <w:tcW w:w="3192" w:type="dxa"/>
          </w:tcPr>
          <w:p w:rsidR="00CF560E" w:rsidRPr="005B04B1" w:rsidRDefault="00CF560E" w:rsidP="00DE641E">
            <w:r w:rsidRPr="005B04B1">
              <w:t xml:space="preserve">Week 7 – </w:t>
            </w:r>
            <w:r w:rsidR="00DE641E">
              <w:t>Mar 2/4</w:t>
            </w:r>
          </w:p>
        </w:tc>
        <w:tc>
          <w:tcPr>
            <w:tcW w:w="3192" w:type="dxa"/>
          </w:tcPr>
          <w:p w:rsidR="0095044D" w:rsidRDefault="0095044D" w:rsidP="0095044D">
            <w:pPr>
              <w:jc w:val="center"/>
              <w:rPr>
                <w:sz w:val="20"/>
                <w:szCs w:val="20"/>
              </w:rPr>
            </w:pPr>
            <w:r w:rsidRPr="000F5075">
              <w:rPr>
                <w:sz w:val="20"/>
                <w:szCs w:val="20"/>
              </w:rPr>
              <w:t>Ch. 6 pgs. 158-175</w:t>
            </w:r>
          </w:p>
          <w:p w:rsidR="004352D2" w:rsidRPr="000F5075" w:rsidRDefault="0095044D" w:rsidP="00BB6991">
            <w:pPr>
              <w:jc w:val="center"/>
              <w:rPr>
                <w:sz w:val="20"/>
                <w:szCs w:val="20"/>
              </w:rPr>
            </w:pPr>
            <w:r>
              <w:rPr>
                <w:sz w:val="20"/>
                <w:szCs w:val="20"/>
              </w:rPr>
              <w:t>Lecture: Excitement, Boredom, and Daily Stress</w:t>
            </w:r>
          </w:p>
        </w:tc>
        <w:tc>
          <w:tcPr>
            <w:tcW w:w="3192" w:type="dxa"/>
          </w:tcPr>
          <w:p w:rsidR="0095044D" w:rsidRDefault="0095044D" w:rsidP="0095044D">
            <w:pPr>
              <w:jc w:val="center"/>
              <w:rPr>
                <w:sz w:val="20"/>
                <w:szCs w:val="20"/>
              </w:rPr>
            </w:pPr>
            <w:r w:rsidRPr="000F5075">
              <w:rPr>
                <w:sz w:val="20"/>
                <w:szCs w:val="20"/>
              </w:rPr>
              <w:t>Ch. 6 pgs. 176-191</w:t>
            </w:r>
          </w:p>
          <w:p w:rsidR="0091483C" w:rsidRPr="000F5075" w:rsidRDefault="0095044D" w:rsidP="00BB6991">
            <w:pPr>
              <w:jc w:val="center"/>
              <w:rPr>
                <w:sz w:val="20"/>
                <w:szCs w:val="20"/>
              </w:rPr>
            </w:pPr>
            <w:r>
              <w:rPr>
                <w:sz w:val="20"/>
                <w:szCs w:val="20"/>
              </w:rPr>
              <w:t>Lecture: The Realities of Police Work</w:t>
            </w:r>
          </w:p>
        </w:tc>
      </w:tr>
      <w:tr w:rsidR="00CF560E" w:rsidTr="00DE641E">
        <w:tc>
          <w:tcPr>
            <w:tcW w:w="3192" w:type="dxa"/>
            <w:shd w:val="clear" w:color="auto" w:fill="FFFFFF" w:themeFill="background1"/>
          </w:tcPr>
          <w:p w:rsidR="00CF560E" w:rsidRPr="00DE641E" w:rsidRDefault="00CF560E" w:rsidP="00DE641E">
            <w:r w:rsidRPr="00DE641E">
              <w:t xml:space="preserve">Week 8 – Mar </w:t>
            </w:r>
            <w:r w:rsidR="00DE641E" w:rsidRPr="00DE641E">
              <w:t>9</w:t>
            </w:r>
            <w:r w:rsidR="00153B54" w:rsidRPr="00DE641E">
              <w:t>/1</w:t>
            </w:r>
            <w:r w:rsidR="00DE641E" w:rsidRPr="00DE641E">
              <w:t>1</w:t>
            </w:r>
          </w:p>
        </w:tc>
        <w:tc>
          <w:tcPr>
            <w:tcW w:w="3192" w:type="dxa"/>
            <w:shd w:val="clear" w:color="auto" w:fill="FFFFFF" w:themeFill="background1"/>
            <w:vAlign w:val="center"/>
          </w:tcPr>
          <w:p w:rsidR="00CF560E" w:rsidRPr="00DE641E" w:rsidRDefault="00DE641E" w:rsidP="00DE641E">
            <w:pPr>
              <w:jc w:val="center"/>
              <w:rPr>
                <w:sz w:val="20"/>
                <w:szCs w:val="20"/>
              </w:rPr>
            </w:pPr>
            <w:r>
              <w:rPr>
                <w:sz w:val="20"/>
                <w:szCs w:val="20"/>
              </w:rPr>
              <w:t>Mid-Term Review</w:t>
            </w:r>
          </w:p>
        </w:tc>
        <w:tc>
          <w:tcPr>
            <w:tcW w:w="3192" w:type="dxa"/>
            <w:shd w:val="clear" w:color="auto" w:fill="FFFFFF" w:themeFill="background1"/>
            <w:vAlign w:val="center"/>
          </w:tcPr>
          <w:p w:rsidR="00DE641E" w:rsidRDefault="00DE641E" w:rsidP="00DE641E">
            <w:pPr>
              <w:jc w:val="center"/>
              <w:rPr>
                <w:sz w:val="20"/>
                <w:szCs w:val="20"/>
              </w:rPr>
            </w:pPr>
            <w:r>
              <w:rPr>
                <w:sz w:val="20"/>
                <w:szCs w:val="20"/>
              </w:rPr>
              <w:t>Mid-Term</w:t>
            </w:r>
          </w:p>
          <w:p w:rsidR="004E06E6" w:rsidRPr="00DE641E" w:rsidRDefault="00DE641E" w:rsidP="00DE641E">
            <w:pPr>
              <w:jc w:val="center"/>
              <w:rPr>
                <w:sz w:val="20"/>
                <w:szCs w:val="20"/>
              </w:rPr>
            </w:pPr>
            <w:r>
              <w:rPr>
                <w:sz w:val="20"/>
                <w:szCs w:val="20"/>
              </w:rPr>
              <w:t>Writing Assignment I Due</w:t>
            </w:r>
          </w:p>
        </w:tc>
      </w:tr>
      <w:tr w:rsidR="00CF560E" w:rsidTr="00BB6991">
        <w:tc>
          <w:tcPr>
            <w:tcW w:w="3192" w:type="dxa"/>
          </w:tcPr>
          <w:p w:rsidR="00CF560E" w:rsidRPr="00DE641E" w:rsidRDefault="00CF560E" w:rsidP="0095044D">
            <w:pPr>
              <w:rPr>
                <w:b/>
              </w:rPr>
            </w:pPr>
            <w:r w:rsidRPr="00DE641E">
              <w:rPr>
                <w:b/>
              </w:rPr>
              <w:t xml:space="preserve">Week 9 – Mar </w:t>
            </w:r>
            <w:r w:rsidR="00DE641E" w:rsidRPr="00DE641E">
              <w:rPr>
                <w:b/>
              </w:rPr>
              <w:t>16</w:t>
            </w:r>
            <w:r w:rsidR="00153B54" w:rsidRPr="00DE641E">
              <w:rPr>
                <w:b/>
              </w:rPr>
              <w:t>/</w:t>
            </w:r>
            <w:r w:rsidR="00DE641E" w:rsidRPr="00DE641E">
              <w:rPr>
                <w:b/>
              </w:rPr>
              <w:t>18</w:t>
            </w:r>
          </w:p>
        </w:tc>
        <w:tc>
          <w:tcPr>
            <w:tcW w:w="3192" w:type="dxa"/>
          </w:tcPr>
          <w:p w:rsidR="00CF560E" w:rsidRPr="00DE641E" w:rsidRDefault="00DE641E" w:rsidP="00BB6991">
            <w:pPr>
              <w:jc w:val="center"/>
              <w:rPr>
                <w:b/>
                <w:color w:val="F79646" w:themeColor="accent6"/>
                <w:szCs w:val="20"/>
              </w:rPr>
            </w:pPr>
            <w:r w:rsidRPr="00DE641E">
              <w:rPr>
                <w:b/>
                <w:szCs w:val="20"/>
              </w:rPr>
              <w:t>Spring</w:t>
            </w:r>
          </w:p>
        </w:tc>
        <w:tc>
          <w:tcPr>
            <w:tcW w:w="3192" w:type="dxa"/>
          </w:tcPr>
          <w:p w:rsidR="00CF560E" w:rsidRPr="00DE641E" w:rsidRDefault="00DE641E" w:rsidP="00DE641E">
            <w:pPr>
              <w:jc w:val="center"/>
              <w:rPr>
                <w:b/>
                <w:color w:val="F79646" w:themeColor="accent6"/>
                <w:szCs w:val="20"/>
              </w:rPr>
            </w:pPr>
            <w:r w:rsidRPr="00DE641E">
              <w:rPr>
                <w:b/>
                <w:szCs w:val="20"/>
              </w:rPr>
              <w:t>Break</w:t>
            </w:r>
          </w:p>
        </w:tc>
      </w:tr>
      <w:tr w:rsidR="00CF560E" w:rsidTr="00BB6991">
        <w:tc>
          <w:tcPr>
            <w:tcW w:w="3192" w:type="dxa"/>
          </w:tcPr>
          <w:p w:rsidR="00CF560E" w:rsidRPr="005B04B1" w:rsidRDefault="00CF560E" w:rsidP="00DE641E">
            <w:r w:rsidRPr="005B04B1">
              <w:t xml:space="preserve">Week 10 – Mar </w:t>
            </w:r>
            <w:r w:rsidR="00DE641E">
              <w:t>23</w:t>
            </w:r>
            <w:r w:rsidR="00153B54">
              <w:t>/2</w:t>
            </w:r>
            <w:r w:rsidR="00DE641E">
              <w:t>5</w:t>
            </w:r>
          </w:p>
        </w:tc>
        <w:tc>
          <w:tcPr>
            <w:tcW w:w="3192" w:type="dxa"/>
          </w:tcPr>
          <w:p w:rsidR="0083785A" w:rsidRDefault="0083785A" w:rsidP="0083785A">
            <w:pPr>
              <w:jc w:val="center"/>
              <w:rPr>
                <w:sz w:val="20"/>
                <w:szCs w:val="20"/>
              </w:rPr>
            </w:pPr>
            <w:r>
              <w:rPr>
                <w:sz w:val="20"/>
                <w:szCs w:val="20"/>
              </w:rPr>
              <w:t>Ch. 7 pgs. 198-213</w:t>
            </w:r>
          </w:p>
          <w:p w:rsidR="0091483C" w:rsidRPr="000F5075" w:rsidRDefault="0083785A" w:rsidP="00BB6991">
            <w:pPr>
              <w:jc w:val="center"/>
              <w:rPr>
                <w:sz w:val="20"/>
                <w:szCs w:val="20"/>
              </w:rPr>
            </w:pPr>
            <w:r>
              <w:rPr>
                <w:sz w:val="20"/>
                <w:szCs w:val="20"/>
              </w:rPr>
              <w:t xml:space="preserve">Lecture: Functions of a </w:t>
            </w:r>
            <w:r w:rsidR="00B95B2B">
              <w:rPr>
                <w:sz w:val="20"/>
                <w:szCs w:val="20"/>
              </w:rPr>
              <w:t xml:space="preserve">LE </w:t>
            </w:r>
            <w:r>
              <w:rPr>
                <w:sz w:val="20"/>
                <w:szCs w:val="20"/>
              </w:rPr>
              <w:t>Agency</w:t>
            </w:r>
          </w:p>
        </w:tc>
        <w:tc>
          <w:tcPr>
            <w:tcW w:w="3192" w:type="dxa"/>
          </w:tcPr>
          <w:p w:rsidR="0083785A" w:rsidRDefault="0083785A" w:rsidP="0083785A">
            <w:pPr>
              <w:jc w:val="center"/>
              <w:rPr>
                <w:sz w:val="20"/>
                <w:szCs w:val="20"/>
              </w:rPr>
            </w:pPr>
            <w:r>
              <w:rPr>
                <w:sz w:val="20"/>
                <w:szCs w:val="20"/>
              </w:rPr>
              <w:t>Ch. 7 pgs. 214-230</w:t>
            </w:r>
          </w:p>
          <w:p w:rsidR="000375F5" w:rsidRPr="000F5075" w:rsidRDefault="00D67109" w:rsidP="00BB6991">
            <w:pPr>
              <w:jc w:val="center"/>
              <w:rPr>
                <w:sz w:val="20"/>
                <w:szCs w:val="20"/>
              </w:rPr>
            </w:pPr>
            <w:r>
              <w:rPr>
                <w:sz w:val="20"/>
                <w:szCs w:val="20"/>
              </w:rPr>
              <w:t>Lecture: Who Solves Most Crimes?</w:t>
            </w:r>
          </w:p>
        </w:tc>
      </w:tr>
      <w:tr w:rsidR="00CF560E" w:rsidTr="00BB6991">
        <w:tc>
          <w:tcPr>
            <w:tcW w:w="3192" w:type="dxa"/>
          </w:tcPr>
          <w:p w:rsidR="00CF560E" w:rsidRPr="005B04B1" w:rsidRDefault="00CF560E" w:rsidP="00DE641E">
            <w:r w:rsidRPr="005B04B1">
              <w:t xml:space="preserve">Week 11 – </w:t>
            </w:r>
            <w:r w:rsidR="00DE641E">
              <w:t>Mar30/Apr 1</w:t>
            </w:r>
          </w:p>
        </w:tc>
        <w:tc>
          <w:tcPr>
            <w:tcW w:w="3192" w:type="dxa"/>
          </w:tcPr>
          <w:p w:rsidR="00D67109" w:rsidRDefault="00D67109" w:rsidP="00D67109">
            <w:pPr>
              <w:jc w:val="center"/>
              <w:rPr>
                <w:sz w:val="20"/>
                <w:szCs w:val="20"/>
              </w:rPr>
            </w:pPr>
            <w:r>
              <w:rPr>
                <w:sz w:val="20"/>
                <w:szCs w:val="20"/>
              </w:rPr>
              <w:t>Ch. 8 pgs. 236 – 263</w:t>
            </w:r>
          </w:p>
          <w:p w:rsidR="000375F5" w:rsidRPr="000F5075" w:rsidRDefault="00D67109" w:rsidP="00BB6991">
            <w:pPr>
              <w:jc w:val="center"/>
              <w:rPr>
                <w:sz w:val="20"/>
                <w:szCs w:val="20"/>
              </w:rPr>
            </w:pPr>
            <w:r>
              <w:rPr>
                <w:sz w:val="20"/>
                <w:szCs w:val="20"/>
              </w:rPr>
              <w:t>Lecture: Patrol I – Peacekeeping vs Policing</w:t>
            </w:r>
          </w:p>
        </w:tc>
        <w:tc>
          <w:tcPr>
            <w:tcW w:w="3192" w:type="dxa"/>
          </w:tcPr>
          <w:p w:rsidR="00D67109" w:rsidRDefault="00D67109" w:rsidP="00D67109">
            <w:pPr>
              <w:jc w:val="center"/>
              <w:rPr>
                <w:sz w:val="20"/>
                <w:szCs w:val="20"/>
              </w:rPr>
            </w:pPr>
            <w:r>
              <w:rPr>
                <w:sz w:val="20"/>
                <w:szCs w:val="20"/>
              </w:rPr>
              <w:t>Ch. 9 pgs. 268-285</w:t>
            </w:r>
          </w:p>
          <w:p w:rsidR="000375F5" w:rsidRPr="000F5075" w:rsidRDefault="00D67109" w:rsidP="00BB6991">
            <w:pPr>
              <w:jc w:val="center"/>
              <w:rPr>
                <w:sz w:val="20"/>
                <w:szCs w:val="20"/>
              </w:rPr>
            </w:pPr>
            <w:r>
              <w:rPr>
                <w:sz w:val="20"/>
                <w:szCs w:val="20"/>
              </w:rPr>
              <w:t>Lecture: Patrol II – Crime Fighting</w:t>
            </w:r>
            <w:r w:rsidR="00A46AC5">
              <w:rPr>
                <w:sz w:val="20"/>
                <w:szCs w:val="20"/>
              </w:rPr>
              <w:t>: Reactive vs Proactive</w:t>
            </w:r>
          </w:p>
        </w:tc>
      </w:tr>
      <w:tr w:rsidR="00CF560E" w:rsidTr="00BB6991">
        <w:tc>
          <w:tcPr>
            <w:tcW w:w="3192" w:type="dxa"/>
          </w:tcPr>
          <w:p w:rsidR="00CF560E" w:rsidRPr="005B04B1" w:rsidRDefault="00CF560E" w:rsidP="00DE641E">
            <w:r w:rsidRPr="005B04B1">
              <w:t xml:space="preserve">Week 12 – </w:t>
            </w:r>
            <w:r w:rsidR="00DE641E">
              <w:t>Apr 6</w:t>
            </w:r>
            <w:r w:rsidR="00153B54">
              <w:t>/</w:t>
            </w:r>
            <w:r w:rsidR="00DE641E">
              <w:t>8</w:t>
            </w:r>
          </w:p>
        </w:tc>
        <w:tc>
          <w:tcPr>
            <w:tcW w:w="3192" w:type="dxa"/>
          </w:tcPr>
          <w:p w:rsidR="00D67109" w:rsidRDefault="00D67109" w:rsidP="00D67109">
            <w:pPr>
              <w:jc w:val="center"/>
              <w:rPr>
                <w:sz w:val="20"/>
                <w:szCs w:val="20"/>
              </w:rPr>
            </w:pPr>
            <w:r>
              <w:rPr>
                <w:sz w:val="20"/>
                <w:szCs w:val="20"/>
              </w:rPr>
              <w:t xml:space="preserve">Ch. </w:t>
            </w:r>
            <w:r w:rsidR="00A46AC5">
              <w:rPr>
                <w:sz w:val="20"/>
                <w:szCs w:val="20"/>
              </w:rPr>
              <w:t>9</w:t>
            </w:r>
            <w:r>
              <w:rPr>
                <w:sz w:val="20"/>
                <w:szCs w:val="20"/>
              </w:rPr>
              <w:t xml:space="preserve"> pgs. 286-302</w:t>
            </w:r>
          </w:p>
          <w:p w:rsidR="000C4D9F" w:rsidRPr="000F5075" w:rsidRDefault="00A46AC5" w:rsidP="00680C5C">
            <w:pPr>
              <w:jc w:val="center"/>
              <w:rPr>
                <w:sz w:val="20"/>
                <w:szCs w:val="20"/>
              </w:rPr>
            </w:pPr>
            <w:r>
              <w:rPr>
                <w:sz w:val="20"/>
                <w:szCs w:val="20"/>
              </w:rPr>
              <w:t>Lecture: Patrol III – The Traffic Stop</w:t>
            </w:r>
          </w:p>
        </w:tc>
        <w:tc>
          <w:tcPr>
            <w:tcW w:w="3192" w:type="dxa"/>
          </w:tcPr>
          <w:p w:rsidR="00D67109" w:rsidRDefault="00D67109" w:rsidP="00D67109">
            <w:pPr>
              <w:jc w:val="center"/>
              <w:rPr>
                <w:sz w:val="20"/>
                <w:szCs w:val="20"/>
              </w:rPr>
            </w:pPr>
            <w:r>
              <w:rPr>
                <w:sz w:val="20"/>
                <w:szCs w:val="20"/>
              </w:rPr>
              <w:t>Ch. 10 pgs. 308-327</w:t>
            </w:r>
          </w:p>
          <w:p w:rsidR="000C4D9F" w:rsidRPr="000F5075" w:rsidRDefault="00A46AC5" w:rsidP="00680C5C">
            <w:pPr>
              <w:jc w:val="center"/>
              <w:rPr>
                <w:sz w:val="20"/>
                <w:szCs w:val="20"/>
              </w:rPr>
            </w:pPr>
            <w:r>
              <w:rPr>
                <w:sz w:val="20"/>
                <w:szCs w:val="20"/>
              </w:rPr>
              <w:t>Lecture: Investigations I – What is CID?</w:t>
            </w:r>
          </w:p>
        </w:tc>
      </w:tr>
      <w:tr w:rsidR="00CF560E" w:rsidTr="00BB6991">
        <w:tc>
          <w:tcPr>
            <w:tcW w:w="3192" w:type="dxa"/>
          </w:tcPr>
          <w:p w:rsidR="00CF560E" w:rsidRPr="005B04B1" w:rsidRDefault="00CF560E" w:rsidP="00DE641E">
            <w:r w:rsidRPr="005B04B1">
              <w:t xml:space="preserve">Week 13 – </w:t>
            </w:r>
            <w:r w:rsidR="00DE641E">
              <w:t>13</w:t>
            </w:r>
            <w:r w:rsidR="00153B54">
              <w:t>/1</w:t>
            </w:r>
            <w:r w:rsidR="00DE641E">
              <w:t>5</w:t>
            </w:r>
          </w:p>
        </w:tc>
        <w:tc>
          <w:tcPr>
            <w:tcW w:w="3192" w:type="dxa"/>
          </w:tcPr>
          <w:p w:rsidR="00D67109" w:rsidRDefault="00D67109" w:rsidP="00D67109">
            <w:pPr>
              <w:jc w:val="center"/>
              <w:rPr>
                <w:sz w:val="20"/>
                <w:szCs w:val="20"/>
              </w:rPr>
            </w:pPr>
            <w:r>
              <w:rPr>
                <w:sz w:val="20"/>
                <w:szCs w:val="20"/>
              </w:rPr>
              <w:t>Ch. 10 pgs. 328-343</w:t>
            </w:r>
          </w:p>
          <w:p w:rsidR="000C4D9F" w:rsidRPr="000F5075" w:rsidRDefault="00A46AC5" w:rsidP="00680C5C">
            <w:pPr>
              <w:jc w:val="center"/>
              <w:rPr>
                <w:sz w:val="20"/>
                <w:szCs w:val="20"/>
              </w:rPr>
            </w:pPr>
            <w:r>
              <w:rPr>
                <w:sz w:val="20"/>
                <w:szCs w:val="20"/>
              </w:rPr>
              <w:t>Lecture: Investigations II – Narcotics</w:t>
            </w:r>
          </w:p>
        </w:tc>
        <w:tc>
          <w:tcPr>
            <w:tcW w:w="3192" w:type="dxa"/>
          </w:tcPr>
          <w:p w:rsidR="00A46AC5" w:rsidRDefault="00A46AC5" w:rsidP="00A46AC5">
            <w:pPr>
              <w:jc w:val="center"/>
              <w:rPr>
                <w:sz w:val="20"/>
                <w:szCs w:val="20"/>
              </w:rPr>
            </w:pPr>
            <w:r>
              <w:rPr>
                <w:sz w:val="20"/>
                <w:szCs w:val="20"/>
              </w:rPr>
              <w:t xml:space="preserve">Ch. 11 pgs. 349-371 </w:t>
            </w:r>
          </w:p>
          <w:p w:rsidR="00CF560E" w:rsidRPr="000F5075" w:rsidRDefault="00A46AC5" w:rsidP="00A46AC5">
            <w:pPr>
              <w:jc w:val="center"/>
              <w:rPr>
                <w:sz w:val="20"/>
                <w:szCs w:val="20"/>
              </w:rPr>
            </w:pPr>
            <w:r>
              <w:rPr>
                <w:sz w:val="20"/>
                <w:szCs w:val="20"/>
              </w:rPr>
              <w:t>Lecture: Investigations III – Property Crimes</w:t>
            </w:r>
          </w:p>
        </w:tc>
      </w:tr>
      <w:tr w:rsidR="00CF560E" w:rsidTr="00BB6991">
        <w:tc>
          <w:tcPr>
            <w:tcW w:w="3192" w:type="dxa"/>
          </w:tcPr>
          <w:p w:rsidR="00CF560E" w:rsidRPr="005B04B1" w:rsidRDefault="00CF560E" w:rsidP="00DE641E">
            <w:r w:rsidRPr="005B04B1">
              <w:t xml:space="preserve">Week 14 – </w:t>
            </w:r>
            <w:r w:rsidR="00DE641E">
              <w:t>20</w:t>
            </w:r>
            <w:r w:rsidR="00153B54">
              <w:t>/2</w:t>
            </w:r>
            <w:r w:rsidR="00DE641E">
              <w:t>2</w:t>
            </w:r>
          </w:p>
        </w:tc>
        <w:tc>
          <w:tcPr>
            <w:tcW w:w="3192" w:type="dxa"/>
          </w:tcPr>
          <w:p w:rsidR="00A46AC5" w:rsidRDefault="00A46AC5" w:rsidP="00A46AC5">
            <w:pPr>
              <w:jc w:val="center"/>
              <w:rPr>
                <w:sz w:val="20"/>
                <w:szCs w:val="20"/>
              </w:rPr>
            </w:pPr>
            <w:r>
              <w:rPr>
                <w:sz w:val="20"/>
                <w:szCs w:val="20"/>
              </w:rPr>
              <w:t>Ch. 12 pgs. 379-391</w:t>
            </w:r>
          </w:p>
          <w:p w:rsidR="00F77EC7" w:rsidRPr="000F5075" w:rsidRDefault="00A46AC5" w:rsidP="00BB6991">
            <w:pPr>
              <w:jc w:val="center"/>
              <w:rPr>
                <w:sz w:val="20"/>
                <w:szCs w:val="20"/>
              </w:rPr>
            </w:pPr>
            <w:r>
              <w:rPr>
                <w:sz w:val="20"/>
                <w:szCs w:val="20"/>
              </w:rPr>
              <w:t>Lecture: Investigations IV – Persons Crimes</w:t>
            </w:r>
          </w:p>
        </w:tc>
        <w:tc>
          <w:tcPr>
            <w:tcW w:w="3192" w:type="dxa"/>
          </w:tcPr>
          <w:p w:rsidR="00CF560E" w:rsidRDefault="00A46AC5" w:rsidP="00680C5C">
            <w:pPr>
              <w:jc w:val="center"/>
              <w:rPr>
                <w:sz w:val="20"/>
                <w:szCs w:val="20"/>
              </w:rPr>
            </w:pPr>
            <w:r>
              <w:rPr>
                <w:sz w:val="20"/>
                <w:szCs w:val="20"/>
              </w:rPr>
              <w:t>Ch. 12 pgs. 392-418</w:t>
            </w:r>
          </w:p>
          <w:p w:rsidR="00A46AC5" w:rsidRPr="000F5075" w:rsidRDefault="00A46AC5" w:rsidP="00680C5C">
            <w:pPr>
              <w:jc w:val="center"/>
              <w:rPr>
                <w:sz w:val="20"/>
                <w:szCs w:val="20"/>
              </w:rPr>
            </w:pPr>
            <w:r>
              <w:rPr>
                <w:sz w:val="20"/>
                <w:szCs w:val="20"/>
              </w:rPr>
              <w:t>Quiz II</w:t>
            </w:r>
          </w:p>
        </w:tc>
      </w:tr>
      <w:tr w:rsidR="00CF560E" w:rsidTr="00BB6991">
        <w:tc>
          <w:tcPr>
            <w:tcW w:w="3192" w:type="dxa"/>
          </w:tcPr>
          <w:p w:rsidR="00CF560E" w:rsidRPr="005B04B1" w:rsidRDefault="00CF560E" w:rsidP="00BB6991">
            <w:r w:rsidRPr="005B04B1">
              <w:t xml:space="preserve">Week 15 – Apr </w:t>
            </w:r>
            <w:r w:rsidR="00DE641E">
              <w:t>27</w:t>
            </w:r>
            <w:r w:rsidR="00153B54">
              <w:t>/</w:t>
            </w:r>
            <w:r w:rsidR="00DE641E">
              <w:t>29</w:t>
            </w:r>
          </w:p>
        </w:tc>
        <w:tc>
          <w:tcPr>
            <w:tcW w:w="3192" w:type="dxa"/>
          </w:tcPr>
          <w:p w:rsidR="00A46AC5" w:rsidRDefault="00A46AC5" w:rsidP="00A46AC5">
            <w:pPr>
              <w:jc w:val="center"/>
              <w:rPr>
                <w:sz w:val="20"/>
                <w:szCs w:val="20"/>
              </w:rPr>
            </w:pPr>
            <w:r>
              <w:rPr>
                <w:sz w:val="20"/>
                <w:szCs w:val="20"/>
              </w:rPr>
              <w:t>Ch. 13 pgs. 426-454</w:t>
            </w:r>
          </w:p>
          <w:p w:rsidR="00F77EC7" w:rsidRPr="000F5075" w:rsidRDefault="00A46AC5" w:rsidP="00680C5C">
            <w:pPr>
              <w:jc w:val="center"/>
              <w:rPr>
                <w:sz w:val="20"/>
                <w:szCs w:val="20"/>
              </w:rPr>
            </w:pPr>
            <w:r>
              <w:rPr>
                <w:sz w:val="20"/>
                <w:szCs w:val="20"/>
              </w:rPr>
              <w:t>Lecture: Specialty Careers in Policing</w:t>
            </w:r>
          </w:p>
        </w:tc>
        <w:tc>
          <w:tcPr>
            <w:tcW w:w="3192" w:type="dxa"/>
          </w:tcPr>
          <w:p w:rsidR="00F77EC7" w:rsidRDefault="00A46AC5" w:rsidP="00680C5C">
            <w:pPr>
              <w:jc w:val="center"/>
              <w:rPr>
                <w:sz w:val="20"/>
                <w:szCs w:val="20"/>
              </w:rPr>
            </w:pPr>
            <w:r>
              <w:rPr>
                <w:sz w:val="20"/>
                <w:szCs w:val="20"/>
              </w:rPr>
              <w:t>Ch. 14 pgs. 460-480</w:t>
            </w:r>
          </w:p>
          <w:p w:rsidR="00A46AC5" w:rsidRPr="000F5075" w:rsidRDefault="00A46AC5" w:rsidP="00680C5C">
            <w:pPr>
              <w:jc w:val="center"/>
              <w:rPr>
                <w:sz w:val="20"/>
                <w:szCs w:val="20"/>
              </w:rPr>
            </w:pPr>
            <w:r>
              <w:rPr>
                <w:sz w:val="20"/>
                <w:szCs w:val="20"/>
              </w:rPr>
              <w:t>Lecture: Ethics in Policing I -  Profiling/Use of Force</w:t>
            </w:r>
          </w:p>
        </w:tc>
      </w:tr>
      <w:tr w:rsidR="00CF560E" w:rsidTr="00BB6991">
        <w:tc>
          <w:tcPr>
            <w:tcW w:w="3192" w:type="dxa"/>
          </w:tcPr>
          <w:p w:rsidR="00CF560E" w:rsidRPr="005B04B1" w:rsidRDefault="00CF560E" w:rsidP="00BB6991">
            <w:r w:rsidRPr="005B04B1">
              <w:t xml:space="preserve">Week 16 – May </w:t>
            </w:r>
            <w:r w:rsidR="00DE641E">
              <w:t>4</w:t>
            </w:r>
            <w:r w:rsidR="00153B54">
              <w:t>/</w:t>
            </w:r>
            <w:r w:rsidR="00DE641E">
              <w:t>6</w:t>
            </w:r>
          </w:p>
        </w:tc>
        <w:tc>
          <w:tcPr>
            <w:tcW w:w="3192" w:type="dxa"/>
          </w:tcPr>
          <w:p w:rsidR="00A46AC5" w:rsidRDefault="00A46AC5" w:rsidP="00A46AC5">
            <w:pPr>
              <w:jc w:val="center"/>
              <w:rPr>
                <w:sz w:val="20"/>
                <w:szCs w:val="20"/>
              </w:rPr>
            </w:pPr>
            <w:r>
              <w:rPr>
                <w:sz w:val="20"/>
                <w:szCs w:val="20"/>
              </w:rPr>
              <w:t>Ch. 14 pgs. 481-498</w:t>
            </w:r>
          </w:p>
          <w:p w:rsidR="00F77EC7" w:rsidRPr="000F5075" w:rsidRDefault="00A46AC5" w:rsidP="00A46AC5">
            <w:pPr>
              <w:jc w:val="center"/>
              <w:rPr>
                <w:sz w:val="20"/>
                <w:szCs w:val="20"/>
              </w:rPr>
            </w:pPr>
            <w:r>
              <w:rPr>
                <w:sz w:val="20"/>
                <w:szCs w:val="20"/>
              </w:rPr>
              <w:t>Lecture: Ethics of Policing II – Corruption vs Bad Decisions</w:t>
            </w:r>
          </w:p>
        </w:tc>
        <w:tc>
          <w:tcPr>
            <w:tcW w:w="3192" w:type="dxa"/>
          </w:tcPr>
          <w:p w:rsidR="00A46AC5" w:rsidRDefault="00A46AC5" w:rsidP="00A46AC5">
            <w:pPr>
              <w:jc w:val="center"/>
              <w:rPr>
                <w:sz w:val="20"/>
                <w:szCs w:val="20"/>
              </w:rPr>
            </w:pPr>
            <w:r w:rsidRPr="000F5075">
              <w:rPr>
                <w:sz w:val="20"/>
                <w:szCs w:val="20"/>
              </w:rPr>
              <w:t>Final Review</w:t>
            </w:r>
          </w:p>
          <w:p w:rsidR="00680C5C" w:rsidRPr="000F5075" w:rsidRDefault="00A46AC5" w:rsidP="00A46AC5">
            <w:pPr>
              <w:jc w:val="center"/>
              <w:rPr>
                <w:sz w:val="20"/>
                <w:szCs w:val="20"/>
              </w:rPr>
            </w:pPr>
            <w:r>
              <w:rPr>
                <w:sz w:val="20"/>
                <w:szCs w:val="20"/>
              </w:rPr>
              <w:t>Writing Assignment II Due</w:t>
            </w:r>
          </w:p>
        </w:tc>
      </w:tr>
      <w:tr w:rsidR="00CF560E" w:rsidTr="00BB6991">
        <w:tc>
          <w:tcPr>
            <w:tcW w:w="3192" w:type="dxa"/>
          </w:tcPr>
          <w:p w:rsidR="00CF560E" w:rsidRPr="005B04B1" w:rsidRDefault="00153B54" w:rsidP="00BB6991">
            <w:r>
              <w:t>Finals Week!!! May</w:t>
            </w:r>
            <w:r w:rsidR="00DE641E">
              <w:t xml:space="preserve"> 11-14th</w:t>
            </w:r>
          </w:p>
        </w:tc>
        <w:tc>
          <w:tcPr>
            <w:tcW w:w="3192" w:type="dxa"/>
          </w:tcPr>
          <w:p w:rsidR="00CF560E" w:rsidRPr="00A46AC5" w:rsidRDefault="00A46AC5" w:rsidP="00680C5C">
            <w:pPr>
              <w:jc w:val="center"/>
              <w:rPr>
                <w:b/>
                <w:szCs w:val="20"/>
              </w:rPr>
            </w:pPr>
            <w:r w:rsidRPr="00A46AC5">
              <w:rPr>
                <w:b/>
                <w:szCs w:val="20"/>
              </w:rPr>
              <w:t xml:space="preserve">Final </w:t>
            </w:r>
          </w:p>
        </w:tc>
        <w:tc>
          <w:tcPr>
            <w:tcW w:w="3192" w:type="dxa"/>
          </w:tcPr>
          <w:p w:rsidR="004E06E6" w:rsidRPr="00A46AC5" w:rsidRDefault="00A46AC5" w:rsidP="00BB6991">
            <w:pPr>
              <w:jc w:val="center"/>
              <w:rPr>
                <w:b/>
                <w:szCs w:val="20"/>
              </w:rPr>
            </w:pPr>
            <w:r w:rsidRPr="00A46AC5">
              <w:rPr>
                <w:b/>
                <w:szCs w:val="20"/>
              </w:rPr>
              <w:t>Exam</w:t>
            </w:r>
          </w:p>
        </w:tc>
      </w:tr>
    </w:tbl>
    <w:p w:rsidR="001C6243" w:rsidRDefault="001C6243">
      <w:pPr>
        <w:rPr>
          <w:rFonts w:ascii="Times New Roman" w:hAnsi="Times New Roman" w:cs="Times New Roman"/>
        </w:rPr>
      </w:pPr>
    </w:p>
    <w:p w:rsidR="002D7E8E" w:rsidRDefault="002D7E8E">
      <w:pPr>
        <w:rPr>
          <w:rFonts w:ascii="Times New Roman" w:hAnsi="Times New Roman" w:cs="Times New Roman"/>
          <w:b/>
        </w:rPr>
      </w:pPr>
    </w:p>
    <w:p w:rsidR="002D7E8E" w:rsidRDefault="002D7E8E">
      <w:pPr>
        <w:rPr>
          <w:rFonts w:ascii="Times New Roman" w:hAnsi="Times New Roman" w:cs="Times New Roman"/>
          <w:b/>
        </w:rPr>
      </w:pPr>
    </w:p>
    <w:p w:rsidR="00A46AC5" w:rsidRDefault="00A46AC5">
      <w:pPr>
        <w:rPr>
          <w:rFonts w:ascii="Times New Roman" w:hAnsi="Times New Roman" w:cs="Times New Roman"/>
          <w:b/>
        </w:rPr>
      </w:pPr>
    </w:p>
    <w:p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3"/>
        <w:gridCol w:w="1481"/>
        <w:gridCol w:w="1405"/>
        <w:gridCol w:w="1683"/>
      </w:tblGrid>
      <w:tr w:rsidR="000D0659" w:rsidRPr="004B1D52" w:rsidTr="004E06E6">
        <w:trPr>
          <w:trHeight w:val="384"/>
        </w:trPr>
        <w:tc>
          <w:tcPr>
            <w:tcW w:w="5403" w:type="dxa"/>
            <w:tcBorders>
              <w:top w:val="single" w:sz="12" w:space="0" w:color="000000"/>
              <w:left w:val="nil"/>
              <w:bottom w:val="single" w:sz="12" w:space="0" w:color="000000"/>
              <w:right w:val="nil"/>
            </w:tcBorders>
            <w:hideMark/>
          </w:tcPr>
          <w:p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81"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05"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683" w:type="dxa"/>
            <w:tcBorders>
              <w:top w:val="single" w:sz="12" w:space="0" w:color="000000"/>
              <w:left w:val="nil"/>
              <w:bottom w:val="single" w:sz="12" w:space="0" w:color="000000"/>
              <w:right w:val="nil"/>
            </w:tcBorders>
            <w:hideMark/>
          </w:tcPr>
          <w:p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rsidTr="004E06E6">
        <w:tc>
          <w:tcPr>
            <w:tcW w:w="5403" w:type="dxa"/>
            <w:tcBorders>
              <w:top w:val="single" w:sz="12" w:space="0" w:color="000000"/>
              <w:left w:val="nil"/>
              <w:bottom w:val="single" w:sz="4" w:space="0" w:color="auto"/>
              <w:right w:val="single" w:sz="2" w:space="0" w:color="000000"/>
            </w:tcBorders>
            <w:shd w:val="clear" w:color="auto" w:fill="BFBFBF" w:themeFill="background1" w:themeFillShade="BF"/>
            <w:hideMark/>
          </w:tcPr>
          <w:p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81"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02513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27</w:t>
            </w:r>
          </w:p>
        </w:tc>
        <w:tc>
          <w:tcPr>
            <w:tcW w:w="1405"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901ABC"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w:t>
            </w:r>
          </w:p>
        </w:tc>
        <w:tc>
          <w:tcPr>
            <w:tcW w:w="1683"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100</w:t>
            </w:r>
          </w:p>
        </w:tc>
      </w:tr>
      <w:tr w:rsidR="000D0659" w:rsidRPr="004B1D52" w:rsidTr="004E06E6">
        <w:tc>
          <w:tcPr>
            <w:tcW w:w="5403" w:type="dxa"/>
            <w:tcBorders>
              <w:top w:val="single" w:sz="4" w:space="0" w:color="auto"/>
              <w:left w:val="nil"/>
              <w:bottom w:val="single" w:sz="2" w:space="0" w:color="000000"/>
              <w:right w:val="single" w:sz="2" w:space="0" w:color="000000"/>
            </w:tcBorders>
          </w:tcPr>
          <w:p w:rsidR="000D0659" w:rsidRPr="001C6243" w:rsidRDefault="000D0659" w:rsidP="004B1D52">
            <w:pPr>
              <w:spacing w:before="100" w:beforeAutospacing="1" w:after="100" w:afterAutospacing="1"/>
              <w:ind w:left="360"/>
              <w:rPr>
                <w:rFonts w:asciiTheme="majorHAnsi" w:hAnsiTheme="majorHAnsi" w:cs="Times New Roman"/>
              </w:rPr>
            </w:pPr>
          </w:p>
        </w:tc>
        <w:tc>
          <w:tcPr>
            <w:tcW w:w="1481"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4" w:space="0" w:color="auto"/>
              <w:left w:val="single" w:sz="2" w:space="0" w:color="000000"/>
              <w:bottom w:val="single" w:sz="2" w:space="0" w:color="000000"/>
              <w:right w:val="single" w:sz="2" w:space="0" w:color="000000"/>
            </w:tcBorders>
          </w:tcPr>
          <w:p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rsidTr="004E06E6">
        <w:trPr>
          <w:trHeight w:val="387"/>
        </w:trPr>
        <w:tc>
          <w:tcPr>
            <w:tcW w:w="5403" w:type="dxa"/>
            <w:tcBorders>
              <w:top w:val="single" w:sz="2" w:space="0" w:color="000000"/>
              <w:left w:val="nil"/>
              <w:bottom w:val="nil"/>
              <w:right w:val="single" w:sz="2" w:space="0" w:color="000000"/>
            </w:tcBorders>
            <w:shd w:val="clear" w:color="auto" w:fill="BFBFBF" w:themeFill="background1" w:themeFillShade="BF"/>
            <w:hideMark/>
          </w:tcPr>
          <w:p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81"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2" w:space="0" w:color="000000"/>
              <w:left w:val="single" w:sz="2" w:space="0" w:color="000000"/>
              <w:bottom w:val="nil"/>
              <w:right w:val="single" w:sz="2" w:space="0" w:color="000000"/>
            </w:tcBorders>
            <w:shd w:val="clear" w:color="auto" w:fill="BFBFBF" w:themeFill="background1" w:themeFillShade="BF"/>
            <w:hideMark/>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400</w:t>
            </w:r>
          </w:p>
        </w:tc>
      </w:tr>
      <w:tr w:rsidR="000D0659" w:rsidRPr="004B1D52" w:rsidTr="004E06E6">
        <w:tc>
          <w:tcPr>
            <w:tcW w:w="5403" w:type="dxa"/>
            <w:tcBorders>
              <w:top w:val="nil"/>
              <w:left w:val="nil"/>
              <w:bottom w:val="nil"/>
              <w:right w:val="single" w:sz="2" w:space="0" w:color="000000"/>
            </w:tcBorders>
          </w:tcPr>
          <w:p w:rsidR="000D0659" w:rsidRPr="001C6243" w:rsidRDefault="000D0659" w:rsidP="00A33282">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A33282">
              <w:rPr>
                <w:rFonts w:asciiTheme="majorHAnsi" w:hAnsiTheme="majorHAnsi" w:cs="Times New Roman"/>
              </w:rPr>
              <w:t>Quizzes</w:t>
            </w:r>
          </w:p>
        </w:tc>
        <w:tc>
          <w:tcPr>
            <w:tcW w:w="1481" w:type="dxa"/>
            <w:tcBorders>
              <w:top w:val="nil"/>
              <w:left w:val="single" w:sz="2" w:space="0" w:color="000000"/>
              <w:bottom w:val="nil"/>
              <w:right w:val="single" w:sz="2" w:space="0" w:color="000000"/>
            </w:tcBorders>
          </w:tcPr>
          <w:p w:rsidR="000D0659" w:rsidRPr="001C6243" w:rsidRDefault="004E06E6"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2</w:t>
            </w:r>
          </w:p>
        </w:tc>
        <w:tc>
          <w:tcPr>
            <w:tcW w:w="1405" w:type="dxa"/>
            <w:tcBorders>
              <w:top w:val="nil"/>
              <w:left w:val="single" w:sz="2" w:space="0" w:color="000000"/>
              <w:bottom w:val="nil"/>
              <w:right w:val="single" w:sz="2" w:space="0" w:color="000000"/>
            </w:tcBorders>
          </w:tcPr>
          <w:p w:rsidR="000D0659" w:rsidRPr="001C6243" w:rsidRDefault="004E06E6"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100</w:t>
            </w:r>
          </w:p>
        </w:tc>
        <w:tc>
          <w:tcPr>
            <w:tcW w:w="1683" w:type="dxa"/>
            <w:tcBorders>
              <w:top w:val="nil"/>
              <w:left w:val="single" w:sz="2" w:space="0" w:color="000000"/>
              <w:bottom w:val="nil"/>
              <w:right w:val="single" w:sz="2" w:space="0" w:color="000000"/>
            </w:tcBorders>
          </w:tcPr>
          <w:p w:rsidR="000D0659" w:rsidRPr="001C6243" w:rsidRDefault="00A33282" w:rsidP="00773C6F">
            <w:pPr>
              <w:tabs>
                <w:tab w:val="right" w:pos="636"/>
              </w:tabs>
              <w:spacing w:before="100" w:beforeAutospacing="1" w:after="100" w:afterAutospacing="1"/>
              <w:ind w:left="144"/>
              <w:rPr>
                <w:rFonts w:asciiTheme="majorHAnsi" w:hAnsiTheme="majorHAnsi" w:cs="Times New Roman"/>
              </w:rPr>
            </w:pPr>
            <w:r>
              <w:rPr>
                <w:rFonts w:asciiTheme="majorHAnsi" w:hAnsiTheme="majorHAnsi" w:cs="Times New Roman"/>
              </w:rPr>
              <w:t>200</w:t>
            </w:r>
          </w:p>
        </w:tc>
      </w:tr>
      <w:tr w:rsidR="00143D39" w:rsidRPr="004B1D52" w:rsidTr="004E06E6">
        <w:tc>
          <w:tcPr>
            <w:tcW w:w="5403" w:type="dxa"/>
            <w:tcBorders>
              <w:top w:val="nil"/>
              <w:left w:val="nil"/>
              <w:bottom w:val="nil"/>
              <w:right w:val="single" w:sz="2" w:space="0" w:color="000000"/>
            </w:tcBorders>
          </w:tcPr>
          <w:p w:rsidR="00143D39" w:rsidRPr="001C6243" w:rsidRDefault="00143D39" w:rsidP="00A33282">
            <w:pPr>
              <w:spacing w:before="100" w:beforeAutospacing="1" w:after="100" w:afterAutospacing="1"/>
              <w:ind w:left="342"/>
              <w:rPr>
                <w:rFonts w:asciiTheme="majorHAnsi" w:hAnsiTheme="majorHAnsi" w:cs="Times New Roman"/>
              </w:rPr>
            </w:pPr>
            <w:r>
              <w:rPr>
                <w:rFonts w:asciiTheme="majorHAnsi" w:hAnsiTheme="majorHAnsi" w:cs="Times New Roman"/>
              </w:rPr>
              <w:t xml:space="preserve">       Homework Assignments</w:t>
            </w:r>
          </w:p>
        </w:tc>
        <w:tc>
          <w:tcPr>
            <w:tcW w:w="1481" w:type="dxa"/>
            <w:tcBorders>
              <w:top w:val="nil"/>
              <w:left w:val="single" w:sz="2" w:space="0" w:color="000000"/>
              <w:bottom w:val="nil"/>
              <w:right w:val="single" w:sz="2" w:space="0" w:color="000000"/>
            </w:tcBorders>
          </w:tcPr>
          <w:p w:rsidR="00143D39" w:rsidRDefault="004E06E6"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2</w:t>
            </w:r>
          </w:p>
        </w:tc>
        <w:tc>
          <w:tcPr>
            <w:tcW w:w="1405" w:type="dxa"/>
            <w:tcBorders>
              <w:top w:val="nil"/>
              <w:left w:val="single" w:sz="2" w:space="0" w:color="000000"/>
              <w:bottom w:val="nil"/>
              <w:right w:val="single" w:sz="2" w:space="0" w:color="000000"/>
            </w:tcBorders>
          </w:tcPr>
          <w:p w:rsidR="00143D39" w:rsidRDefault="004E06E6"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100</w:t>
            </w:r>
          </w:p>
        </w:tc>
        <w:tc>
          <w:tcPr>
            <w:tcW w:w="1683" w:type="dxa"/>
            <w:tcBorders>
              <w:top w:val="nil"/>
              <w:left w:val="single" w:sz="2" w:space="0" w:color="000000"/>
              <w:bottom w:val="nil"/>
              <w:right w:val="single" w:sz="2" w:space="0" w:color="000000"/>
            </w:tcBorders>
          </w:tcPr>
          <w:p w:rsidR="00143D39" w:rsidRDefault="00A46AC5" w:rsidP="00773C6F">
            <w:pPr>
              <w:tabs>
                <w:tab w:val="right" w:pos="636"/>
              </w:tabs>
              <w:spacing w:before="100" w:beforeAutospacing="1" w:after="100" w:afterAutospacing="1"/>
              <w:ind w:left="144"/>
              <w:rPr>
                <w:rFonts w:asciiTheme="majorHAnsi" w:hAnsiTheme="majorHAnsi" w:cs="Times New Roman"/>
              </w:rPr>
            </w:pPr>
            <w:r>
              <w:rPr>
                <w:rFonts w:asciiTheme="majorHAnsi" w:hAnsiTheme="majorHAnsi" w:cs="Times New Roman"/>
              </w:rPr>
              <w:t>2</w:t>
            </w:r>
            <w:r w:rsidR="004E06E6">
              <w:rPr>
                <w:rFonts w:asciiTheme="majorHAnsi" w:hAnsiTheme="majorHAnsi" w:cs="Times New Roman"/>
              </w:rPr>
              <w:t>00</w:t>
            </w:r>
          </w:p>
        </w:tc>
      </w:tr>
      <w:tr w:rsidR="000D0659" w:rsidRPr="004B1D52" w:rsidTr="004E06E6">
        <w:tc>
          <w:tcPr>
            <w:tcW w:w="5403" w:type="dxa"/>
            <w:tcBorders>
              <w:top w:val="single" w:sz="4" w:space="0" w:color="auto"/>
              <w:left w:val="nil"/>
              <w:bottom w:val="single" w:sz="2" w:space="0" w:color="000000"/>
              <w:right w:val="single" w:sz="2" w:space="0" w:color="000000"/>
            </w:tcBorders>
            <w:hideMark/>
          </w:tcPr>
          <w:p w:rsidR="000D0659" w:rsidRPr="001C6243" w:rsidRDefault="000D0659" w:rsidP="004B1D52">
            <w:pPr>
              <w:spacing w:before="100" w:beforeAutospacing="1" w:after="100" w:afterAutospacing="1"/>
              <w:ind w:left="360"/>
              <w:rPr>
                <w:rFonts w:asciiTheme="majorHAnsi" w:hAnsiTheme="majorHAnsi" w:cs="Times New Roman"/>
              </w:rPr>
            </w:pPr>
          </w:p>
        </w:tc>
        <w:tc>
          <w:tcPr>
            <w:tcW w:w="1481"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4" w:space="0" w:color="auto"/>
              <w:left w:val="single" w:sz="2" w:space="0" w:color="000000"/>
              <w:bottom w:val="single" w:sz="2" w:space="0" w:color="000000"/>
              <w:right w:val="single" w:sz="2" w:space="0" w:color="000000"/>
            </w:tcBorders>
            <w:hideMark/>
          </w:tcPr>
          <w:p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rsidTr="004E06E6">
        <w:tc>
          <w:tcPr>
            <w:tcW w:w="5403" w:type="dxa"/>
            <w:tcBorders>
              <w:top w:val="single" w:sz="2" w:space="0" w:color="000000"/>
              <w:left w:val="nil"/>
              <w:bottom w:val="single" w:sz="4" w:space="0" w:color="auto"/>
              <w:right w:val="single" w:sz="2" w:space="0" w:color="000000"/>
            </w:tcBorders>
            <w:shd w:val="clear" w:color="auto" w:fill="BFBFBF" w:themeFill="background1" w:themeFillShade="BF"/>
          </w:tcPr>
          <w:p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81"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05"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683"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rsidTr="004E06E6">
        <w:tc>
          <w:tcPr>
            <w:tcW w:w="5403" w:type="dxa"/>
            <w:tcBorders>
              <w:top w:val="single" w:sz="4" w:space="0" w:color="auto"/>
              <w:left w:val="nil"/>
              <w:bottom w:val="single" w:sz="4" w:space="0" w:color="auto"/>
              <w:right w:val="single" w:sz="2" w:space="0" w:color="000000"/>
            </w:tcBorders>
            <w:shd w:val="clear" w:color="auto" w:fill="BFBFBF" w:themeFill="background1" w:themeFillShade="BF"/>
          </w:tcPr>
          <w:p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81"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05"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683"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r>
      <w:tr w:rsidR="00FB28FF" w:rsidRPr="004B1D52" w:rsidTr="004E06E6">
        <w:tc>
          <w:tcPr>
            <w:tcW w:w="5403" w:type="dxa"/>
            <w:tcBorders>
              <w:top w:val="single" w:sz="12" w:space="0" w:color="auto"/>
              <w:left w:val="nil"/>
              <w:bottom w:val="single" w:sz="12" w:space="0" w:color="auto"/>
              <w:right w:val="single" w:sz="2" w:space="0" w:color="000000"/>
            </w:tcBorders>
          </w:tcPr>
          <w:p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81" w:type="dxa"/>
            <w:tcBorders>
              <w:top w:val="single" w:sz="12" w:space="0" w:color="auto"/>
              <w:left w:val="single" w:sz="2" w:space="0" w:color="000000"/>
              <w:bottom w:val="single" w:sz="12" w:space="0" w:color="auto"/>
              <w:right w:val="single" w:sz="2" w:space="0" w:color="000000"/>
            </w:tcBorders>
          </w:tcPr>
          <w:p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12" w:space="0" w:color="auto"/>
              <w:left w:val="single" w:sz="2" w:space="0" w:color="000000"/>
              <w:bottom w:val="single" w:sz="12" w:space="0" w:color="auto"/>
              <w:right w:val="single" w:sz="2" w:space="0" w:color="000000"/>
            </w:tcBorders>
          </w:tcPr>
          <w:p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rsidR="00FB28FF" w:rsidRDefault="00FB28FF" w:rsidP="00A33282">
      <w:pPr>
        <w:widowControl w:val="0"/>
        <w:rPr>
          <w:rFonts w:ascii="Times New Roman" w:hAnsi="Times New Roman" w:cs="Times New Roman"/>
        </w:rPr>
      </w:pPr>
    </w:p>
    <w:p w:rsidR="005B04B1" w:rsidRDefault="005B04B1" w:rsidP="00A33282">
      <w:pPr>
        <w:widowControl w:val="0"/>
        <w:rPr>
          <w:rFonts w:ascii="Times New Roman" w:hAnsi="Times New Roman" w:cs="Times New Roman"/>
        </w:rPr>
      </w:pPr>
    </w:p>
    <w:p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tblInd w:w="360" w:type="dxa"/>
        <w:tblLook w:val="04A0" w:firstRow="1" w:lastRow="0" w:firstColumn="1" w:lastColumn="0" w:noHBand="0" w:noVBand="1"/>
      </w:tblPr>
      <w:tblGrid>
        <w:gridCol w:w="1548"/>
        <w:gridCol w:w="823"/>
      </w:tblGrid>
      <w:tr w:rsidR="00773C6F" w:rsidTr="00773C6F">
        <w:tc>
          <w:tcPr>
            <w:tcW w:w="1548" w:type="dxa"/>
          </w:tcPr>
          <w:p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390" w:type="dxa"/>
          </w:tcPr>
          <w:p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rsidTr="004354D2">
        <w:tc>
          <w:tcPr>
            <w:tcW w:w="1548"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390"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rsidTr="00773C6F">
        <w:tc>
          <w:tcPr>
            <w:tcW w:w="1548"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390"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rsidTr="004354D2">
        <w:tc>
          <w:tcPr>
            <w:tcW w:w="1548"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390"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rsidTr="00773C6F">
        <w:tc>
          <w:tcPr>
            <w:tcW w:w="1548"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390"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rsidTr="004354D2">
        <w:trPr>
          <w:trHeight w:val="37"/>
        </w:trPr>
        <w:tc>
          <w:tcPr>
            <w:tcW w:w="1548"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390"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rsidR="00C64451" w:rsidRPr="002D7E8E" w:rsidRDefault="002478E8" w:rsidP="002D7E8E">
      <w:pPr>
        <w:pStyle w:val="Heading2"/>
        <w:rPr>
          <w:b/>
        </w:rPr>
      </w:pPr>
      <w:r w:rsidRPr="002D7E8E">
        <w:rPr>
          <w:b/>
        </w:rPr>
        <w:t>Tests/Exams:</w:t>
      </w:r>
    </w:p>
    <w:p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March </w:t>
      </w:r>
      <w:r w:rsidR="00DE641E">
        <w:rPr>
          <w:rFonts w:ascii="Times New Roman" w:hAnsi="Times New Roman" w:cs="Times New Roman"/>
          <w:b/>
        </w:rPr>
        <w:t>11</w:t>
      </w:r>
      <w:r w:rsidR="00FB28FF">
        <w:rPr>
          <w:rFonts w:ascii="Times New Roman" w:hAnsi="Times New Roman" w:cs="Times New Roman"/>
          <w:b/>
        </w:rPr>
        <w:t>, 201</w:t>
      </w:r>
      <w:r w:rsidR="00A46AC5">
        <w:rPr>
          <w:rFonts w:ascii="Times New Roman" w:hAnsi="Times New Roman" w:cs="Times New Roman"/>
          <w:b/>
        </w:rPr>
        <w:t>9</w:t>
      </w:r>
    </w:p>
    <w:p w:rsidR="00B4759F"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May </w:t>
      </w:r>
      <w:r w:rsidR="00DE641E">
        <w:rPr>
          <w:rFonts w:ascii="Times New Roman" w:hAnsi="Times New Roman" w:cs="Times New Roman"/>
          <w:b/>
        </w:rPr>
        <w:t>11-14</w:t>
      </w:r>
      <w:r w:rsidR="00FB28FF">
        <w:rPr>
          <w:rFonts w:ascii="Times New Roman" w:hAnsi="Times New Roman" w:cs="Times New Roman"/>
          <w:b/>
        </w:rPr>
        <w:t>, 201</w:t>
      </w:r>
      <w:r w:rsidR="00A46AC5">
        <w:rPr>
          <w:rFonts w:ascii="Times New Roman" w:hAnsi="Times New Roman" w:cs="Times New Roman"/>
          <w:b/>
        </w:rPr>
        <w:t>9</w:t>
      </w:r>
    </w:p>
    <w:p w:rsidR="00A65ACB" w:rsidRDefault="00A65ACB" w:rsidP="003525B9">
      <w:pPr>
        <w:tabs>
          <w:tab w:val="left" w:pos="360"/>
          <w:tab w:val="left" w:pos="2880"/>
        </w:tabs>
        <w:rPr>
          <w:rFonts w:ascii="Times New Roman" w:hAnsi="Times New Roman" w:cs="Times New Roman"/>
          <w:b/>
        </w:rPr>
      </w:pPr>
    </w:p>
    <w:p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rsidR="002D7E8E" w:rsidRPr="002D7E8E" w:rsidRDefault="002D7E8E" w:rsidP="002D7E8E">
      <w:pPr>
        <w:pStyle w:val="Heading2"/>
        <w:rPr>
          <w:rFonts w:ascii="Times New Roman" w:hAnsi="Times New Roman"/>
          <w:b/>
        </w:rPr>
      </w:pPr>
      <w:r w:rsidRPr="002D7E8E">
        <w:rPr>
          <w:rFonts w:ascii="Times New Roman" w:hAnsi="Times New Roman"/>
          <w:b/>
        </w:rPr>
        <w:t>Quizzes:</w:t>
      </w:r>
    </w:p>
    <w:p w:rsidR="002D7E8E" w:rsidRDefault="002D7E8E" w:rsidP="002D7E8E">
      <w:pPr>
        <w:pStyle w:val="BodyTextIndent"/>
        <w:rPr>
          <w:rFonts w:ascii="Times New Roman" w:hAnsi="Times New Roman"/>
          <w:sz w:val="24"/>
          <w:szCs w:val="24"/>
        </w:rPr>
      </w:pPr>
      <w:r>
        <w:rPr>
          <w:rFonts w:ascii="Times New Roman" w:hAnsi="Times New Roman"/>
          <w:sz w:val="24"/>
          <w:szCs w:val="24"/>
        </w:rPr>
        <w:t xml:space="preserve">There will be </w:t>
      </w:r>
      <w:r w:rsidR="004E06E6">
        <w:rPr>
          <w:rFonts w:ascii="Times New Roman" w:hAnsi="Times New Roman"/>
          <w:sz w:val="24"/>
          <w:szCs w:val="24"/>
        </w:rPr>
        <w:t>2</w:t>
      </w:r>
      <w:r>
        <w:rPr>
          <w:rFonts w:ascii="Times New Roman" w:hAnsi="Times New Roman"/>
          <w:sz w:val="24"/>
          <w:szCs w:val="24"/>
        </w:rPr>
        <w:t xml:space="preserve"> quizzes for this course.  Each quiz will be a mixture of multiple choice and short answer questions.  Each quiz will be worth a total of </w:t>
      </w:r>
      <w:r w:rsidR="004E06E6">
        <w:rPr>
          <w:rFonts w:ascii="Times New Roman" w:hAnsi="Times New Roman"/>
          <w:sz w:val="24"/>
          <w:szCs w:val="24"/>
        </w:rPr>
        <w:t>100</w:t>
      </w:r>
      <w:r>
        <w:rPr>
          <w:rFonts w:ascii="Times New Roman" w:hAnsi="Times New Roman"/>
          <w:sz w:val="24"/>
          <w:szCs w:val="24"/>
        </w:rPr>
        <w:t xml:space="preserve"> points of your total class grade.</w:t>
      </w:r>
    </w:p>
    <w:p w:rsidR="002D7E8E" w:rsidRPr="00A812E0" w:rsidRDefault="002D7E8E" w:rsidP="002D7E8E">
      <w:pPr>
        <w:pStyle w:val="BodyTextIndent"/>
        <w:rPr>
          <w:rFonts w:ascii="Times New Roman" w:hAnsi="Times New Roman"/>
          <w:b/>
          <w:sz w:val="24"/>
          <w:szCs w:val="24"/>
        </w:rPr>
      </w:pPr>
      <w:r w:rsidRPr="00A812E0">
        <w:rPr>
          <w:rFonts w:ascii="Times New Roman" w:hAnsi="Times New Roman"/>
          <w:b/>
          <w:sz w:val="24"/>
          <w:szCs w:val="24"/>
        </w:rPr>
        <w:lastRenderedPageBreak/>
        <w:t>Missed quizzes must be made up before the next quiz date.  Failure to make up a quiz will result in a 0 score for that assignment.</w:t>
      </w:r>
    </w:p>
    <w:p w:rsidR="00C64451" w:rsidRPr="002D7E8E" w:rsidRDefault="00C64451">
      <w:pPr>
        <w:rPr>
          <w:rFonts w:ascii="Times New Roman" w:hAnsi="Times New Roman" w:cs="Times New Roman"/>
          <w:b/>
          <w:sz w:val="28"/>
          <w:szCs w:val="28"/>
        </w:rPr>
      </w:pPr>
      <w:r w:rsidRPr="002D7E8E">
        <w:rPr>
          <w:rFonts w:ascii="Times New Roman" w:hAnsi="Times New Roman" w:cs="Times New Roman"/>
          <w:b/>
          <w:sz w:val="28"/>
          <w:szCs w:val="28"/>
        </w:rPr>
        <w:t>Assignments:</w:t>
      </w:r>
    </w:p>
    <w:p w:rsidR="004E06E6" w:rsidRPr="004E06E6" w:rsidRDefault="004E06E6" w:rsidP="004E06E6">
      <w:pPr>
        <w:pStyle w:val="BodyTextIndent"/>
        <w:tabs>
          <w:tab w:val="left" w:pos="720"/>
          <w:tab w:val="center" w:pos="5400"/>
        </w:tabs>
        <w:spacing w:after="0"/>
        <w:rPr>
          <w:rFonts w:ascii="Times New Roman" w:hAnsi="Times New Roman"/>
          <w:bCs/>
          <w:sz w:val="12"/>
          <w:szCs w:val="28"/>
        </w:rPr>
      </w:pPr>
    </w:p>
    <w:p w:rsidR="002D7E8E" w:rsidRDefault="002D7E8E" w:rsidP="004B1D52">
      <w:pPr>
        <w:pStyle w:val="BodyTextIndent"/>
        <w:tabs>
          <w:tab w:val="left" w:pos="720"/>
          <w:tab w:val="center" w:pos="5400"/>
        </w:tabs>
        <w:rPr>
          <w:rFonts w:ascii="Times New Roman" w:hAnsi="Times New Roman"/>
          <w:bCs/>
          <w:sz w:val="28"/>
          <w:szCs w:val="28"/>
        </w:rPr>
      </w:pPr>
      <w:r>
        <w:rPr>
          <w:rFonts w:ascii="Times New Roman" w:hAnsi="Times New Roman"/>
          <w:bCs/>
          <w:sz w:val="28"/>
          <w:szCs w:val="28"/>
        </w:rPr>
        <w:t>Homework Assignments:</w:t>
      </w:r>
    </w:p>
    <w:p w:rsidR="002D7E8E" w:rsidRDefault="00D3798B" w:rsidP="00D379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There will be </w:t>
      </w:r>
      <w:r w:rsidR="004E06E6">
        <w:rPr>
          <w:rFonts w:ascii="Times New Roman" w:hAnsi="Times New Roman"/>
          <w:bCs/>
          <w:sz w:val="24"/>
          <w:szCs w:val="24"/>
        </w:rPr>
        <w:t>two (2)</w:t>
      </w:r>
      <w:r>
        <w:rPr>
          <w:rFonts w:ascii="Times New Roman" w:hAnsi="Times New Roman"/>
          <w:bCs/>
          <w:sz w:val="24"/>
          <w:szCs w:val="24"/>
        </w:rPr>
        <w:t xml:space="preserve"> independent homework assignments throughout the course.</w:t>
      </w:r>
      <w:r w:rsidR="00511AA5">
        <w:rPr>
          <w:rFonts w:ascii="Times New Roman" w:hAnsi="Times New Roman"/>
          <w:bCs/>
          <w:sz w:val="24"/>
          <w:szCs w:val="24"/>
        </w:rPr>
        <w:t xml:space="preserve">  Each assignment will be worth </w:t>
      </w:r>
      <w:r w:rsidR="004E06E6">
        <w:rPr>
          <w:rFonts w:ascii="Times New Roman" w:hAnsi="Times New Roman"/>
          <w:bCs/>
          <w:sz w:val="24"/>
          <w:szCs w:val="24"/>
        </w:rPr>
        <w:t>10</w:t>
      </w:r>
      <w:r w:rsidR="00511AA5">
        <w:rPr>
          <w:rFonts w:ascii="Times New Roman" w:hAnsi="Times New Roman"/>
          <w:bCs/>
          <w:sz w:val="24"/>
          <w:szCs w:val="24"/>
        </w:rPr>
        <w:t xml:space="preserve">0 points of the </w:t>
      </w:r>
      <w:r w:rsidR="0076001A">
        <w:rPr>
          <w:rFonts w:ascii="Times New Roman" w:hAnsi="Times New Roman"/>
          <w:bCs/>
          <w:sz w:val="24"/>
          <w:szCs w:val="24"/>
        </w:rPr>
        <w:t>student’s</w:t>
      </w:r>
      <w:r w:rsidR="00511AA5">
        <w:rPr>
          <w:rFonts w:ascii="Times New Roman" w:hAnsi="Times New Roman"/>
          <w:bCs/>
          <w:sz w:val="24"/>
          <w:szCs w:val="24"/>
        </w:rPr>
        <w:t xml:space="preserve"> total grade.</w:t>
      </w:r>
      <w:r>
        <w:rPr>
          <w:rFonts w:ascii="Times New Roman" w:hAnsi="Times New Roman"/>
          <w:bCs/>
          <w:sz w:val="24"/>
          <w:szCs w:val="24"/>
        </w:rPr>
        <w:t xml:space="preserve">  Students are expected to work independently on homework assignments and to not share their work with classmates.  </w:t>
      </w:r>
      <w:r w:rsidR="004E06E6">
        <w:rPr>
          <w:rFonts w:ascii="Times New Roman" w:hAnsi="Times New Roman"/>
          <w:bCs/>
          <w:sz w:val="24"/>
          <w:szCs w:val="24"/>
        </w:rPr>
        <w:t xml:space="preserve">Prompts for each assignment will be handed out in class.  Students are to respond to the prompt </w:t>
      </w:r>
      <w:r>
        <w:rPr>
          <w:rFonts w:ascii="Times New Roman" w:hAnsi="Times New Roman"/>
          <w:bCs/>
          <w:sz w:val="24"/>
          <w:szCs w:val="24"/>
        </w:rPr>
        <w:t>wi</w:t>
      </w:r>
      <w:r w:rsidR="004E06E6">
        <w:rPr>
          <w:rFonts w:ascii="Times New Roman" w:hAnsi="Times New Roman"/>
          <w:bCs/>
          <w:sz w:val="24"/>
          <w:szCs w:val="24"/>
        </w:rPr>
        <w:t>th</w:t>
      </w:r>
      <w:r w:rsidR="00DE641E">
        <w:rPr>
          <w:rFonts w:ascii="Times New Roman" w:hAnsi="Times New Roman"/>
          <w:bCs/>
          <w:sz w:val="24"/>
          <w:szCs w:val="24"/>
        </w:rPr>
        <w:t xml:space="preserve"> </w:t>
      </w:r>
      <w:r w:rsidR="004E06E6">
        <w:rPr>
          <w:rFonts w:ascii="Times New Roman" w:hAnsi="Times New Roman"/>
          <w:bCs/>
          <w:sz w:val="24"/>
          <w:szCs w:val="24"/>
        </w:rPr>
        <w:t xml:space="preserve">a </w:t>
      </w:r>
      <w:proofErr w:type="gramStart"/>
      <w:r w:rsidR="00DE641E">
        <w:rPr>
          <w:rFonts w:ascii="Times New Roman" w:hAnsi="Times New Roman"/>
          <w:bCs/>
          <w:sz w:val="24"/>
          <w:szCs w:val="24"/>
        </w:rPr>
        <w:t>2-4</w:t>
      </w:r>
      <w:r w:rsidR="004E06E6">
        <w:rPr>
          <w:rFonts w:ascii="Times New Roman" w:hAnsi="Times New Roman"/>
          <w:bCs/>
          <w:sz w:val="24"/>
          <w:szCs w:val="24"/>
        </w:rPr>
        <w:t xml:space="preserve"> page</w:t>
      </w:r>
      <w:proofErr w:type="gramEnd"/>
      <w:r w:rsidR="004E06E6">
        <w:rPr>
          <w:rFonts w:ascii="Times New Roman" w:hAnsi="Times New Roman"/>
          <w:bCs/>
          <w:sz w:val="24"/>
          <w:szCs w:val="24"/>
        </w:rPr>
        <w:t xml:space="preserve"> written paper</w:t>
      </w:r>
      <w:r>
        <w:rPr>
          <w:rFonts w:ascii="Times New Roman" w:hAnsi="Times New Roman"/>
          <w:bCs/>
          <w:sz w:val="24"/>
          <w:szCs w:val="24"/>
        </w:rPr>
        <w:t xml:space="preserve">.   All homework assignments </w:t>
      </w:r>
      <w:r w:rsidRPr="004E06E6">
        <w:rPr>
          <w:rFonts w:ascii="Times New Roman" w:hAnsi="Times New Roman"/>
          <w:b/>
          <w:bCs/>
          <w:sz w:val="24"/>
          <w:szCs w:val="24"/>
          <w:u w:val="double"/>
        </w:rPr>
        <w:t>will be type-written</w:t>
      </w:r>
      <w:r>
        <w:rPr>
          <w:rFonts w:ascii="Times New Roman" w:hAnsi="Times New Roman"/>
          <w:bCs/>
          <w:sz w:val="24"/>
          <w:szCs w:val="24"/>
        </w:rPr>
        <w:t xml:space="preserve">, </w:t>
      </w:r>
      <w:r w:rsidRPr="004E06E6">
        <w:rPr>
          <w:rFonts w:ascii="Times New Roman" w:hAnsi="Times New Roman"/>
          <w:b/>
          <w:bCs/>
          <w:sz w:val="24"/>
          <w:szCs w:val="24"/>
          <w:u w:val="double"/>
        </w:rPr>
        <w:t>double spaced</w:t>
      </w:r>
      <w:r w:rsidR="004E06E6">
        <w:rPr>
          <w:rFonts w:ascii="Times New Roman" w:hAnsi="Times New Roman"/>
          <w:b/>
          <w:bCs/>
          <w:sz w:val="24"/>
          <w:szCs w:val="24"/>
          <w:u w:val="double"/>
        </w:rPr>
        <w:t>,</w:t>
      </w:r>
      <w:r w:rsidRPr="004E06E6">
        <w:rPr>
          <w:rFonts w:ascii="Times New Roman" w:hAnsi="Times New Roman"/>
          <w:b/>
          <w:bCs/>
          <w:sz w:val="24"/>
          <w:szCs w:val="24"/>
          <w:u w:val="double"/>
        </w:rPr>
        <w:t>#12 font</w:t>
      </w:r>
      <w:r>
        <w:rPr>
          <w:rFonts w:ascii="Times New Roman" w:hAnsi="Times New Roman"/>
          <w:bCs/>
          <w:sz w:val="24"/>
          <w:szCs w:val="24"/>
        </w:rPr>
        <w:t xml:space="preserve">, and formatted </w:t>
      </w:r>
      <w:r w:rsidR="004E06E6">
        <w:rPr>
          <w:rFonts w:ascii="Times New Roman" w:hAnsi="Times New Roman"/>
          <w:bCs/>
          <w:sz w:val="24"/>
          <w:szCs w:val="24"/>
        </w:rPr>
        <w:t xml:space="preserve">in </w:t>
      </w:r>
      <w:r w:rsidR="004E06E6" w:rsidRPr="004E06E6">
        <w:rPr>
          <w:rFonts w:ascii="Times New Roman" w:hAnsi="Times New Roman"/>
          <w:b/>
          <w:bCs/>
          <w:sz w:val="24"/>
          <w:szCs w:val="24"/>
          <w:u w:val="double"/>
        </w:rPr>
        <w:t>APA Citations</w:t>
      </w:r>
      <w:r>
        <w:rPr>
          <w:rFonts w:ascii="Times New Roman" w:hAnsi="Times New Roman"/>
          <w:bCs/>
          <w:sz w:val="24"/>
          <w:szCs w:val="24"/>
        </w:rPr>
        <w:t>.</w:t>
      </w:r>
      <w:r w:rsidR="004E06E6" w:rsidRPr="004E06E6">
        <w:rPr>
          <w:rFonts w:ascii="Times New Roman" w:hAnsi="Times New Roman"/>
          <w:b/>
          <w:bCs/>
          <w:sz w:val="24"/>
          <w:szCs w:val="24"/>
          <w:u w:val="double"/>
        </w:rPr>
        <w:t>All reference material must be cited</w:t>
      </w:r>
      <w:r w:rsidR="004E06E6">
        <w:rPr>
          <w:rFonts w:ascii="Times New Roman" w:hAnsi="Times New Roman"/>
          <w:bCs/>
          <w:sz w:val="24"/>
          <w:szCs w:val="24"/>
        </w:rPr>
        <w:t xml:space="preserve">.  </w:t>
      </w:r>
    </w:p>
    <w:p w:rsidR="00D93CB3" w:rsidRPr="00A85154" w:rsidRDefault="00D93CB3" w:rsidP="004B1D52">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w:t>
      </w:r>
      <w:r w:rsidR="00D60764" w:rsidRPr="00A85154">
        <w:rPr>
          <w:rFonts w:ascii="Times New Roman" w:hAnsi="Times New Roman"/>
          <w:bCs/>
          <w:sz w:val="24"/>
          <w:szCs w:val="24"/>
          <w:u w:val="single"/>
        </w:rPr>
        <w:t>the above stated learning outcomes</w:t>
      </w:r>
      <w:r w:rsidRPr="00A85154">
        <w:rPr>
          <w:rFonts w:ascii="Times New Roman" w:hAnsi="Times New Roman"/>
          <w:bCs/>
          <w:sz w:val="24"/>
          <w:szCs w:val="24"/>
          <w:u w:val="single"/>
        </w:rPr>
        <w:t>.</w:t>
      </w:r>
    </w:p>
    <w:p w:rsidR="003E542F" w:rsidRPr="004B1D52" w:rsidRDefault="003E542F">
      <w:pPr>
        <w:rPr>
          <w:rFonts w:ascii="Times New Roman" w:hAnsi="Times New Roman" w:cs="Times New Roman"/>
        </w:rPr>
      </w:pPr>
    </w:p>
    <w:p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rsidR="00DD1736" w:rsidRPr="004B1D52" w:rsidRDefault="00DD1736" w:rsidP="003E542F">
      <w:pPr>
        <w:rPr>
          <w:rFonts w:ascii="Times New Roman" w:hAnsi="Times New Roman" w:cs="Times New Roman"/>
          <w:b/>
        </w:rPr>
      </w:pPr>
    </w:p>
    <w:p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(100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p>
    <w:p w:rsidR="00A46AC5" w:rsidRDefault="00A46AC5" w:rsidP="004B1D52">
      <w:pPr>
        <w:ind w:left="360"/>
        <w:rPr>
          <w:rFonts w:ascii="Times New Roman" w:hAnsi="Times New Roman" w:cs="Times New Roman"/>
        </w:rPr>
      </w:pPr>
    </w:p>
    <w:p w:rsidR="00A46AC5" w:rsidRPr="00A46AC5" w:rsidRDefault="00A46AC5" w:rsidP="004B1D52">
      <w:pPr>
        <w:ind w:left="360"/>
        <w:rPr>
          <w:rFonts w:ascii="Times New Roman" w:hAnsi="Times New Roman" w:cs="Times New Roman"/>
        </w:rPr>
      </w:pPr>
      <w:r w:rsidRPr="00A46AC5">
        <w:rPr>
          <w:rFonts w:ascii="Times New Roman" w:hAnsi="Times New Roman" w:cs="Times New Roman"/>
          <w:i/>
        </w:rPr>
        <w:t>Reading Assignments:</w:t>
      </w:r>
      <w:r>
        <w:rPr>
          <w:rFonts w:ascii="Times New Roman" w:hAnsi="Times New Roman" w:cs="Times New Roman"/>
        </w:rPr>
        <w:t xml:space="preserve">Reading assignments are independent of class lectures and should be completed prior to coming to class each day.  Quiz and Test material </w:t>
      </w:r>
      <w:r w:rsidRPr="00A46AC5">
        <w:rPr>
          <w:rFonts w:ascii="Times New Roman" w:hAnsi="Times New Roman" w:cs="Times New Roman"/>
          <w:b/>
        </w:rPr>
        <w:t>WILL</w:t>
      </w:r>
      <w:r>
        <w:rPr>
          <w:rFonts w:ascii="Times New Roman" w:hAnsi="Times New Roman" w:cs="Times New Roman"/>
        </w:rPr>
        <w:t xml:space="preserve"> be taken from both lectures and reading assignments.  </w:t>
      </w:r>
      <w:r w:rsidRPr="00A46AC5">
        <w:rPr>
          <w:rFonts w:ascii="Times New Roman" w:hAnsi="Times New Roman" w:cs="Times New Roman"/>
          <w:b/>
        </w:rPr>
        <w:t>It is up to the student to stay current with the assigned reading.</w:t>
      </w:r>
    </w:p>
    <w:p w:rsidR="00A812E0" w:rsidRDefault="00A812E0" w:rsidP="004B1D52">
      <w:pPr>
        <w:ind w:left="360"/>
        <w:rPr>
          <w:rFonts w:ascii="Times New Roman" w:hAnsi="Times New Roman" w:cs="Times New Roman"/>
        </w:rPr>
      </w:pPr>
    </w:p>
    <w:p w:rsidR="00A46AC5" w:rsidRPr="004B1D52" w:rsidRDefault="00A46AC5" w:rsidP="00A46AC5">
      <w:pPr>
        <w:widowControl w:val="0"/>
        <w:ind w:left="360"/>
        <w:rPr>
          <w:rFonts w:ascii="Times New Roman" w:hAnsi="Times New Roman" w:cs="Times New Roman"/>
        </w:rPr>
      </w:pPr>
      <w:r w:rsidRPr="004B1D52">
        <w:rPr>
          <w:rFonts w:ascii="Times New Roman" w:hAnsi="Times New Roman" w:cs="Times New Roman"/>
          <w:i/>
        </w:rPr>
        <w:t>Late Work</w:t>
      </w:r>
      <w:r>
        <w:rPr>
          <w:rFonts w:ascii="Times New Roman" w:hAnsi="Times New Roman" w:cs="Times New Roman"/>
        </w:rPr>
        <w:t>:</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Pr>
          <w:rFonts w:ascii="Times New Roman" w:hAnsi="Times New Roman" w:cs="Times New Roman"/>
        </w:rPr>
        <w:t>for one week following the assignment due date.</w:t>
      </w:r>
      <w:r w:rsidRPr="004B1D52">
        <w:rPr>
          <w:rFonts w:ascii="Times New Roman" w:hAnsi="Times New Roman" w:cs="Times New Roman"/>
        </w:rPr>
        <w:t>If there are extenuating circumstances, please contact your instructor.</w:t>
      </w:r>
    </w:p>
    <w:p w:rsidR="00A46AC5" w:rsidRDefault="00A46AC5" w:rsidP="004B1D52">
      <w:pPr>
        <w:ind w:left="360"/>
        <w:rPr>
          <w:rFonts w:ascii="Times New Roman" w:hAnsi="Times New Roman" w:cs="Times New Roman"/>
        </w:rPr>
      </w:pPr>
    </w:p>
    <w:p w:rsidR="00DD1736" w:rsidRPr="004B1D52" w:rsidRDefault="00DD1736" w:rsidP="004B1D52">
      <w:pPr>
        <w:ind w:left="360"/>
        <w:rPr>
          <w:rFonts w:ascii="Times New Roman" w:hAnsi="Times New Roman" w:cs="Times New Roman"/>
        </w:rPr>
      </w:pPr>
      <w:r w:rsidRPr="00A46AC5">
        <w:rPr>
          <w:rFonts w:ascii="Times New Roman" w:hAnsi="Times New Roman" w:cs="Times New Roman"/>
          <w:i/>
        </w:rPr>
        <w:t>Withdrawal requests</w:t>
      </w:r>
      <w:r w:rsidR="00A46AC5">
        <w:rPr>
          <w:rFonts w:ascii="Times New Roman" w:hAnsi="Times New Roman" w:cs="Times New Roman"/>
          <w:i/>
        </w:rPr>
        <w:t>:</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B4759F">
        <w:rPr>
          <w:rFonts w:ascii="Times New Roman" w:hAnsi="Times New Roman" w:cs="Times New Roman"/>
          <w:b/>
        </w:rPr>
        <w:t>Thursday</w:t>
      </w:r>
      <w:r w:rsidR="00B4759F" w:rsidRPr="004B1D52">
        <w:rPr>
          <w:rFonts w:ascii="Times New Roman" w:hAnsi="Times New Roman" w:cs="Times New Roman"/>
          <w:b/>
        </w:rPr>
        <w:t xml:space="preserve">, </w:t>
      </w:r>
      <w:r w:rsidR="00533DA0" w:rsidRPr="00533DA0">
        <w:rPr>
          <w:rFonts w:ascii="Times New Roman" w:hAnsi="Times New Roman" w:cs="Times New Roman"/>
          <w:b/>
        </w:rPr>
        <w:t xml:space="preserve">April </w:t>
      </w:r>
      <w:r w:rsidR="00DE641E">
        <w:rPr>
          <w:rFonts w:ascii="Times New Roman" w:hAnsi="Times New Roman" w:cs="Times New Roman"/>
          <w:b/>
        </w:rPr>
        <w:t>9, 2020</w:t>
      </w:r>
      <w:r w:rsidRPr="004B1D52">
        <w:rPr>
          <w:rFonts w:ascii="Times New Roman" w:hAnsi="Times New Roman" w:cs="Times New Roman"/>
          <w:b/>
        </w:rPr>
        <w:t>.</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rsidR="00DD1736" w:rsidRPr="004B1D52" w:rsidRDefault="00DD1736" w:rsidP="00DD1736">
      <w:pPr>
        <w:widowControl w:val="0"/>
        <w:rPr>
          <w:rFonts w:ascii="Times New Roman" w:hAnsi="Times New Roman" w:cs="Times New Roman"/>
          <w:i/>
        </w:rPr>
      </w:pPr>
    </w:p>
    <w:p w:rsidR="00DD1736" w:rsidRPr="004B1D52" w:rsidRDefault="00DD1736" w:rsidP="00DD1736">
      <w:pPr>
        <w:widowControl w:val="0"/>
        <w:rPr>
          <w:rFonts w:ascii="Times New Roman" w:hAnsi="Times New Roman" w:cs="Times New Roman"/>
        </w:rPr>
      </w:pPr>
    </w:p>
    <w:p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rsidR="001D4CD5" w:rsidRPr="004B1D52" w:rsidRDefault="001D4CD5" w:rsidP="001D4CD5">
      <w:pPr>
        <w:pStyle w:val="PlainText"/>
        <w:rPr>
          <w:rFonts w:ascii="Times New Roman" w:hAnsi="Times New Roman"/>
          <w:b/>
        </w:rPr>
      </w:pPr>
    </w:p>
    <w:p w:rsidR="001D4CD5" w:rsidRPr="004B1D52" w:rsidRDefault="001D4CD5" w:rsidP="001D4CD5">
      <w:pPr>
        <w:pStyle w:val="Footer"/>
        <w:rPr>
          <w:b/>
          <w:bCs/>
          <w:szCs w:val="20"/>
        </w:rPr>
      </w:pPr>
      <w:r w:rsidRPr="004B1D52">
        <w:rPr>
          <w:b/>
          <w:bCs/>
          <w:szCs w:val="20"/>
        </w:rPr>
        <w:t>Academic Ethics</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lastRenderedPageBreak/>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rsidR="00DE1543" w:rsidRDefault="00DE1543" w:rsidP="004B1D52">
      <w:pPr>
        <w:ind w:left="360"/>
        <w:rPr>
          <w:rFonts w:ascii="Times New Roman" w:hAnsi="Times New Roman" w:cs="Times New Roman"/>
          <w:szCs w:val="32"/>
        </w:rPr>
      </w:pPr>
    </w:p>
    <w:p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B1D52" w:rsidRDefault="0024549D" w:rsidP="00C35A15">
      <w:pPr>
        <w:rPr>
          <w:rFonts w:ascii="Times New Roman" w:hAnsi="Times New Roman" w:cs="Times New Roman"/>
          <w:color w:val="313131"/>
          <w:szCs w:val="32"/>
        </w:rPr>
      </w:pPr>
    </w:p>
    <w:p w:rsidR="00A812E0" w:rsidRDefault="00A812E0" w:rsidP="004B1D52">
      <w:pPr>
        <w:rPr>
          <w:rFonts w:ascii="Times New Roman" w:hAnsi="Times New Roman" w:cs="Times New Roman"/>
          <w:b/>
          <w:bCs/>
        </w:rPr>
      </w:pPr>
    </w:p>
    <w:p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rsidR="00DE1543" w:rsidRDefault="00DE1543" w:rsidP="00CB6438">
      <w:pPr>
        <w:ind w:left="360"/>
        <w:rPr>
          <w:rFonts w:ascii="Times New Roman" w:hAnsi="Times New Roman" w:cs="Times New Roman"/>
          <w:bCs/>
        </w:rPr>
      </w:pPr>
    </w:p>
    <w:p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 xml:space="preserve">These rights transfer to the student whenhe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 xml:space="preserve">In essence, a parent has no legal right toobtain information concerning the child’s college records without the written consent of thestudent.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60269"/>
    <w:multiLevelType w:val="hybridMultilevel"/>
    <w:tmpl w:val="3F9E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5"/>
  </w:num>
  <w:num w:numId="5">
    <w:abstractNumId w:val="8"/>
  </w:num>
  <w:num w:numId="6">
    <w:abstractNumId w:val="13"/>
  </w:num>
  <w:num w:numId="7">
    <w:abstractNumId w:val="20"/>
  </w:num>
  <w:num w:numId="8">
    <w:abstractNumId w:val="18"/>
  </w:num>
  <w:num w:numId="9">
    <w:abstractNumId w:val="12"/>
  </w:num>
  <w:num w:numId="10">
    <w:abstractNumId w:val="11"/>
  </w:num>
  <w:num w:numId="11">
    <w:abstractNumId w:val="1"/>
  </w:num>
  <w:num w:numId="12">
    <w:abstractNumId w:val="4"/>
  </w:num>
  <w:num w:numId="13">
    <w:abstractNumId w:val="6"/>
  </w:num>
  <w:num w:numId="14">
    <w:abstractNumId w:val="22"/>
  </w:num>
  <w:num w:numId="15">
    <w:abstractNumId w:val="5"/>
  </w:num>
  <w:num w:numId="16">
    <w:abstractNumId w:val="23"/>
  </w:num>
  <w:num w:numId="17">
    <w:abstractNumId w:val="17"/>
  </w:num>
  <w:num w:numId="18">
    <w:abstractNumId w:val="24"/>
  </w:num>
  <w:num w:numId="19">
    <w:abstractNumId w:val="7"/>
  </w:num>
  <w:num w:numId="20">
    <w:abstractNumId w:val="19"/>
  </w:num>
  <w:num w:numId="21">
    <w:abstractNumId w:val="2"/>
  </w:num>
  <w:num w:numId="22">
    <w:abstractNumId w:val="14"/>
  </w:num>
  <w:num w:numId="23">
    <w:abstractNumId w:val="21"/>
  </w:num>
  <w:num w:numId="24">
    <w:abstractNumId w:val="15"/>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2"/>
    <w:compatSetting w:name="useWord2013TrackBottomHyphenation" w:uri="http://schemas.microsoft.com/office/word" w:val="1"/>
  </w:compat>
  <w:rsids>
    <w:rsidRoot w:val="00E114BC"/>
    <w:rsid w:val="0000769D"/>
    <w:rsid w:val="00012EC7"/>
    <w:rsid w:val="00016417"/>
    <w:rsid w:val="0002513D"/>
    <w:rsid w:val="000251A3"/>
    <w:rsid w:val="000267E8"/>
    <w:rsid w:val="000375F5"/>
    <w:rsid w:val="00051FD7"/>
    <w:rsid w:val="000618CE"/>
    <w:rsid w:val="00064EDC"/>
    <w:rsid w:val="000858AC"/>
    <w:rsid w:val="000A2366"/>
    <w:rsid w:val="000B2B8B"/>
    <w:rsid w:val="000B5055"/>
    <w:rsid w:val="000C03CB"/>
    <w:rsid w:val="000C4D9F"/>
    <w:rsid w:val="000D0659"/>
    <w:rsid w:val="000D763D"/>
    <w:rsid w:val="000E005E"/>
    <w:rsid w:val="000E39A7"/>
    <w:rsid w:val="000F2AED"/>
    <w:rsid w:val="000F5075"/>
    <w:rsid w:val="00101CF1"/>
    <w:rsid w:val="00121692"/>
    <w:rsid w:val="00130CF5"/>
    <w:rsid w:val="001410A3"/>
    <w:rsid w:val="00143D39"/>
    <w:rsid w:val="00146119"/>
    <w:rsid w:val="00151D85"/>
    <w:rsid w:val="00153B54"/>
    <w:rsid w:val="00182E7E"/>
    <w:rsid w:val="001A0D4B"/>
    <w:rsid w:val="001A7DDD"/>
    <w:rsid w:val="001B1D1F"/>
    <w:rsid w:val="001C0F44"/>
    <w:rsid w:val="001C6243"/>
    <w:rsid w:val="001D01ED"/>
    <w:rsid w:val="001D4CD5"/>
    <w:rsid w:val="001E1926"/>
    <w:rsid w:val="001E560F"/>
    <w:rsid w:val="001F6CEA"/>
    <w:rsid w:val="002065A7"/>
    <w:rsid w:val="00210566"/>
    <w:rsid w:val="00224024"/>
    <w:rsid w:val="00235C05"/>
    <w:rsid w:val="0024549D"/>
    <w:rsid w:val="00246828"/>
    <w:rsid w:val="002478E8"/>
    <w:rsid w:val="002530ED"/>
    <w:rsid w:val="002647F0"/>
    <w:rsid w:val="002936E2"/>
    <w:rsid w:val="002A744B"/>
    <w:rsid w:val="002B3C6D"/>
    <w:rsid w:val="002C33E7"/>
    <w:rsid w:val="002C7BA6"/>
    <w:rsid w:val="002D56F3"/>
    <w:rsid w:val="002D5EAF"/>
    <w:rsid w:val="002D7E8E"/>
    <w:rsid w:val="002E1AB5"/>
    <w:rsid w:val="002E25C2"/>
    <w:rsid w:val="002E4DC5"/>
    <w:rsid w:val="002F2606"/>
    <w:rsid w:val="002F5D4B"/>
    <w:rsid w:val="003120CF"/>
    <w:rsid w:val="00314B81"/>
    <w:rsid w:val="00315932"/>
    <w:rsid w:val="00317022"/>
    <w:rsid w:val="00317416"/>
    <w:rsid w:val="00340482"/>
    <w:rsid w:val="003525B9"/>
    <w:rsid w:val="00357E06"/>
    <w:rsid w:val="00373510"/>
    <w:rsid w:val="00377901"/>
    <w:rsid w:val="00384F70"/>
    <w:rsid w:val="003B2201"/>
    <w:rsid w:val="003C77C1"/>
    <w:rsid w:val="003E1E8C"/>
    <w:rsid w:val="003E542F"/>
    <w:rsid w:val="003F3B9F"/>
    <w:rsid w:val="00400128"/>
    <w:rsid w:val="00407E22"/>
    <w:rsid w:val="004134B1"/>
    <w:rsid w:val="004270F9"/>
    <w:rsid w:val="004352D2"/>
    <w:rsid w:val="004354D2"/>
    <w:rsid w:val="004500FD"/>
    <w:rsid w:val="0045252F"/>
    <w:rsid w:val="004614F7"/>
    <w:rsid w:val="00471EC3"/>
    <w:rsid w:val="00494F5F"/>
    <w:rsid w:val="004A0140"/>
    <w:rsid w:val="004B1D52"/>
    <w:rsid w:val="004D6586"/>
    <w:rsid w:val="004E06E6"/>
    <w:rsid w:val="004E65A1"/>
    <w:rsid w:val="005005BB"/>
    <w:rsid w:val="00502D1A"/>
    <w:rsid w:val="0050308F"/>
    <w:rsid w:val="00505B9D"/>
    <w:rsid w:val="005100A7"/>
    <w:rsid w:val="00511AA5"/>
    <w:rsid w:val="00533DA0"/>
    <w:rsid w:val="005549A9"/>
    <w:rsid w:val="00574B94"/>
    <w:rsid w:val="005903E4"/>
    <w:rsid w:val="005A2A25"/>
    <w:rsid w:val="005B04B1"/>
    <w:rsid w:val="005C5864"/>
    <w:rsid w:val="005D1D9C"/>
    <w:rsid w:val="005D5F33"/>
    <w:rsid w:val="005E5BAA"/>
    <w:rsid w:val="006067A3"/>
    <w:rsid w:val="00615F41"/>
    <w:rsid w:val="00626B63"/>
    <w:rsid w:val="00626BE7"/>
    <w:rsid w:val="00631EA6"/>
    <w:rsid w:val="006321A9"/>
    <w:rsid w:val="00635840"/>
    <w:rsid w:val="00652AFE"/>
    <w:rsid w:val="00665695"/>
    <w:rsid w:val="00680C5C"/>
    <w:rsid w:val="006B5522"/>
    <w:rsid w:val="006C1977"/>
    <w:rsid w:val="006D0524"/>
    <w:rsid w:val="006D7AAA"/>
    <w:rsid w:val="006E66A0"/>
    <w:rsid w:val="006F2698"/>
    <w:rsid w:val="006F7D63"/>
    <w:rsid w:val="00700ABA"/>
    <w:rsid w:val="007266E9"/>
    <w:rsid w:val="00731E2D"/>
    <w:rsid w:val="00746795"/>
    <w:rsid w:val="0076001A"/>
    <w:rsid w:val="00760125"/>
    <w:rsid w:val="0076613A"/>
    <w:rsid w:val="00773C6F"/>
    <w:rsid w:val="00780DCD"/>
    <w:rsid w:val="00790F7B"/>
    <w:rsid w:val="00794A59"/>
    <w:rsid w:val="0079734B"/>
    <w:rsid w:val="007C73BC"/>
    <w:rsid w:val="007D0069"/>
    <w:rsid w:val="007D3FB2"/>
    <w:rsid w:val="007D4459"/>
    <w:rsid w:val="007F0F69"/>
    <w:rsid w:val="007F2F93"/>
    <w:rsid w:val="007F350E"/>
    <w:rsid w:val="007F7A66"/>
    <w:rsid w:val="00802190"/>
    <w:rsid w:val="00807926"/>
    <w:rsid w:val="0081170B"/>
    <w:rsid w:val="00815441"/>
    <w:rsid w:val="00816FF8"/>
    <w:rsid w:val="00834329"/>
    <w:rsid w:val="0083518D"/>
    <w:rsid w:val="0083785A"/>
    <w:rsid w:val="008631F4"/>
    <w:rsid w:val="008672ED"/>
    <w:rsid w:val="00880209"/>
    <w:rsid w:val="008869BF"/>
    <w:rsid w:val="0089594A"/>
    <w:rsid w:val="008B3E0F"/>
    <w:rsid w:val="008B6024"/>
    <w:rsid w:val="008F66E9"/>
    <w:rsid w:val="00901ABC"/>
    <w:rsid w:val="0091483C"/>
    <w:rsid w:val="00916DCE"/>
    <w:rsid w:val="0095044D"/>
    <w:rsid w:val="009879A0"/>
    <w:rsid w:val="009C793D"/>
    <w:rsid w:val="009D5DF1"/>
    <w:rsid w:val="009D619C"/>
    <w:rsid w:val="009D6398"/>
    <w:rsid w:val="009F7D12"/>
    <w:rsid w:val="00A01AEC"/>
    <w:rsid w:val="00A17B59"/>
    <w:rsid w:val="00A33282"/>
    <w:rsid w:val="00A36742"/>
    <w:rsid w:val="00A46AC5"/>
    <w:rsid w:val="00A62E44"/>
    <w:rsid w:val="00A65ACB"/>
    <w:rsid w:val="00A812E0"/>
    <w:rsid w:val="00A85154"/>
    <w:rsid w:val="00AB114B"/>
    <w:rsid w:val="00B177AC"/>
    <w:rsid w:val="00B46EA7"/>
    <w:rsid w:val="00B4759F"/>
    <w:rsid w:val="00B53E75"/>
    <w:rsid w:val="00B6391E"/>
    <w:rsid w:val="00B65BDE"/>
    <w:rsid w:val="00B93D1F"/>
    <w:rsid w:val="00B95B2B"/>
    <w:rsid w:val="00BA1944"/>
    <w:rsid w:val="00BB6991"/>
    <w:rsid w:val="00BD057E"/>
    <w:rsid w:val="00BD6276"/>
    <w:rsid w:val="00C02824"/>
    <w:rsid w:val="00C35A15"/>
    <w:rsid w:val="00C61171"/>
    <w:rsid w:val="00C62E27"/>
    <w:rsid w:val="00C64451"/>
    <w:rsid w:val="00C7531A"/>
    <w:rsid w:val="00C77113"/>
    <w:rsid w:val="00C87DE8"/>
    <w:rsid w:val="00C9312B"/>
    <w:rsid w:val="00CA036B"/>
    <w:rsid w:val="00CB2A0D"/>
    <w:rsid w:val="00CB5875"/>
    <w:rsid w:val="00CB6438"/>
    <w:rsid w:val="00CD45C3"/>
    <w:rsid w:val="00CE090F"/>
    <w:rsid w:val="00CE47CB"/>
    <w:rsid w:val="00CE5BE3"/>
    <w:rsid w:val="00CF560E"/>
    <w:rsid w:val="00D12357"/>
    <w:rsid w:val="00D218E3"/>
    <w:rsid w:val="00D221A5"/>
    <w:rsid w:val="00D246EB"/>
    <w:rsid w:val="00D3798B"/>
    <w:rsid w:val="00D401CD"/>
    <w:rsid w:val="00D51C81"/>
    <w:rsid w:val="00D52288"/>
    <w:rsid w:val="00D60730"/>
    <w:rsid w:val="00D60764"/>
    <w:rsid w:val="00D62DF2"/>
    <w:rsid w:val="00D633C3"/>
    <w:rsid w:val="00D67109"/>
    <w:rsid w:val="00D7791A"/>
    <w:rsid w:val="00D93CB3"/>
    <w:rsid w:val="00DA02CA"/>
    <w:rsid w:val="00DD1736"/>
    <w:rsid w:val="00DD3973"/>
    <w:rsid w:val="00DD58A8"/>
    <w:rsid w:val="00DE1543"/>
    <w:rsid w:val="00DE641E"/>
    <w:rsid w:val="00E054B0"/>
    <w:rsid w:val="00E114BC"/>
    <w:rsid w:val="00E3558B"/>
    <w:rsid w:val="00E37EBD"/>
    <w:rsid w:val="00E65F42"/>
    <w:rsid w:val="00E75816"/>
    <w:rsid w:val="00EA61C5"/>
    <w:rsid w:val="00EC09E8"/>
    <w:rsid w:val="00EC53D7"/>
    <w:rsid w:val="00ED3DB8"/>
    <w:rsid w:val="00ED5C61"/>
    <w:rsid w:val="00ED6355"/>
    <w:rsid w:val="00EF1F54"/>
    <w:rsid w:val="00F02844"/>
    <w:rsid w:val="00F45421"/>
    <w:rsid w:val="00F45597"/>
    <w:rsid w:val="00F52C18"/>
    <w:rsid w:val="00F62638"/>
    <w:rsid w:val="00F70484"/>
    <w:rsid w:val="00F7490D"/>
    <w:rsid w:val="00F77EC7"/>
    <w:rsid w:val="00F9074C"/>
    <w:rsid w:val="00FA22F6"/>
    <w:rsid w:val="00FA2F54"/>
    <w:rsid w:val="00FA401D"/>
    <w:rsid w:val="00FA4613"/>
    <w:rsid w:val="00FB28FF"/>
    <w:rsid w:val="00FC208D"/>
    <w:rsid w:val="00FC755A"/>
    <w:rsid w:val="00FD1DD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B6A9C0A"/>
  <w15:docId w15:val="{5237ED75-2B68-4CD3-B4A8-F9818D81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 w:type="character" w:customStyle="1" w:styleId="UnresolvedMention1">
    <w:name w:val="Unresolved Mention1"/>
    <w:basedOn w:val="DefaultParagraphFont"/>
    <w:uiPriority w:val="99"/>
    <w:semiHidden/>
    <w:unhideWhenUsed/>
    <w:rsid w:val="00A46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1825077026">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5E349-731E-4CA8-93CF-B415B094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W. Moore</cp:lastModifiedBy>
  <cp:revision>3</cp:revision>
  <cp:lastPrinted>2020-01-20T15:31:00Z</cp:lastPrinted>
  <dcterms:created xsi:type="dcterms:W3CDTF">2020-01-20T15:32:00Z</dcterms:created>
  <dcterms:modified xsi:type="dcterms:W3CDTF">2020-01-29T14:03:00Z</dcterms:modified>
</cp:coreProperties>
</file>