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606188C3" w14:textId="77777777">
        <w:trPr>
          <w:trHeight w:val="549"/>
        </w:trPr>
        <w:tc>
          <w:tcPr>
            <w:tcW w:w="1800" w:type="dxa"/>
            <w:vMerge w:val="restart"/>
          </w:tcPr>
          <w:p w14:paraId="61E5AE24"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5F473ADD" wp14:editId="4AAA09AD">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3567990" w14:textId="247258A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w:t>
            </w:r>
            <w:r w:rsidR="00FC6A0C">
              <w:rPr>
                <w:rFonts w:ascii="Times New Roman" w:hAnsi="Times New Roman" w:cs="Times New Roman"/>
                <w:b/>
                <w:sz w:val="32"/>
              </w:rPr>
              <w:t>1306</w:t>
            </w:r>
            <w:r w:rsidR="00626BE7" w:rsidRPr="004B1D52">
              <w:rPr>
                <w:rFonts w:ascii="Times New Roman" w:hAnsi="Times New Roman" w:cs="Times New Roman"/>
                <w:b/>
                <w:sz w:val="32"/>
              </w:rPr>
              <w:t xml:space="preserve"> – </w:t>
            </w:r>
            <w:r w:rsidR="00001470">
              <w:rPr>
                <w:rFonts w:ascii="Times New Roman" w:hAnsi="Times New Roman" w:cs="Times New Roman"/>
                <w:b/>
                <w:sz w:val="32"/>
              </w:rPr>
              <w:t>Court Systems and Practices</w:t>
            </w:r>
            <w:r w:rsidR="00D52288" w:rsidRPr="004B1D52">
              <w:rPr>
                <w:rFonts w:ascii="Times New Roman" w:hAnsi="Times New Roman" w:cs="Times New Roman"/>
                <w:b/>
                <w:sz w:val="32"/>
              </w:rPr>
              <w:t xml:space="preserve"> </w:t>
            </w:r>
          </w:p>
          <w:p w14:paraId="67826506" w14:textId="19B6BA00"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001470">
              <w:rPr>
                <w:rFonts w:ascii="Times New Roman" w:hAnsi="Times New Roman" w:cs="Times New Roman"/>
              </w:rPr>
              <w:t>Spring</w:t>
            </w:r>
            <w:r w:rsidR="00A7055F">
              <w:rPr>
                <w:rFonts w:ascii="Times New Roman" w:hAnsi="Times New Roman" w:cs="Times New Roman"/>
              </w:rPr>
              <w:t xml:space="preserve"> 20</w:t>
            </w:r>
            <w:r w:rsidR="00257DA3">
              <w:rPr>
                <w:rFonts w:ascii="Times New Roman" w:hAnsi="Times New Roman" w:cs="Times New Roman"/>
              </w:rPr>
              <w:t>21</w:t>
            </w:r>
          </w:p>
          <w:p w14:paraId="106A7D9C" w14:textId="77777777" w:rsidR="00D52288" w:rsidRPr="004B1D52" w:rsidRDefault="00257DA3" w:rsidP="00E114BC">
            <w:pPr>
              <w:rPr>
                <w:rFonts w:ascii="Times New Roman" w:hAnsi="Times New Roman" w:cs="Times New Roman"/>
              </w:rPr>
            </w:pPr>
            <w:r>
              <w:rPr>
                <w:rFonts w:ascii="Times New Roman" w:hAnsi="Times New Roman" w:cs="Times New Roman"/>
              </w:rPr>
              <w:pict w14:anchorId="7842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2317551E" w14:textId="77777777">
        <w:trPr>
          <w:trHeight w:val="960"/>
        </w:trPr>
        <w:tc>
          <w:tcPr>
            <w:tcW w:w="1800" w:type="dxa"/>
            <w:vMerge/>
          </w:tcPr>
          <w:p w14:paraId="18C8786F" w14:textId="77777777" w:rsidR="00D52288" w:rsidRPr="004B1D52" w:rsidRDefault="00D52288">
            <w:pPr>
              <w:rPr>
                <w:rFonts w:ascii="Times New Roman" w:hAnsi="Times New Roman" w:cs="Times New Roman"/>
                <w:noProof/>
              </w:rPr>
            </w:pPr>
          </w:p>
        </w:tc>
        <w:tc>
          <w:tcPr>
            <w:tcW w:w="8280" w:type="dxa"/>
            <w:gridSpan w:val="6"/>
            <w:vMerge w:val="restart"/>
          </w:tcPr>
          <w:p w14:paraId="5DC0FAC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F60ECC5" w14:textId="77777777" w:rsidR="00D52288" w:rsidRPr="004B1D52" w:rsidRDefault="00D52288" w:rsidP="007D3FB2">
            <w:pPr>
              <w:spacing w:line="240" w:lineRule="exact"/>
              <w:rPr>
                <w:rFonts w:ascii="Times New Roman" w:hAnsi="Times New Roman" w:cs="Times New Roman"/>
                <w:iCs/>
                <w:color w:val="000000"/>
                <w:sz w:val="18"/>
                <w:szCs w:val="72"/>
              </w:rPr>
            </w:pPr>
          </w:p>
          <w:p w14:paraId="54682AEA"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3B433BA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14:paraId="2967ABFD" w14:textId="1C8E75F5" w:rsidR="007F350E" w:rsidRPr="004B1D52" w:rsidRDefault="00D52288" w:rsidP="00257DA3">
            <w:pPr>
              <w:rPr>
                <w:rFonts w:ascii="Times New Roman" w:hAnsi="Times New Roman" w:cs="Times New Roman"/>
              </w:rPr>
            </w:pPr>
            <w:r w:rsidRPr="004B1D52">
              <w:rPr>
                <w:rFonts w:ascii="Times New Roman" w:hAnsi="Times New Roman" w:cs="Times New Roman"/>
                <w:b/>
              </w:rPr>
              <w:t>Ema</w:t>
            </w:r>
            <w:r w:rsidR="00257DA3">
              <w:rPr>
                <w:rFonts w:ascii="Times New Roman" w:hAnsi="Times New Roman" w:cs="Times New Roman"/>
                <w:b/>
              </w:rPr>
              <w:t xml:space="preserve">il: </w:t>
            </w:r>
            <w:hyperlink r:id="rId8" w:history="1">
              <w:r w:rsidR="00257DA3" w:rsidRPr="00E13E12">
                <w:rPr>
                  <w:rStyle w:val="Hyperlink"/>
                  <w:rFonts w:ascii="Times New Roman" w:hAnsi="Times New Roman" w:cs="Times New Roman"/>
                  <w:b/>
                </w:rPr>
                <w:t>rmoore@ntcc.edu</w:t>
              </w:r>
            </w:hyperlink>
            <w:r w:rsidR="00257DA3">
              <w:rPr>
                <w:rFonts w:ascii="Times New Roman" w:hAnsi="Times New Roman" w:cs="Times New Roman"/>
                <w:b/>
              </w:rPr>
              <w:t xml:space="preserve"> </w:t>
            </w:r>
          </w:p>
          <w:p w14:paraId="093DCE13" w14:textId="77777777" w:rsidR="00D52288" w:rsidRPr="004B1D52" w:rsidRDefault="00D52288" w:rsidP="00F45421">
            <w:pPr>
              <w:rPr>
                <w:rFonts w:ascii="Times New Roman" w:hAnsi="Times New Roman" w:cs="Times New Roman"/>
              </w:rPr>
            </w:pPr>
          </w:p>
        </w:tc>
      </w:tr>
      <w:tr w:rsidR="00D52288" w:rsidRPr="004B1D52" w14:paraId="24AD7B9B" w14:textId="77777777" w:rsidTr="00802190">
        <w:trPr>
          <w:trHeight w:val="720"/>
        </w:trPr>
        <w:tc>
          <w:tcPr>
            <w:tcW w:w="1800" w:type="dxa"/>
            <w:vMerge/>
            <w:tcBorders>
              <w:bottom w:val="single" w:sz="8" w:space="0" w:color="000000" w:themeColor="text1"/>
            </w:tcBorders>
          </w:tcPr>
          <w:p w14:paraId="51292BCD"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3823163" w14:textId="77777777" w:rsidR="00D52288" w:rsidRPr="004B1D52" w:rsidRDefault="00D52288" w:rsidP="00E114BC">
            <w:pPr>
              <w:rPr>
                <w:rFonts w:ascii="Times New Roman" w:hAnsi="Times New Roman" w:cs="Times New Roman"/>
              </w:rPr>
            </w:pPr>
          </w:p>
        </w:tc>
      </w:tr>
      <w:tr w:rsidR="003120CF" w:rsidRPr="004B1D52" w14:paraId="308BCDA8"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2E6BBE94"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767B025D"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816986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5E09EF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53F9936"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595E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9B42D8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043B537"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001470" w:rsidRPr="004B1D52" w14:paraId="15DF909F"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7E5D753A" w14:textId="77777777" w:rsidR="00001470" w:rsidRPr="004B1D52" w:rsidRDefault="00001470" w:rsidP="00001470">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7320C" w14:textId="6118191B"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7D97E" w14:textId="08BEDF9F"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F7629" w14:textId="24CCF6D7"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4F65D" w14:textId="0C32798E"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BFDBD" w14:textId="5227F40D"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8321F17" w14:textId="77777777" w:rsidR="00001470" w:rsidRPr="004B1D52" w:rsidRDefault="00001470" w:rsidP="00001470">
            <w:pPr>
              <w:rPr>
                <w:rFonts w:ascii="Times New Roman" w:hAnsi="Times New Roman" w:cs="Times New Roman"/>
                <w:sz w:val="20"/>
              </w:rPr>
            </w:pPr>
            <w:r>
              <w:rPr>
                <w:rFonts w:ascii="Times New Roman" w:hAnsi="Times New Roman" w:cs="Times New Roman"/>
                <w:sz w:val="20"/>
              </w:rPr>
              <w:t>Any Time</w:t>
            </w:r>
          </w:p>
        </w:tc>
      </w:tr>
      <w:tr w:rsidR="00001470" w:rsidRPr="004B1D52" w14:paraId="0E9BC10F"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CBBE061" w14:textId="77777777" w:rsidR="00001470" w:rsidRPr="004B1D52" w:rsidRDefault="00001470" w:rsidP="00001470">
            <w:pPr>
              <w:rPr>
                <w:rFonts w:ascii="Times New Roman" w:hAnsi="Times New Roman" w:cs="Times New Roman"/>
                <w:sz w:val="20"/>
              </w:rPr>
            </w:pPr>
            <w:r w:rsidRPr="00DB11D5">
              <w:rPr>
                <w:rFonts w:ascii="Times New Roman" w:hAnsi="Times New Roman" w:cs="Times New Roman"/>
              </w:rPr>
              <w:t>The best way to communicate with me is via email</w:t>
            </w:r>
            <w:r>
              <w:rPr>
                <w:rFonts w:ascii="Times New Roman" w:hAnsi="Times New Roman" w:cs="Times New Roman"/>
              </w:rPr>
              <w:t>.  I will answer all questions as quickly as possible, but no later than 24 hours after receipt of your email.  The contact number provided is for the Franklin County Sheriff’s Office.  If you have an emergency and need to contact me you may call that number and they will be able to get a message to me immediately.</w:t>
            </w:r>
          </w:p>
        </w:tc>
      </w:tr>
    </w:tbl>
    <w:p w14:paraId="084A0B6F"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BA55088"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00F3584" w14:textId="77777777" w:rsidR="003E542F" w:rsidRPr="004B1D52" w:rsidRDefault="003E542F" w:rsidP="008631F4">
      <w:pPr>
        <w:rPr>
          <w:rFonts w:ascii="Times New Roman" w:hAnsi="Times New Roman" w:cs="Times New Roman"/>
          <w:b/>
          <w:iCs/>
          <w:color w:val="000000"/>
          <w:szCs w:val="72"/>
        </w:rPr>
      </w:pPr>
    </w:p>
    <w:p w14:paraId="5284E71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4FA1300C" w14:textId="2214F310" w:rsidR="005005BB" w:rsidRDefault="009E0652" w:rsidP="00016417">
      <w:pPr>
        <w:ind w:left="360"/>
        <w:rPr>
          <w:rFonts w:ascii="Times New Roman" w:hAnsi="Times New Roman" w:cs="Times New Roman"/>
        </w:rPr>
      </w:pPr>
      <w:r>
        <w:rPr>
          <w:rFonts w:ascii="Times New Roman" w:hAnsi="Times New Roman" w:cs="Times New Roman"/>
        </w:rPr>
        <w:t>This course is a study of the court system as it applies to the structures, procedures, practices, and sources of law in American courts, using federal and Texas statutes and case law</w:t>
      </w:r>
      <w:r w:rsidR="00A25467">
        <w:rPr>
          <w:rFonts w:ascii="Times New Roman" w:hAnsi="Times New Roman" w:cs="Times New Roman"/>
        </w:rPr>
        <w:t>.</w:t>
      </w:r>
    </w:p>
    <w:p w14:paraId="75BD1107" w14:textId="77777777" w:rsidR="00016417" w:rsidRDefault="00016417" w:rsidP="00016417">
      <w:pPr>
        <w:ind w:left="360"/>
        <w:rPr>
          <w:rFonts w:ascii="Times New Roman" w:hAnsi="Times New Roman" w:cs="Times New Roman"/>
        </w:rPr>
      </w:pPr>
    </w:p>
    <w:p w14:paraId="71431D1F"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36C11789"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8B0C48D" w14:textId="77777777" w:rsidR="004B1D52" w:rsidRPr="004B1D52" w:rsidRDefault="004B1D52" w:rsidP="004B1D52">
      <w:pPr>
        <w:ind w:left="360"/>
        <w:rPr>
          <w:rFonts w:ascii="Times New Roman" w:hAnsi="Times New Roman" w:cs="Times New Roman"/>
        </w:rPr>
      </w:pPr>
    </w:p>
    <w:p w14:paraId="207130A3"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163A7C5" w14:textId="77777777" w:rsidR="00F62638" w:rsidRPr="00A01AEC" w:rsidRDefault="00A25467" w:rsidP="00F62638">
      <w:pPr>
        <w:ind w:left="360"/>
        <w:rPr>
          <w:rFonts w:ascii="Times New Roman" w:hAnsi="Times New Roman" w:cs="Times New Roman"/>
          <w:bCs/>
        </w:rPr>
      </w:pPr>
      <w:r>
        <w:rPr>
          <w:rFonts w:ascii="Times New Roman" w:hAnsi="Times New Roman" w:cs="Times New Roman"/>
          <w:bCs/>
          <w:i/>
        </w:rPr>
        <w:t>No textbook is required for this course.</w:t>
      </w:r>
    </w:p>
    <w:p w14:paraId="57280024" w14:textId="77777777" w:rsidR="002E25C2" w:rsidRDefault="002E25C2" w:rsidP="00F62638">
      <w:pPr>
        <w:ind w:left="360"/>
        <w:rPr>
          <w:rFonts w:ascii="Times New Roman" w:hAnsi="Times New Roman" w:cs="Times New Roman"/>
          <w:bCs/>
        </w:rPr>
      </w:pPr>
    </w:p>
    <w:p w14:paraId="349A3B2C"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1BDCD583" w14:textId="77777777" w:rsidR="00DE1543" w:rsidRDefault="00DE1543" w:rsidP="004B1D52">
      <w:pPr>
        <w:ind w:left="360"/>
        <w:rPr>
          <w:rFonts w:ascii="Times New Roman" w:hAnsi="Times New Roman" w:cs="Times New Roman"/>
          <w:b/>
        </w:rPr>
      </w:pPr>
    </w:p>
    <w:p w14:paraId="01F7C3DB"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1921640E"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3108291B" w14:textId="77777777" w:rsidR="008F66E9" w:rsidRDefault="008F66E9" w:rsidP="00D12357">
      <w:pPr>
        <w:rPr>
          <w:rFonts w:ascii="Times New Roman" w:hAnsi="Times New Roman" w:cs="Times New Roman"/>
          <w:b/>
        </w:rPr>
      </w:pPr>
    </w:p>
    <w:p w14:paraId="211DCE3F" w14:textId="77777777" w:rsidR="00DE1543" w:rsidRDefault="00DE1543" w:rsidP="00D12357">
      <w:pPr>
        <w:rPr>
          <w:rFonts w:ascii="Times New Roman" w:hAnsi="Times New Roman" w:cs="Times New Roman"/>
          <w:b/>
        </w:rPr>
      </w:pPr>
    </w:p>
    <w:p w14:paraId="717ABEAC" w14:textId="77777777" w:rsidR="00C25B58" w:rsidRDefault="00C25B58" w:rsidP="00D12357">
      <w:pPr>
        <w:rPr>
          <w:rFonts w:ascii="Times New Roman" w:hAnsi="Times New Roman" w:cs="Times New Roman"/>
          <w:b/>
        </w:rPr>
      </w:pPr>
    </w:p>
    <w:p w14:paraId="0F7E0DC6" w14:textId="77777777" w:rsidR="00DE1543" w:rsidRDefault="00DE1543" w:rsidP="00D12357">
      <w:pPr>
        <w:rPr>
          <w:rFonts w:ascii="Times New Roman" w:hAnsi="Times New Roman" w:cs="Times New Roman"/>
          <w:b/>
        </w:rPr>
      </w:pPr>
    </w:p>
    <w:p w14:paraId="71E311F5" w14:textId="77777777" w:rsidR="00A01AEC" w:rsidRDefault="00A01AEC" w:rsidP="00D12357">
      <w:pPr>
        <w:rPr>
          <w:rFonts w:ascii="Times New Roman" w:hAnsi="Times New Roman" w:cs="Times New Roman"/>
          <w:b/>
        </w:rPr>
      </w:pPr>
    </w:p>
    <w:p w14:paraId="2F34EA94"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C17EBF0" w14:textId="77777777" w:rsidR="000251A3" w:rsidRDefault="000251A3" w:rsidP="000251A3">
      <w:pPr>
        <w:ind w:left="360"/>
        <w:rPr>
          <w:rFonts w:ascii="Times New Roman" w:hAnsi="Times New Roman" w:cs="Times New Roman"/>
        </w:rPr>
      </w:pPr>
    </w:p>
    <w:p w14:paraId="5CC30431" w14:textId="0B820431"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Describe the American judicial systems (civil, criminal, and juvenile), their jurisdictions, development and structure</w:t>
      </w:r>
      <w:r w:rsidR="00574B94">
        <w:rPr>
          <w:rFonts w:ascii="Times New Roman" w:eastAsia="Times New Roman" w:hAnsi="Times New Roman" w:cs="Times New Roman"/>
          <w:lang w:eastAsia="en-US"/>
        </w:rPr>
        <w:t>.</w:t>
      </w:r>
    </w:p>
    <w:p w14:paraId="4084B9DF" w14:textId="72B0D363"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function and dynamics of the courtroom work group.</w:t>
      </w:r>
    </w:p>
    <w:p w14:paraId="3EDB7355" w14:textId="46E379F8" w:rsidR="00143D39"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judicial processes from pretrial to appeal</w:t>
      </w:r>
      <w:r w:rsidR="00A25467">
        <w:rPr>
          <w:rFonts w:ascii="Times New Roman" w:eastAsia="Times New Roman" w:hAnsi="Times New Roman" w:cs="Times New Roman"/>
          <w:lang w:eastAsia="en-US"/>
        </w:rPr>
        <w:t>.</w:t>
      </w:r>
    </w:p>
    <w:p w14:paraId="6AD52E8C" w14:textId="327756FF" w:rsidR="00143D39" w:rsidRPr="000251A3"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Describe the significant Constitutional </w:t>
      </w:r>
      <w:r w:rsidR="00C25B58">
        <w:rPr>
          <w:rFonts w:ascii="Times New Roman" w:eastAsia="Times New Roman" w:hAnsi="Times New Roman" w:cs="Times New Roman"/>
          <w:lang w:eastAsia="en-US"/>
        </w:rPr>
        <w:t>Amendments</w:t>
      </w:r>
      <w:r>
        <w:rPr>
          <w:rFonts w:ascii="Times New Roman" w:eastAsia="Times New Roman" w:hAnsi="Times New Roman" w:cs="Times New Roman"/>
          <w:lang w:eastAsia="en-US"/>
        </w:rPr>
        <w:t>, doctrines, and other sources of law in the American judicial system.</w:t>
      </w:r>
    </w:p>
    <w:p w14:paraId="0F67AB38" w14:textId="77777777" w:rsidR="000251A3" w:rsidRPr="00F62638" w:rsidRDefault="000251A3" w:rsidP="000251A3">
      <w:pPr>
        <w:rPr>
          <w:rFonts w:ascii="Times New Roman" w:hAnsi="Times New Roman" w:cs="Times New Roman"/>
        </w:rPr>
      </w:pPr>
    </w:p>
    <w:p w14:paraId="17204EA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4D75FED6"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42BE2AFD" w14:textId="77777777" w:rsidR="00E3558B" w:rsidRPr="004B1D52" w:rsidRDefault="00E3558B">
      <w:pPr>
        <w:rPr>
          <w:rFonts w:ascii="Times New Roman" w:hAnsi="Times New Roman" w:cs="Times New Roman"/>
        </w:rPr>
      </w:pPr>
    </w:p>
    <w:p w14:paraId="1483FE2F" w14:textId="77777777" w:rsidR="00511AA5" w:rsidRDefault="00511AA5">
      <w:pPr>
        <w:rPr>
          <w:rFonts w:ascii="Times New Roman" w:hAnsi="Times New Roman" w:cs="Times New Roman"/>
          <w:b/>
        </w:rPr>
      </w:pPr>
    </w:p>
    <w:p w14:paraId="26BB15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723409AA"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5163B3DF" w14:textId="77777777" w:rsidR="00511AA5" w:rsidRDefault="00511AA5">
      <w:pPr>
        <w:rPr>
          <w:rFonts w:ascii="Times New Roman" w:hAnsi="Times New Roman" w:cs="Times New Roman"/>
          <w:b/>
        </w:rPr>
      </w:pPr>
    </w:p>
    <w:p w14:paraId="67F8C213"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4D3A326F"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2386"/>
        <w:gridCol w:w="3842"/>
        <w:gridCol w:w="3842"/>
      </w:tblGrid>
      <w:tr w:rsidR="00001470" w14:paraId="0E865ABA" w14:textId="2EE367FB" w:rsidTr="00001470">
        <w:trPr>
          <w:trHeight w:val="401"/>
        </w:trPr>
        <w:tc>
          <w:tcPr>
            <w:tcW w:w="2386" w:type="dxa"/>
          </w:tcPr>
          <w:p w14:paraId="4CADBCDE" w14:textId="77777777" w:rsidR="00001470" w:rsidRPr="00647C8C" w:rsidRDefault="00001470" w:rsidP="00E77875">
            <w:pPr>
              <w:rPr>
                <w:sz w:val="22"/>
                <w:szCs w:val="22"/>
              </w:rPr>
            </w:pPr>
          </w:p>
        </w:tc>
        <w:tc>
          <w:tcPr>
            <w:tcW w:w="3842" w:type="dxa"/>
            <w:vAlign w:val="center"/>
          </w:tcPr>
          <w:p w14:paraId="403363BF" w14:textId="1CFF07BE" w:rsidR="00001470" w:rsidRPr="00647C8C" w:rsidRDefault="00001470" w:rsidP="00001470">
            <w:pPr>
              <w:jc w:val="center"/>
              <w:rPr>
                <w:sz w:val="22"/>
                <w:szCs w:val="22"/>
              </w:rPr>
            </w:pPr>
            <w:r w:rsidRPr="00647C8C">
              <w:rPr>
                <w:sz w:val="22"/>
                <w:szCs w:val="22"/>
              </w:rPr>
              <w:t>Tuesday 8:00 – 9:20</w:t>
            </w:r>
          </w:p>
        </w:tc>
        <w:tc>
          <w:tcPr>
            <w:tcW w:w="3842" w:type="dxa"/>
            <w:vAlign w:val="center"/>
          </w:tcPr>
          <w:p w14:paraId="6518E71E" w14:textId="4DC41436" w:rsidR="00001470" w:rsidRPr="00647C8C" w:rsidRDefault="00001470" w:rsidP="00001470">
            <w:pPr>
              <w:jc w:val="center"/>
              <w:rPr>
                <w:sz w:val="22"/>
                <w:szCs w:val="22"/>
              </w:rPr>
            </w:pPr>
            <w:r w:rsidRPr="00647C8C">
              <w:rPr>
                <w:sz w:val="22"/>
                <w:szCs w:val="22"/>
              </w:rPr>
              <w:t>Thursday - Online</w:t>
            </w:r>
          </w:p>
        </w:tc>
      </w:tr>
      <w:tr w:rsidR="00001470" w14:paraId="2BBAD28A" w14:textId="07674910" w:rsidTr="00001470">
        <w:trPr>
          <w:trHeight w:val="424"/>
        </w:trPr>
        <w:tc>
          <w:tcPr>
            <w:tcW w:w="2386" w:type="dxa"/>
            <w:vAlign w:val="center"/>
          </w:tcPr>
          <w:p w14:paraId="535337DC" w14:textId="7BE52FA2" w:rsidR="00001470" w:rsidRPr="00647C8C" w:rsidRDefault="00001470" w:rsidP="00C25B58">
            <w:pPr>
              <w:jc w:val="center"/>
              <w:rPr>
                <w:sz w:val="22"/>
                <w:szCs w:val="22"/>
              </w:rPr>
            </w:pPr>
            <w:r w:rsidRPr="00647C8C">
              <w:rPr>
                <w:sz w:val="22"/>
                <w:szCs w:val="22"/>
              </w:rPr>
              <w:t xml:space="preserve">Week 1 – Jan </w:t>
            </w:r>
            <w:r w:rsidR="00C25B58">
              <w:rPr>
                <w:sz w:val="22"/>
                <w:szCs w:val="22"/>
              </w:rPr>
              <w:t>19/21</w:t>
            </w:r>
          </w:p>
        </w:tc>
        <w:tc>
          <w:tcPr>
            <w:tcW w:w="3842" w:type="dxa"/>
            <w:shd w:val="clear" w:color="auto" w:fill="auto"/>
            <w:vAlign w:val="center"/>
          </w:tcPr>
          <w:p w14:paraId="3A92C5CB" w14:textId="78BD9F2B" w:rsidR="00001470" w:rsidRPr="00647C8C" w:rsidRDefault="00643D00" w:rsidP="00001470">
            <w:pPr>
              <w:jc w:val="center"/>
              <w:rPr>
                <w:sz w:val="22"/>
                <w:szCs w:val="22"/>
              </w:rPr>
            </w:pPr>
            <w:r>
              <w:rPr>
                <w:sz w:val="22"/>
                <w:szCs w:val="22"/>
              </w:rPr>
              <w:t>Introduction to Court Systems</w:t>
            </w:r>
          </w:p>
        </w:tc>
        <w:tc>
          <w:tcPr>
            <w:tcW w:w="3842" w:type="dxa"/>
            <w:vAlign w:val="center"/>
          </w:tcPr>
          <w:p w14:paraId="206A9227" w14:textId="5064A4BB" w:rsidR="00001470" w:rsidRPr="00647C8C" w:rsidRDefault="00647C8C" w:rsidP="00001470">
            <w:pPr>
              <w:jc w:val="center"/>
              <w:rPr>
                <w:sz w:val="22"/>
                <w:szCs w:val="22"/>
              </w:rPr>
            </w:pPr>
            <w:r>
              <w:rPr>
                <w:sz w:val="22"/>
                <w:szCs w:val="22"/>
              </w:rPr>
              <w:t>Syllabus Quiz</w:t>
            </w:r>
          </w:p>
        </w:tc>
      </w:tr>
      <w:tr w:rsidR="00001470" w14:paraId="5C01B194" w14:textId="3375A382" w:rsidTr="00001470">
        <w:trPr>
          <w:trHeight w:val="401"/>
        </w:trPr>
        <w:tc>
          <w:tcPr>
            <w:tcW w:w="2386" w:type="dxa"/>
            <w:vAlign w:val="center"/>
          </w:tcPr>
          <w:p w14:paraId="392BD126" w14:textId="0B867FBC" w:rsidR="00001470" w:rsidRPr="00647C8C" w:rsidRDefault="00C25B58" w:rsidP="00A25467">
            <w:pPr>
              <w:jc w:val="center"/>
              <w:rPr>
                <w:sz w:val="22"/>
                <w:szCs w:val="22"/>
              </w:rPr>
            </w:pPr>
            <w:r>
              <w:rPr>
                <w:sz w:val="22"/>
                <w:szCs w:val="22"/>
              </w:rPr>
              <w:t>Week 2 – Jan 26/28</w:t>
            </w:r>
          </w:p>
        </w:tc>
        <w:tc>
          <w:tcPr>
            <w:tcW w:w="3842" w:type="dxa"/>
            <w:vAlign w:val="center"/>
          </w:tcPr>
          <w:p w14:paraId="6103708D" w14:textId="288F7D84" w:rsidR="00001470" w:rsidRPr="00647C8C" w:rsidRDefault="000A65BF" w:rsidP="00001470">
            <w:pPr>
              <w:jc w:val="center"/>
              <w:rPr>
                <w:sz w:val="22"/>
                <w:szCs w:val="22"/>
              </w:rPr>
            </w:pPr>
            <w:r>
              <w:rPr>
                <w:sz w:val="22"/>
                <w:szCs w:val="22"/>
              </w:rPr>
              <w:t>Legal Foundations of the Courts</w:t>
            </w:r>
          </w:p>
        </w:tc>
        <w:tc>
          <w:tcPr>
            <w:tcW w:w="3842" w:type="dxa"/>
            <w:vAlign w:val="center"/>
          </w:tcPr>
          <w:p w14:paraId="430E74B0" w14:textId="713616CF" w:rsidR="00001470" w:rsidRPr="00647C8C" w:rsidRDefault="00647C8C" w:rsidP="00001470">
            <w:pPr>
              <w:jc w:val="center"/>
              <w:rPr>
                <w:sz w:val="22"/>
                <w:szCs w:val="22"/>
              </w:rPr>
            </w:pPr>
            <w:r>
              <w:rPr>
                <w:sz w:val="22"/>
                <w:szCs w:val="22"/>
              </w:rPr>
              <w:t>BB # 1</w:t>
            </w:r>
            <w:r w:rsidR="004E2769">
              <w:rPr>
                <w:sz w:val="22"/>
                <w:szCs w:val="22"/>
              </w:rPr>
              <w:t xml:space="preserve"> – Your Local Courts</w:t>
            </w:r>
          </w:p>
        </w:tc>
      </w:tr>
      <w:tr w:rsidR="00001470" w14:paraId="4CF9548E" w14:textId="1C9F6233" w:rsidTr="00001470">
        <w:trPr>
          <w:trHeight w:val="424"/>
        </w:trPr>
        <w:tc>
          <w:tcPr>
            <w:tcW w:w="2386" w:type="dxa"/>
            <w:vAlign w:val="center"/>
          </w:tcPr>
          <w:p w14:paraId="48066B3C" w14:textId="261DB936" w:rsidR="00001470" w:rsidRPr="00647C8C" w:rsidRDefault="00C25B58" w:rsidP="00A25467">
            <w:pPr>
              <w:jc w:val="center"/>
              <w:rPr>
                <w:sz w:val="22"/>
                <w:szCs w:val="22"/>
              </w:rPr>
            </w:pPr>
            <w:r>
              <w:rPr>
                <w:sz w:val="22"/>
                <w:szCs w:val="22"/>
              </w:rPr>
              <w:t>Week 3 – Feb 2/4</w:t>
            </w:r>
          </w:p>
        </w:tc>
        <w:tc>
          <w:tcPr>
            <w:tcW w:w="3842" w:type="dxa"/>
            <w:vAlign w:val="center"/>
          </w:tcPr>
          <w:p w14:paraId="394CA8ED" w14:textId="46E930CF" w:rsidR="00001470" w:rsidRPr="00647C8C" w:rsidRDefault="000A65BF" w:rsidP="00001470">
            <w:pPr>
              <w:jc w:val="center"/>
              <w:rPr>
                <w:sz w:val="22"/>
                <w:szCs w:val="22"/>
              </w:rPr>
            </w:pPr>
            <w:r>
              <w:rPr>
                <w:sz w:val="22"/>
                <w:szCs w:val="22"/>
              </w:rPr>
              <w:t>Officers of the Court</w:t>
            </w:r>
          </w:p>
        </w:tc>
        <w:tc>
          <w:tcPr>
            <w:tcW w:w="3842" w:type="dxa"/>
            <w:vAlign w:val="center"/>
          </w:tcPr>
          <w:p w14:paraId="29870556" w14:textId="6EDC11F3" w:rsidR="00001470" w:rsidRPr="00647C8C" w:rsidRDefault="00647C8C" w:rsidP="00001470">
            <w:pPr>
              <w:jc w:val="center"/>
              <w:rPr>
                <w:sz w:val="22"/>
                <w:szCs w:val="22"/>
              </w:rPr>
            </w:pPr>
            <w:r>
              <w:rPr>
                <w:sz w:val="22"/>
                <w:szCs w:val="22"/>
              </w:rPr>
              <w:t>BB # 2</w:t>
            </w:r>
            <w:r w:rsidR="004E2769">
              <w:rPr>
                <w:sz w:val="22"/>
                <w:szCs w:val="22"/>
              </w:rPr>
              <w:t xml:space="preserve"> – Your Local Court Officers</w:t>
            </w:r>
          </w:p>
        </w:tc>
      </w:tr>
      <w:tr w:rsidR="00001470" w14:paraId="76570A3E" w14:textId="3BE480AB" w:rsidTr="00001470">
        <w:trPr>
          <w:trHeight w:val="401"/>
        </w:trPr>
        <w:tc>
          <w:tcPr>
            <w:tcW w:w="2386" w:type="dxa"/>
            <w:vAlign w:val="center"/>
          </w:tcPr>
          <w:p w14:paraId="142D97DE" w14:textId="71F2991D" w:rsidR="00001470" w:rsidRPr="00647C8C" w:rsidRDefault="00C25B58" w:rsidP="00A25467">
            <w:pPr>
              <w:jc w:val="center"/>
              <w:rPr>
                <w:sz w:val="22"/>
                <w:szCs w:val="22"/>
              </w:rPr>
            </w:pPr>
            <w:r>
              <w:rPr>
                <w:sz w:val="22"/>
                <w:szCs w:val="22"/>
              </w:rPr>
              <w:t>Week 4 – Feb 9/11</w:t>
            </w:r>
          </w:p>
        </w:tc>
        <w:tc>
          <w:tcPr>
            <w:tcW w:w="3842" w:type="dxa"/>
            <w:vAlign w:val="center"/>
          </w:tcPr>
          <w:p w14:paraId="3427CFAE" w14:textId="6FEC7E4E" w:rsidR="00001470" w:rsidRPr="00647C8C" w:rsidRDefault="000A65BF" w:rsidP="00001470">
            <w:pPr>
              <w:jc w:val="center"/>
              <w:rPr>
                <w:sz w:val="22"/>
                <w:szCs w:val="22"/>
              </w:rPr>
            </w:pPr>
            <w:r>
              <w:rPr>
                <w:sz w:val="22"/>
                <w:szCs w:val="22"/>
              </w:rPr>
              <w:t>Court Cases and Hearings</w:t>
            </w:r>
          </w:p>
        </w:tc>
        <w:tc>
          <w:tcPr>
            <w:tcW w:w="3842" w:type="dxa"/>
            <w:vAlign w:val="center"/>
          </w:tcPr>
          <w:p w14:paraId="48290473" w14:textId="7B22A57D" w:rsidR="00001470" w:rsidRPr="00647C8C" w:rsidRDefault="00647C8C" w:rsidP="00001470">
            <w:pPr>
              <w:jc w:val="center"/>
              <w:rPr>
                <w:sz w:val="22"/>
                <w:szCs w:val="22"/>
              </w:rPr>
            </w:pPr>
            <w:r>
              <w:rPr>
                <w:sz w:val="22"/>
                <w:szCs w:val="22"/>
              </w:rPr>
              <w:t>BB # 3</w:t>
            </w:r>
            <w:r w:rsidR="004E2769">
              <w:rPr>
                <w:sz w:val="22"/>
                <w:szCs w:val="22"/>
              </w:rPr>
              <w:t xml:space="preserve"> – Docket Call</w:t>
            </w:r>
          </w:p>
        </w:tc>
      </w:tr>
      <w:tr w:rsidR="00001470" w14:paraId="7DE5B8B7" w14:textId="689C91EE" w:rsidTr="00001470">
        <w:trPr>
          <w:trHeight w:val="424"/>
        </w:trPr>
        <w:tc>
          <w:tcPr>
            <w:tcW w:w="2386" w:type="dxa"/>
            <w:vAlign w:val="center"/>
          </w:tcPr>
          <w:p w14:paraId="0430EA08" w14:textId="3D4E5979" w:rsidR="00001470" w:rsidRPr="00647C8C" w:rsidRDefault="00001470" w:rsidP="00A25467">
            <w:pPr>
              <w:jc w:val="center"/>
              <w:rPr>
                <w:sz w:val="22"/>
                <w:szCs w:val="22"/>
              </w:rPr>
            </w:pPr>
            <w:r w:rsidRPr="00647C8C">
              <w:rPr>
                <w:sz w:val="22"/>
                <w:szCs w:val="22"/>
              </w:rPr>
              <w:t xml:space="preserve">Week </w:t>
            </w:r>
            <w:r w:rsidR="00C25B58">
              <w:rPr>
                <w:sz w:val="22"/>
                <w:szCs w:val="22"/>
              </w:rPr>
              <w:t>5 – Feb 16/18</w:t>
            </w:r>
          </w:p>
        </w:tc>
        <w:tc>
          <w:tcPr>
            <w:tcW w:w="3842" w:type="dxa"/>
            <w:vAlign w:val="center"/>
          </w:tcPr>
          <w:p w14:paraId="638EF1F9" w14:textId="0CCB17F6" w:rsidR="00001470" w:rsidRPr="00647C8C" w:rsidRDefault="000A65BF" w:rsidP="00001470">
            <w:pPr>
              <w:jc w:val="center"/>
              <w:rPr>
                <w:sz w:val="22"/>
                <w:szCs w:val="22"/>
              </w:rPr>
            </w:pPr>
            <w:r>
              <w:rPr>
                <w:sz w:val="22"/>
                <w:szCs w:val="22"/>
              </w:rPr>
              <w:t>Understanding the “Legal Language”</w:t>
            </w:r>
          </w:p>
        </w:tc>
        <w:tc>
          <w:tcPr>
            <w:tcW w:w="3842" w:type="dxa"/>
            <w:vAlign w:val="center"/>
          </w:tcPr>
          <w:p w14:paraId="599755B7" w14:textId="52D722B8" w:rsidR="00001470" w:rsidRPr="00647C8C" w:rsidRDefault="00647C8C" w:rsidP="00001470">
            <w:pPr>
              <w:jc w:val="center"/>
              <w:rPr>
                <w:sz w:val="22"/>
                <w:szCs w:val="22"/>
              </w:rPr>
            </w:pPr>
            <w:r>
              <w:rPr>
                <w:sz w:val="22"/>
                <w:szCs w:val="22"/>
              </w:rPr>
              <w:t>BB # 4</w:t>
            </w:r>
            <w:r w:rsidR="004E2769">
              <w:rPr>
                <w:sz w:val="22"/>
                <w:szCs w:val="22"/>
              </w:rPr>
              <w:t xml:space="preserve"> – Common Court Terms</w:t>
            </w:r>
          </w:p>
        </w:tc>
      </w:tr>
      <w:tr w:rsidR="00001470" w14:paraId="252E03E2" w14:textId="1DC029CB" w:rsidTr="00001470">
        <w:trPr>
          <w:trHeight w:val="401"/>
        </w:trPr>
        <w:tc>
          <w:tcPr>
            <w:tcW w:w="2386" w:type="dxa"/>
            <w:vAlign w:val="center"/>
          </w:tcPr>
          <w:p w14:paraId="70EC4DD2" w14:textId="7007295C" w:rsidR="00001470" w:rsidRPr="00647C8C" w:rsidRDefault="00C25B58" w:rsidP="00A25467">
            <w:pPr>
              <w:jc w:val="center"/>
              <w:rPr>
                <w:sz w:val="22"/>
                <w:szCs w:val="22"/>
              </w:rPr>
            </w:pPr>
            <w:r>
              <w:rPr>
                <w:sz w:val="22"/>
                <w:szCs w:val="22"/>
              </w:rPr>
              <w:t>Week 6 – Feb 23/25</w:t>
            </w:r>
          </w:p>
        </w:tc>
        <w:tc>
          <w:tcPr>
            <w:tcW w:w="3842" w:type="dxa"/>
            <w:vAlign w:val="center"/>
          </w:tcPr>
          <w:p w14:paraId="34726F8B" w14:textId="495DA386" w:rsidR="00001470" w:rsidRPr="00647C8C" w:rsidRDefault="000A65BF" w:rsidP="00001470">
            <w:pPr>
              <w:jc w:val="center"/>
              <w:rPr>
                <w:sz w:val="22"/>
                <w:szCs w:val="22"/>
              </w:rPr>
            </w:pPr>
            <w:r>
              <w:rPr>
                <w:sz w:val="22"/>
                <w:szCs w:val="22"/>
              </w:rPr>
              <w:t>The Civil Trail Process</w:t>
            </w:r>
          </w:p>
        </w:tc>
        <w:tc>
          <w:tcPr>
            <w:tcW w:w="3842" w:type="dxa"/>
            <w:vAlign w:val="center"/>
          </w:tcPr>
          <w:p w14:paraId="70102231" w14:textId="25FB796B" w:rsidR="00001470" w:rsidRPr="00647C8C" w:rsidRDefault="00647C8C" w:rsidP="00001470">
            <w:pPr>
              <w:jc w:val="center"/>
              <w:rPr>
                <w:sz w:val="22"/>
                <w:szCs w:val="22"/>
              </w:rPr>
            </w:pPr>
            <w:r>
              <w:rPr>
                <w:sz w:val="22"/>
                <w:szCs w:val="22"/>
              </w:rPr>
              <w:t>BB # 5</w:t>
            </w:r>
            <w:r w:rsidR="00A50102">
              <w:rPr>
                <w:sz w:val="22"/>
                <w:szCs w:val="22"/>
              </w:rPr>
              <w:t xml:space="preserve"> – Lawyers on the Line Video</w:t>
            </w:r>
          </w:p>
        </w:tc>
      </w:tr>
      <w:tr w:rsidR="00001470" w14:paraId="13231940" w14:textId="35FC9CA6" w:rsidTr="00001470">
        <w:trPr>
          <w:trHeight w:val="401"/>
        </w:trPr>
        <w:tc>
          <w:tcPr>
            <w:tcW w:w="2386" w:type="dxa"/>
            <w:vAlign w:val="center"/>
          </w:tcPr>
          <w:p w14:paraId="7157CD84" w14:textId="18E27C0C" w:rsidR="00001470" w:rsidRPr="00647C8C" w:rsidRDefault="00C25B58" w:rsidP="00A25467">
            <w:pPr>
              <w:jc w:val="center"/>
              <w:rPr>
                <w:sz w:val="22"/>
                <w:szCs w:val="22"/>
              </w:rPr>
            </w:pPr>
            <w:r>
              <w:rPr>
                <w:sz w:val="22"/>
                <w:szCs w:val="22"/>
              </w:rPr>
              <w:t>Week 7 – Mar 2/</w:t>
            </w:r>
            <w:r w:rsidR="0015137C">
              <w:rPr>
                <w:sz w:val="22"/>
                <w:szCs w:val="22"/>
              </w:rPr>
              <w:t>4</w:t>
            </w:r>
          </w:p>
        </w:tc>
        <w:tc>
          <w:tcPr>
            <w:tcW w:w="3842" w:type="dxa"/>
            <w:vAlign w:val="center"/>
          </w:tcPr>
          <w:p w14:paraId="507427AE" w14:textId="00AE2100" w:rsidR="00001470" w:rsidRPr="00647C8C" w:rsidRDefault="000A65BF" w:rsidP="00001470">
            <w:pPr>
              <w:jc w:val="center"/>
              <w:rPr>
                <w:sz w:val="22"/>
                <w:szCs w:val="22"/>
              </w:rPr>
            </w:pPr>
            <w:r>
              <w:rPr>
                <w:sz w:val="22"/>
                <w:szCs w:val="22"/>
              </w:rPr>
              <w:t>The Criminal Trail Process - Overview</w:t>
            </w:r>
          </w:p>
        </w:tc>
        <w:tc>
          <w:tcPr>
            <w:tcW w:w="3842" w:type="dxa"/>
            <w:vAlign w:val="center"/>
          </w:tcPr>
          <w:p w14:paraId="3712670B" w14:textId="548BDFE0" w:rsidR="00001470" w:rsidRPr="00647C8C" w:rsidRDefault="00647C8C" w:rsidP="00001470">
            <w:pPr>
              <w:jc w:val="center"/>
              <w:rPr>
                <w:sz w:val="22"/>
                <w:szCs w:val="22"/>
              </w:rPr>
            </w:pPr>
            <w:r>
              <w:rPr>
                <w:sz w:val="22"/>
                <w:szCs w:val="22"/>
              </w:rPr>
              <w:t>BB Assignment # 6</w:t>
            </w:r>
          </w:p>
        </w:tc>
      </w:tr>
      <w:tr w:rsidR="00001470" w14:paraId="4422DF19" w14:textId="5807E98F" w:rsidTr="00001470">
        <w:trPr>
          <w:trHeight w:val="424"/>
        </w:trPr>
        <w:tc>
          <w:tcPr>
            <w:tcW w:w="2386" w:type="dxa"/>
            <w:vAlign w:val="center"/>
          </w:tcPr>
          <w:p w14:paraId="448C7A53" w14:textId="5A4BB48D" w:rsidR="00001470" w:rsidRPr="000F596E" w:rsidRDefault="00001470" w:rsidP="00A25467">
            <w:pPr>
              <w:jc w:val="center"/>
              <w:rPr>
                <w:b/>
                <w:sz w:val="22"/>
                <w:szCs w:val="22"/>
              </w:rPr>
            </w:pPr>
            <w:r w:rsidRPr="00647C8C">
              <w:rPr>
                <w:b/>
                <w:sz w:val="22"/>
                <w:szCs w:val="22"/>
              </w:rPr>
              <w:t xml:space="preserve"> </w:t>
            </w:r>
            <w:r w:rsidR="00C25B58">
              <w:rPr>
                <w:b/>
                <w:sz w:val="22"/>
                <w:szCs w:val="22"/>
              </w:rPr>
              <w:t>Week 8 – Mar 9/11</w:t>
            </w:r>
          </w:p>
        </w:tc>
        <w:tc>
          <w:tcPr>
            <w:tcW w:w="3842" w:type="dxa"/>
            <w:vAlign w:val="center"/>
          </w:tcPr>
          <w:p w14:paraId="5C3DA654" w14:textId="7CDFD67B" w:rsidR="00001470" w:rsidRPr="00647C8C" w:rsidRDefault="00647C8C" w:rsidP="00001470">
            <w:pPr>
              <w:jc w:val="center"/>
              <w:rPr>
                <w:b/>
                <w:sz w:val="22"/>
                <w:szCs w:val="22"/>
              </w:rPr>
            </w:pPr>
            <w:r>
              <w:rPr>
                <w:b/>
                <w:sz w:val="22"/>
                <w:szCs w:val="22"/>
              </w:rPr>
              <w:t>Mid-Term Review</w:t>
            </w:r>
          </w:p>
        </w:tc>
        <w:tc>
          <w:tcPr>
            <w:tcW w:w="3842" w:type="dxa"/>
            <w:vAlign w:val="center"/>
          </w:tcPr>
          <w:p w14:paraId="4298079D" w14:textId="798B5307" w:rsidR="00001470" w:rsidRPr="00647C8C" w:rsidRDefault="00647C8C" w:rsidP="00001470">
            <w:pPr>
              <w:jc w:val="center"/>
              <w:rPr>
                <w:b/>
                <w:sz w:val="22"/>
                <w:szCs w:val="22"/>
              </w:rPr>
            </w:pPr>
            <w:r>
              <w:rPr>
                <w:b/>
                <w:sz w:val="22"/>
                <w:szCs w:val="22"/>
              </w:rPr>
              <w:t>Mid-Term Exam</w:t>
            </w:r>
          </w:p>
        </w:tc>
      </w:tr>
      <w:tr w:rsidR="00001470" w14:paraId="19D7F3FD" w14:textId="5D68E4C1" w:rsidTr="00001470">
        <w:trPr>
          <w:trHeight w:val="401"/>
        </w:trPr>
        <w:tc>
          <w:tcPr>
            <w:tcW w:w="2386" w:type="dxa"/>
            <w:vAlign w:val="center"/>
          </w:tcPr>
          <w:p w14:paraId="08D5A238" w14:textId="15FDE5FF" w:rsidR="00001470" w:rsidRPr="00647C8C" w:rsidRDefault="00C25B58" w:rsidP="00A25467">
            <w:pPr>
              <w:jc w:val="center"/>
              <w:rPr>
                <w:b/>
                <w:bCs/>
                <w:sz w:val="22"/>
                <w:szCs w:val="22"/>
              </w:rPr>
            </w:pPr>
            <w:r>
              <w:rPr>
                <w:b/>
                <w:bCs/>
                <w:sz w:val="22"/>
                <w:szCs w:val="22"/>
              </w:rPr>
              <w:t>Week 9 – Mar 16/18</w:t>
            </w:r>
          </w:p>
        </w:tc>
        <w:tc>
          <w:tcPr>
            <w:tcW w:w="3842" w:type="dxa"/>
            <w:vAlign w:val="center"/>
          </w:tcPr>
          <w:p w14:paraId="06BCF38C" w14:textId="245A0A80" w:rsidR="00001470" w:rsidRPr="00647C8C" w:rsidRDefault="00647C8C" w:rsidP="00001470">
            <w:pPr>
              <w:jc w:val="center"/>
              <w:rPr>
                <w:b/>
                <w:bCs/>
                <w:sz w:val="22"/>
                <w:szCs w:val="22"/>
              </w:rPr>
            </w:pPr>
            <w:r>
              <w:rPr>
                <w:b/>
                <w:bCs/>
                <w:sz w:val="22"/>
                <w:szCs w:val="22"/>
              </w:rPr>
              <w:t>SPRING</w:t>
            </w:r>
          </w:p>
        </w:tc>
        <w:tc>
          <w:tcPr>
            <w:tcW w:w="3842" w:type="dxa"/>
            <w:vAlign w:val="center"/>
          </w:tcPr>
          <w:p w14:paraId="1C1CAE56" w14:textId="489C1AB1" w:rsidR="00001470" w:rsidRPr="00647C8C" w:rsidRDefault="00647C8C" w:rsidP="00001470">
            <w:pPr>
              <w:jc w:val="center"/>
              <w:rPr>
                <w:b/>
                <w:bCs/>
                <w:sz w:val="22"/>
                <w:szCs w:val="22"/>
              </w:rPr>
            </w:pPr>
            <w:r>
              <w:rPr>
                <w:b/>
                <w:bCs/>
                <w:sz w:val="22"/>
                <w:szCs w:val="22"/>
              </w:rPr>
              <w:t>BREAK</w:t>
            </w:r>
          </w:p>
        </w:tc>
      </w:tr>
      <w:tr w:rsidR="00001470" w14:paraId="119492A2" w14:textId="1358D424" w:rsidTr="00001470">
        <w:trPr>
          <w:trHeight w:val="424"/>
        </w:trPr>
        <w:tc>
          <w:tcPr>
            <w:tcW w:w="2386" w:type="dxa"/>
            <w:vAlign w:val="center"/>
          </w:tcPr>
          <w:p w14:paraId="0CB7F83F" w14:textId="1FDDB4DE" w:rsidR="00001470" w:rsidRPr="00647C8C" w:rsidRDefault="00C25B58" w:rsidP="00A25467">
            <w:pPr>
              <w:jc w:val="center"/>
              <w:rPr>
                <w:sz w:val="22"/>
                <w:szCs w:val="22"/>
              </w:rPr>
            </w:pPr>
            <w:r>
              <w:rPr>
                <w:sz w:val="22"/>
                <w:szCs w:val="22"/>
              </w:rPr>
              <w:t>Week 10 – Mar 23/25</w:t>
            </w:r>
          </w:p>
        </w:tc>
        <w:tc>
          <w:tcPr>
            <w:tcW w:w="3842" w:type="dxa"/>
            <w:vAlign w:val="center"/>
          </w:tcPr>
          <w:p w14:paraId="08BB395E" w14:textId="590B2B52" w:rsidR="00001470" w:rsidRPr="00647C8C" w:rsidRDefault="000A65BF" w:rsidP="00001470">
            <w:pPr>
              <w:jc w:val="center"/>
              <w:rPr>
                <w:sz w:val="22"/>
                <w:szCs w:val="22"/>
              </w:rPr>
            </w:pPr>
            <w:r>
              <w:rPr>
                <w:sz w:val="22"/>
                <w:szCs w:val="22"/>
              </w:rPr>
              <w:t>Grand Jury and Indictment</w:t>
            </w:r>
          </w:p>
        </w:tc>
        <w:tc>
          <w:tcPr>
            <w:tcW w:w="3842" w:type="dxa"/>
            <w:vAlign w:val="center"/>
          </w:tcPr>
          <w:p w14:paraId="51CF13B6" w14:textId="573AD3DB" w:rsidR="00001470" w:rsidRPr="00647C8C" w:rsidRDefault="00647C8C" w:rsidP="00001470">
            <w:pPr>
              <w:jc w:val="center"/>
              <w:rPr>
                <w:sz w:val="22"/>
                <w:szCs w:val="22"/>
              </w:rPr>
            </w:pPr>
            <w:r>
              <w:rPr>
                <w:sz w:val="22"/>
                <w:szCs w:val="22"/>
              </w:rPr>
              <w:t>BB # 7</w:t>
            </w:r>
            <w:r w:rsidR="003559E9">
              <w:rPr>
                <w:sz w:val="22"/>
                <w:szCs w:val="22"/>
              </w:rPr>
              <w:t xml:space="preserve"> – Criminal Trials and Grand Juries</w:t>
            </w:r>
          </w:p>
        </w:tc>
      </w:tr>
      <w:tr w:rsidR="00001470" w14:paraId="7F785ADC" w14:textId="10341485" w:rsidTr="00001470">
        <w:trPr>
          <w:trHeight w:val="401"/>
        </w:trPr>
        <w:tc>
          <w:tcPr>
            <w:tcW w:w="2386" w:type="dxa"/>
            <w:vAlign w:val="center"/>
          </w:tcPr>
          <w:p w14:paraId="0BCA0F45" w14:textId="0DF6292E" w:rsidR="00001470" w:rsidRPr="00647C8C" w:rsidRDefault="00C25B58" w:rsidP="00A25467">
            <w:pPr>
              <w:jc w:val="center"/>
              <w:rPr>
                <w:sz w:val="22"/>
                <w:szCs w:val="22"/>
              </w:rPr>
            </w:pPr>
            <w:r>
              <w:rPr>
                <w:sz w:val="22"/>
                <w:szCs w:val="22"/>
              </w:rPr>
              <w:t>Week 11 – Mar 30/Apr1</w:t>
            </w:r>
          </w:p>
        </w:tc>
        <w:tc>
          <w:tcPr>
            <w:tcW w:w="3842" w:type="dxa"/>
            <w:vAlign w:val="center"/>
          </w:tcPr>
          <w:p w14:paraId="61B8894E" w14:textId="47A3BE0D" w:rsidR="00001470" w:rsidRPr="00647C8C" w:rsidRDefault="000A65BF" w:rsidP="00001470">
            <w:pPr>
              <w:jc w:val="center"/>
              <w:rPr>
                <w:sz w:val="22"/>
                <w:szCs w:val="22"/>
              </w:rPr>
            </w:pPr>
            <w:r>
              <w:rPr>
                <w:sz w:val="22"/>
                <w:szCs w:val="22"/>
              </w:rPr>
              <w:t>Rights of the Accused</w:t>
            </w:r>
          </w:p>
        </w:tc>
        <w:tc>
          <w:tcPr>
            <w:tcW w:w="3842" w:type="dxa"/>
            <w:vAlign w:val="center"/>
          </w:tcPr>
          <w:p w14:paraId="3903FF45" w14:textId="31558CE1" w:rsidR="00001470" w:rsidRPr="00647C8C" w:rsidRDefault="00647C8C" w:rsidP="00001470">
            <w:pPr>
              <w:jc w:val="center"/>
              <w:rPr>
                <w:sz w:val="22"/>
                <w:szCs w:val="22"/>
              </w:rPr>
            </w:pPr>
            <w:r>
              <w:rPr>
                <w:sz w:val="22"/>
                <w:szCs w:val="22"/>
              </w:rPr>
              <w:t>BB # 8</w:t>
            </w:r>
            <w:r w:rsidR="003559E9">
              <w:rPr>
                <w:sz w:val="22"/>
                <w:szCs w:val="22"/>
              </w:rPr>
              <w:t xml:space="preserve"> </w:t>
            </w:r>
            <w:r w:rsidR="0015137C">
              <w:rPr>
                <w:sz w:val="22"/>
                <w:szCs w:val="22"/>
              </w:rPr>
              <w:t>Rights at Trial</w:t>
            </w:r>
          </w:p>
        </w:tc>
      </w:tr>
      <w:tr w:rsidR="00001470" w14:paraId="31FF8EDA" w14:textId="6964C272" w:rsidTr="00001470">
        <w:trPr>
          <w:trHeight w:val="424"/>
        </w:trPr>
        <w:tc>
          <w:tcPr>
            <w:tcW w:w="2386" w:type="dxa"/>
            <w:vAlign w:val="center"/>
          </w:tcPr>
          <w:p w14:paraId="4742AED8" w14:textId="7DB4A374" w:rsidR="00001470" w:rsidRPr="00647C8C" w:rsidRDefault="00C25B58" w:rsidP="00A25467">
            <w:pPr>
              <w:jc w:val="center"/>
              <w:rPr>
                <w:sz w:val="22"/>
                <w:szCs w:val="22"/>
              </w:rPr>
            </w:pPr>
            <w:r>
              <w:rPr>
                <w:sz w:val="22"/>
                <w:szCs w:val="22"/>
              </w:rPr>
              <w:t>Week 12 – Apr 6/8</w:t>
            </w:r>
          </w:p>
        </w:tc>
        <w:tc>
          <w:tcPr>
            <w:tcW w:w="3842" w:type="dxa"/>
            <w:vAlign w:val="center"/>
          </w:tcPr>
          <w:p w14:paraId="643A774C" w14:textId="6B04F285" w:rsidR="00001470" w:rsidRPr="00647C8C" w:rsidRDefault="00C0040F" w:rsidP="000A65BF">
            <w:pPr>
              <w:jc w:val="center"/>
              <w:rPr>
                <w:sz w:val="22"/>
                <w:szCs w:val="22"/>
              </w:rPr>
            </w:pPr>
            <w:r>
              <w:rPr>
                <w:sz w:val="22"/>
                <w:szCs w:val="22"/>
              </w:rPr>
              <w:t>Plea Bargains and Pre-Trail Motions</w:t>
            </w:r>
          </w:p>
        </w:tc>
        <w:tc>
          <w:tcPr>
            <w:tcW w:w="3842" w:type="dxa"/>
            <w:vAlign w:val="center"/>
          </w:tcPr>
          <w:p w14:paraId="59847B16" w14:textId="4A612490" w:rsidR="00001470" w:rsidRPr="00647C8C" w:rsidRDefault="00647C8C" w:rsidP="00001470">
            <w:pPr>
              <w:jc w:val="center"/>
              <w:rPr>
                <w:sz w:val="22"/>
                <w:szCs w:val="22"/>
              </w:rPr>
            </w:pPr>
            <w:r>
              <w:rPr>
                <w:sz w:val="22"/>
                <w:szCs w:val="22"/>
              </w:rPr>
              <w:t>BB # 9</w:t>
            </w:r>
            <w:r w:rsidR="0015137C">
              <w:rPr>
                <w:sz w:val="22"/>
                <w:szCs w:val="22"/>
              </w:rPr>
              <w:t xml:space="preserve"> – Amber </w:t>
            </w:r>
            <w:proofErr w:type="spellStart"/>
            <w:r w:rsidR="0015137C">
              <w:rPr>
                <w:sz w:val="22"/>
                <w:szCs w:val="22"/>
              </w:rPr>
              <w:t>Guyger</w:t>
            </w:r>
            <w:proofErr w:type="spellEnd"/>
            <w:r w:rsidR="0015137C">
              <w:rPr>
                <w:sz w:val="22"/>
                <w:szCs w:val="22"/>
              </w:rPr>
              <w:t xml:space="preserve"> Opening Statements</w:t>
            </w:r>
          </w:p>
        </w:tc>
      </w:tr>
      <w:tr w:rsidR="00001470" w14:paraId="6B2F1A79" w14:textId="4A72D581" w:rsidTr="00001470">
        <w:trPr>
          <w:trHeight w:val="401"/>
        </w:trPr>
        <w:tc>
          <w:tcPr>
            <w:tcW w:w="2386" w:type="dxa"/>
            <w:vAlign w:val="center"/>
          </w:tcPr>
          <w:p w14:paraId="34181EC8" w14:textId="239B5990" w:rsidR="00001470" w:rsidRPr="00647C8C" w:rsidRDefault="00001470" w:rsidP="00A25467">
            <w:pPr>
              <w:jc w:val="center"/>
              <w:rPr>
                <w:sz w:val="22"/>
                <w:szCs w:val="22"/>
              </w:rPr>
            </w:pPr>
            <w:r w:rsidRPr="00647C8C">
              <w:rPr>
                <w:sz w:val="22"/>
                <w:szCs w:val="22"/>
              </w:rPr>
              <w:t>Week 13 – Apr</w:t>
            </w:r>
            <w:r w:rsidR="00C25B58">
              <w:rPr>
                <w:sz w:val="22"/>
                <w:szCs w:val="22"/>
              </w:rPr>
              <w:t xml:space="preserve"> 13/15</w:t>
            </w:r>
          </w:p>
        </w:tc>
        <w:tc>
          <w:tcPr>
            <w:tcW w:w="3842" w:type="dxa"/>
            <w:vAlign w:val="center"/>
          </w:tcPr>
          <w:p w14:paraId="1C61B37A" w14:textId="65DCD79A" w:rsidR="00001470" w:rsidRPr="00647C8C" w:rsidRDefault="00C0040F" w:rsidP="00001470">
            <w:pPr>
              <w:jc w:val="center"/>
              <w:rPr>
                <w:sz w:val="22"/>
                <w:szCs w:val="22"/>
              </w:rPr>
            </w:pPr>
            <w:proofErr w:type="spellStart"/>
            <w:r>
              <w:rPr>
                <w:sz w:val="22"/>
                <w:szCs w:val="22"/>
              </w:rPr>
              <w:t>Voir</w:t>
            </w:r>
            <w:proofErr w:type="spellEnd"/>
            <w:r>
              <w:rPr>
                <w:sz w:val="22"/>
                <w:szCs w:val="22"/>
              </w:rPr>
              <w:t xml:space="preserve"> Dire and the Guilt/Innocence Trail</w:t>
            </w:r>
          </w:p>
        </w:tc>
        <w:tc>
          <w:tcPr>
            <w:tcW w:w="3842" w:type="dxa"/>
            <w:vAlign w:val="center"/>
          </w:tcPr>
          <w:p w14:paraId="32759FE3" w14:textId="571FDD55" w:rsidR="00001470" w:rsidRPr="00647C8C" w:rsidRDefault="00647C8C" w:rsidP="00001470">
            <w:pPr>
              <w:jc w:val="center"/>
              <w:rPr>
                <w:sz w:val="22"/>
                <w:szCs w:val="22"/>
              </w:rPr>
            </w:pPr>
            <w:r>
              <w:rPr>
                <w:sz w:val="22"/>
                <w:szCs w:val="22"/>
              </w:rPr>
              <w:t>BB # 10</w:t>
            </w:r>
            <w:r w:rsidR="0015137C">
              <w:rPr>
                <w:sz w:val="22"/>
                <w:szCs w:val="22"/>
              </w:rPr>
              <w:t xml:space="preserve"> Amber </w:t>
            </w:r>
            <w:proofErr w:type="spellStart"/>
            <w:r w:rsidR="0015137C">
              <w:rPr>
                <w:sz w:val="22"/>
                <w:szCs w:val="22"/>
              </w:rPr>
              <w:t>Guyger</w:t>
            </w:r>
            <w:proofErr w:type="spellEnd"/>
            <w:r w:rsidR="0015137C">
              <w:rPr>
                <w:sz w:val="22"/>
                <w:szCs w:val="22"/>
              </w:rPr>
              <w:t xml:space="preserve"> Testimony</w:t>
            </w:r>
          </w:p>
        </w:tc>
      </w:tr>
      <w:tr w:rsidR="00001470" w14:paraId="18A46967" w14:textId="6583A220" w:rsidTr="00001470">
        <w:trPr>
          <w:trHeight w:val="401"/>
        </w:trPr>
        <w:tc>
          <w:tcPr>
            <w:tcW w:w="2386" w:type="dxa"/>
            <w:vAlign w:val="center"/>
          </w:tcPr>
          <w:p w14:paraId="091774EB" w14:textId="1CE77FC0" w:rsidR="00001470" w:rsidRPr="00647C8C" w:rsidRDefault="00001470" w:rsidP="00A25467">
            <w:pPr>
              <w:jc w:val="center"/>
              <w:rPr>
                <w:bCs/>
                <w:sz w:val="22"/>
                <w:szCs w:val="22"/>
              </w:rPr>
            </w:pPr>
            <w:r w:rsidRPr="00647C8C">
              <w:rPr>
                <w:bCs/>
                <w:sz w:val="22"/>
                <w:szCs w:val="22"/>
              </w:rPr>
              <w:t xml:space="preserve">Week 14 – </w:t>
            </w:r>
            <w:r w:rsidR="00C25B58">
              <w:rPr>
                <w:bCs/>
                <w:sz w:val="22"/>
                <w:szCs w:val="22"/>
              </w:rPr>
              <w:t>Apr 20/22</w:t>
            </w:r>
          </w:p>
        </w:tc>
        <w:tc>
          <w:tcPr>
            <w:tcW w:w="3842" w:type="dxa"/>
            <w:vAlign w:val="center"/>
          </w:tcPr>
          <w:p w14:paraId="63ED10A5" w14:textId="22F0D513" w:rsidR="00001470" w:rsidRPr="00C0040F" w:rsidRDefault="00C0040F" w:rsidP="00001470">
            <w:pPr>
              <w:jc w:val="center"/>
              <w:rPr>
                <w:bCs/>
                <w:sz w:val="22"/>
                <w:szCs w:val="22"/>
              </w:rPr>
            </w:pPr>
            <w:r w:rsidRPr="00C0040F">
              <w:rPr>
                <w:bCs/>
                <w:sz w:val="22"/>
                <w:szCs w:val="22"/>
              </w:rPr>
              <w:t>Rules of Evidence</w:t>
            </w:r>
          </w:p>
        </w:tc>
        <w:tc>
          <w:tcPr>
            <w:tcW w:w="3842" w:type="dxa"/>
            <w:vAlign w:val="center"/>
          </w:tcPr>
          <w:p w14:paraId="05EF9D97" w14:textId="6CD163BC" w:rsidR="00001470" w:rsidRPr="00647C8C" w:rsidRDefault="00FF7D38" w:rsidP="00001470">
            <w:pPr>
              <w:jc w:val="center"/>
              <w:rPr>
                <w:b/>
                <w:sz w:val="22"/>
                <w:szCs w:val="22"/>
              </w:rPr>
            </w:pPr>
            <w:r>
              <w:rPr>
                <w:sz w:val="22"/>
                <w:szCs w:val="22"/>
              </w:rPr>
              <w:t>BB # 11 –</w:t>
            </w:r>
            <w:r>
              <w:rPr>
                <w:sz w:val="22"/>
                <w:szCs w:val="22"/>
              </w:rPr>
              <w:t xml:space="preserve"> DPD Body Cam Footage</w:t>
            </w:r>
          </w:p>
        </w:tc>
      </w:tr>
      <w:tr w:rsidR="00FF7D38" w14:paraId="548AEDB7" w14:textId="547D55EA" w:rsidTr="00001470">
        <w:trPr>
          <w:trHeight w:val="424"/>
        </w:trPr>
        <w:tc>
          <w:tcPr>
            <w:tcW w:w="2386" w:type="dxa"/>
            <w:vAlign w:val="center"/>
          </w:tcPr>
          <w:p w14:paraId="766C57A0" w14:textId="0070A2E8" w:rsidR="00FF7D38" w:rsidRPr="00647C8C" w:rsidRDefault="00FF7D38" w:rsidP="00FF7D38">
            <w:pPr>
              <w:jc w:val="center"/>
              <w:rPr>
                <w:sz w:val="22"/>
                <w:szCs w:val="22"/>
              </w:rPr>
            </w:pPr>
            <w:r w:rsidRPr="00647C8C">
              <w:rPr>
                <w:sz w:val="22"/>
                <w:szCs w:val="22"/>
              </w:rPr>
              <w:t xml:space="preserve">Week 15 – </w:t>
            </w:r>
            <w:r>
              <w:rPr>
                <w:sz w:val="22"/>
                <w:szCs w:val="22"/>
              </w:rPr>
              <w:t>Apr 27/29</w:t>
            </w:r>
          </w:p>
        </w:tc>
        <w:tc>
          <w:tcPr>
            <w:tcW w:w="3842" w:type="dxa"/>
            <w:vAlign w:val="center"/>
          </w:tcPr>
          <w:p w14:paraId="356A92B5" w14:textId="1A3B1496" w:rsidR="00FF7D38" w:rsidRPr="00647C8C" w:rsidRDefault="00FF7D38" w:rsidP="00FF7D38">
            <w:pPr>
              <w:jc w:val="center"/>
              <w:rPr>
                <w:sz w:val="22"/>
                <w:szCs w:val="22"/>
              </w:rPr>
            </w:pPr>
            <w:r>
              <w:rPr>
                <w:sz w:val="22"/>
                <w:szCs w:val="22"/>
              </w:rPr>
              <w:t>Sentencing Trial</w:t>
            </w:r>
          </w:p>
        </w:tc>
        <w:tc>
          <w:tcPr>
            <w:tcW w:w="3842" w:type="dxa"/>
            <w:vAlign w:val="center"/>
          </w:tcPr>
          <w:p w14:paraId="6755C45A" w14:textId="2BC4CE57" w:rsidR="00FF7D38" w:rsidRPr="00647C8C" w:rsidRDefault="00FF7D38" w:rsidP="00FF7D38">
            <w:pPr>
              <w:jc w:val="center"/>
              <w:rPr>
                <w:sz w:val="22"/>
                <w:szCs w:val="22"/>
              </w:rPr>
            </w:pPr>
            <w:r>
              <w:rPr>
                <w:sz w:val="22"/>
                <w:szCs w:val="22"/>
              </w:rPr>
              <w:t xml:space="preserve">BB # 12 – </w:t>
            </w:r>
            <w:r>
              <w:rPr>
                <w:sz w:val="22"/>
                <w:szCs w:val="22"/>
              </w:rPr>
              <w:t>A.G. Prosecution Closing Arguments</w:t>
            </w:r>
          </w:p>
        </w:tc>
      </w:tr>
      <w:tr w:rsidR="00FF7D38" w14:paraId="6AEF926F" w14:textId="605AA26F" w:rsidTr="000F596E">
        <w:trPr>
          <w:trHeight w:val="557"/>
        </w:trPr>
        <w:tc>
          <w:tcPr>
            <w:tcW w:w="2386" w:type="dxa"/>
            <w:vAlign w:val="center"/>
          </w:tcPr>
          <w:p w14:paraId="70CE55A7" w14:textId="2F9119EB" w:rsidR="00FF7D38" w:rsidRPr="000F596E" w:rsidRDefault="00FF7D38" w:rsidP="00FF7D38">
            <w:pPr>
              <w:jc w:val="center"/>
              <w:rPr>
                <w:b/>
                <w:sz w:val="22"/>
                <w:szCs w:val="22"/>
              </w:rPr>
            </w:pPr>
            <w:r w:rsidRPr="000F596E">
              <w:rPr>
                <w:b/>
                <w:sz w:val="22"/>
                <w:szCs w:val="22"/>
              </w:rPr>
              <w:t xml:space="preserve">Week 16 – </w:t>
            </w:r>
            <w:r>
              <w:rPr>
                <w:b/>
                <w:sz w:val="22"/>
                <w:szCs w:val="22"/>
              </w:rPr>
              <w:t>May 4/6</w:t>
            </w:r>
          </w:p>
        </w:tc>
        <w:tc>
          <w:tcPr>
            <w:tcW w:w="3842" w:type="dxa"/>
            <w:vAlign w:val="center"/>
          </w:tcPr>
          <w:p w14:paraId="36B8CF25" w14:textId="761E2B26" w:rsidR="00FF7D38" w:rsidRPr="00FF7D38" w:rsidRDefault="00FF7D38" w:rsidP="00FF7D38">
            <w:pPr>
              <w:jc w:val="center"/>
              <w:rPr>
                <w:bCs/>
                <w:sz w:val="22"/>
                <w:szCs w:val="22"/>
              </w:rPr>
            </w:pPr>
            <w:r w:rsidRPr="00FF7D38">
              <w:rPr>
                <w:bCs/>
                <w:sz w:val="22"/>
                <w:szCs w:val="22"/>
              </w:rPr>
              <w:t>Post-Trial Hearings – Revocation, Deferred Adjudication, etc.</w:t>
            </w:r>
          </w:p>
        </w:tc>
        <w:tc>
          <w:tcPr>
            <w:tcW w:w="3842" w:type="dxa"/>
            <w:vAlign w:val="center"/>
          </w:tcPr>
          <w:p w14:paraId="10167231" w14:textId="2218F289" w:rsidR="00FF7D38" w:rsidRPr="00647C8C" w:rsidRDefault="00FF7D38" w:rsidP="00FF7D38">
            <w:pPr>
              <w:jc w:val="center"/>
              <w:rPr>
                <w:b/>
                <w:sz w:val="22"/>
                <w:szCs w:val="22"/>
              </w:rPr>
            </w:pPr>
            <w:r>
              <w:rPr>
                <w:sz w:val="22"/>
                <w:szCs w:val="22"/>
              </w:rPr>
              <w:t>BB # 1</w:t>
            </w:r>
            <w:r>
              <w:rPr>
                <w:sz w:val="22"/>
                <w:szCs w:val="22"/>
              </w:rPr>
              <w:t>3</w:t>
            </w:r>
            <w:r>
              <w:rPr>
                <w:sz w:val="22"/>
                <w:szCs w:val="22"/>
              </w:rPr>
              <w:t xml:space="preserve"> – A.G. Defense Closing Arguments</w:t>
            </w:r>
          </w:p>
        </w:tc>
      </w:tr>
      <w:tr w:rsidR="00FF7D38" w14:paraId="591C6B40" w14:textId="77777777" w:rsidTr="000F596E">
        <w:trPr>
          <w:trHeight w:val="557"/>
        </w:trPr>
        <w:tc>
          <w:tcPr>
            <w:tcW w:w="2386" w:type="dxa"/>
            <w:vAlign w:val="center"/>
          </w:tcPr>
          <w:p w14:paraId="2157AF0A" w14:textId="31B0940E" w:rsidR="00FF7D38" w:rsidRPr="000F596E" w:rsidRDefault="00FF7D38" w:rsidP="00FF7D38">
            <w:pPr>
              <w:jc w:val="center"/>
              <w:rPr>
                <w:b/>
                <w:sz w:val="22"/>
                <w:szCs w:val="22"/>
              </w:rPr>
            </w:pPr>
            <w:r>
              <w:rPr>
                <w:b/>
                <w:sz w:val="22"/>
                <w:szCs w:val="22"/>
              </w:rPr>
              <w:t>Finals Week – May 10-13</w:t>
            </w:r>
          </w:p>
        </w:tc>
        <w:tc>
          <w:tcPr>
            <w:tcW w:w="3842" w:type="dxa"/>
            <w:vAlign w:val="center"/>
          </w:tcPr>
          <w:p w14:paraId="3BE2C895" w14:textId="721AEA8A" w:rsidR="00FF7D38" w:rsidRPr="00647C8C" w:rsidRDefault="00FF7D38" w:rsidP="00FF7D38">
            <w:pPr>
              <w:jc w:val="center"/>
              <w:rPr>
                <w:b/>
                <w:sz w:val="22"/>
                <w:szCs w:val="22"/>
              </w:rPr>
            </w:pPr>
            <w:r>
              <w:rPr>
                <w:b/>
                <w:sz w:val="22"/>
                <w:szCs w:val="22"/>
              </w:rPr>
              <w:t>Final Project</w:t>
            </w:r>
          </w:p>
        </w:tc>
        <w:tc>
          <w:tcPr>
            <w:tcW w:w="3842" w:type="dxa"/>
            <w:vAlign w:val="center"/>
          </w:tcPr>
          <w:p w14:paraId="0635CD94" w14:textId="6B000F15" w:rsidR="00FF7D38" w:rsidRPr="00647C8C" w:rsidRDefault="00FF7D38" w:rsidP="00FF7D38">
            <w:pPr>
              <w:jc w:val="center"/>
              <w:rPr>
                <w:b/>
                <w:sz w:val="22"/>
                <w:szCs w:val="22"/>
              </w:rPr>
            </w:pPr>
            <w:r>
              <w:rPr>
                <w:b/>
                <w:sz w:val="22"/>
                <w:szCs w:val="22"/>
              </w:rPr>
              <w:t>Due</w:t>
            </w:r>
          </w:p>
        </w:tc>
      </w:tr>
    </w:tbl>
    <w:p w14:paraId="3200A97F" w14:textId="77777777" w:rsidR="00257DA3" w:rsidRDefault="00257DA3">
      <w:pPr>
        <w:rPr>
          <w:rFonts w:ascii="Times New Roman" w:hAnsi="Times New Roman" w:cs="Times New Roman"/>
          <w:b/>
        </w:rPr>
      </w:pPr>
    </w:p>
    <w:p w14:paraId="086B0B81" w14:textId="77777777" w:rsidR="00257DA3" w:rsidRDefault="00257DA3">
      <w:pPr>
        <w:rPr>
          <w:rFonts w:ascii="Times New Roman" w:hAnsi="Times New Roman" w:cs="Times New Roman"/>
          <w:b/>
        </w:rPr>
      </w:pPr>
    </w:p>
    <w:p w14:paraId="460BBB1A" w14:textId="5E734D58"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B159D33" w14:textId="77777777" w:rsidR="001F484F" w:rsidRDefault="001F484F" w:rsidP="004B1D52">
      <w:pPr>
        <w:widowControl w:val="0"/>
        <w:ind w:left="360"/>
        <w:rPr>
          <w:rFonts w:ascii="Times New Roman" w:hAnsi="Times New Roman" w:cs="Times New Roman"/>
        </w:rPr>
      </w:pPr>
    </w:p>
    <w:p w14:paraId="173C95AE"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A46FA1F"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2F09FDEE" w14:textId="77777777" w:rsidTr="00264030">
        <w:trPr>
          <w:trHeight w:val="384"/>
        </w:trPr>
        <w:tc>
          <w:tcPr>
            <w:tcW w:w="5403" w:type="dxa"/>
            <w:tcBorders>
              <w:top w:val="single" w:sz="12" w:space="0" w:color="000000"/>
              <w:left w:val="nil"/>
              <w:bottom w:val="single" w:sz="12" w:space="0" w:color="000000"/>
              <w:right w:val="nil"/>
            </w:tcBorders>
            <w:hideMark/>
          </w:tcPr>
          <w:p w14:paraId="5FF63CC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14:paraId="0487272B"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14:paraId="4FF653EB"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14:paraId="37FE3A29"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6D7BE988" w14:textId="77777777" w:rsidTr="00264030">
        <w:tc>
          <w:tcPr>
            <w:tcW w:w="5403"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2D5F4E6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81"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50A9ED" w14:textId="77777777" w:rsidR="000D0659" w:rsidRPr="001C6243" w:rsidRDefault="00624A2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D93CC60" w14:textId="11E6FB64"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683"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A147291" w14:textId="58A3F32C"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150</w:t>
            </w:r>
          </w:p>
        </w:tc>
      </w:tr>
      <w:tr w:rsidR="000D0659" w:rsidRPr="004B1D52" w14:paraId="2086F7D0" w14:textId="77777777" w:rsidTr="00264030">
        <w:tc>
          <w:tcPr>
            <w:tcW w:w="5403" w:type="dxa"/>
            <w:tcBorders>
              <w:top w:val="single" w:sz="4" w:space="0" w:color="auto"/>
              <w:left w:val="nil"/>
              <w:bottom w:val="single" w:sz="2" w:space="0" w:color="000000"/>
              <w:right w:val="single" w:sz="2" w:space="0" w:color="000000"/>
            </w:tcBorders>
          </w:tcPr>
          <w:p w14:paraId="45BB03D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328F054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3CA5B25"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tcPr>
          <w:p w14:paraId="751778EC" w14:textId="77777777" w:rsidR="000D0659" w:rsidRPr="001C6243" w:rsidRDefault="000D0659" w:rsidP="003E4707">
            <w:pPr>
              <w:tabs>
                <w:tab w:val="right" w:pos="636"/>
              </w:tabs>
              <w:spacing w:before="100" w:beforeAutospacing="1" w:after="100" w:afterAutospacing="1"/>
              <w:ind w:left="360"/>
              <w:jc w:val="center"/>
              <w:rPr>
                <w:rFonts w:asciiTheme="majorHAnsi" w:hAnsiTheme="majorHAnsi" w:cs="Times New Roman"/>
              </w:rPr>
            </w:pPr>
          </w:p>
        </w:tc>
      </w:tr>
      <w:tr w:rsidR="000D0659" w:rsidRPr="004B1D52" w14:paraId="1E962082" w14:textId="77777777" w:rsidTr="00264030">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14:paraId="74DDA6A0" w14:textId="4879CC79" w:rsidR="000D0659" w:rsidRPr="001C6243" w:rsidRDefault="002009EA" w:rsidP="000D0659">
            <w:pPr>
              <w:spacing w:before="100" w:beforeAutospacing="1" w:after="100" w:afterAutospacing="1"/>
              <w:ind w:left="342"/>
              <w:rPr>
                <w:rFonts w:asciiTheme="majorHAnsi" w:hAnsiTheme="majorHAnsi" w:cs="Times New Roman"/>
              </w:rPr>
            </w:pPr>
            <w:r>
              <w:rPr>
                <w:rFonts w:asciiTheme="majorHAnsi" w:hAnsiTheme="majorHAnsi" w:cs="Times New Roman"/>
              </w:rPr>
              <w:t>Weekly BB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14:paraId="764E2D93" w14:textId="5BBD82B9" w:rsidR="000D0659" w:rsidRPr="001C6243" w:rsidRDefault="002009EA"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7</w:t>
            </w: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14:paraId="30375E82" w14:textId="70E10ECF"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7316FAD" w14:textId="396DE105"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350</w:t>
            </w:r>
          </w:p>
        </w:tc>
      </w:tr>
      <w:tr w:rsidR="000D0659" w:rsidRPr="004B1D52" w14:paraId="2CFB6565" w14:textId="77777777" w:rsidTr="00264030">
        <w:tc>
          <w:tcPr>
            <w:tcW w:w="5403" w:type="dxa"/>
            <w:tcBorders>
              <w:top w:val="single" w:sz="4" w:space="0" w:color="auto"/>
              <w:left w:val="nil"/>
              <w:bottom w:val="single" w:sz="2" w:space="0" w:color="000000"/>
              <w:right w:val="single" w:sz="2" w:space="0" w:color="000000"/>
            </w:tcBorders>
            <w:hideMark/>
          </w:tcPr>
          <w:p w14:paraId="1940AD64" w14:textId="7663D0BF"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614887FA" w14:textId="03A611CE"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69579EE" w14:textId="1505C921"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14:paraId="1F737FD2" w14:textId="504E025D" w:rsidR="000D0659" w:rsidRPr="001C6243" w:rsidRDefault="000D0659" w:rsidP="002009EA">
            <w:pPr>
              <w:tabs>
                <w:tab w:val="right" w:pos="636"/>
              </w:tabs>
              <w:spacing w:before="100" w:beforeAutospacing="1" w:after="100" w:afterAutospacing="1"/>
              <w:rPr>
                <w:rFonts w:asciiTheme="majorHAnsi" w:hAnsiTheme="majorHAnsi" w:cs="Times New Roman"/>
              </w:rPr>
            </w:pPr>
          </w:p>
        </w:tc>
      </w:tr>
      <w:tr w:rsidR="000D0659" w:rsidRPr="004B1D52" w14:paraId="45B6BE34" w14:textId="77777777" w:rsidTr="00264030">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14:paraId="436D9FD2"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F9903B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C3182AB"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26E8A26"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250</w:t>
            </w:r>
          </w:p>
        </w:tc>
      </w:tr>
      <w:tr w:rsidR="000D0659" w:rsidRPr="004B1D52" w14:paraId="7A6DA514" w14:textId="77777777" w:rsidTr="00264030">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14:paraId="0EABA809"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6A5A1E4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E47C4A3"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24F61F4"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w:t>
            </w:r>
            <w:r w:rsidR="000D0659" w:rsidRPr="003E4707">
              <w:rPr>
                <w:rFonts w:asciiTheme="majorHAnsi" w:hAnsiTheme="majorHAnsi" w:cs="Times New Roman"/>
                <w:b/>
                <w:bCs/>
              </w:rPr>
              <w:t>50</w:t>
            </w:r>
          </w:p>
        </w:tc>
      </w:tr>
      <w:tr w:rsidR="00FB28FF" w:rsidRPr="004B1D52" w14:paraId="464E5904" w14:textId="77777777" w:rsidTr="00264030">
        <w:tc>
          <w:tcPr>
            <w:tcW w:w="5403" w:type="dxa"/>
            <w:tcBorders>
              <w:top w:val="single" w:sz="12" w:space="0" w:color="auto"/>
              <w:left w:val="nil"/>
              <w:bottom w:val="single" w:sz="12" w:space="0" w:color="auto"/>
              <w:right w:val="single" w:sz="2" w:space="0" w:color="000000"/>
            </w:tcBorders>
          </w:tcPr>
          <w:p w14:paraId="5B62EF7E"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14:paraId="7D8A9F18"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14:paraId="4A06524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6F8E6F3D"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46B9D0FC" w14:textId="77777777" w:rsidR="00FB28FF" w:rsidRDefault="00FB28FF" w:rsidP="00A33282">
      <w:pPr>
        <w:widowControl w:val="0"/>
        <w:rPr>
          <w:rFonts w:ascii="Times New Roman" w:hAnsi="Times New Roman" w:cs="Times New Roman"/>
        </w:rPr>
      </w:pPr>
    </w:p>
    <w:p w14:paraId="619327EA" w14:textId="77777777" w:rsidR="005B04B1" w:rsidRDefault="005B04B1" w:rsidP="00A33282">
      <w:pPr>
        <w:widowControl w:val="0"/>
        <w:rPr>
          <w:rFonts w:ascii="Times New Roman" w:hAnsi="Times New Roman" w:cs="Times New Roman"/>
        </w:rPr>
      </w:pPr>
    </w:p>
    <w:p w14:paraId="656F2A13"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4AE1495"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3849"/>
        <w:gridCol w:w="2046"/>
      </w:tblGrid>
      <w:tr w:rsidR="00773C6F" w14:paraId="1F15795C" w14:textId="77777777" w:rsidTr="00981FF6">
        <w:trPr>
          <w:trHeight w:val="635"/>
          <w:jc w:val="center"/>
        </w:trPr>
        <w:tc>
          <w:tcPr>
            <w:tcW w:w="3849" w:type="dxa"/>
          </w:tcPr>
          <w:p w14:paraId="555897BB"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2046" w:type="dxa"/>
          </w:tcPr>
          <w:p w14:paraId="42C1C7A9"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27427D0" w14:textId="77777777" w:rsidTr="00981FF6">
        <w:trPr>
          <w:trHeight w:val="309"/>
          <w:jc w:val="center"/>
        </w:trPr>
        <w:tc>
          <w:tcPr>
            <w:tcW w:w="3849" w:type="dxa"/>
            <w:shd w:val="clear" w:color="auto" w:fill="BFBFBF" w:themeFill="background1" w:themeFillShade="BF"/>
          </w:tcPr>
          <w:p w14:paraId="15DD8588" w14:textId="2AE523CB"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900-1000</w:t>
            </w:r>
          </w:p>
        </w:tc>
        <w:tc>
          <w:tcPr>
            <w:tcW w:w="2046" w:type="dxa"/>
            <w:shd w:val="clear" w:color="auto" w:fill="BFBFBF" w:themeFill="background1" w:themeFillShade="BF"/>
          </w:tcPr>
          <w:p w14:paraId="6E587457"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A</w:t>
            </w:r>
          </w:p>
        </w:tc>
      </w:tr>
      <w:tr w:rsidR="000D0659" w14:paraId="12463251" w14:textId="77777777" w:rsidTr="00981FF6">
        <w:trPr>
          <w:trHeight w:val="309"/>
          <w:jc w:val="center"/>
        </w:trPr>
        <w:tc>
          <w:tcPr>
            <w:tcW w:w="3849" w:type="dxa"/>
          </w:tcPr>
          <w:p w14:paraId="4D283A4B"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2046" w:type="dxa"/>
          </w:tcPr>
          <w:p w14:paraId="1B512005"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B</w:t>
            </w:r>
          </w:p>
        </w:tc>
      </w:tr>
      <w:tr w:rsidR="00773C6F" w14:paraId="30D8E803" w14:textId="77777777" w:rsidTr="00981FF6">
        <w:trPr>
          <w:trHeight w:val="309"/>
          <w:jc w:val="center"/>
        </w:trPr>
        <w:tc>
          <w:tcPr>
            <w:tcW w:w="3849" w:type="dxa"/>
            <w:shd w:val="clear" w:color="auto" w:fill="BFBFBF" w:themeFill="background1" w:themeFillShade="BF"/>
          </w:tcPr>
          <w:p w14:paraId="2A050061"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700-799</w:t>
            </w:r>
          </w:p>
        </w:tc>
        <w:tc>
          <w:tcPr>
            <w:tcW w:w="2046" w:type="dxa"/>
            <w:shd w:val="clear" w:color="auto" w:fill="BFBFBF" w:themeFill="background1" w:themeFillShade="BF"/>
          </w:tcPr>
          <w:p w14:paraId="1CEC507F"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C</w:t>
            </w:r>
          </w:p>
        </w:tc>
      </w:tr>
      <w:tr w:rsidR="000D0659" w14:paraId="39DD9A84" w14:textId="77777777" w:rsidTr="00981FF6">
        <w:trPr>
          <w:trHeight w:val="325"/>
          <w:jc w:val="center"/>
        </w:trPr>
        <w:tc>
          <w:tcPr>
            <w:tcW w:w="3849" w:type="dxa"/>
          </w:tcPr>
          <w:p w14:paraId="0C4986B2"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600-699</w:t>
            </w:r>
          </w:p>
        </w:tc>
        <w:tc>
          <w:tcPr>
            <w:tcW w:w="2046" w:type="dxa"/>
          </w:tcPr>
          <w:p w14:paraId="7BC118B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D</w:t>
            </w:r>
          </w:p>
        </w:tc>
      </w:tr>
      <w:tr w:rsidR="000D0659" w14:paraId="20FE5F02" w14:textId="77777777" w:rsidTr="00981FF6">
        <w:trPr>
          <w:trHeight w:val="40"/>
          <w:jc w:val="center"/>
        </w:trPr>
        <w:tc>
          <w:tcPr>
            <w:tcW w:w="3849" w:type="dxa"/>
            <w:shd w:val="clear" w:color="auto" w:fill="BFBFBF" w:themeFill="background1" w:themeFillShade="BF"/>
          </w:tcPr>
          <w:p w14:paraId="057D8DCD"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Below 600</w:t>
            </w:r>
          </w:p>
        </w:tc>
        <w:tc>
          <w:tcPr>
            <w:tcW w:w="2046" w:type="dxa"/>
            <w:shd w:val="clear" w:color="auto" w:fill="BFBFBF" w:themeFill="background1" w:themeFillShade="BF"/>
          </w:tcPr>
          <w:p w14:paraId="3CB5AEC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F</w:t>
            </w:r>
          </w:p>
        </w:tc>
      </w:tr>
    </w:tbl>
    <w:p w14:paraId="598FA65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76ED56E8" w14:textId="77777777" w:rsidR="00C64451" w:rsidRPr="002D7E8E" w:rsidRDefault="002478E8" w:rsidP="002D7E8E">
      <w:pPr>
        <w:pStyle w:val="Heading2"/>
        <w:rPr>
          <w:b/>
        </w:rPr>
      </w:pPr>
      <w:r w:rsidRPr="002D7E8E">
        <w:rPr>
          <w:b/>
        </w:rPr>
        <w:t>Tests/Exams:</w:t>
      </w:r>
    </w:p>
    <w:p w14:paraId="0A2BF36D" w14:textId="5C2169A5"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3E4707">
        <w:rPr>
          <w:rFonts w:ascii="Times New Roman" w:hAnsi="Times New Roman" w:cs="Times New Roman"/>
          <w:b/>
        </w:rPr>
        <w:t>March 1</w:t>
      </w:r>
      <w:r w:rsidR="00257DA3">
        <w:rPr>
          <w:rFonts w:ascii="Times New Roman" w:hAnsi="Times New Roman" w:cs="Times New Roman"/>
          <w:b/>
        </w:rPr>
        <w:t>1</w:t>
      </w:r>
      <w:r w:rsidR="003E4707">
        <w:rPr>
          <w:rFonts w:ascii="Times New Roman" w:hAnsi="Times New Roman" w:cs="Times New Roman"/>
          <w:b/>
        </w:rPr>
        <w:t>, 202</w:t>
      </w:r>
      <w:r w:rsidR="00257DA3">
        <w:rPr>
          <w:rFonts w:ascii="Times New Roman" w:hAnsi="Times New Roman" w:cs="Times New Roman"/>
          <w:b/>
        </w:rPr>
        <w:t>1</w:t>
      </w:r>
      <w:r w:rsidR="003E4707">
        <w:rPr>
          <w:rFonts w:ascii="Times New Roman" w:hAnsi="Times New Roman" w:cs="Times New Roman"/>
          <w:b/>
        </w:rPr>
        <w:t xml:space="preserve"> (Online)</w:t>
      </w:r>
      <w:r w:rsidRPr="00533DA0">
        <w:rPr>
          <w:rFonts w:ascii="Times New Roman" w:hAnsi="Times New Roman" w:cs="Times New Roman"/>
          <w:b/>
        </w:rPr>
        <w:t xml:space="preserve"> </w:t>
      </w:r>
    </w:p>
    <w:p w14:paraId="53265ADD" w14:textId="6429F967"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3E4707">
        <w:rPr>
          <w:rFonts w:ascii="Times New Roman" w:hAnsi="Times New Roman" w:cs="Times New Roman"/>
          <w:b/>
        </w:rPr>
        <w:t xml:space="preserve">May </w:t>
      </w:r>
      <w:r w:rsidR="00257DA3">
        <w:rPr>
          <w:rFonts w:ascii="Times New Roman" w:hAnsi="Times New Roman" w:cs="Times New Roman"/>
          <w:b/>
        </w:rPr>
        <w:t>13</w:t>
      </w:r>
      <w:r w:rsidR="003E4707">
        <w:rPr>
          <w:rFonts w:ascii="Times New Roman" w:hAnsi="Times New Roman" w:cs="Times New Roman"/>
          <w:b/>
        </w:rPr>
        <w:t>, 202</w:t>
      </w:r>
      <w:r w:rsidR="00257DA3">
        <w:rPr>
          <w:rFonts w:ascii="Times New Roman" w:hAnsi="Times New Roman" w:cs="Times New Roman"/>
          <w:b/>
        </w:rPr>
        <w:t>1</w:t>
      </w:r>
      <w:r w:rsidR="004965BE">
        <w:rPr>
          <w:rFonts w:ascii="Times New Roman" w:hAnsi="Times New Roman" w:cs="Times New Roman"/>
          <w:b/>
        </w:rPr>
        <w:t xml:space="preserve"> </w:t>
      </w:r>
      <w:r w:rsidR="000A65BF">
        <w:rPr>
          <w:rFonts w:ascii="Times New Roman" w:hAnsi="Times New Roman" w:cs="Times New Roman"/>
          <w:b/>
        </w:rPr>
        <w:t>(Online)</w:t>
      </w:r>
      <w:r w:rsidR="00B4759F" w:rsidRPr="00533DA0">
        <w:rPr>
          <w:rFonts w:ascii="Times New Roman" w:hAnsi="Times New Roman" w:cs="Times New Roman"/>
          <w:b/>
        </w:rPr>
        <w:t xml:space="preserve"> </w:t>
      </w:r>
    </w:p>
    <w:p w14:paraId="0178A7F5" w14:textId="77777777" w:rsidR="00A65ACB" w:rsidRDefault="00A65ACB" w:rsidP="003525B9">
      <w:pPr>
        <w:tabs>
          <w:tab w:val="left" w:pos="360"/>
          <w:tab w:val="left" w:pos="2880"/>
        </w:tabs>
        <w:rPr>
          <w:rFonts w:ascii="Times New Roman" w:hAnsi="Times New Roman" w:cs="Times New Roman"/>
          <w:b/>
        </w:rPr>
      </w:pPr>
    </w:p>
    <w:p w14:paraId="0CD003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5614301C" w14:textId="77777777" w:rsidR="003737C3" w:rsidRPr="00624A2B" w:rsidRDefault="00C64451" w:rsidP="00624A2B">
      <w:pPr>
        <w:rPr>
          <w:rFonts w:ascii="Times New Roman" w:hAnsi="Times New Roman" w:cs="Times New Roman"/>
          <w:b/>
          <w:sz w:val="28"/>
          <w:szCs w:val="28"/>
        </w:rPr>
      </w:pPr>
      <w:r w:rsidRPr="002D7E8E">
        <w:rPr>
          <w:rFonts w:ascii="Times New Roman" w:hAnsi="Times New Roman" w:cs="Times New Roman"/>
          <w:b/>
          <w:sz w:val="28"/>
          <w:szCs w:val="28"/>
        </w:rPr>
        <w:t>Assignments:</w:t>
      </w:r>
    </w:p>
    <w:p w14:paraId="0E6F7F33" w14:textId="0773FDDA" w:rsidR="003E4707" w:rsidRPr="004B1D52" w:rsidRDefault="003E4707" w:rsidP="003E4707">
      <w:pPr>
        <w:pStyle w:val="Heading2"/>
        <w:ind w:left="360"/>
        <w:rPr>
          <w:rFonts w:ascii="Times New Roman" w:hAnsi="Times New Roman"/>
        </w:rPr>
      </w:pPr>
      <w:r>
        <w:rPr>
          <w:rFonts w:ascii="Times New Roman" w:hAnsi="Times New Roman"/>
        </w:rPr>
        <w:t>Blackboard Assignments</w:t>
      </w:r>
      <w:r w:rsidRPr="004B1D52">
        <w:rPr>
          <w:rFonts w:ascii="Times New Roman" w:hAnsi="Times New Roman"/>
        </w:rPr>
        <w:t>:</w:t>
      </w:r>
    </w:p>
    <w:p w14:paraId="666F80FF" w14:textId="615C3AD9" w:rsidR="003E4707" w:rsidRDefault="003E4707" w:rsidP="003E4707">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t>
      </w:r>
      <w:r w:rsidR="00643D00">
        <w:rPr>
          <w:rFonts w:ascii="Times New Roman" w:hAnsi="Times New Roman"/>
          <w:bCs/>
          <w:sz w:val="24"/>
          <w:szCs w:val="24"/>
        </w:rPr>
        <w:t xml:space="preserve">will be </w:t>
      </w:r>
      <w:proofErr w:type="gramStart"/>
      <w:r w:rsidR="00257DA3">
        <w:rPr>
          <w:rFonts w:ascii="Times New Roman" w:hAnsi="Times New Roman"/>
          <w:bCs/>
          <w:sz w:val="24"/>
          <w:szCs w:val="24"/>
        </w:rPr>
        <w:t>seven(</w:t>
      </w:r>
      <w:proofErr w:type="gramEnd"/>
      <w:r w:rsidR="00257DA3">
        <w:rPr>
          <w:rFonts w:ascii="Times New Roman" w:hAnsi="Times New Roman"/>
          <w:bCs/>
          <w:sz w:val="24"/>
          <w:szCs w:val="24"/>
        </w:rPr>
        <w:t>7)</w:t>
      </w:r>
      <w:r w:rsidR="00643D00">
        <w:rPr>
          <w:rFonts w:ascii="Times New Roman" w:hAnsi="Times New Roman"/>
          <w:bCs/>
          <w:sz w:val="24"/>
          <w:szCs w:val="24"/>
        </w:rPr>
        <w:t xml:space="preserve"> weekly Blackboard assignments to be completed by Sunday night, at 11:59 PM, of each week.  Each assignment will be submitted through the Blackboard learning environment.  Failure to complete the Blackboard Assignments will result in a grade no higher than a </w:t>
      </w:r>
      <w:r w:rsidR="00257DA3">
        <w:rPr>
          <w:rFonts w:ascii="Times New Roman" w:hAnsi="Times New Roman"/>
          <w:bCs/>
          <w:sz w:val="24"/>
          <w:szCs w:val="24"/>
        </w:rPr>
        <w:t>D</w:t>
      </w:r>
      <w:r w:rsidR="00643D00">
        <w:rPr>
          <w:rFonts w:ascii="Times New Roman" w:hAnsi="Times New Roman"/>
          <w:bCs/>
          <w:sz w:val="24"/>
          <w:szCs w:val="24"/>
        </w:rPr>
        <w:t xml:space="preserve"> in the course.</w:t>
      </w:r>
    </w:p>
    <w:p w14:paraId="1F526CAD"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lastRenderedPageBreak/>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381FD8CD" w14:textId="77777777" w:rsidR="003E542F" w:rsidRPr="004B1D52" w:rsidRDefault="003E542F">
      <w:pPr>
        <w:rPr>
          <w:rFonts w:ascii="Times New Roman" w:hAnsi="Times New Roman" w:cs="Times New Roman"/>
        </w:rPr>
      </w:pPr>
    </w:p>
    <w:p w14:paraId="38CD13E7"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E81602F" w14:textId="77777777" w:rsidR="00DD1736" w:rsidRPr="004B1D52" w:rsidRDefault="00DD1736" w:rsidP="003E542F">
      <w:pPr>
        <w:rPr>
          <w:rFonts w:ascii="Times New Roman" w:hAnsi="Times New Roman" w:cs="Times New Roman"/>
          <w:b/>
        </w:rPr>
      </w:pPr>
    </w:p>
    <w:p w14:paraId="3453A7B1" w14:textId="420695FA"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w:t>
      </w:r>
      <w:r w:rsidR="00257DA3">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855091F" w14:textId="77777777" w:rsidR="00A812E0" w:rsidRDefault="00A812E0" w:rsidP="004B1D52">
      <w:pPr>
        <w:ind w:left="360"/>
        <w:rPr>
          <w:rFonts w:ascii="Times New Roman" w:hAnsi="Times New Roman" w:cs="Times New Roman"/>
        </w:rPr>
      </w:pPr>
    </w:p>
    <w:p w14:paraId="414B993E" w14:textId="2CC02ADF"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3E4707">
        <w:rPr>
          <w:rFonts w:ascii="Times New Roman" w:hAnsi="Times New Roman" w:cs="Times New Roman"/>
          <w:b/>
        </w:rPr>
        <w:t xml:space="preserve">Thursday April </w:t>
      </w:r>
      <w:r w:rsidR="00257DA3">
        <w:rPr>
          <w:rFonts w:ascii="Times New Roman" w:hAnsi="Times New Roman" w:cs="Times New Roman"/>
          <w:b/>
        </w:rPr>
        <w:t>8</w:t>
      </w:r>
      <w:r w:rsidR="003E4707">
        <w:rPr>
          <w:rFonts w:ascii="Times New Roman" w:hAnsi="Times New Roman" w:cs="Times New Roman"/>
          <w:b/>
        </w:rPr>
        <w:t>, 202</w:t>
      </w:r>
      <w:r w:rsidR="00257DA3">
        <w:rPr>
          <w:rFonts w:ascii="Times New Roman" w:hAnsi="Times New Roman" w:cs="Times New Roman"/>
          <w:b/>
        </w:rPr>
        <w:t>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0C42B518" w14:textId="77777777" w:rsidR="00DD1736" w:rsidRPr="004B1D52" w:rsidRDefault="00DD1736" w:rsidP="00DD1736">
      <w:pPr>
        <w:widowControl w:val="0"/>
        <w:rPr>
          <w:rFonts w:ascii="Times New Roman" w:hAnsi="Times New Roman" w:cs="Times New Roman"/>
          <w:i/>
        </w:rPr>
      </w:pPr>
    </w:p>
    <w:p w14:paraId="762A1DD3"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48C72C20" w14:textId="77777777" w:rsidR="00DD1736" w:rsidRPr="004B1D52" w:rsidRDefault="00DD1736" w:rsidP="00DD1736">
      <w:pPr>
        <w:widowControl w:val="0"/>
        <w:rPr>
          <w:rFonts w:ascii="Times New Roman" w:hAnsi="Times New Roman" w:cs="Times New Roman"/>
        </w:rPr>
      </w:pPr>
    </w:p>
    <w:p w14:paraId="1BF4A6DD"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13B21A98" w14:textId="77777777" w:rsidR="00DE1543" w:rsidRDefault="00DE1543" w:rsidP="004B1D52">
      <w:pPr>
        <w:ind w:left="360"/>
        <w:rPr>
          <w:rFonts w:ascii="Times New Roman" w:hAnsi="Times New Roman" w:cs="Times New Roman"/>
        </w:rPr>
      </w:pPr>
    </w:p>
    <w:p w14:paraId="32B2F67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16A4E987" w14:textId="77777777" w:rsidR="001D4CD5" w:rsidRPr="004B1D52" w:rsidRDefault="001D4CD5" w:rsidP="001D4CD5">
      <w:pPr>
        <w:pStyle w:val="PlainText"/>
        <w:rPr>
          <w:rFonts w:ascii="Times New Roman" w:hAnsi="Times New Roman"/>
          <w:b/>
        </w:rPr>
      </w:pPr>
    </w:p>
    <w:p w14:paraId="09BDC7A2" w14:textId="77777777" w:rsidR="001D4CD5" w:rsidRPr="004B1D52" w:rsidRDefault="001D4CD5" w:rsidP="001D4CD5">
      <w:pPr>
        <w:pStyle w:val="Footer"/>
        <w:rPr>
          <w:b/>
          <w:bCs/>
          <w:szCs w:val="20"/>
        </w:rPr>
      </w:pPr>
      <w:r w:rsidRPr="004B1D52">
        <w:rPr>
          <w:b/>
          <w:bCs/>
          <w:szCs w:val="20"/>
        </w:rPr>
        <w:t>Academic Ethics</w:t>
      </w:r>
    </w:p>
    <w:p w14:paraId="50A059B5" w14:textId="77777777" w:rsidR="00DE1543" w:rsidRDefault="00DE1543" w:rsidP="004B1D52">
      <w:pPr>
        <w:ind w:left="360"/>
        <w:rPr>
          <w:rFonts w:ascii="Times New Roman" w:hAnsi="Times New Roman" w:cs="Times New Roman"/>
        </w:rPr>
      </w:pPr>
    </w:p>
    <w:p w14:paraId="329E5603"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F568215" w14:textId="77777777" w:rsidR="0024549D" w:rsidRPr="004B1D52" w:rsidRDefault="0024549D" w:rsidP="00C35A15">
      <w:pPr>
        <w:rPr>
          <w:rFonts w:ascii="Times New Roman" w:hAnsi="Times New Roman" w:cs="Times New Roman"/>
        </w:rPr>
      </w:pPr>
    </w:p>
    <w:p w14:paraId="5536B8DB" w14:textId="77777777" w:rsidR="00643D00" w:rsidRDefault="00643D00" w:rsidP="00C35A15">
      <w:pPr>
        <w:rPr>
          <w:rFonts w:ascii="Times New Roman" w:hAnsi="Times New Roman" w:cs="Times New Roman"/>
          <w:b/>
        </w:rPr>
      </w:pPr>
    </w:p>
    <w:p w14:paraId="56AA5FD2" w14:textId="77777777" w:rsidR="00643D00" w:rsidRDefault="00643D00" w:rsidP="00C35A15">
      <w:pPr>
        <w:rPr>
          <w:rFonts w:ascii="Times New Roman" w:hAnsi="Times New Roman" w:cs="Times New Roman"/>
          <w:b/>
        </w:rPr>
      </w:pPr>
    </w:p>
    <w:p w14:paraId="4741567E" w14:textId="77777777" w:rsidR="00643D00" w:rsidRDefault="00643D00" w:rsidP="00C35A15">
      <w:pPr>
        <w:rPr>
          <w:rFonts w:ascii="Times New Roman" w:hAnsi="Times New Roman" w:cs="Times New Roman"/>
          <w:b/>
        </w:rPr>
      </w:pPr>
    </w:p>
    <w:p w14:paraId="022405A3" w14:textId="77777777" w:rsidR="00643D00" w:rsidRDefault="00643D00" w:rsidP="00C35A15">
      <w:pPr>
        <w:rPr>
          <w:rFonts w:ascii="Times New Roman" w:hAnsi="Times New Roman" w:cs="Times New Roman"/>
          <w:b/>
        </w:rPr>
      </w:pPr>
    </w:p>
    <w:p w14:paraId="7A90CE27" w14:textId="77777777" w:rsidR="00643D00" w:rsidRDefault="00643D00" w:rsidP="00C35A15">
      <w:pPr>
        <w:rPr>
          <w:rFonts w:ascii="Times New Roman" w:hAnsi="Times New Roman" w:cs="Times New Roman"/>
          <w:b/>
        </w:rPr>
      </w:pPr>
    </w:p>
    <w:p w14:paraId="14077609" w14:textId="77777777" w:rsidR="00643D00" w:rsidRDefault="00643D00" w:rsidP="00C35A15">
      <w:pPr>
        <w:rPr>
          <w:rFonts w:ascii="Times New Roman" w:hAnsi="Times New Roman" w:cs="Times New Roman"/>
          <w:b/>
        </w:rPr>
      </w:pPr>
    </w:p>
    <w:p w14:paraId="4D0DBBA6" w14:textId="77777777" w:rsidR="00643D00" w:rsidRDefault="00643D00" w:rsidP="00C35A15">
      <w:pPr>
        <w:rPr>
          <w:rFonts w:ascii="Times New Roman" w:hAnsi="Times New Roman" w:cs="Times New Roman"/>
          <w:b/>
        </w:rPr>
      </w:pPr>
    </w:p>
    <w:p w14:paraId="34C96D65" w14:textId="7D47F84E" w:rsidR="00C35A15" w:rsidRPr="004B1D52" w:rsidRDefault="003E4707" w:rsidP="00C35A15">
      <w:pPr>
        <w:rPr>
          <w:rFonts w:ascii="Times New Roman" w:hAnsi="Times New Roman" w:cs="Times New Roman"/>
        </w:rPr>
      </w:pPr>
      <w:r>
        <w:rPr>
          <w:rFonts w:ascii="Times New Roman" w:hAnsi="Times New Roman" w:cs="Times New Roman"/>
          <w:b/>
        </w:rPr>
        <w:t>A</w:t>
      </w:r>
      <w:r w:rsidR="00C35A15" w:rsidRPr="004B1D52">
        <w:rPr>
          <w:rFonts w:ascii="Times New Roman" w:hAnsi="Times New Roman" w:cs="Times New Roman"/>
          <w:b/>
        </w:rPr>
        <w:t>DA Statement:</w:t>
      </w:r>
    </w:p>
    <w:p w14:paraId="2E7688A5" w14:textId="77777777" w:rsidR="00DE1543" w:rsidRDefault="00DE1543" w:rsidP="004B1D52">
      <w:pPr>
        <w:ind w:left="360"/>
        <w:rPr>
          <w:rFonts w:ascii="Times New Roman" w:hAnsi="Times New Roman" w:cs="Times New Roman"/>
          <w:szCs w:val="32"/>
        </w:rPr>
      </w:pPr>
    </w:p>
    <w:p w14:paraId="1464EA53"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E7E3775" w14:textId="77777777" w:rsidR="0024549D" w:rsidRPr="004B1D52" w:rsidRDefault="0024549D" w:rsidP="00C35A15">
      <w:pPr>
        <w:rPr>
          <w:rFonts w:ascii="Times New Roman" w:hAnsi="Times New Roman" w:cs="Times New Roman"/>
          <w:color w:val="313131"/>
          <w:szCs w:val="32"/>
        </w:rPr>
      </w:pPr>
    </w:p>
    <w:p w14:paraId="063D6744" w14:textId="31D2A1B7" w:rsidR="004B1D52" w:rsidRPr="004B1D52" w:rsidRDefault="0024549D" w:rsidP="004B1D52">
      <w:pPr>
        <w:rPr>
          <w:rFonts w:ascii="Times New Roman" w:hAnsi="Times New Roman" w:cs="Times New Roman"/>
        </w:rPr>
      </w:pPr>
      <w:r w:rsidRPr="004B1D52">
        <w:rPr>
          <w:rFonts w:ascii="Times New Roman" w:hAnsi="Times New Roman" w:cs="Times New Roman"/>
          <w:b/>
          <w:bCs/>
        </w:rPr>
        <w:lastRenderedPageBreak/>
        <w:t xml:space="preserve">Family Educational Rights </w:t>
      </w:r>
      <w:r w:rsidR="000F596E"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CAF5000" w14:textId="77777777" w:rsidR="00DE1543" w:rsidRDefault="00DE1543" w:rsidP="00CB6438">
      <w:pPr>
        <w:ind w:left="360"/>
        <w:rPr>
          <w:rFonts w:ascii="Times New Roman" w:hAnsi="Times New Roman" w:cs="Times New Roman"/>
          <w:bCs/>
        </w:rPr>
      </w:pPr>
    </w:p>
    <w:p w14:paraId="6C9D07F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1470"/>
    <w:rsid w:val="0000769D"/>
    <w:rsid w:val="00012EC7"/>
    <w:rsid w:val="00016417"/>
    <w:rsid w:val="000251A3"/>
    <w:rsid w:val="000267E8"/>
    <w:rsid w:val="00051FD7"/>
    <w:rsid w:val="000614C2"/>
    <w:rsid w:val="000618CE"/>
    <w:rsid w:val="00064EDC"/>
    <w:rsid w:val="000858AC"/>
    <w:rsid w:val="000A267E"/>
    <w:rsid w:val="000A65BF"/>
    <w:rsid w:val="000B2B8B"/>
    <w:rsid w:val="000B5055"/>
    <w:rsid w:val="000C03CB"/>
    <w:rsid w:val="000D0659"/>
    <w:rsid w:val="000D763D"/>
    <w:rsid w:val="000E005E"/>
    <w:rsid w:val="000E39A7"/>
    <w:rsid w:val="000F596E"/>
    <w:rsid w:val="00101CF1"/>
    <w:rsid w:val="00121692"/>
    <w:rsid w:val="0012432C"/>
    <w:rsid w:val="001410A3"/>
    <w:rsid w:val="00143D39"/>
    <w:rsid w:val="00146119"/>
    <w:rsid w:val="0015137C"/>
    <w:rsid w:val="00151D85"/>
    <w:rsid w:val="00182E7E"/>
    <w:rsid w:val="001A7DDD"/>
    <w:rsid w:val="001B1D1F"/>
    <w:rsid w:val="001C0F44"/>
    <w:rsid w:val="001C6243"/>
    <w:rsid w:val="001D01ED"/>
    <w:rsid w:val="001D4CD5"/>
    <w:rsid w:val="001E1926"/>
    <w:rsid w:val="001E560F"/>
    <w:rsid w:val="001F484F"/>
    <w:rsid w:val="001F6CEA"/>
    <w:rsid w:val="002009EA"/>
    <w:rsid w:val="002065A7"/>
    <w:rsid w:val="00224024"/>
    <w:rsid w:val="00235C05"/>
    <w:rsid w:val="0024549D"/>
    <w:rsid w:val="00246828"/>
    <w:rsid w:val="002478E8"/>
    <w:rsid w:val="002530ED"/>
    <w:rsid w:val="00257DA3"/>
    <w:rsid w:val="00264030"/>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59E9"/>
    <w:rsid w:val="00357E06"/>
    <w:rsid w:val="00373510"/>
    <w:rsid w:val="003737C3"/>
    <w:rsid w:val="00377901"/>
    <w:rsid w:val="00384F70"/>
    <w:rsid w:val="003B2201"/>
    <w:rsid w:val="003E1E8C"/>
    <w:rsid w:val="003E4707"/>
    <w:rsid w:val="003E542F"/>
    <w:rsid w:val="003F3B9F"/>
    <w:rsid w:val="00400128"/>
    <w:rsid w:val="00407E22"/>
    <w:rsid w:val="004134B1"/>
    <w:rsid w:val="004270F9"/>
    <w:rsid w:val="004354D2"/>
    <w:rsid w:val="004500FD"/>
    <w:rsid w:val="0045252F"/>
    <w:rsid w:val="004614F7"/>
    <w:rsid w:val="00471EC3"/>
    <w:rsid w:val="00494F5F"/>
    <w:rsid w:val="004965BE"/>
    <w:rsid w:val="004A0140"/>
    <w:rsid w:val="004B1D52"/>
    <w:rsid w:val="004E2769"/>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4A2B"/>
    <w:rsid w:val="00626B63"/>
    <w:rsid w:val="00626BE7"/>
    <w:rsid w:val="00631EA6"/>
    <w:rsid w:val="006321A9"/>
    <w:rsid w:val="00635840"/>
    <w:rsid w:val="00643D00"/>
    <w:rsid w:val="00647C8C"/>
    <w:rsid w:val="00652AFE"/>
    <w:rsid w:val="00655DF0"/>
    <w:rsid w:val="00665695"/>
    <w:rsid w:val="006B5522"/>
    <w:rsid w:val="006D0524"/>
    <w:rsid w:val="006D7AAA"/>
    <w:rsid w:val="006E66A0"/>
    <w:rsid w:val="006F2698"/>
    <w:rsid w:val="006F7D63"/>
    <w:rsid w:val="00700ABA"/>
    <w:rsid w:val="007266E9"/>
    <w:rsid w:val="00731E2D"/>
    <w:rsid w:val="0076001A"/>
    <w:rsid w:val="00760125"/>
    <w:rsid w:val="0076613A"/>
    <w:rsid w:val="00773C6F"/>
    <w:rsid w:val="00780DCD"/>
    <w:rsid w:val="00790F7B"/>
    <w:rsid w:val="00794A59"/>
    <w:rsid w:val="0079734B"/>
    <w:rsid w:val="007C417E"/>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A53E6"/>
    <w:rsid w:val="008B3E0F"/>
    <w:rsid w:val="008B6024"/>
    <w:rsid w:val="008F66E9"/>
    <w:rsid w:val="00901ABC"/>
    <w:rsid w:val="009075F5"/>
    <w:rsid w:val="00916DCE"/>
    <w:rsid w:val="00944D3E"/>
    <w:rsid w:val="00981FF6"/>
    <w:rsid w:val="009879A0"/>
    <w:rsid w:val="009C793D"/>
    <w:rsid w:val="009D5DF1"/>
    <w:rsid w:val="009D619C"/>
    <w:rsid w:val="009D6398"/>
    <w:rsid w:val="009E0652"/>
    <w:rsid w:val="009F7D12"/>
    <w:rsid w:val="00A01AEC"/>
    <w:rsid w:val="00A17B59"/>
    <w:rsid w:val="00A25467"/>
    <w:rsid w:val="00A33282"/>
    <w:rsid w:val="00A36742"/>
    <w:rsid w:val="00A50102"/>
    <w:rsid w:val="00A62E44"/>
    <w:rsid w:val="00A65ACB"/>
    <w:rsid w:val="00A7055F"/>
    <w:rsid w:val="00A812E0"/>
    <w:rsid w:val="00A85154"/>
    <w:rsid w:val="00AB114B"/>
    <w:rsid w:val="00B177AC"/>
    <w:rsid w:val="00B46EA7"/>
    <w:rsid w:val="00B4759F"/>
    <w:rsid w:val="00B6391E"/>
    <w:rsid w:val="00B65BDE"/>
    <w:rsid w:val="00B93D1F"/>
    <w:rsid w:val="00B972A8"/>
    <w:rsid w:val="00BA1682"/>
    <w:rsid w:val="00BA1944"/>
    <w:rsid w:val="00BD6276"/>
    <w:rsid w:val="00BF35DA"/>
    <w:rsid w:val="00C00028"/>
    <w:rsid w:val="00C0040F"/>
    <w:rsid w:val="00C02824"/>
    <w:rsid w:val="00C25B58"/>
    <w:rsid w:val="00C35A15"/>
    <w:rsid w:val="00C40898"/>
    <w:rsid w:val="00C472E4"/>
    <w:rsid w:val="00C61171"/>
    <w:rsid w:val="00C62E27"/>
    <w:rsid w:val="00C64451"/>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45421"/>
    <w:rsid w:val="00F45597"/>
    <w:rsid w:val="00F52C18"/>
    <w:rsid w:val="00F62638"/>
    <w:rsid w:val="00F7490D"/>
    <w:rsid w:val="00F9074C"/>
    <w:rsid w:val="00FA22F6"/>
    <w:rsid w:val="00FA2F54"/>
    <w:rsid w:val="00FA401D"/>
    <w:rsid w:val="00FA4613"/>
    <w:rsid w:val="00FB28FF"/>
    <w:rsid w:val="00FC208D"/>
    <w:rsid w:val="00FC6A0C"/>
    <w:rsid w:val="00FC755A"/>
    <w:rsid w:val="00FD1DD9"/>
    <w:rsid w:val="00FF7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7FE8D15"/>
  <w15:docId w15:val="{4F47BA52-F8C6-4A1B-9939-3EA0354D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styleId="UnresolvedMention">
    <w:name w:val="Unresolved Mention"/>
    <w:basedOn w:val="DefaultParagraphFont"/>
    <w:uiPriority w:val="99"/>
    <w:semiHidden/>
    <w:unhideWhenUsed/>
    <w:rsid w:val="0025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33D1-E079-4B6E-B512-84876975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3</cp:revision>
  <cp:lastPrinted>2018-01-17T03:10:00Z</cp:lastPrinted>
  <dcterms:created xsi:type="dcterms:W3CDTF">2021-01-15T22:52:00Z</dcterms:created>
  <dcterms:modified xsi:type="dcterms:W3CDTF">2021-01-17T13:17:00Z</dcterms:modified>
</cp:coreProperties>
</file>