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5DDC30B2"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w:t>
      </w:r>
      <w:r w:rsidR="00454CB4">
        <w:rPr>
          <w:b/>
          <w:noProof/>
          <w:sz w:val="32"/>
          <w:lang w:bidi="ar-SA"/>
        </w:rPr>
        <w:t xml:space="preserve"> 11__</w:t>
      </w:r>
      <w:r w:rsidR="00A621AE">
        <w:rPr>
          <w:b/>
          <w:noProof/>
          <w:sz w:val="32"/>
          <w:lang w:bidi="ar-SA"/>
        </w:rPr>
        <w:t xml:space="preserve"> </w:t>
      </w:r>
      <w:r w:rsidR="00313281">
        <w:rPr>
          <w:b/>
          <w:noProof/>
          <w:sz w:val="32"/>
          <w:lang w:bidi="ar-SA"/>
        </w:rPr>
        <w:t xml:space="preserve">Pickleball </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40CD2CC7" w:rsidR="0040410B" w:rsidRDefault="007E65C0">
      <w:pPr>
        <w:ind w:left="2028" w:right="3551"/>
        <w:rPr>
          <w:sz w:val="24"/>
        </w:rPr>
      </w:pPr>
      <w:r>
        <w:rPr>
          <w:b/>
          <w:sz w:val="24"/>
        </w:rPr>
        <w:t>Course Syllabus:</w:t>
      </w:r>
      <w:r w:rsidR="00EB428D" w:rsidRPr="00EB428D">
        <w:rPr>
          <w:sz w:val="28"/>
          <w:szCs w:val="28"/>
        </w:rPr>
        <w:t xml:space="preserve"> </w:t>
      </w:r>
      <w:r w:rsidR="00EB0374">
        <w:rPr>
          <w:sz w:val="28"/>
          <w:szCs w:val="28"/>
        </w:rPr>
        <w:t>Spring, 2023</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0A0AB307" w:rsidR="0040410B" w:rsidRDefault="007E65C0">
      <w:pPr>
        <w:spacing w:before="45"/>
        <w:ind w:left="2028"/>
        <w:rPr>
          <w:sz w:val="18"/>
        </w:rPr>
      </w:pPr>
      <w:r>
        <w:rPr>
          <w:sz w:val="18"/>
        </w:rPr>
        <w:t xml:space="preserve"> </w:t>
      </w:r>
      <w:r w:rsidR="00DF7DF0" w:rsidRPr="00DF7DF0">
        <w:rPr>
          <w:sz w:val="18"/>
        </w:rPr>
        <w:t>“Northeast Texas Community College exists to p</w:t>
      </w:r>
      <w:r w:rsidR="00354FDF">
        <w:rPr>
          <w:sz w:val="18"/>
        </w:rPr>
        <w:t>5</w:t>
      </w:r>
      <w:r w:rsidR="00DF7DF0" w:rsidRPr="00DF7DF0">
        <w:rPr>
          <w:sz w:val="18"/>
        </w:rPr>
        <w:t>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443BB317" w:rsidR="001815C8" w:rsidRDefault="00521618" w:rsidP="003B3F0F">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0B8B56A7"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2CA8D9B3" w:rsidR="001815C8" w:rsidRDefault="00521618" w:rsidP="00D92548">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7769270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678A3291" w:rsidR="009C495F" w:rsidRDefault="009C495F" w:rsidP="009C495F">
      <w:pPr>
        <w:pStyle w:val="BodyText"/>
      </w:pPr>
      <w:r>
        <w:t>Attendance and participation</w:t>
      </w:r>
      <w:r w:rsidR="006163B6">
        <w:t xml:space="preserve"> log sheet </w:t>
      </w:r>
      <w:r>
        <w:t>​80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3228B78F" w:rsidR="009C495F" w:rsidRDefault="006163B6" w:rsidP="009C495F">
      <w:pPr>
        <w:pStyle w:val="BodyText"/>
      </w:pPr>
      <w:r>
        <w:t xml:space="preserve">Attendance </w:t>
      </w:r>
      <w:r w:rsidR="009C495F">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695D333" w:rsidR="009C495F" w:rsidRDefault="00B04736" w:rsidP="009C495F">
      <w:pPr>
        <w:pStyle w:val="BodyText"/>
      </w:pPr>
      <w:r>
        <w:t xml:space="preserve">Email </w:t>
      </w:r>
      <w:r w:rsidR="009C495F">
        <w:t>all video reviews during the last week of classes.</w:t>
      </w:r>
    </w:p>
    <w:p w14:paraId="340EA186" w14:textId="71998E94" w:rsidR="009C495F" w:rsidRDefault="006163B6" w:rsidP="009C495F">
      <w:pPr>
        <w:pStyle w:val="BodyText"/>
      </w:pPr>
      <w:r>
        <w:t xml:space="preserve">ATTENDANCE </w:t>
      </w:r>
      <w:r w:rsidR="009C495F">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38EB5385" w:rsidR="009C495F" w:rsidRDefault="009C495F" w:rsidP="009C495F">
      <w:pPr>
        <w:pStyle w:val="BodyText"/>
      </w:pPr>
      <w:r>
        <w:t xml:space="preserve">• </w:t>
      </w:r>
      <w:r w:rsidR="006163B6">
        <w:t xml:space="preserve">Attendance </w:t>
      </w:r>
      <w:r>
        <w:t>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6DC3C24E" w14:textId="54841459" w:rsidR="00730CAF" w:rsidRDefault="00313281" w:rsidP="009C495F">
      <w:pPr>
        <w:pStyle w:val="BodyText"/>
        <w:rPr>
          <w:rStyle w:val="scxw86049041"/>
          <w:shd w:val="clear" w:color="auto" w:fill="FFFFFF"/>
        </w:rPr>
      </w:pPr>
      <w:r w:rsidRPr="00313281">
        <w:rPr>
          <w:rStyle w:val="normaltextrun"/>
          <w:shd w:val="clear" w:color="auto" w:fill="FFFFFF"/>
        </w:rPr>
        <w:t>In this course, you will be equipped with the knowledge and tools you need to effective</w:t>
      </w:r>
      <w:r w:rsidR="00BF5ED3">
        <w:rPr>
          <w:rStyle w:val="normaltextrun"/>
          <w:shd w:val="clear" w:color="auto" w:fill="FFFFFF"/>
        </w:rPr>
        <w:t>ly learn</w:t>
      </w:r>
      <w:r w:rsidRPr="00313281">
        <w:rPr>
          <w:rStyle w:val="normaltextrun"/>
          <w:shd w:val="clear" w:color="auto" w:fill="FFFFFF"/>
        </w:rPr>
        <w:t xml:space="preserve"> pickleball. You will </w:t>
      </w:r>
      <w:r w:rsidR="00BF5ED3">
        <w:rPr>
          <w:rStyle w:val="normaltextrun"/>
          <w:shd w:val="clear" w:color="auto" w:fill="FFFFFF"/>
        </w:rPr>
        <w:t>learn</w:t>
      </w:r>
      <w:r w:rsidRPr="00313281">
        <w:rPr>
          <w:rStyle w:val="normaltextrun"/>
          <w:shd w:val="clear" w:color="auto" w:fill="FFFFFF"/>
        </w:rPr>
        <w:t xml:space="preserve"> drills</w:t>
      </w:r>
      <w:r w:rsidR="00BF5ED3">
        <w:rPr>
          <w:rStyle w:val="normaltextrun"/>
          <w:shd w:val="clear" w:color="auto" w:fill="FFFFFF"/>
        </w:rPr>
        <w:t>,</w:t>
      </w:r>
      <w:r w:rsidRPr="00313281">
        <w:rPr>
          <w:rStyle w:val="normaltextrun"/>
          <w:shd w:val="clear" w:color="auto" w:fill="FFFFFF"/>
        </w:rPr>
        <w:t xml:space="preserve"> activities</w:t>
      </w:r>
      <w:r w:rsidR="00BF5ED3">
        <w:rPr>
          <w:rStyle w:val="normaltextrun"/>
          <w:shd w:val="clear" w:color="auto" w:fill="FFFFFF"/>
        </w:rPr>
        <w:t xml:space="preserve">, </w:t>
      </w:r>
      <w:r w:rsidRPr="00313281">
        <w:rPr>
          <w:rStyle w:val="normaltextrun"/>
          <w:shd w:val="clear" w:color="auto" w:fill="FFFFFF"/>
        </w:rPr>
        <w:t>the rules and lingo of the game, body positioning and shot techniques, offensive and defensive strategies, and more. In addition, you’ll learn strategies for addressing common errors, correcting poor form, and creating meaningful assessments that will help build competence in the game.</w:t>
      </w:r>
      <w:r w:rsidRPr="00313281">
        <w:rPr>
          <w:rStyle w:val="scxw86049041"/>
          <w:shd w:val="clear" w:color="auto" w:fill="FFFFFF"/>
        </w:rPr>
        <w:t> </w:t>
      </w:r>
    </w:p>
    <w:p w14:paraId="05C4B24F" w14:textId="77777777" w:rsidR="00313281" w:rsidRPr="00313281" w:rsidRDefault="00313281"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6662E7A7"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w:t>
      </w:r>
      <w:r>
        <w:lastRenderedPageBreak/>
        <w:t>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lastRenderedPageBreak/>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66C47E" w14:textId="39BB1DCA" w:rsidR="00C3707E"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Like </w:t>
      </w:r>
      <w:proofErr w:type="gramStart"/>
      <w:r>
        <w:t>An</w:t>
      </w:r>
      <w:proofErr w:type="gramEnd"/>
      <w:r>
        <w:t xml:space="preserve"> Athlete you tube channel making up twenty percent of their grade. Eighty percent of </w:t>
      </w:r>
      <w:proofErr w:type="gramStart"/>
      <w:r>
        <w:t>students</w:t>
      </w:r>
      <w:proofErr w:type="gramEnd"/>
      <w:r>
        <w:t xml:space="preserve"> grades is based </w:t>
      </w:r>
      <w:r w:rsidR="000F7F6C">
        <w:t>attendance and participation using proper technique and practice of pickleball skills</w:t>
      </w:r>
      <w:r w:rsidR="00C3707E">
        <w:t>.</w:t>
      </w:r>
    </w:p>
    <w:p w14:paraId="202DAA1A" w14:textId="77777777" w:rsidR="00C3707E" w:rsidRDefault="00C3707E" w:rsidP="0039686F">
      <w:pPr>
        <w:pStyle w:val="BodyText"/>
      </w:pPr>
    </w:p>
    <w:p w14:paraId="2835EECB" w14:textId="066D10AF" w:rsidR="008C5FEF" w:rsidRDefault="008C5FEF">
      <w:pPr>
        <w:pStyle w:val="p1"/>
        <w:divId w:val="1010565375"/>
      </w:pPr>
      <w:r>
        <w:rPr>
          <w:rStyle w:val="s1"/>
        </w:rPr>
        <w:t>IMPORTANT DATES</w:t>
      </w:r>
      <w:r>
        <w:rPr>
          <w:rStyle w:val="apple-converted-space"/>
          <w:rFonts w:ascii=".SFUI-Bold" w:hAnsi=".SFUI-Bold"/>
          <w:b/>
          <w:bCs/>
        </w:rPr>
        <w:t> </w:t>
      </w:r>
    </w:p>
    <w:p w14:paraId="40344989" w14:textId="77777777" w:rsidR="00EB0374" w:rsidRDefault="00EB0374" w:rsidP="00EB0374">
      <w:pPr>
        <w:pStyle w:val="BodyText"/>
      </w:pPr>
      <w:r>
        <w:t>LAST DAY TO SUBMIT ALL COURSEWORK…………………...WEDNESDAY, MAY 3RD</w:t>
      </w:r>
    </w:p>
    <w:p w14:paraId="30F5D587" w14:textId="77777777" w:rsidR="00EB0374" w:rsidRDefault="00EB0374" w:rsidP="00EB0374">
      <w:pPr>
        <w:pStyle w:val="BodyText"/>
      </w:pPr>
      <w:r>
        <w:t>Last Day to Withdraw with a Grade of “</w:t>
      </w:r>
      <w:proofErr w:type="gramStart"/>
      <w:r>
        <w:t>W”(</w:t>
      </w:r>
      <w:proofErr w:type="gramEnd"/>
      <w:r>
        <w:t xml:space="preserve">1st 5-weeks)...................Thursday, February 9 </w:t>
      </w:r>
    </w:p>
    <w:p w14:paraId="620D5DD4" w14:textId="77777777" w:rsidR="00EB0374" w:rsidRDefault="00EB0374" w:rsidP="00EB0374">
      <w:pPr>
        <w:pStyle w:val="BodyText"/>
      </w:pPr>
      <w:r>
        <w:t xml:space="preserve">First Class Day (2nd 5-week session).......................................................................Monday, February 20 Last Day to Withdraw with a Grade of “W”(1st 8-weeks)...............................Tuesday, February 28 Deadline for Spring Graduation Application..................................................................Friday, March 10 Spring Break............................................................................................... Monday – Friday, March 13-17 First Class Day (2nd 8-week </w:t>
      </w:r>
      <w:proofErr w:type="gramStart"/>
      <w:r>
        <w:t>session)............................................................................</w:t>
      </w:r>
      <w:proofErr w:type="gramEnd"/>
      <w:r>
        <w:t>Monday, March 20 Last Day to Withdraw with a Grade of “W”(2nd 5-weeks) ................................ Thursday, March 23 First Class Day (3rd 5-week session) ..................................................................................Monday, April 3 Final Day to Withdraw with Grade of “W” (16-</w:t>
      </w:r>
      <w:proofErr w:type="gramStart"/>
      <w:r>
        <w:t>weeks).............................................</w:t>
      </w:r>
      <w:proofErr w:type="gramEnd"/>
      <w:r>
        <w:t xml:space="preserve">Thursday, April 20 </w:t>
      </w:r>
    </w:p>
    <w:p w14:paraId="35D57A4A" w14:textId="77777777" w:rsidR="00EB0374" w:rsidRDefault="00EB0374" w:rsidP="00EB0374">
      <w:pPr>
        <w:pStyle w:val="BodyText"/>
      </w:pPr>
      <w:r>
        <w:t>Last Day to Withdraw with a Grade of “</w:t>
      </w:r>
      <w:proofErr w:type="gramStart"/>
      <w:r>
        <w:t>W”(</w:t>
      </w:r>
      <w:proofErr w:type="gramEnd"/>
      <w:r>
        <w:t xml:space="preserve">3rd 5-weeks).................................... Thursday, April 27 </w:t>
      </w:r>
    </w:p>
    <w:p w14:paraId="59C12E6A" w14:textId="77777777" w:rsidR="00EB0374" w:rsidRDefault="00EB0374" w:rsidP="00EB0374">
      <w:pPr>
        <w:pStyle w:val="BodyText"/>
      </w:pPr>
      <w:r>
        <w:t>Last Day to Withdraw with a Grade of “</w:t>
      </w:r>
      <w:proofErr w:type="gramStart"/>
      <w:r>
        <w:t>W”(</w:t>
      </w:r>
      <w:proofErr w:type="gramEnd"/>
      <w:r>
        <w:t xml:space="preserve">2nd 8-weeks) ................................... Thursday, April 27 </w:t>
      </w:r>
    </w:p>
    <w:p w14:paraId="631E87ED" w14:textId="77777777" w:rsidR="00EB0374" w:rsidRDefault="00EB0374" w:rsidP="00EB0374">
      <w:pPr>
        <w:pStyle w:val="BodyText"/>
        <w:rPr>
          <w:b/>
        </w:rPr>
      </w:pPr>
      <w:r>
        <w:t>Last Class Day (16-week session) .....................................................................................Thursday, May 4 Final Examinations..............................................................................Friday, May 5 – Thursday, May 11 Spring Graduation.......................................................................... 9:00 &amp; 11:00 a.m., Saturday, May 13</w:t>
      </w:r>
    </w:p>
    <w:p w14:paraId="60CB136E" w14:textId="274D6B7E" w:rsidR="004639DB" w:rsidRDefault="004639DB" w:rsidP="004639DB">
      <w:pPr>
        <w:pStyle w:val="BodyText"/>
        <w:ind w:left="90"/>
      </w:pPr>
      <w:bookmarkStart w:id="0" w:name="_GoBack"/>
      <w:bookmarkEnd w:id="0"/>
    </w:p>
    <w:p w14:paraId="55B1270D" w14:textId="0A359D72" w:rsidR="0039686F" w:rsidRDefault="0039686F" w:rsidP="0039686F">
      <w:pPr>
        <w:pStyle w:val="BodyText"/>
      </w:pPr>
    </w:p>
    <w:p w14:paraId="6CFD6A1C" w14:textId="435E84C1" w:rsidR="0039686F" w:rsidRDefault="0039686F" w:rsidP="0039686F">
      <w:pPr>
        <w:pStyle w:val="BodyText"/>
      </w:pPr>
      <w:r>
        <w:t>APPENDIX A</w:t>
      </w:r>
    </w:p>
    <w:p w14:paraId="1C17C0A0" w14:textId="385516F1" w:rsidR="002B38FC" w:rsidRDefault="002B38FC" w:rsidP="0039686F">
      <w:pPr>
        <w:pStyle w:val="BodyText"/>
      </w:pPr>
      <w:r>
        <w:t>PICKLEBALL RULES</w:t>
      </w:r>
    </w:p>
    <w:p w14:paraId="335DEFB2" w14:textId="7CB7D473" w:rsidR="002B38FC" w:rsidRDefault="002B38FC" w:rsidP="0039686F">
      <w:pPr>
        <w:pStyle w:val="BodyText"/>
      </w:pPr>
      <w:r>
        <w:t>SINGLES</w:t>
      </w:r>
    </w:p>
    <w:p w14:paraId="2428E9FC" w14:textId="22F2025E" w:rsidR="002B38FC" w:rsidRDefault="002B38FC" w:rsidP="0039686F">
      <w:pPr>
        <w:pStyle w:val="BodyText"/>
        <w:rPr>
          <w:rFonts w:ascii="Arial" w:hAnsi="Arial" w:cs="Arial"/>
          <w:color w:val="202124"/>
          <w:shd w:val="clear" w:color="auto" w:fill="FFFFFF"/>
        </w:rPr>
      </w:pPr>
      <w:r>
        <w:lastRenderedPageBreak/>
        <w:t xml:space="preserve">Games are played to 11 points (win by 2). Points can only be scored by the server. • If a fault is committed by the receiver, the server gets a point. If a fault is committed by the server, the server loses the serve. • The server begins the game from his/her right side of the court. If the server scores a point, they switch sides and serve from the left side of the court. In that way, when the server’s score is even, the server will serve from the right side of the court. When the server’s score is odd, the server will serve from the left side of the court. • The serve must be an underhand serve in which the ball is contacted below the server’s naval. The serve must be struck with both feet behind the baseline. Neither foot may touch the baseline or the court until after the serve is struck. • The serve must be hit into the opponent’s diagonally opposite service area. If the serve contacts any part of the </w:t>
      </w:r>
      <w:proofErr w:type="spellStart"/>
      <w:proofErr w:type="gramStart"/>
      <w:r>
        <w:t>non</w:t>
      </w:r>
      <w:r w:rsidR="00C21548">
        <w:t xml:space="preserve"> </w:t>
      </w:r>
      <w:r>
        <w:t>volley</w:t>
      </w:r>
      <w:proofErr w:type="spellEnd"/>
      <w:proofErr w:type="gramEnd"/>
      <w:r>
        <w:t xml:space="preserve"> line it is considered “short” and is a fault. • The serve must bounce before the opponent can return it and the return must bounce before the server can return it (double-bounce rule). Subsequent hits may be struck before or after the ball has bounced. • The server may only have 1 service attempt, except in the case of a let (the ball hits the top of the net, but still lands in the proper service court). • Players standing in the non-volley zone or on the non-volley line may not strike a ball before it bounces. • If the ball contacts any part of the sideline or baseline, it is considered “in.” • If the ball is hit into the net or out of bounds, it is a fault. If the ball bounces twice before being hit by the receiver, it is a fault for the receiver. • If a player, player’s clothing or paddle touches the net while the ball is in play, it is a fault. • If the ball hits a player or player’s clothing, it is a fault. If the ball hits the ceiling, wall, or any other permanent object before landing in the opponent’s court, it is a fault.</w:t>
      </w:r>
      <w:r>
        <w:rPr>
          <w:rFonts w:ascii="Arial" w:hAnsi="Arial" w:cs="Arial"/>
          <w:color w:val="202124"/>
          <w:shd w:val="clear" w:color="auto" w:fill="FFFFFF"/>
        </w:rPr>
        <w:t xml:space="preserve"> </w:t>
      </w:r>
    </w:p>
    <w:p w14:paraId="78923CAD" w14:textId="335E3FAE" w:rsidR="002B38FC" w:rsidRDefault="002B38FC" w:rsidP="0039686F">
      <w:pPr>
        <w:pStyle w:val="BodyText"/>
      </w:pPr>
    </w:p>
    <w:p w14:paraId="41BDD273" w14:textId="2C163662" w:rsidR="002B38FC" w:rsidRDefault="002B38FC" w:rsidP="0039686F">
      <w:pPr>
        <w:pStyle w:val="BodyText"/>
      </w:pPr>
      <w:r>
        <w:t>APPENDIX B</w:t>
      </w:r>
    </w:p>
    <w:p w14:paraId="6B312125" w14:textId="7903DC35" w:rsidR="002B38FC" w:rsidRDefault="002B38FC" w:rsidP="0039686F">
      <w:pPr>
        <w:pStyle w:val="BodyText"/>
      </w:pPr>
      <w:r>
        <w:t>PICKLEBALL RULES</w:t>
      </w:r>
    </w:p>
    <w:p w14:paraId="2423E6D3" w14:textId="005FE265" w:rsidR="002B38FC" w:rsidRDefault="002B38FC" w:rsidP="0039686F">
      <w:pPr>
        <w:pStyle w:val="BodyText"/>
      </w:pPr>
      <w:r>
        <w:t>DOUBLES</w:t>
      </w:r>
    </w:p>
    <w:p w14:paraId="454F2161" w14:textId="77777777" w:rsidR="002B38FC" w:rsidRDefault="002B38FC" w:rsidP="0039686F">
      <w:pPr>
        <w:pStyle w:val="BodyText"/>
      </w:pPr>
      <w:r>
        <w:t>Games are played to 11 points (win by 2) and points can only be scored by the serving team. • The server begins the game from his/her right side of the court. • If a fault is committed by the receiving team, the serving team gets a point. • The first server continues to serve until the serving team commits a fault; then the serve passes to the second server on the team. When the second server loses the serve, the serve goes to the other team and the player on the right serves first. That pattern continues throughout the game. • To start the game, only 1 player on the first serving team will have a service turn before the serve is turned over to the opponents. Thereafter, both team members will have a service turn before the serve is turned over to the opponents. • When a point is scored, the server and their partner switch sides of the court. The receiving team never switches sides. • When the serving team’s score is even, the server will serve from the right side of the court. When the serving team’s score is odd, the server will serve from the left side of the court. • The serve must be an underhand serve in which the ball is contacted below the server’s naval. The serve must be struck with both feet behind the baseline. Neither foot may touch the baseline or the court until after the serve is struck. • The serve must be hit into the opponent’s diagonally opposite service area. • The serve must bounce before the opponent can return it and the return must bounce before the server can return it (double bounce rule). Subsequent hits may be struck before or after the ball has bounced. • The server may only have 1 service attempt, except in the case of a let (the ball hits the top of the net, but still lands in the proper service court). • No player may strike the ball before it bounces when standing in the non-volley zone. • If the ball contacts any part of the sideline or baseline, it is considered “in.” If the ball is hit into the net or out of bounds, it is a fault. If the ball bounces twice before being hit, it is a fault for the receiver. • If a player, player’s clothing, or player’s paddle touches the net while the ball is in play, it is a fault. • If the ball hits a player or player’s clothing, it is a fault. • If the ball hits the ceiling, wall, or other permanent object before landing in the court, it is a fault.</w:t>
      </w:r>
    </w:p>
    <w:p w14:paraId="79D2653B" w14:textId="77777777" w:rsidR="002B38FC" w:rsidRDefault="002B38FC" w:rsidP="0039686F">
      <w:pPr>
        <w:pStyle w:val="BodyText"/>
      </w:pPr>
    </w:p>
    <w:p w14:paraId="50DC96C7" w14:textId="15B7E3B0" w:rsidR="0039686F" w:rsidRDefault="002B38FC" w:rsidP="0039686F">
      <w:pPr>
        <w:pStyle w:val="BodyText"/>
      </w:pPr>
      <w:r>
        <w:t>APPENDIX C</w:t>
      </w:r>
      <w:r w:rsidR="0039686F">
        <w:t xml:space="preserve"> </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09D7EE9E" w:rsidR="0039686F" w:rsidRDefault="0039686F" w:rsidP="0039686F">
      <w:pPr>
        <w:pStyle w:val="BodyText"/>
      </w:pPr>
      <w:r>
        <w:t xml:space="preserve">Choose </w:t>
      </w:r>
      <w:r w:rsidR="00F55338">
        <w:t xml:space="preserve">40 </w:t>
      </w:r>
      <w:r>
        <w:t>videos and write a three-sentence description of each video.</w:t>
      </w:r>
    </w:p>
    <w:p w14:paraId="5B4D6A1B" w14:textId="77777777" w:rsidR="0039686F" w:rsidRDefault="0039686F" w:rsidP="0039686F">
      <w:pPr>
        <w:pStyle w:val="BodyText"/>
      </w:pPr>
      <w:r>
        <w:t>A bullet point format is acceptable.</w:t>
      </w:r>
    </w:p>
    <w:p w14:paraId="0072FC6E" w14:textId="4A71A5EF" w:rsidR="00B574C3" w:rsidRDefault="00B574C3" w:rsidP="009C495F">
      <w:pPr>
        <w:pStyle w:val="BodyText"/>
      </w:pPr>
    </w:p>
    <w:p w14:paraId="04F7AF39" w14:textId="087AB169" w:rsidR="00A2666E" w:rsidRDefault="00A2666E" w:rsidP="009C495F">
      <w:pPr>
        <w:pStyle w:val="BodyText"/>
      </w:pPr>
      <w:r>
        <w:lastRenderedPageBreak/>
        <w:t>APPENDIX D</w:t>
      </w:r>
    </w:p>
    <w:p w14:paraId="0C3660A7" w14:textId="77777777" w:rsidR="00A2666E" w:rsidRDefault="00A2666E" w:rsidP="00A2666E">
      <w:pPr>
        <w:pStyle w:val="BodyText"/>
      </w:pPr>
      <w:r>
        <w:t>Log Sheet Calendar Rubric</w:t>
      </w:r>
    </w:p>
    <w:p w14:paraId="1D26926E" w14:textId="77777777" w:rsidR="00A2666E" w:rsidRDefault="00A2666E" w:rsidP="00A2666E">
      <w:pPr>
        <w:pStyle w:val="BodyText"/>
      </w:pPr>
      <w:r>
        <w:t xml:space="preserve"> </w:t>
      </w:r>
    </w:p>
    <w:p w14:paraId="6BCC3C6E" w14:textId="77777777" w:rsidR="00A2666E" w:rsidRDefault="00A2666E" w:rsidP="00A2666E">
      <w:pPr>
        <w:pStyle w:val="BodyText"/>
      </w:pPr>
      <w:r>
        <w:t>Habit Forming</w:t>
      </w:r>
    </w:p>
    <w:p w14:paraId="15374A30" w14:textId="77777777" w:rsidR="00A2666E" w:rsidRDefault="00A2666E" w:rsidP="00A2666E">
      <w:pPr>
        <w:pStyle w:val="BodyText"/>
      </w:pPr>
      <w:r>
        <w:t>Exercise at least 2 times per week</w:t>
      </w:r>
    </w:p>
    <w:p w14:paraId="0525E197" w14:textId="77777777" w:rsidR="00A2666E" w:rsidRDefault="00A2666E" w:rsidP="00A2666E">
      <w:pPr>
        <w:pStyle w:val="BodyText"/>
      </w:pPr>
      <w:r>
        <w:t xml:space="preserve"> </w:t>
      </w:r>
    </w:p>
    <w:p w14:paraId="194C22A4" w14:textId="77777777" w:rsidR="00A2666E" w:rsidRDefault="00A2666E" w:rsidP="00A2666E">
      <w:pPr>
        <w:pStyle w:val="BodyText"/>
      </w:pPr>
      <w:r>
        <w:t>Failing</w:t>
      </w:r>
    </w:p>
    <w:p w14:paraId="18D9BDAE" w14:textId="77777777" w:rsidR="00A2666E" w:rsidRDefault="00A2666E" w:rsidP="00A2666E">
      <w:pPr>
        <w:pStyle w:val="BodyText"/>
      </w:pPr>
      <w:r>
        <w:t>You did not exercise at all this week - failing...F</w:t>
      </w:r>
    </w:p>
    <w:p w14:paraId="744E765A" w14:textId="77777777" w:rsidR="00A2666E" w:rsidRDefault="00A2666E" w:rsidP="00A2666E">
      <w:pPr>
        <w:pStyle w:val="BodyText"/>
      </w:pPr>
      <w:r>
        <w:t xml:space="preserve"> </w:t>
      </w:r>
    </w:p>
    <w:p w14:paraId="011F591A" w14:textId="77777777" w:rsidR="00A2666E" w:rsidRDefault="00A2666E" w:rsidP="00A2666E">
      <w:pPr>
        <w:pStyle w:val="BodyText"/>
      </w:pPr>
      <w:r>
        <w:t>Poor</w:t>
      </w:r>
    </w:p>
    <w:p w14:paraId="2AA9FE68" w14:textId="77777777" w:rsidR="00A2666E" w:rsidRDefault="00A2666E" w:rsidP="00A2666E">
      <w:pPr>
        <w:pStyle w:val="BodyText"/>
      </w:pPr>
      <w:r>
        <w:t>You exercised 1 time this week for fewer than 30 minutes - poor...D</w:t>
      </w:r>
    </w:p>
    <w:p w14:paraId="5691ABF4" w14:textId="77777777" w:rsidR="00A2666E" w:rsidRDefault="00A2666E" w:rsidP="00A2666E">
      <w:pPr>
        <w:pStyle w:val="BodyText"/>
      </w:pPr>
      <w:r>
        <w:t xml:space="preserve"> </w:t>
      </w:r>
    </w:p>
    <w:p w14:paraId="2D7EA29F" w14:textId="77777777" w:rsidR="00A2666E" w:rsidRDefault="00A2666E" w:rsidP="00A2666E">
      <w:pPr>
        <w:pStyle w:val="BodyText"/>
      </w:pPr>
      <w:r>
        <w:t>Satisfactory</w:t>
      </w:r>
    </w:p>
    <w:p w14:paraId="6E316A00" w14:textId="77777777" w:rsidR="00A2666E" w:rsidRDefault="00A2666E" w:rsidP="00A2666E">
      <w:pPr>
        <w:pStyle w:val="BodyText"/>
      </w:pPr>
      <w:r>
        <w:t>You exercised 1 time this week for 30 minutes - satisfactory...C</w:t>
      </w:r>
    </w:p>
    <w:p w14:paraId="78BC83B3" w14:textId="77777777" w:rsidR="00A2666E" w:rsidRDefault="00A2666E" w:rsidP="00A2666E">
      <w:pPr>
        <w:pStyle w:val="BodyText"/>
      </w:pPr>
      <w:r>
        <w:t xml:space="preserve"> </w:t>
      </w:r>
    </w:p>
    <w:p w14:paraId="7315540C" w14:textId="77777777" w:rsidR="00A2666E" w:rsidRDefault="00A2666E" w:rsidP="00A2666E">
      <w:pPr>
        <w:pStyle w:val="BodyText"/>
      </w:pPr>
      <w:r>
        <w:t>Good</w:t>
      </w:r>
    </w:p>
    <w:p w14:paraId="14465177" w14:textId="77777777" w:rsidR="00A2666E" w:rsidRDefault="00A2666E" w:rsidP="00A2666E">
      <w:pPr>
        <w:pStyle w:val="BodyText"/>
      </w:pPr>
      <w:r>
        <w:t>You exercised twice this week for at least 15-minutes per session - good...B</w:t>
      </w:r>
    </w:p>
    <w:p w14:paraId="68AFF481" w14:textId="77777777" w:rsidR="00A2666E" w:rsidRDefault="00A2666E" w:rsidP="00A2666E">
      <w:pPr>
        <w:pStyle w:val="BodyText"/>
      </w:pPr>
      <w:r>
        <w:t xml:space="preserve"> </w:t>
      </w:r>
    </w:p>
    <w:p w14:paraId="4143F47F" w14:textId="77777777" w:rsidR="00A2666E" w:rsidRDefault="00A2666E" w:rsidP="00A2666E">
      <w:pPr>
        <w:pStyle w:val="BodyText"/>
      </w:pPr>
      <w:r>
        <w:t>Excellent</w:t>
      </w:r>
    </w:p>
    <w:p w14:paraId="67077ABC" w14:textId="77777777" w:rsidR="00A2666E" w:rsidRDefault="00A2666E" w:rsidP="00A2666E">
      <w:pPr>
        <w:pStyle w:val="BodyText"/>
      </w:pPr>
      <w:r>
        <w:t xml:space="preserve">You exercised 2 or more times this week for at least 30-minutes per session. - </w:t>
      </w:r>
      <w:proofErr w:type="gramStart"/>
      <w:r>
        <w:t>excellent!...</w:t>
      </w:r>
      <w:proofErr w:type="gramEnd"/>
      <w:r>
        <w:t>A</w:t>
      </w:r>
    </w:p>
    <w:p w14:paraId="24FC6CE5" w14:textId="77777777" w:rsidR="00A2666E" w:rsidRDefault="00A2666E" w:rsidP="00A2666E">
      <w:pPr>
        <w:pStyle w:val="BodyText"/>
      </w:pPr>
      <w:r>
        <w:t xml:space="preserve"> </w:t>
      </w:r>
    </w:p>
    <w:p w14:paraId="65F4BC8B" w14:textId="77777777" w:rsidR="00A2666E" w:rsidRDefault="00A2666E" w:rsidP="009C495F">
      <w:pPr>
        <w:pStyle w:val="BodyText"/>
      </w:pPr>
    </w:p>
    <w:sectPr w:rsidR="00A2666E"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85F1D"/>
    <w:rsid w:val="000A0DBF"/>
    <w:rsid w:val="000C28E7"/>
    <w:rsid w:val="000E357B"/>
    <w:rsid w:val="000F7F6C"/>
    <w:rsid w:val="001156E7"/>
    <w:rsid w:val="001471AB"/>
    <w:rsid w:val="00166E3C"/>
    <w:rsid w:val="001815C8"/>
    <w:rsid w:val="001A731D"/>
    <w:rsid w:val="001D1958"/>
    <w:rsid w:val="00202F62"/>
    <w:rsid w:val="002061E3"/>
    <w:rsid w:val="00207B27"/>
    <w:rsid w:val="00214393"/>
    <w:rsid w:val="00220FA6"/>
    <w:rsid w:val="00252765"/>
    <w:rsid w:val="00254B06"/>
    <w:rsid w:val="00274DC9"/>
    <w:rsid w:val="002B38FC"/>
    <w:rsid w:val="002D1A8D"/>
    <w:rsid w:val="002E7AC9"/>
    <w:rsid w:val="002F6DF0"/>
    <w:rsid w:val="003036A3"/>
    <w:rsid w:val="00313281"/>
    <w:rsid w:val="00354FDF"/>
    <w:rsid w:val="00355DAF"/>
    <w:rsid w:val="0036479A"/>
    <w:rsid w:val="0039686F"/>
    <w:rsid w:val="003A4E27"/>
    <w:rsid w:val="003B3F0F"/>
    <w:rsid w:val="003C1D6B"/>
    <w:rsid w:val="0040402C"/>
    <w:rsid w:val="0040410B"/>
    <w:rsid w:val="00432D8D"/>
    <w:rsid w:val="00435A7D"/>
    <w:rsid w:val="00436809"/>
    <w:rsid w:val="0044508E"/>
    <w:rsid w:val="00454CB4"/>
    <w:rsid w:val="0046281E"/>
    <w:rsid w:val="004632D3"/>
    <w:rsid w:val="004639DB"/>
    <w:rsid w:val="004663B1"/>
    <w:rsid w:val="00486733"/>
    <w:rsid w:val="004915B8"/>
    <w:rsid w:val="004A36B4"/>
    <w:rsid w:val="004B3346"/>
    <w:rsid w:val="004B453B"/>
    <w:rsid w:val="004C34A7"/>
    <w:rsid w:val="004C408E"/>
    <w:rsid w:val="004D472D"/>
    <w:rsid w:val="004D6DE6"/>
    <w:rsid w:val="00504C1D"/>
    <w:rsid w:val="005140F8"/>
    <w:rsid w:val="00521618"/>
    <w:rsid w:val="00525581"/>
    <w:rsid w:val="0053215C"/>
    <w:rsid w:val="00557521"/>
    <w:rsid w:val="00572BB2"/>
    <w:rsid w:val="005A24C8"/>
    <w:rsid w:val="005A75BD"/>
    <w:rsid w:val="005B4D8E"/>
    <w:rsid w:val="005C62D1"/>
    <w:rsid w:val="005F26E8"/>
    <w:rsid w:val="005F3CA9"/>
    <w:rsid w:val="00614ECB"/>
    <w:rsid w:val="00615D23"/>
    <w:rsid w:val="006163B6"/>
    <w:rsid w:val="00636EF8"/>
    <w:rsid w:val="00654F20"/>
    <w:rsid w:val="006706DF"/>
    <w:rsid w:val="00677B28"/>
    <w:rsid w:val="006A2B44"/>
    <w:rsid w:val="006C6D75"/>
    <w:rsid w:val="006C7641"/>
    <w:rsid w:val="006D6D1E"/>
    <w:rsid w:val="006E237A"/>
    <w:rsid w:val="007008C9"/>
    <w:rsid w:val="007020BE"/>
    <w:rsid w:val="007027EE"/>
    <w:rsid w:val="00726EC8"/>
    <w:rsid w:val="00730CAF"/>
    <w:rsid w:val="00734333"/>
    <w:rsid w:val="007456E1"/>
    <w:rsid w:val="007641B9"/>
    <w:rsid w:val="00770172"/>
    <w:rsid w:val="007B6CCB"/>
    <w:rsid w:val="007D1A02"/>
    <w:rsid w:val="007D40AE"/>
    <w:rsid w:val="007D569B"/>
    <w:rsid w:val="007E65C0"/>
    <w:rsid w:val="007F4B54"/>
    <w:rsid w:val="00813E9E"/>
    <w:rsid w:val="00823F40"/>
    <w:rsid w:val="00824359"/>
    <w:rsid w:val="008376D8"/>
    <w:rsid w:val="00840AD1"/>
    <w:rsid w:val="0088350D"/>
    <w:rsid w:val="008940F7"/>
    <w:rsid w:val="008B27BD"/>
    <w:rsid w:val="008C3344"/>
    <w:rsid w:val="008C5FEF"/>
    <w:rsid w:val="008E06CC"/>
    <w:rsid w:val="008E1A4B"/>
    <w:rsid w:val="008F0BBA"/>
    <w:rsid w:val="00957C5A"/>
    <w:rsid w:val="00993938"/>
    <w:rsid w:val="009C495F"/>
    <w:rsid w:val="009D6218"/>
    <w:rsid w:val="009F4516"/>
    <w:rsid w:val="00A2666E"/>
    <w:rsid w:val="00A621AE"/>
    <w:rsid w:val="00A6323E"/>
    <w:rsid w:val="00A736D2"/>
    <w:rsid w:val="00A96DE3"/>
    <w:rsid w:val="00AF1B29"/>
    <w:rsid w:val="00B04736"/>
    <w:rsid w:val="00B10EFF"/>
    <w:rsid w:val="00B35CB3"/>
    <w:rsid w:val="00B55BA6"/>
    <w:rsid w:val="00B574C3"/>
    <w:rsid w:val="00B638B2"/>
    <w:rsid w:val="00B73291"/>
    <w:rsid w:val="00B76266"/>
    <w:rsid w:val="00BA7DCA"/>
    <w:rsid w:val="00BD4BCB"/>
    <w:rsid w:val="00BF5ED3"/>
    <w:rsid w:val="00C03480"/>
    <w:rsid w:val="00C15B14"/>
    <w:rsid w:val="00C21548"/>
    <w:rsid w:val="00C26A60"/>
    <w:rsid w:val="00C3707E"/>
    <w:rsid w:val="00C441CB"/>
    <w:rsid w:val="00C5027A"/>
    <w:rsid w:val="00C52B31"/>
    <w:rsid w:val="00C623F1"/>
    <w:rsid w:val="00C62A78"/>
    <w:rsid w:val="00C65A34"/>
    <w:rsid w:val="00C81687"/>
    <w:rsid w:val="00C87932"/>
    <w:rsid w:val="00CD1085"/>
    <w:rsid w:val="00D14FD5"/>
    <w:rsid w:val="00D309C6"/>
    <w:rsid w:val="00D31A28"/>
    <w:rsid w:val="00D36D85"/>
    <w:rsid w:val="00D432E9"/>
    <w:rsid w:val="00D51544"/>
    <w:rsid w:val="00DB6D99"/>
    <w:rsid w:val="00DC2F3B"/>
    <w:rsid w:val="00DE35A8"/>
    <w:rsid w:val="00DF7DF0"/>
    <w:rsid w:val="00E0742F"/>
    <w:rsid w:val="00E14C30"/>
    <w:rsid w:val="00E36DAA"/>
    <w:rsid w:val="00EB0374"/>
    <w:rsid w:val="00EB428D"/>
    <w:rsid w:val="00EE1D8D"/>
    <w:rsid w:val="00EF2E49"/>
    <w:rsid w:val="00F259DE"/>
    <w:rsid w:val="00F25CA4"/>
    <w:rsid w:val="00F55338"/>
    <w:rsid w:val="00F830F3"/>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p1">
    <w:name w:val="p1"/>
    <w:basedOn w:val="Normal"/>
    <w:rsid w:val="008C5FEF"/>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8C5FEF"/>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8C5FEF"/>
    <w:rPr>
      <w:rFonts w:ascii=".SFUI-Bold" w:hAnsi=".SFUI-Bold" w:hint="default"/>
      <w:b/>
      <w:bCs/>
      <w:i w:val="0"/>
      <w:iCs w:val="0"/>
      <w:sz w:val="57"/>
      <w:szCs w:val="57"/>
    </w:rPr>
  </w:style>
  <w:style w:type="character" w:customStyle="1" w:styleId="s2">
    <w:name w:val="s2"/>
    <w:basedOn w:val="DefaultParagraphFont"/>
    <w:rsid w:val="008C5FEF"/>
    <w:rPr>
      <w:rFonts w:ascii=".SFUI-Regular" w:hAnsi=".SFUI-Regular" w:hint="default"/>
      <w:b w:val="0"/>
      <w:bCs w:val="0"/>
      <w:i w:val="0"/>
      <w:iCs w:val="0"/>
      <w:sz w:val="35"/>
      <w:szCs w:val="35"/>
    </w:rPr>
  </w:style>
  <w:style w:type="character" w:customStyle="1" w:styleId="apple-converted-space">
    <w:name w:val="apple-converted-space"/>
    <w:basedOn w:val="DefaultParagraphFont"/>
    <w:rsid w:val="008C5FEF"/>
  </w:style>
  <w:style w:type="character" w:customStyle="1" w:styleId="normaltextrun">
    <w:name w:val="normaltextrun"/>
    <w:basedOn w:val="DefaultParagraphFont"/>
    <w:rsid w:val="00313281"/>
  </w:style>
  <w:style w:type="character" w:customStyle="1" w:styleId="scxw86049041">
    <w:name w:val="scxw86049041"/>
    <w:basedOn w:val="DefaultParagraphFont"/>
    <w:rsid w:val="00313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83115">
      <w:bodyDiv w:val="1"/>
      <w:marLeft w:val="0"/>
      <w:marRight w:val="0"/>
      <w:marTop w:val="0"/>
      <w:marBottom w:val="0"/>
      <w:divBdr>
        <w:top w:val="none" w:sz="0" w:space="0" w:color="auto"/>
        <w:left w:val="none" w:sz="0" w:space="0" w:color="auto"/>
        <w:bottom w:val="none" w:sz="0" w:space="0" w:color="auto"/>
        <w:right w:val="none" w:sz="0" w:space="0" w:color="auto"/>
      </w:divBdr>
    </w:div>
    <w:div w:id="1010565375">
      <w:bodyDiv w:val="1"/>
      <w:marLeft w:val="0"/>
      <w:marRight w:val="0"/>
      <w:marTop w:val="0"/>
      <w:marBottom w:val="0"/>
      <w:divBdr>
        <w:top w:val="none" w:sz="0" w:space="0" w:color="auto"/>
        <w:left w:val="none" w:sz="0" w:space="0" w:color="auto"/>
        <w:bottom w:val="none" w:sz="0" w:space="0" w:color="auto"/>
        <w:right w:val="none" w:sz="0" w:space="0" w:color="auto"/>
      </w:divBdr>
    </w:div>
    <w:div w:id="1131172268">
      <w:bodyDiv w:val="1"/>
      <w:marLeft w:val="0"/>
      <w:marRight w:val="0"/>
      <w:marTop w:val="0"/>
      <w:marBottom w:val="0"/>
      <w:divBdr>
        <w:top w:val="none" w:sz="0" w:space="0" w:color="auto"/>
        <w:left w:val="none" w:sz="0" w:space="0" w:color="auto"/>
        <w:bottom w:val="none" w:sz="0" w:space="0" w:color="auto"/>
        <w:right w:val="none" w:sz="0" w:space="0" w:color="auto"/>
      </w:divBdr>
    </w:div>
    <w:div w:id="1176575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4708e2e740e33cb265c1c15fe2ce6200">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f884f40a9373dca279fd38761341675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2.xml><?xml version="1.0" encoding="utf-8"?>
<ds:datastoreItem xmlns:ds="http://schemas.openxmlformats.org/officeDocument/2006/customXml" ds:itemID="{3EC07CBF-3BBC-42CB-BB9F-B2CA255702BC}">
  <ds:schemaRefs>
    <ds:schemaRef ds:uri="http://www.w3.org/XML/1998/namespace"/>
    <ds:schemaRef ds:uri="1faa63a0-9110-49cb-b63e-adf8dd014b59"/>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7f840e71-8241-48ae-b635-72895e62b573"/>
    <ds:schemaRef ds:uri="http://schemas.microsoft.com/office/2006/metadata/properties"/>
  </ds:schemaRefs>
</ds:datastoreItem>
</file>

<file path=customXml/itemProps3.xml><?xml version="1.0" encoding="utf-8"?>
<ds:datastoreItem xmlns:ds="http://schemas.openxmlformats.org/officeDocument/2006/customXml" ds:itemID="{6CABE2FD-C73B-44B3-B8B5-16675B034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2477</Words>
  <Characters>14121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12</cp:revision>
  <cp:lastPrinted>2019-03-08T16:09:00Z</cp:lastPrinted>
  <dcterms:created xsi:type="dcterms:W3CDTF">2022-01-24T13:00:00Z</dcterms:created>
  <dcterms:modified xsi:type="dcterms:W3CDTF">2022-09-15T14:24:00Z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0x010100255B00C5952C41408770DCEA0B7C111C</vt:lpwstr>
  </property>
</Properties>
</file>