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1F6A921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EE">
        <w:rPr>
          <w:rFonts w:ascii="Times New Roman" w:hAnsi="Times New Roman" w:cs="Times New Roman"/>
          <w:b/>
          <w:color w:val="FF0000"/>
          <w:spacing w:val="-1"/>
          <w:sz w:val="32"/>
        </w:rPr>
        <w:t xml:space="preserve"> </w:t>
      </w:r>
      <w:r w:rsidR="00DD55EE" w:rsidRPr="00C4473D">
        <w:rPr>
          <w:rFonts w:ascii="Times New Roman" w:hAnsi="Times New Roman" w:cs="Times New Roman"/>
          <w:b/>
          <w:spacing w:val="-1"/>
          <w:sz w:val="32"/>
        </w:rPr>
        <w:t>NURA 1401</w:t>
      </w:r>
      <w:r w:rsidR="00D921A7">
        <w:rPr>
          <w:rFonts w:ascii="Times New Roman" w:hAnsi="Times New Roman" w:cs="Times New Roman"/>
          <w:b/>
          <w:spacing w:val="-1"/>
          <w:sz w:val="32"/>
        </w:rPr>
        <w:t>/1060</w:t>
      </w:r>
      <w:r w:rsidR="00C4473D" w:rsidRPr="00C4473D">
        <w:rPr>
          <w:rFonts w:ascii="Times New Roman" w:hAnsi="Times New Roman" w:cs="Times New Roman"/>
          <w:b/>
          <w:spacing w:val="-1"/>
          <w:sz w:val="32"/>
        </w:rPr>
        <w:t xml:space="preserve"> – Nurse Aide for Healthcare </w:t>
      </w:r>
    </w:p>
    <w:p w14:paraId="5B5254EE" w14:textId="45250FF0"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2371CA">
        <w:rPr>
          <w:rFonts w:ascii="Times New Roman" w:hAnsi="Times New Roman" w:cs="Times New Roman"/>
          <w:spacing w:val="-1"/>
          <w:sz w:val="24"/>
        </w:rPr>
        <w:t>Fall 22/23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8937DF7"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C4473D" w:rsidRPr="00C4473D">
        <w:rPr>
          <w:rFonts w:ascii="Times New Roman" w:hAnsi="Times New Roman" w:cs="Times New Roman"/>
          <w:b/>
          <w:sz w:val="28"/>
        </w:rPr>
        <w:t>Emily Mikel</w:t>
      </w:r>
      <w:r w:rsidR="00753F15">
        <w:rPr>
          <w:rFonts w:ascii="Times New Roman" w:hAnsi="Times New Roman" w:cs="Times New Roman"/>
          <w:b/>
          <w:sz w:val="28"/>
        </w:rPr>
        <w:t xml:space="preserve">, </w:t>
      </w:r>
      <w:r w:rsidR="00D01C82">
        <w:rPr>
          <w:rFonts w:ascii="Times New Roman" w:hAnsi="Times New Roman" w:cs="Times New Roman"/>
          <w:b/>
          <w:sz w:val="28"/>
        </w:rPr>
        <w:t>BSN, RN</w:t>
      </w:r>
    </w:p>
    <w:p w14:paraId="39925C9D" w14:textId="6BD62579" w:rsidR="00ED0E6E" w:rsidRPr="00070AA7"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70AA7">
        <w:rPr>
          <w:rFonts w:ascii="Times New Roman" w:hAnsi="Times New Roman" w:cs="Times New Roman"/>
          <w:spacing w:val="-1"/>
          <w:sz w:val="24"/>
        </w:rPr>
        <w:t>UHS 2</w:t>
      </w:r>
      <w:r w:rsidR="00070AA7" w:rsidRPr="00070AA7">
        <w:rPr>
          <w:rFonts w:ascii="Times New Roman" w:hAnsi="Times New Roman" w:cs="Times New Roman"/>
          <w:spacing w:val="-1"/>
          <w:sz w:val="24"/>
          <w:vertAlign w:val="superscript"/>
        </w:rPr>
        <w:t>nd</w:t>
      </w:r>
      <w:r w:rsidR="00070AA7">
        <w:rPr>
          <w:rFonts w:ascii="Times New Roman" w:hAnsi="Times New Roman" w:cs="Times New Roman"/>
          <w:spacing w:val="-1"/>
          <w:sz w:val="24"/>
        </w:rPr>
        <w:t xml:space="preserve"> Floor </w:t>
      </w:r>
    </w:p>
    <w:p w14:paraId="3EF7CE86" w14:textId="70448DC2"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4473D" w:rsidRPr="00C4473D">
        <w:rPr>
          <w:rFonts w:ascii="Times New Roman" w:hAnsi="Times New Roman" w:cs="Times New Roman"/>
          <w:spacing w:val="-1"/>
          <w:sz w:val="24"/>
        </w:rPr>
        <w:t>903-767-7451</w:t>
      </w:r>
    </w:p>
    <w:p w14:paraId="43BABC34" w14:textId="07CFC5F4"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00C4473D" w:rsidRPr="00F86FD4">
          <w:rPr>
            <w:rStyle w:val="Hyperlink"/>
            <w:rFonts w:ascii="Times New Roman" w:hAnsi="Times New Roman" w:cs="Times New Roman"/>
            <w:spacing w:val="-1"/>
            <w:sz w:val="24"/>
          </w:rPr>
          <w:t>emikel@ntcc.edu</w:t>
        </w:r>
      </w:hyperlink>
      <w:r w:rsidR="00C4473D">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A060C21" w:rsidR="005C79AC" w:rsidRPr="002E21E3" w:rsidRDefault="002371CA"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8A287A" w:rsidR="005C79AC" w:rsidRPr="002E21E3" w:rsidRDefault="00D01C8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23FB002" w:rsidR="005C79AC" w:rsidRPr="004565A6" w:rsidRDefault="00D01C82"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5E0E535" w:rsidR="005C79AC" w:rsidRPr="004565A6" w:rsidRDefault="00C4473D"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F92DABF" w:rsidR="005C79AC" w:rsidRPr="004565A6" w:rsidRDefault="001B6B46"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C9DBEC5" w:rsidR="005C79AC" w:rsidRPr="004565A6" w:rsidRDefault="001B6B46"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33071110" w14:textId="77777777" w:rsidR="00C538F0"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141C89">
        <w:rPr>
          <w:rFonts w:cs="Times New Roman"/>
          <w:b/>
          <w:spacing w:val="-1"/>
        </w:rPr>
        <w:t xml:space="preserve"> </w:t>
      </w:r>
    </w:p>
    <w:p w14:paraId="2B176959" w14:textId="477149C8" w:rsidR="00C538F0" w:rsidRDefault="000F4118" w:rsidP="000F4118">
      <w:pPr>
        <w:pStyle w:val="BodyText"/>
        <w:tabs>
          <w:tab w:val="left" w:pos="7968"/>
        </w:tabs>
        <w:ind w:right="344"/>
        <w:rPr>
          <w:rFonts w:cs="Times New Roman"/>
          <w:b/>
          <w:spacing w:val="-1"/>
        </w:rPr>
      </w:pPr>
      <w:r>
        <w:rPr>
          <w:rFonts w:cs="Times New Roman"/>
          <w:b/>
          <w:spacing w:val="-1"/>
        </w:rPr>
        <w:tab/>
      </w:r>
    </w:p>
    <w:p w14:paraId="4ACB7419" w14:textId="77777777" w:rsidR="00C538F0" w:rsidRDefault="00B1563F" w:rsidP="00194115">
      <w:pPr>
        <w:pStyle w:val="BodyText"/>
        <w:ind w:right="344"/>
        <w:rPr>
          <w:rFonts w:cs="Times New Roman"/>
          <w:bCs/>
          <w:spacing w:val="-1"/>
        </w:rPr>
      </w:pPr>
      <w:r>
        <w:rPr>
          <w:rFonts w:cs="Times New Roman"/>
          <w:bCs/>
          <w:spacing w:val="-1"/>
        </w:rPr>
        <w:t xml:space="preserve">4 credit hours. </w:t>
      </w:r>
    </w:p>
    <w:p w14:paraId="602F66A8" w14:textId="77777777" w:rsidR="00C538F0" w:rsidRDefault="00C538F0" w:rsidP="00194115">
      <w:pPr>
        <w:pStyle w:val="BodyText"/>
        <w:ind w:right="344"/>
        <w:rPr>
          <w:rFonts w:cs="Times New Roman"/>
          <w:bCs/>
          <w:spacing w:val="-1"/>
        </w:rPr>
      </w:pPr>
    </w:p>
    <w:p w14:paraId="46250273" w14:textId="18996543" w:rsidR="00194115" w:rsidRPr="002E21E3" w:rsidRDefault="00B1563F" w:rsidP="00194115">
      <w:pPr>
        <w:pStyle w:val="BodyText"/>
        <w:ind w:right="344"/>
        <w:rPr>
          <w:rFonts w:cs="Times New Roman"/>
          <w:color w:val="FF0000"/>
          <w:spacing w:val="-1"/>
        </w:rPr>
      </w:pPr>
      <w:r w:rsidRPr="00B1563F">
        <w:rPr>
          <w:rFonts w:cs="Times New Roman"/>
          <w:bCs/>
          <w:spacing w:val="-1"/>
        </w:rPr>
        <w:t xml:space="preserve">Knowledge, skills, and abilities essential to provide basic care to residents of long-term care facilities. Topics include residents’ rights, communication, safety, observation, reporting and assisting residents in maintaining basic comfort and safety. Emphasis on effective interaction with members of the health care team, restorative services, mental health, and social </w:t>
      </w:r>
      <w:proofErr w:type="spellStart"/>
      <w:r w:rsidRPr="00B1563F">
        <w:rPr>
          <w:rFonts w:cs="Times New Roman"/>
          <w:bCs/>
          <w:spacing w:val="-1"/>
        </w:rPr>
        <w:t>service</w:t>
      </w:r>
      <w:r w:rsidR="00FC3435">
        <w:rPr>
          <w:rFonts w:cs="Times New Roman"/>
          <w:bCs/>
          <w:spacing w:val="-1"/>
        </w:rPr>
        <w:t>s</w:t>
      </w:r>
      <w:proofErr w:type="spellEnd"/>
      <w:r w:rsidRPr="00B1563F">
        <w:rPr>
          <w:rFonts w:cs="Times New Roman"/>
          <w:bCs/>
          <w:spacing w:val="-1"/>
        </w:rPr>
        <w:t xml:space="preserve"> needs.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61889B5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1B6B46" w:rsidRPr="001B6B46">
        <w:rPr>
          <w:rFonts w:cs="Times New Roman"/>
          <w:spacing w:val="-1"/>
        </w:rPr>
        <w:t>None</w:t>
      </w:r>
      <w:r w:rsidR="001B6B46">
        <w:rPr>
          <w:rFonts w:cs="Times New Roman"/>
          <w:color w:val="FF0000"/>
          <w:spacing w:val="-1"/>
        </w:rPr>
        <w:t xml:space="preserve"> </w:t>
      </w:r>
      <w:r w:rsidR="00172479" w:rsidRPr="00172479">
        <w:rPr>
          <w:rFonts w:cs="Times New Roman"/>
          <w:spacing w:val="-1"/>
        </w:rPr>
        <w:t>needed</w:t>
      </w:r>
      <w:r w:rsidR="00172479">
        <w:rPr>
          <w:rFonts w:cs="Times New Roman"/>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229C50FA"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1DB4C34" w14:textId="35074860" w:rsidR="00F31E0A" w:rsidRDefault="00F31E0A" w:rsidP="00AB5473">
      <w:pPr>
        <w:pStyle w:val="Heading1"/>
        <w:spacing w:line="281" w:lineRule="exact"/>
        <w:rPr>
          <w:rFonts w:ascii="Times New Roman" w:eastAsia="Times New Roman" w:hAnsi="Times New Roman" w:cs="Times New Roman"/>
          <w:b w:val="0"/>
          <w:bCs w:val="0"/>
          <w:color w:val="FF0000"/>
          <w:spacing w:val="-1"/>
        </w:rPr>
      </w:pPr>
    </w:p>
    <w:p w14:paraId="73704A69" w14:textId="688D64F4" w:rsidR="00F31E0A" w:rsidRDefault="00C44E0C"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Discuss</w:t>
      </w:r>
      <w:r w:rsidR="00AA62F8">
        <w:rPr>
          <w:rFonts w:ascii="Times New Roman" w:eastAsia="Times New Roman" w:hAnsi="Times New Roman" w:cs="Times New Roman"/>
          <w:b w:val="0"/>
          <w:bCs w:val="0"/>
          <w:spacing w:val="-1"/>
        </w:rPr>
        <w:t xml:space="preserve"> infection control </w:t>
      </w:r>
      <w:r w:rsidR="00933C2A">
        <w:rPr>
          <w:rFonts w:ascii="Times New Roman" w:eastAsia="Times New Roman" w:hAnsi="Times New Roman" w:cs="Times New Roman"/>
          <w:b w:val="0"/>
          <w:bCs w:val="0"/>
          <w:spacing w:val="-1"/>
        </w:rPr>
        <w:t>concepts</w:t>
      </w:r>
      <w:r w:rsidR="00AA62F8">
        <w:rPr>
          <w:rFonts w:ascii="Times New Roman" w:eastAsia="Times New Roman" w:hAnsi="Times New Roman" w:cs="Times New Roman"/>
          <w:b w:val="0"/>
          <w:bCs w:val="0"/>
          <w:spacing w:val="-1"/>
        </w:rPr>
        <w:t xml:space="preserve"> including </w:t>
      </w:r>
      <w:r>
        <w:rPr>
          <w:rFonts w:ascii="Times New Roman" w:eastAsia="Times New Roman" w:hAnsi="Times New Roman" w:cs="Times New Roman"/>
          <w:b w:val="0"/>
          <w:bCs w:val="0"/>
          <w:spacing w:val="-1"/>
        </w:rPr>
        <w:t>transition</w:t>
      </w:r>
      <w:r w:rsidR="00933C2A">
        <w:rPr>
          <w:rFonts w:ascii="Times New Roman" w:eastAsia="Times New Roman" w:hAnsi="Times New Roman" w:cs="Times New Roman"/>
          <w:b w:val="0"/>
          <w:bCs w:val="0"/>
          <w:spacing w:val="-1"/>
        </w:rPr>
        <w:t xml:space="preserve"> and </w:t>
      </w:r>
      <w:r w:rsidR="008A3FA0">
        <w:rPr>
          <w:rFonts w:ascii="Times New Roman" w:eastAsia="Times New Roman" w:hAnsi="Times New Roman" w:cs="Times New Roman"/>
          <w:b w:val="0"/>
          <w:bCs w:val="0"/>
          <w:spacing w:val="-1"/>
        </w:rPr>
        <w:t xml:space="preserve">prevention of </w:t>
      </w:r>
      <w:r w:rsidR="00933C2A">
        <w:rPr>
          <w:rFonts w:ascii="Times New Roman" w:eastAsia="Times New Roman" w:hAnsi="Times New Roman" w:cs="Times New Roman"/>
          <w:b w:val="0"/>
          <w:bCs w:val="0"/>
          <w:spacing w:val="-1"/>
        </w:rPr>
        <w:t>infection</w:t>
      </w:r>
      <w:r w:rsidR="008A3FA0">
        <w:rPr>
          <w:rFonts w:ascii="Times New Roman" w:eastAsia="Times New Roman" w:hAnsi="Times New Roman" w:cs="Times New Roman"/>
          <w:b w:val="0"/>
          <w:bCs w:val="0"/>
          <w:spacing w:val="-1"/>
        </w:rPr>
        <w:t>.</w:t>
      </w:r>
    </w:p>
    <w:p w14:paraId="24503D4E" w14:textId="77777777" w:rsidR="00173491" w:rsidRPr="00173491" w:rsidRDefault="00173491" w:rsidP="00173491">
      <w:pPr>
        <w:pStyle w:val="ListParagraph"/>
        <w:numPr>
          <w:ilvl w:val="0"/>
          <w:numId w:val="4"/>
        </w:numPr>
        <w:rPr>
          <w:rFonts w:ascii="Times New Roman" w:eastAsia="Times New Roman" w:hAnsi="Times New Roman" w:cs="Times New Roman"/>
          <w:spacing w:val="-1"/>
          <w:sz w:val="24"/>
          <w:szCs w:val="24"/>
        </w:rPr>
      </w:pPr>
      <w:r w:rsidRPr="00173491">
        <w:rPr>
          <w:rFonts w:ascii="Times New Roman" w:eastAsia="Times New Roman" w:hAnsi="Times New Roman" w:cs="Times New Roman"/>
          <w:spacing w:val="-1"/>
          <w:sz w:val="24"/>
          <w:szCs w:val="24"/>
        </w:rPr>
        <w:t>Perform basic and personal care skills according to the individual needs of the patients, residents, and clients in various health care settings.</w:t>
      </w:r>
    </w:p>
    <w:p w14:paraId="1366CD2B" w14:textId="12308620" w:rsidR="00173491"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Identify</w:t>
      </w:r>
      <w:r w:rsidR="004C4D44">
        <w:rPr>
          <w:rFonts w:ascii="Times New Roman" w:eastAsia="Times New Roman" w:hAnsi="Times New Roman" w:cs="Times New Roman"/>
          <w:b w:val="0"/>
          <w:bCs w:val="0"/>
          <w:spacing w:val="-1"/>
        </w:rPr>
        <w:t xml:space="preserve"> behavior related to personal and patient safety. </w:t>
      </w:r>
    </w:p>
    <w:p w14:paraId="6A9628C1" w14:textId="3E098D24" w:rsidR="00B65EF2" w:rsidRPr="00002077"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Perform </w:t>
      </w:r>
      <w:r w:rsidR="008B7A66">
        <w:rPr>
          <w:rFonts w:ascii="Times New Roman" w:eastAsia="Times New Roman" w:hAnsi="Times New Roman" w:cs="Times New Roman"/>
          <w:b w:val="0"/>
          <w:bCs w:val="0"/>
          <w:spacing w:val="-1"/>
        </w:rPr>
        <w:t xml:space="preserve">Nurse Aid skill correctly such as, ROM, Peri Care, ADLs for a patient. </w:t>
      </w:r>
    </w:p>
    <w:p w14:paraId="5347384E" w14:textId="77777777" w:rsidR="00E53C66" w:rsidRPr="002E21E3" w:rsidRDefault="00E53C66" w:rsidP="00E53C66">
      <w:pPr>
        <w:pStyle w:val="BodyText"/>
        <w:spacing w:line="281" w:lineRule="exact"/>
        <w:rPr>
          <w:rFonts w:cs="Times New Roman"/>
          <w:spacing w:val="-1"/>
        </w:rPr>
      </w:pPr>
    </w:p>
    <w:p w14:paraId="4F7BFE54" w14:textId="77777777" w:rsidR="009140E2" w:rsidRPr="00CA49F2" w:rsidRDefault="00E53C66" w:rsidP="009140E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140E2">
        <w:rPr>
          <w:rFonts w:ascii="Times New Roman" w:hAnsi="Times New Roman" w:cs="Times New Roman"/>
          <w:b w:val="0"/>
          <w:bCs w:val="0"/>
          <w:spacing w:val="-1"/>
        </w:rPr>
        <w:t xml:space="preserve">Students will be evaluated by the instructor in the classroom, lab, and clinical. These evaluations may be of the student as an individual or as members of the team and may be provided verbally or in written form. Each student is provided the opportunity to evaluate the course and the instructor via campus-wide survey. Students are notified of this opportunity sometime in the second half of the semester. </w:t>
      </w:r>
    </w:p>
    <w:p w14:paraId="62D8B3CE" w14:textId="77777777" w:rsidR="009140E2" w:rsidRDefault="009140E2" w:rsidP="009140E2">
      <w:pPr>
        <w:pStyle w:val="Heading1"/>
        <w:rPr>
          <w:rFonts w:ascii="Times New Roman" w:hAnsi="Times New Roman" w:cs="Times New Roman"/>
          <w:b w:val="0"/>
          <w:bCs w:val="0"/>
          <w:color w:val="FF0000"/>
          <w:spacing w:val="-1"/>
        </w:rPr>
      </w:pPr>
    </w:p>
    <w:p w14:paraId="2E76D72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 to pass. Grades will be assigned based on percentage earned.</w:t>
      </w:r>
    </w:p>
    <w:p w14:paraId="2027D90B" w14:textId="77777777" w:rsidR="009140E2" w:rsidRDefault="009140E2" w:rsidP="009140E2">
      <w:pPr>
        <w:pStyle w:val="Heading1"/>
        <w:rPr>
          <w:rFonts w:ascii="Times New Roman" w:hAnsi="Times New Roman" w:cs="Times New Roman"/>
          <w:b w:val="0"/>
          <w:bCs w:val="0"/>
          <w:spacing w:val="-1"/>
        </w:rPr>
      </w:pPr>
    </w:p>
    <w:p w14:paraId="33BE3C7C"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24233172"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752CB86E"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FAC41E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60-74   = D</w:t>
      </w:r>
    </w:p>
    <w:p w14:paraId="1E684090"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&lt;59      = F</w:t>
      </w:r>
    </w:p>
    <w:p w14:paraId="20819667" w14:textId="77777777" w:rsidR="009140E2" w:rsidRDefault="009140E2" w:rsidP="009140E2">
      <w:pPr>
        <w:pStyle w:val="Heading1"/>
        <w:rPr>
          <w:rFonts w:ascii="Times New Roman" w:hAnsi="Times New Roman" w:cs="Times New Roman"/>
          <w:b w:val="0"/>
          <w:bCs w:val="0"/>
          <w:spacing w:val="-1"/>
        </w:rPr>
      </w:pPr>
    </w:p>
    <w:p w14:paraId="2673A8D7"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3E20F528" w14:textId="77777777" w:rsidR="009140E2" w:rsidRDefault="009140E2" w:rsidP="009140E2">
      <w:pPr>
        <w:pStyle w:val="Heading1"/>
        <w:rPr>
          <w:rFonts w:ascii="Times New Roman" w:hAnsi="Times New Roman" w:cs="Times New Roman"/>
          <w:b w:val="0"/>
          <w:bCs w:val="0"/>
          <w:spacing w:val="-1"/>
        </w:rPr>
      </w:pPr>
    </w:p>
    <w:p w14:paraId="1169CA17" w14:textId="77777777" w:rsidR="009140E2" w:rsidRPr="00AE20B1"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9140E2" w14:paraId="5B8DC917" w14:textId="77777777" w:rsidTr="00EE1A99">
        <w:tc>
          <w:tcPr>
            <w:tcW w:w="5090" w:type="dxa"/>
          </w:tcPr>
          <w:p w14:paraId="227A7D91" w14:textId="700989DD" w:rsidR="009140E2" w:rsidRDefault="001907F7" w:rsidP="003E0215">
            <w:pPr>
              <w:pStyle w:val="Heading1"/>
              <w:ind w:left="0"/>
              <w:rPr>
                <w:rFonts w:ascii="Times New Roman" w:hAnsi="Times New Roman" w:cs="Times New Roman"/>
                <w:b w:val="0"/>
                <w:bCs w:val="0"/>
              </w:rPr>
            </w:pPr>
            <w:r>
              <w:rPr>
                <w:rFonts w:ascii="Times New Roman" w:hAnsi="Times New Roman" w:cs="Times New Roman"/>
                <w:b w:val="0"/>
                <w:bCs w:val="0"/>
              </w:rPr>
              <w:t xml:space="preserve">Check offs </w:t>
            </w:r>
          </w:p>
        </w:tc>
        <w:tc>
          <w:tcPr>
            <w:tcW w:w="5082" w:type="dxa"/>
          </w:tcPr>
          <w:p w14:paraId="502FF9C5" w14:textId="65FCACAE" w:rsidR="009140E2" w:rsidRDefault="009059ED" w:rsidP="003E0215">
            <w:pPr>
              <w:pStyle w:val="Heading1"/>
              <w:ind w:left="0"/>
              <w:rPr>
                <w:rFonts w:ascii="Times New Roman" w:hAnsi="Times New Roman" w:cs="Times New Roman"/>
                <w:b w:val="0"/>
                <w:bCs w:val="0"/>
              </w:rPr>
            </w:pPr>
            <w:r>
              <w:rPr>
                <w:rFonts w:ascii="Times New Roman" w:hAnsi="Times New Roman" w:cs="Times New Roman"/>
                <w:b w:val="0"/>
                <w:bCs w:val="0"/>
              </w:rPr>
              <w:t>80</w:t>
            </w:r>
            <w:r w:rsidR="009140E2">
              <w:rPr>
                <w:rFonts w:ascii="Times New Roman" w:hAnsi="Times New Roman" w:cs="Times New Roman"/>
                <w:b w:val="0"/>
                <w:bCs w:val="0"/>
              </w:rPr>
              <w:t>%</w:t>
            </w:r>
          </w:p>
        </w:tc>
      </w:tr>
      <w:tr w:rsidR="009140E2" w14:paraId="6D985303" w14:textId="77777777" w:rsidTr="00EE1A99">
        <w:tc>
          <w:tcPr>
            <w:tcW w:w="5090" w:type="dxa"/>
          </w:tcPr>
          <w:p w14:paraId="69685EFB" w14:textId="392081E1"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Daily grade</w:t>
            </w:r>
            <w:r w:rsidR="009059ED">
              <w:rPr>
                <w:rFonts w:ascii="Times New Roman" w:hAnsi="Times New Roman" w:cs="Times New Roman"/>
                <w:b w:val="0"/>
                <w:bCs w:val="0"/>
              </w:rPr>
              <w:t xml:space="preserve"> and Classroom </w:t>
            </w:r>
            <w:r w:rsidR="00EE1A99">
              <w:rPr>
                <w:rFonts w:ascii="Times New Roman" w:hAnsi="Times New Roman" w:cs="Times New Roman"/>
                <w:b w:val="0"/>
                <w:bCs w:val="0"/>
              </w:rPr>
              <w:t xml:space="preserve">Participation </w:t>
            </w:r>
          </w:p>
        </w:tc>
        <w:tc>
          <w:tcPr>
            <w:tcW w:w="5082" w:type="dxa"/>
          </w:tcPr>
          <w:p w14:paraId="6410A50A" w14:textId="6CE38BE6" w:rsidR="009140E2" w:rsidRDefault="00EE1A99"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sidR="009140E2">
              <w:rPr>
                <w:rFonts w:ascii="Times New Roman" w:hAnsi="Times New Roman" w:cs="Times New Roman"/>
                <w:b w:val="0"/>
                <w:bCs w:val="0"/>
              </w:rPr>
              <w:t>%</w:t>
            </w:r>
          </w:p>
        </w:tc>
      </w:tr>
      <w:tr w:rsidR="009140E2" w14:paraId="7A0BEF13" w14:textId="77777777" w:rsidTr="00EE1A99">
        <w:tc>
          <w:tcPr>
            <w:tcW w:w="5090" w:type="dxa"/>
          </w:tcPr>
          <w:p w14:paraId="07B586E4" w14:textId="77777777"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082" w:type="dxa"/>
          </w:tcPr>
          <w:p w14:paraId="5A048269" w14:textId="0E805903"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Pr>
                <w:rFonts w:ascii="Times New Roman" w:hAnsi="Times New Roman" w:cs="Times New Roman"/>
                <w:b w:val="0"/>
                <w:bCs w:val="0"/>
              </w:rPr>
              <w:t>%</w:t>
            </w:r>
          </w:p>
        </w:tc>
      </w:tr>
      <w:tr w:rsidR="009140E2" w14:paraId="0556898F" w14:textId="77777777" w:rsidTr="00EE1A99">
        <w:tc>
          <w:tcPr>
            <w:tcW w:w="5090" w:type="dxa"/>
          </w:tcPr>
          <w:p w14:paraId="28F05CDD" w14:textId="77777777" w:rsidR="009140E2" w:rsidRDefault="009140E2" w:rsidP="003E0215">
            <w:pPr>
              <w:pStyle w:val="Heading1"/>
              <w:ind w:left="0"/>
              <w:rPr>
                <w:rFonts w:ascii="Times New Roman" w:hAnsi="Times New Roman" w:cs="Times New Roman"/>
                <w:b w:val="0"/>
                <w:bCs w:val="0"/>
              </w:rPr>
            </w:pPr>
          </w:p>
        </w:tc>
        <w:tc>
          <w:tcPr>
            <w:tcW w:w="5082" w:type="dxa"/>
          </w:tcPr>
          <w:p w14:paraId="28274388" w14:textId="741408ED" w:rsidR="009140E2" w:rsidRDefault="006D3490" w:rsidP="003E0215">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4F2B0B75" w14:textId="77777777" w:rsidR="009140E2" w:rsidRDefault="009140E2" w:rsidP="009140E2">
      <w:pPr>
        <w:pStyle w:val="Heading1"/>
        <w:rPr>
          <w:rFonts w:ascii="Times New Roman" w:hAnsi="Times New Roman" w:cs="Times New Roman"/>
          <w:b w:val="0"/>
          <w:bCs w:val="0"/>
        </w:rPr>
      </w:pPr>
    </w:p>
    <w:p w14:paraId="416357AD" w14:textId="77777777" w:rsidR="009140E2" w:rsidRPr="003A35AF" w:rsidRDefault="009140E2" w:rsidP="009140E2">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1B276F54" w14:textId="77777777" w:rsidR="009140E2" w:rsidRDefault="009140E2" w:rsidP="009140E2">
      <w:pPr>
        <w:pStyle w:val="Heading1"/>
        <w:rPr>
          <w:rFonts w:ascii="Times New Roman" w:hAnsi="Times New Roman" w:cs="Times New Roman"/>
          <w:b w:val="0"/>
          <w:bCs w:val="0"/>
        </w:rPr>
      </w:pPr>
    </w:p>
    <w:p w14:paraId="52E69712" w14:textId="77777777" w:rsidR="009140E2" w:rsidRDefault="009140E2" w:rsidP="009140E2">
      <w:pPr>
        <w:pStyle w:val="Heading1"/>
        <w:rPr>
          <w:rFonts w:ascii="Times New Roman" w:hAnsi="Times New Roman" w:cs="Times New Roman"/>
          <w:b w:val="0"/>
          <w:bCs w:val="0"/>
        </w:rPr>
      </w:pPr>
      <w:r>
        <w:rPr>
          <w:rFonts w:ascii="Times New Roman" w:hAnsi="Times New Roman" w:cs="Times New Roman"/>
          <w:b w:val="0"/>
          <w:bCs w:val="0"/>
        </w:rPr>
        <w:t xml:space="preserve">Grading Rounding Policy- Nurse Aid Exams and Course Averages will not be rounded to increase the student’s average in determining letter grade status. For example, if the student’s exam average is 74.98, then the student’s average will stand as is. There is no condition in which the student’s average will be rounded. </w:t>
      </w:r>
    </w:p>
    <w:p w14:paraId="6E47EC4A" w14:textId="6821FCB1" w:rsidR="00E53C66" w:rsidRPr="00777592" w:rsidRDefault="00E53C66" w:rsidP="00221A7D">
      <w:pPr>
        <w:pStyle w:val="Heading1"/>
        <w:ind w:left="0"/>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4BAFE0F" w14:textId="08ED893F" w:rsidR="00FC0731" w:rsidRDefault="002939BA" w:rsidP="00FC0731">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C0731">
        <w:rPr>
          <w:rFonts w:ascii="Times New Roman" w:hAnsi="Times New Roman" w:cs="Times New Roman"/>
          <w:b w:val="0"/>
          <w:bCs w:val="0"/>
          <w:color w:val="FF0000"/>
          <w:spacing w:val="-1"/>
        </w:rPr>
        <w:t xml:space="preserve"> </w:t>
      </w:r>
    </w:p>
    <w:p w14:paraId="52DB89B0" w14:textId="77777777" w:rsidR="000312D3" w:rsidRDefault="000312D3" w:rsidP="000312D3">
      <w:pPr>
        <w:pStyle w:val="ListParagraph"/>
        <w:numPr>
          <w:ilvl w:val="0"/>
          <w:numId w:val="2"/>
        </w:numPr>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4B3E18A0" w14:textId="77777777" w:rsidR="000312D3" w:rsidRPr="00923BC1" w:rsidRDefault="000312D3" w:rsidP="000312D3">
      <w:pPr>
        <w:pStyle w:val="ListParagraph"/>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Pr="0054425A">
        <w:rPr>
          <w:rFonts w:ascii="Times New Roman" w:eastAsia="Cambria" w:hAnsi="Times New Roman" w:cs="Times New Roman"/>
          <w:sz w:val="24"/>
          <w:szCs w:val="24"/>
        </w:rPr>
        <w:t>978-1-975108-50-2</w:t>
      </w:r>
    </w:p>
    <w:p w14:paraId="28439D59" w14:textId="77777777" w:rsidR="000312D3" w:rsidRDefault="000312D3" w:rsidP="000312D3">
      <w:pPr>
        <w:pStyle w:val="Heading1"/>
        <w:numPr>
          <w:ilvl w:val="0"/>
          <w:numId w:val="2"/>
        </w:numPr>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44F83666" w14:textId="6D2E72D9" w:rsidR="000312D3" w:rsidRDefault="000312D3" w:rsidP="000312D3">
      <w:pPr>
        <w:pStyle w:val="Heading1"/>
        <w:ind w:left="1440"/>
        <w:rPr>
          <w:rFonts w:ascii="Times New Roman" w:hAnsi="Times New Roman" w:cs="Times New Roman"/>
          <w:b w:val="0"/>
          <w:bCs w:val="0"/>
        </w:rPr>
      </w:pPr>
      <w:r>
        <w:rPr>
          <w:rFonts w:ascii="Times New Roman" w:hAnsi="Times New Roman" w:cs="Times New Roman"/>
          <w:b w:val="0"/>
          <w:bCs w:val="0"/>
        </w:rPr>
        <w:t>ISBN Number: 978-1-9751-0854-0</w:t>
      </w:r>
    </w:p>
    <w:p w14:paraId="66A45802" w14:textId="77777777" w:rsidR="00F843A4" w:rsidRDefault="00F843A4" w:rsidP="00F843A4">
      <w:pPr>
        <w:pStyle w:val="Heading1"/>
        <w:numPr>
          <w:ilvl w:val="0"/>
          <w:numId w:val="2"/>
        </w:numPr>
        <w:rPr>
          <w:rFonts w:ascii="Times New Roman" w:hAnsi="Times New Roman" w:cs="Times New Roman"/>
          <w:b w:val="0"/>
          <w:bCs w:val="0"/>
        </w:rPr>
      </w:pPr>
      <w:r>
        <w:rPr>
          <w:rFonts w:ascii="Times New Roman" w:hAnsi="Times New Roman" w:cs="Times New Roman"/>
          <w:b w:val="0"/>
          <w:bCs w:val="0"/>
        </w:rPr>
        <w:t xml:space="preserve">Prometric Clinical Skills Outline- downloadable at </w:t>
      </w:r>
    </w:p>
    <w:p w14:paraId="49D13BA3" w14:textId="77777777" w:rsidR="00F843A4" w:rsidRPr="00777592" w:rsidRDefault="00F843A4" w:rsidP="00F843A4">
      <w:pPr>
        <w:pStyle w:val="Heading1"/>
        <w:ind w:left="1440"/>
        <w:rPr>
          <w:rFonts w:ascii="Times New Roman" w:hAnsi="Times New Roman" w:cs="Times New Roman"/>
          <w:b w:val="0"/>
          <w:bCs w:val="0"/>
        </w:rPr>
      </w:pPr>
      <w:r w:rsidRPr="00B55308">
        <w:rPr>
          <w:rFonts w:ascii="Times New Roman" w:hAnsi="Times New Roman" w:cs="Times New Roman"/>
          <w:b w:val="0"/>
          <w:bCs w:val="0"/>
        </w:rPr>
        <w:t>https://www.prometric.com/sites/default/files/NAClinicalSkillsChecklist.pdf</w:t>
      </w:r>
    </w:p>
    <w:p w14:paraId="29F8E359" w14:textId="77777777" w:rsidR="001C7803" w:rsidRPr="00777592" w:rsidRDefault="001C7803" w:rsidP="000312D3">
      <w:pPr>
        <w:pStyle w:val="Heading1"/>
        <w:ind w:left="144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94C5DE2" w:rsidR="002939BA" w:rsidRPr="007D00C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7D00CA">
        <w:rPr>
          <w:rFonts w:ascii="Times New Roman" w:hAnsi="Times New Roman" w:cs="Times New Roman"/>
          <w:b w:val="0"/>
          <w:bCs w:val="0"/>
          <w:spacing w:val="-1"/>
        </w:rPr>
        <w:t>YouTube topical videos; E-Books of any of the above</w:t>
      </w:r>
      <w:r w:rsidR="00463B65">
        <w:rPr>
          <w:rFonts w:ascii="Times New Roman" w:hAnsi="Times New Roman" w:cs="Times New Roman"/>
          <w:b w:val="0"/>
          <w:bCs w:val="0"/>
          <w:spacing w:val="-1"/>
        </w:rPr>
        <w:t>-mentioned texts</w:t>
      </w:r>
    </w:p>
    <w:p w14:paraId="3DCC11A0" w14:textId="77777777" w:rsidR="00777592" w:rsidRDefault="00777592" w:rsidP="00777592">
      <w:pPr>
        <w:pStyle w:val="Heading1"/>
        <w:rPr>
          <w:rFonts w:ascii="Times New Roman" w:hAnsi="Times New Roman" w:cs="Times New Roman"/>
          <w:b w:val="0"/>
          <w:bCs w:val="0"/>
        </w:rPr>
      </w:pPr>
    </w:p>
    <w:p w14:paraId="5CF4BDB7" w14:textId="29C8465F" w:rsidR="00587C69" w:rsidRPr="00587C69" w:rsidRDefault="00777592" w:rsidP="00587C69">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587C69" w:rsidRPr="00587C69">
        <w:rPr>
          <w:rFonts w:ascii="Times New Roman" w:hAnsi="Times New Roman" w:cs="Times New Roman"/>
          <w:b w:val="0"/>
          <w:bCs w:val="0"/>
        </w:rPr>
        <w:t xml:space="preserve">Students are required to have a laptop with </w:t>
      </w:r>
      <w:r w:rsidR="00C45955">
        <w:rPr>
          <w:rFonts w:ascii="Times New Roman" w:hAnsi="Times New Roman" w:cs="Times New Roman"/>
          <w:b w:val="0"/>
          <w:bCs w:val="0"/>
        </w:rPr>
        <w:t>enough</w:t>
      </w:r>
      <w:r w:rsidR="00587C69" w:rsidRPr="00587C69">
        <w:rPr>
          <w:rFonts w:ascii="Times New Roman" w:hAnsi="Times New Roman" w:cs="Times New Roman"/>
          <w:b w:val="0"/>
          <w:bCs w:val="0"/>
        </w:rPr>
        <w:t xml:space="preserve"> power and memory to utilize testing platforms, browse the internet, and create/edit documents of various types.  Students will be required to utilize Microsoft Office applications (Word, PowerPoint, Excel, </w:t>
      </w:r>
      <w:proofErr w:type="spellStart"/>
      <w:r w:rsidR="00587C69" w:rsidRPr="00587C69">
        <w:rPr>
          <w:rFonts w:ascii="Times New Roman" w:hAnsi="Times New Roman" w:cs="Times New Roman"/>
          <w:b w:val="0"/>
          <w:bCs w:val="0"/>
        </w:rPr>
        <w:t>etc</w:t>
      </w:r>
      <w:proofErr w:type="spellEnd"/>
      <w:r w:rsidR="00587C69" w:rsidRPr="00587C69">
        <w:rPr>
          <w:rFonts w:ascii="Times New Roman" w:hAnsi="Times New Roman" w:cs="Times New Roman"/>
          <w:b w:val="0"/>
          <w:bCs w:val="0"/>
        </w:rPr>
        <w:t xml:space="preserve">),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E95A733"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F1843">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5EE0CECA" w14:textId="093E1B59" w:rsidR="0053047D" w:rsidRDefault="002939BA" w:rsidP="0053047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3047D">
        <w:rPr>
          <w:rFonts w:ascii="Times New Roman" w:hAnsi="Times New Roman" w:cs="Times New Roman"/>
          <w:b w:val="0"/>
          <w:bCs w:val="0"/>
        </w:rPr>
        <w:t>Provided in the Blackboard under “Start Here” folder in NURA 1401 course.</w:t>
      </w:r>
    </w:p>
    <w:p w14:paraId="421BB2DD" w14:textId="77777777" w:rsidR="0079655E" w:rsidRPr="002E21E3" w:rsidRDefault="0079655E" w:rsidP="00777592">
      <w:pPr>
        <w:pStyle w:val="BodyText"/>
        <w:ind w:left="0"/>
        <w:rPr>
          <w:rFonts w:eastAsia="Cambria" w:cs="Times New Roman"/>
          <w:sz w:val="23"/>
          <w:szCs w:val="23"/>
        </w:rPr>
      </w:pPr>
    </w:p>
    <w:p w14:paraId="03DFA2CE" w14:textId="762FBBDE" w:rsidR="00B81410" w:rsidRDefault="0079655E" w:rsidP="00B81410">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81410">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w:t>
      </w:r>
      <w:r w:rsidR="00260684">
        <w:rPr>
          <w:rFonts w:ascii="Times New Roman" w:hAnsi="Times New Roman"/>
          <w:b w:val="0"/>
          <w:bCs w:val="0"/>
          <w:spacing w:val="-1"/>
        </w:rPr>
        <w:t>to</w:t>
      </w:r>
      <w:r w:rsidR="00B81410">
        <w:rPr>
          <w:rFonts w:ascii="Times New Roman" w:hAnsi="Times New Roman"/>
          <w:b w:val="0"/>
          <w:bCs w:val="0"/>
          <w:spacing w:val="-1"/>
        </w:rPr>
        <w:t xml:space="preserve"> mirror expectations of the profession of nursing.  </w:t>
      </w:r>
      <w:r w:rsidR="00B81410">
        <w:rPr>
          <w:rFonts w:ascii="Times New Roman" w:hAnsi="Times New Roman"/>
          <w:bCs w:val="0"/>
          <w:spacing w:val="-1"/>
        </w:rPr>
        <w:t>The student is required to utilize their NTCC provided student email account for all written communication.</w:t>
      </w:r>
      <w:r w:rsidR="00B81410">
        <w:rPr>
          <w:rFonts w:ascii="Times New Roman" w:hAnsi="Times New Roman"/>
          <w:b w:val="0"/>
          <w:bCs w:val="0"/>
          <w:spacing w:val="-1"/>
        </w:rPr>
        <w:t xml:space="preserve">  For further details, see “Communications Policy” in Blackboard, as well as the VN Program Handbook.  </w:t>
      </w:r>
    </w:p>
    <w:p w14:paraId="3BA9A02D" w14:textId="357576A7"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660D3C7A"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29487C">
        <w:rPr>
          <w:rFonts w:ascii="Times New Roman" w:hAnsi="Times New Roman" w:cs="Times New Roman"/>
          <w:spacing w:val="-1"/>
        </w:rPr>
        <w:t>:</w:t>
      </w:r>
    </w:p>
    <w:p w14:paraId="24D60A7C" w14:textId="77777777" w:rsidR="00950B91" w:rsidRDefault="00950B91" w:rsidP="00A90920">
      <w:pPr>
        <w:pStyle w:val="Heading1"/>
        <w:rPr>
          <w:rFonts w:ascii="Times New Roman" w:hAnsi="Times New Roman" w:cs="Times New Roman"/>
          <w:spacing w:val="-1"/>
        </w:rPr>
      </w:pPr>
    </w:p>
    <w:p w14:paraId="0AD54B33" w14:textId="62D13875" w:rsidR="00957BB9" w:rsidRDefault="00957BB9" w:rsidP="00957BB9">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CNAs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33B29C40" w14:textId="77777777" w:rsidR="00957BB9" w:rsidRDefault="00957BB9" w:rsidP="00957BB9">
      <w:pPr>
        <w:pStyle w:val="Heading1"/>
        <w:rPr>
          <w:rFonts w:ascii="Times New Roman" w:hAnsi="Times New Roman"/>
          <w:b w:val="0"/>
          <w:spacing w:val="-1"/>
        </w:rPr>
      </w:pPr>
    </w:p>
    <w:p w14:paraId="662109FB"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1C88CE02" w14:textId="77777777" w:rsidR="00957BB9" w:rsidRDefault="00957BB9" w:rsidP="00957BB9">
      <w:pPr>
        <w:pStyle w:val="Heading1"/>
        <w:rPr>
          <w:rFonts w:ascii="Times New Roman" w:hAnsi="Times New Roman"/>
          <w:b w:val="0"/>
          <w:spacing w:val="-1"/>
        </w:rPr>
      </w:pPr>
    </w:p>
    <w:p w14:paraId="4753E4D0"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Exam Remediation – Students who score below 76%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787DE157" w14:textId="77777777" w:rsidR="00957BB9" w:rsidRDefault="00957BB9" w:rsidP="00957BB9">
      <w:pPr>
        <w:pStyle w:val="Heading1"/>
        <w:rPr>
          <w:rFonts w:ascii="Times New Roman" w:hAnsi="Times New Roman"/>
          <w:b w:val="0"/>
          <w:spacing w:val="-1"/>
        </w:rPr>
      </w:pPr>
    </w:p>
    <w:p w14:paraId="103AC86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3A262228" w14:textId="77777777" w:rsidR="00957BB9" w:rsidRDefault="00957BB9" w:rsidP="00957BB9">
      <w:pPr>
        <w:pStyle w:val="Heading1"/>
        <w:rPr>
          <w:rFonts w:ascii="Times New Roman" w:hAnsi="Times New Roman"/>
          <w:b w:val="0"/>
          <w:spacing w:val="-1"/>
        </w:rPr>
      </w:pPr>
    </w:p>
    <w:p w14:paraId="13AE32AF" w14:textId="5946E5E5" w:rsidR="00A6045D" w:rsidRDefault="00957BB9" w:rsidP="00957BB9">
      <w:pPr>
        <w:pStyle w:val="Heading1"/>
        <w:rPr>
          <w:rFonts w:ascii="Times New Roman" w:hAnsi="Times New Roman"/>
          <w:b w:val="0"/>
          <w:spacing w:val="-1"/>
        </w:rPr>
      </w:pPr>
      <w:r>
        <w:rPr>
          <w:rFonts w:ascii="Times New Roman" w:hAnsi="Times New Roman"/>
          <w:b w:val="0"/>
          <w:spacing w:val="-1"/>
        </w:rPr>
        <w:t>Instructor</w:t>
      </w:r>
      <w:r w:rsidR="00A6045D">
        <w:rPr>
          <w:rFonts w:ascii="Times New Roman" w:hAnsi="Times New Roman"/>
          <w:b w:val="0"/>
          <w:spacing w:val="-1"/>
        </w:rPr>
        <w:t xml:space="preserve">: </w:t>
      </w:r>
      <w:r w:rsidR="001C2794">
        <w:rPr>
          <w:rFonts w:ascii="Times New Roman" w:hAnsi="Times New Roman"/>
          <w:b w:val="0"/>
          <w:spacing w:val="-1"/>
        </w:rPr>
        <w:t xml:space="preserve">Emily Mikel, </w:t>
      </w:r>
      <w:r w:rsidR="00C90CD1">
        <w:rPr>
          <w:rFonts w:ascii="Times New Roman" w:hAnsi="Times New Roman"/>
          <w:b w:val="0"/>
          <w:spacing w:val="-1"/>
        </w:rPr>
        <w:t>BSN, RN</w:t>
      </w:r>
    </w:p>
    <w:p w14:paraId="63F9281A" w14:textId="58F8DD20" w:rsidR="00957BB9" w:rsidRDefault="00957BB9" w:rsidP="00957BB9">
      <w:pPr>
        <w:pStyle w:val="Heading1"/>
        <w:rPr>
          <w:rFonts w:ascii="Times New Roman" w:hAnsi="Times New Roman"/>
          <w:b w:val="0"/>
          <w:spacing w:val="-1"/>
        </w:rPr>
      </w:pPr>
      <w:r>
        <w:rPr>
          <w:rFonts w:ascii="Times New Roman" w:hAnsi="Times New Roman"/>
          <w:b w:val="0"/>
          <w:spacing w:val="-1"/>
        </w:rPr>
        <w:t xml:space="preserve">Program Coordinator: </w:t>
      </w:r>
      <w:r w:rsidR="001C2794">
        <w:rPr>
          <w:rFonts w:ascii="Times New Roman" w:hAnsi="Times New Roman"/>
          <w:b w:val="0"/>
          <w:spacing w:val="-1"/>
        </w:rPr>
        <w:t>Carie Overstreet</w:t>
      </w:r>
      <w:r>
        <w:rPr>
          <w:rFonts w:ascii="Times New Roman" w:hAnsi="Times New Roman"/>
          <w:b w:val="0"/>
          <w:spacing w:val="-1"/>
        </w:rPr>
        <w:t xml:space="preserve">, RN </w:t>
      </w:r>
    </w:p>
    <w:p w14:paraId="688469E6"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3ADF917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2DDB83AE" w14:textId="77777777" w:rsidR="00957BB9" w:rsidRDefault="00957BB9" w:rsidP="00957BB9">
      <w:pPr>
        <w:pStyle w:val="Heading1"/>
        <w:rPr>
          <w:rFonts w:ascii="Times New Roman" w:hAnsi="Times New Roman"/>
          <w:b w:val="0"/>
          <w:spacing w:val="-1"/>
        </w:rPr>
      </w:pPr>
      <w:r>
        <w:rPr>
          <w:rFonts w:ascii="Times New Roman" w:hAnsi="Times New Roman"/>
          <w:b w:val="0"/>
          <w:spacing w:val="-1"/>
        </w:rPr>
        <w:t>Vice President of Instruction: Dr. Kevin Rose Ed. D</w:t>
      </w:r>
    </w:p>
    <w:p w14:paraId="595765B4" w14:textId="77777777" w:rsidR="00957BB9" w:rsidRDefault="00957BB9" w:rsidP="00957BB9">
      <w:pPr>
        <w:pStyle w:val="Heading1"/>
        <w:rPr>
          <w:rFonts w:ascii="Times New Roman" w:hAnsi="Times New Roman"/>
          <w:b w:val="0"/>
          <w:spacing w:val="-1"/>
        </w:rPr>
      </w:pPr>
    </w:p>
    <w:p w14:paraId="08E58CC6" w14:textId="24FF16A7" w:rsidR="00957BB9" w:rsidRDefault="00957BB9" w:rsidP="00957BB9">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r w:rsidR="00260684">
        <w:rPr>
          <w:rFonts w:ascii="Times New Roman" w:hAnsi="Times New Roman"/>
          <w:b w:val="0"/>
          <w:spacing w:val="-1"/>
        </w:rPr>
        <w:t>is</w:t>
      </w:r>
      <w:r>
        <w:rPr>
          <w:rFonts w:ascii="Times New Roman" w:hAnsi="Times New Roman"/>
          <w:b w:val="0"/>
          <w:spacing w:val="-1"/>
        </w:rPr>
        <w:t xml:space="preserve"> reflected in the clinical course </w:t>
      </w:r>
      <w:r w:rsidR="007E6B8E">
        <w:rPr>
          <w:rFonts w:ascii="Times New Roman" w:hAnsi="Times New Roman"/>
          <w:b w:val="0"/>
          <w:spacing w:val="-1"/>
        </w:rPr>
        <w:t>grades but</w:t>
      </w:r>
      <w:r>
        <w:rPr>
          <w:rFonts w:ascii="Times New Roman" w:hAnsi="Times New Roman"/>
          <w:b w:val="0"/>
          <w:spacing w:val="-1"/>
        </w:rPr>
        <w:t xml:space="preserve"> may be instituted across all areas of the student’s interaction with the program, including classroom, lab, and clinical.  </w:t>
      </w:r>
    </w:p>
    <w:p w14:paraId="69564E5C" w14:textId="77777777" w:rsidR="00957BB9" w:rsidRDefault="00957BB9" w:rsidP="00957BB9">
      <w:pPr>
        <w:pStyle w:val="Heading1"/>
        <w:rPr>
          <w:rFonts w:ascii="Times New Roman" w:hAnsi="Times New Roman"/>
          <w:b w:val="0"/>
          <w:bCs w:val="0"/>
          <w:spacing w:val="-1"/>
        </w:rPr>
      </w:pPr>
    </w:p>
    <w:p w14:paraId="2F0915BC" w14:textId="77777777" w:rsidR="00957BB9" w:rsidRDefault="00957BB9" w:rsidP="00957BB9">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w:t>
      </w:r>
      <w:proofErr w:type="spellStart"/>
      <w:r>
        <w:rPr>
          <w:rFonts w:ascii="Times New Roman" w:hAnsi="Times New Roman"/>
          <w:b w:val="0"/>
          <w:bCs w:val="0"/>
          <w:spacing w:val="-1"/>
        </w:rPr>
        <w:t>tardies</w:t>
      </w:r>
      <w:proofErr w:type="spellEnd"/>
      <w:r>
        <w:rPr>
          <w:rFonts w:ascii="Times New Roman" w:hAnsi="Times New Roman"/>
          <w:b w:val="0"/>
          <w:bCs w:val="0"/>
          <w:spacing w:val="-1"/>
        </w:rPr>
        <w:t xml:space="preserve">, uniforms, HIPAA, social media, withdrawals, communication, ethical practice, professionalism, conduct, etc.  Those policies are an extension of this course’s requirements and effectively become enforceable under this syllabus as such.  </w:t>
      </w:r>
    </w:p>
    <w:p w14:paraId="3CFE8230" w14:textId="77777777" w:rsidR="00957BB9" w:rsidRPr="00A90920" w:rsidRDefault="00957BB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354E26">
        <w:rPr>
          <w:rFonts w:ascii="Times New Roman" w:eastAsia="Times New Roman" w:hAnsi="Times New Roman" w:cs="Times New Roman"/>
          <w:color w:val="000000"/>
        </w:rPr>
        <w:lastRenderedPageBreak/>
        <w:t>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EBA23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E3786B"/>
    <w:multiLevelType w:val="hybridMultilevel"/>
    <w:tmpl w:val="EE86137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3439467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5234666">
    <w:abstractNumId w:val="1"/>
  </w:num>
  <w:num w:numId="3" w16cid:durableId="594752022">
    <w:abstractNumId w:val="0"/>
  </w:num>
  <w:num w:numId="4" w16cid:durableId="831869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077"/>
    <w:rsid w:val="00002E20"/>
    <w:rsid w:val="000312D3"/>
    <w:rsid w:val="000325B8"/>
    <w:rsid w:val="000530B2"/>
    <w:rsid w:val="00070AA7"/>
    <w:rsid w:val="000D57D2"/>
    <w:rsid w:val="000F4118"/>
    <w:rsid w:val="001010FF"/>
    <w:rsid w:val="0013121C"/>
    <w:rsid w:val="00141C89"/>
    <w:rsid w:val="00142A82"/>
    <w:rsid w:val="00146557"/>
    <w:rsid w:val="001677A8"/>
    <w:rsid w:val="00172479"/>
    <w:rsid w:val="00173491"/>
    <w:rsid w:val="001851BC"/>
    <w:rsid w:val="001907F7"/>
    <w:rsid w:val="00194115"/>
    <w:rsid w:val="001B6B46"/>
    <w:rsid w:val="001C2794"/>
    <w:rsid w:val="001C7803"/>
    <w:rsid w:val="001F7559"/>
    <w:rsid w:val="00221A7D"/>
    <w:rsid w:val="00236E7F"/>
    <w:rsid w:val="002371CA"/>
    <w:rsid w:val="00260684"/>
    <w:rsid w:val="002939BA"/>
    <w:rsid w:val="0029487C"/>
    <w:rsid w:val="002A45BD"/>
    <w:rsid w:val="002E21E3"/>
    <w:rsid w:val="00330D34"/>
    <w:rsid w:val="003459C9"/>
    <w:rsid w:val="00354E26"/>
    <w:rsid w:val="00387F31"/>
    <w:rsid w:val="003C2948"/>
    <w:rsid w:val="003C346F"/>
    <w:rsid w:val="003D6DCC"/>
    <w:rsid w:val="00432A6B"/>
    <w:rsid w:val="00435483"/>
    <w:rsid w:val="004565A6"/>
    <w:rsid w:val="00461117"/>
    <w:rsid w:val="00463B65"/>
    <w:rsid w:val="004C4D44"/>
    <w:rsid w:val="004E033B"/>
    <w:rsid w:val="004E2CB2"/>
    <w:rsid w:val="00525219"/>
    <w:rsid w:val="0053047D"/>
    <w:rsid w:val="00532595"/>
    <w:rsid w:val="00535C9D"/>
    <w:rsid w:val="00587C69"/>
    <w:rsid w:val="005C56C9"/>
    <w:rsid w:val="005C594A"/>
    <w:rsid w:val="005C79AC"/>
    <w:rsid w:val="006456B9"/>
    <w:rsid w:val="0066353F"/>
    <w:rsid w:val="00690DDA"/>
    <w:rsid w:val="006B38C0"/>
    <w:rsid w:val="006B6C48"/>
    <w:rsid w:val="006D3490"/>
    <w:rsid w:val="006E56B3"/>
    <w:rsid w:val="00703DAD"/>
    <w:rsid w:val="00731E8B"/>
    <w:rsid w:val="00753F15"/>
    <w:rsid w:val="00777592"/>
    <w:rsid w:val="0079655E"/>
    <w:rsid w:val="007B4BA7"/>
    <w:rsid w:val="007C22BE"/>
    <w:rsid w:val="007C427F"/>
    <w:rsid w:val="007D00CA"/>
    <w:rsid w:val="007E6B8E"/>
    <w:rsid w:val="00804446"/>
    <w:rsid w:val="008070A9"/>
    <w:rsid w:val="008827A0"/>
    <w:rsid w:val="008A3FA0"/>
    <w:rsid w:val="008A6630"/>
    <w:rsid w:val="008B7A66"/>
    <w:rsid w:val="008C1D2C"/>
    <w:rsid w:val="0090204A"/>
    <w:rsid w:val="009059ED"/>
    <w:rsid w:val="009140E2"/>
    <w:rsid w:val="00933C2A"/>
    <w:rsid w:val="00944A31"/>
    <w:rsid w:val="00945D60"/>
    <w:rsid w:val="00950B91"/>
    <w:rsid w:val="00957BB9"/>
    <w:rsid w:val="009F1843"/>
    <w:rsid w:val="00A00E45"/>
    <w:rsid w:val="00A6045D"/>
    <w:rsid w:val="00A855ED"/>
    <w:rsid w:val="00A86BED"/>
    <w:rsid w:val="00A90920"/>
    <w:rsid w:val="00AA62F8"/>
    <w:rsid w:val="00AB5473"/>
    <w:rsid w:val="00AD45C7"/>
    <w:rsid w:val="00AD732D"/>
    <w:rsid w:val="00B11825"/>
    <w:rsid w:val="00B1563F"/>
    <w:rsid w:val="00B236CB"/>
    <w:rsid w:val="00B41117"/>
    <w:rsid w:val="00B65EF2"/>
    <w:rsid w:val="00B81410"/>
    <w:rsid w:val="00BA3C60"/>
    <w:rsid w:val="00C01714"/>
    <w:rsid w:val="00C114AA"/>
    <w:rsid w:val="00C424C4"/>
    <w:rsid w:val="00C4473D"/>
    <w:rsid w:val="00C44E0C"/>
    <w:rsid w:val="00C45955"/>
    <w:rsid w:val="00C538F0"/>
    <w:rsid w:val="00C6042A"/>
    <w:rsid w:val="00C90C2D"/>
    <w:rsid w:val="00C90CD1"/>
    <w:rsid w:val="00CB2B17"/>
    <w:rsid w:val="00D01C82"/>
    <w:rsid w:val="00D32170"/>
    <w:rsid w:val="00D465AF"/>
    <w:rsid w:val="00D75A6F"/>
    <w:rsid w:val="00D85118"/>
    <w:rsid w:val="00D91054"/>
    <w:rsid w:val="00D921A7"/>
    <w:rsid w:val="00DD55EE"/>
    <w:rsid w:val="00E26142"/>
    <w:rsid w:val="00E340EB"/>
    <w:rsid w:val="00E352AD"/>
    <w:rsid w:val="00E53C66"/>
    <w:rsid w:val="00E63696"/>
    <w:rsid w:val="00EA7A41"/>
    <w:rsid w:val="00ED0E6E"/>
    <w:rsid w:val="00EE1A99"/>
    <w:rsid w:val="00F26ED8"/>
    <w:rsid w:val="00F31E0A"/>
    <w:rsid w:val="00F843A4"/>
    <w:rsid w:val="00FB0990"/>
    <w:rsid w:val="00FC0731"/>
    <w:rsid w:val="00FC343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C4473D"/>
    <w:rPr>
      <w:color w:val="605E5C"/>
      <w:shd w:val="clear" w:color="auto" w:fill="E1DFDD"/>
    </w:rPr>
  </w:style>
  <w:style w:type="character" w:customStyle="1" w:styleId="Heading1Char">
    <w:name w:val="Heading 1 Char"/>
    <w:basedOn w:val="DefaultParagraphFont"/>
    <w:link w:val="Heading1"/>
    <w:uiPriority w:val="1"/>
    <w:rsid w:val="00F843A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99872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kel@ntcc.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0AD3-6C1B-4EB0-9B09-CFCA7867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78</cp:revision>
  <cp:lastPrinted>2019-11-05T16:13:00Z</cp:lastPrinted>
  <dcterms:created xsi:type="dcterms:W3CDTF">2021-01-13T23:48:00Z</dcterms:created>
  <dcterms:modified xsi:type="dcterms:W3CDTF">2022-08-19T13:45:00Z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