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563BF495"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BC6487">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487" w:rsidRPr="00BC6487">
        <w:rPr>
          <w:rFonts w:ascii="Times New Roman" w:hAnsi="Times New Roman" w:cs="Times New Roman"/>
          <w:b/>
          <w:color w:val="000000" w:themeColor="text1"/>
          <w:sz w:val="32"/>
        </w:rPr>
        <w:t>RNSG 1125</w:t>
      </w:r>
    </w:p>
    <w:p w14:paraId="5B5254EE" w14:textId="1B4B37CD"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C6487">
        <w:rPr>
          <w:rFonts w:ascii="Times New Roman" w:hAnsi="Times New Roman" w:cs="Times New Roman"/>
          <w:b/>
          <w:spacing w:val="-3"/>
          <w:sz w:val="24"/>
        </w:rPr>
        <w:t>Fall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05931639" w:rsidR="00ED0E6E" w:rsidRDefault="00ED0E6E" w:rsidP="00ED0E6E">
      <w:pPr>
        <w:pStyle w:val="TableParagraph"/>
        <w:ind w:left="1908"/>
        <w:rPr>
          <w:rFonts w:ascii="Times New Roman" w:eastAsia="Times New Roman" w:hAnsi="Times New Roman" w:cs="Times New Roman"/>
          <w:b/>
          <w:bCs/>
          <w:i/>
          <w:spacing w:val="-1"/>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76C82F4B" w14:textId="77777777" w:rsidR="008F449D" w:rsidRPr="002E21E3" w:rsidRDefault="008F449D" w:rsidP="00ED0E6E">
      <w:pPr>
        <w:pStyle w:val="TableParagraph"/>
        <w:ind w:left="1908"/>
        <w:rPr>
          <w:rFonts w:ascii="Times New Roman" w:eastAsia="Times New Roman" w:hAnsi="Times New Roman" w:cs="Times New Roman"/>
          <w:sz w:val="18"/>
          <w:szCs w:val="18"/>
        </w:rPr>
      </w:pPr>
    </w:p>
    <w:p w14:paraId="7F8E5A27" w14:textId="58871F61" w:rsidR="008F449D" w:rsidRPr="002E21E3" w:rsidRDefault="008F449D" w:rsidP="008F449D">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Pr>
          <w:rFonts w:ascii="Times New Roman" w:hAnsi="Times New Roman" w:cs="Times New Roman"/>
          <w:b/>
          <w:sz w:val="28"/>
        </w:rPr>
        <w:t xml:space="preserve"> </w:t>
      </w:r>
      <w:r w:rsidR="009717E3">
        <w:rPr>
          <w:rFonts w:ascii="Times New Roman" w:hAnsi="Times New Roman" w:cs="Times New Roman"/>
          <w:b/>
          <w:sz w:val="28"/>
        </w:rPr>
        <w:t>Donna Butler</w:t>
      </w:r>
      <w:r w:rsidR="00C14696">
        <w:rPr>
          <w:rFonts w:ascii="Times New Roman" w:hAnsi="Times New Roman" w:cs="Times New Roman"/>
          <w:b/>
          <w:sz w:val="28"/>
        </w:rPr>
        <w:t>,</w:t>
      </w:r>
      <w:r w:rsidR="009717E3">
        <w:rPr>
          <w:rFonts w:ascii="Times New Roman" w:hAnsi="Times New Roman" w:cs="Times New Roman"/>
          <w:b/>
          <w:sz w:val="28"/>
        </w:rPr>
        <w:t xml:space="preserve"> MSN</w:t>
      </w:r>
      <w:r>
        <w:rPr>
          <w:rFonts w:ascii="Times New Roman" w:hAnsi="Times New Roman" w:cs="Times New Roman"/>
          <w:b/>
          <w:sz w:val="28"/>
        </w:rPr>
        <w:t>, RN</w:t>
      </w:r>
    </w:p>
    <w:p w14:paraId="132579AA" w14:textId="1CAA81ED" w:rsidR="008F449D" w:rsidRPr="002E21E3" w:rsidRDefault="008F449D" w:rsidP="008F449D">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Pr>
          <w:rFonts w:ascii="Times New Roman" w:hAnsi="Times New Roman" w:cs="Times New Roman"/>
          <w:b/>
          <w:spacing w:val="-6"/>
          <w:sz w:val="24"/>
        </w:rPr>
        <w:t xml:space="preserve"> UHS 20</w:t>
      </w:r>
      <w:r w:rsidR="009717E3">
        <w:rPr>
          <w:rFonts w:ascii="Times New Roman" w:hAnsi="Times New Roman" w:cs="Times New Roman"/>
          <w:b/>
          <w:spacing w:val="-6"/>
          <w:sz w:val="24"/>
        </w:rPr>
        <w:t>7</w:t>
      </w:r>
    </w:p>
    <w:p w14:paraId="1FB92D07" w14:textId="26A9BB67" w:rsidR="008F449D" w:rsidRPr="001010FF" w:rsidRDefault="008F449D" w:rsidP="008F449D">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9717E3">
        <w:rPr>
          <w:rFonts w:ascii="Times New Roman" w:hAnsi="Times New Roman" w:cs="Times New Roman"/>
          <w:b/>
          <w:spacing w:val="-4"/>
          <w:sz w:val="24"/>
        </w:rPr>
        <w:t>903-434-</w:t>
      </w:r>
      <w:r w:rsidR="00C14696">
        <w:rPr>
          <w:rFonts w:ascii="Times New Roman" w:hAnsi="Times New Roman" w:cs="Times New Roman"/>
          <w:b/>
          <w:spacing w:val="-4"/>
          <w:sz w:val="24"/>
        </w:rPr>
        <w:t>8291</w:t>
      </w:r>
    </w:p>
    <w:p w14:paraId="1E0116D9" w14:textId="7C837241" w:rsidR="008F449D" w:rsidRPr="002E21E3" w:rsidRDefault="008F449D" w:rsidP="008F449D">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Pr>
          <w:rFonts w:ascii="Times New Roman" w:hAnsi="Times New Roman" w:cs="Times New Roman"/>
          <w:b/>
          <w:spacing w:val="-6"/>
          <w:sz w:val="24"/>
        </w:rPr>
        <w:t xml:space="preserve"> </w:t>
      </w:r>
      <w:r w:rsidR="009717E3">
        <w:rPr>
          <w:rFonts w:ascii="Times New Roman" w:hAnsi="Times New Roman" w:cs="Times New Roman"/>
          <w:b/>
          <w:spacing w:val="-6"/>
          <w:sz w:val="24"/>
        </w:rPr>
        <w:t>dbutler</w:t>
      </w:r>
      <w:r>
        <w:rPr>
          <w:rFonts w:ascii="Times New Roman" w:hAnsi="Times New Roman" w:cs="Times New Roman"/>
          <w:b/>
          <w:spacing w:val="-6"/>
          <w:sz w:val="24"/>
        </w:rPr>
        <w:t>@ntcc.edu</w:t>
      </w:r>
    </w:p>
    <w:p w14:paraId="2AD64A3E" w14:textId="4C3A3EC1" w:rsidR="008F449D" w:rsidRPr="002E21E3" w:rsidRDefault="008F449D" w:rsidP="008F449D">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9522B6">
        <w:rPr>
          <w:rFonts w:ascii="Times New Roman" w:hAnsi="Times New Roman" w:cs="Times New Roman"/>
          <w:b/>
          <w:sz w:val="28"/>
        </w:rPr>
        <w:t xml:space="preserve"> Dr. Karen Koerber-Timmons, PhD, RN, CLNC, CNE, NEA-BC, NPD-BC</w:t>
      </w:r>
    </w:p>
    <w:p w14:paraId="79EAE3F8" w14:textId="6CC0DEC6" w:rsidR="008F449D" w:rsidRPr="002E21E3" w:rsidRDefault="008F449D" w:rsidP="008F449D">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Pr>
          <w:rFonts w:ascii="Times New Roman" w:hAnsi="Times New Roman" w:cs="Times New Roman"/>
          <w:b/>
          <w:spacing w:val="-6"/>
          <w:sz w:val="24"/>
        </w:rPr>
        <w:t xml:space="preserve"> UHS 20</w:t>
      </w:r>
      <w:r w:rsidR="009717E3">
        <w:rPr>
          <w:rFonts w:ascii="Times New Roman" w:hAnsi="Times New Roman" w:cs="Times New Roman"/>
          <w:b/>
          <w:spacing w:val="-6"/>
          <w:sz w:val="24"/>
        </w:rPr>
        <w:t>1</w:t>
      </w:r>
    </w:p>
    <w:p w14:paraId="43388AD1" w14:textId="5CB28460" w:rsidR="008F449D" w:rsidRPr="001010FF" w:rsidRDefault="008F449D" w:rsidP="008F449D">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9717E3">
        <w:rPr>
          <w:rFonts w:ascii="Times New Roman" w:hAnsi="Times New Roman" w:cs="Times New Roman"/>
          <w:b/>
          <w:spacing w:val="-4"/>
          <w:sz w:val="24"/>
        </w:rPr>
        <w:t>903-434</w:t>
      </w:r>
      <w:r w:rsidR="009522B6">
        <w:rPr>
          <w:rFonts w:ascii="Times New Roman" w:hAnsi="Times New Roman" w:cs="Times New Roman"/>
          <w:b/>
          <w:spacing w:val="-4"/>
          <w:sz w:val="24"/>
        </w:rPr>
        <w:t>-8372</w:t>
      </w:r>
    </w:p>
    <w:p w14:paraId="6B325927" w14:textId="5638571E" w:rsidR="008F449D" w:rsidRPr="002E21E3" w:rsidRDefault="008F449D" w:rsidP="008F449D">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009717E3">
        <w:rPr>
          <w:rFonts w:ascii="Times New Roman" w:hAnsi="Times New Roman" w:cs="Times New Roman"/>
          <w:b/>
          <w:spacing w:val="-6"/>
          <w:sz w:val="24"/>
        </w:rPr>
        <w:t xml:space="preserve"> ktimmons</w:t>
      </w:r>
      <w:r>
        <w:rPr>
          <w:rFonts w:ascii="Times New Roman" w:hAnsi="Times New Roman" w:cs="Times New Roman"/>
          <w:b/>
          <w:spacing w:val="-6"/>
          <w:sz w:val="24"/>
        </w:rPr>
        <w:t>@ntcc.edu</w:t>
      </w:r>
    </w:p>
    <w:p w14:paraId="74FD6ED8" w14:textId="52CBB895"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72178F">
        <w:rPr>
          <w:rFonts w:ascii="Times New Roman" w:hAnsi="Times New Roman" w:cs="Times New Roman"/>
          <w:b/>
          <w:sz w:val="28"/>
        </w:rPr>
        <w:t xml:space="preserve"> Cris R. Shipp</w:t>
      </w:r>
      <w:r w:rsidR="00C14696">
        <w:rPr>
          <w:rFonts w:ascii="Times New Roman" w:hAnsi="Times New Roman" w:cs="Times New Roman"/>
          <w:b/>
          <w:sz w:val="28"/>
        </w:rPr>
        <w:t>,</w:t>
      </w:r>
      <w:r w:rsidR="0072178F">
        <w:rPr>
          <w:rFonts w:ascii="Times New Roman" w:hAnsi="Times New Roman" w:cs="Times New Roman"/>
          <w:b/>
          <w:sz w:val="28"/>
        </w:rPr>
        <w:t xml:space="preserve"> BSN, RN</w:t>
      </w:r>
    </w:p>
    <w:p w14:paraId="39925C9D" w14:textId="1AD41485"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72178F">
        <w:rPr>
          <w:rFonts w:ascii="Times New Roman" w:hAnsi="Times New Roman" w:cs="Times New Roman"/>
          <w:b/>
          <w:spacing w:val="-6"/>
          <w:sz w:val="24"/>
        </w:rPr>
        <w:t xml:space="preserve"> UHS 205</w:t>
      </w:r>
    </w:p>
    <w:p w14:paraId="3EF7CE86" w14:textId="3E53A5F7"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E51B9F">
        <w:rPr>
          <w:rFonts w:ascii="Times New Roman" w:hAnsi="Times New Roman" w:cs="Times New Roman"/>
          <w:b/>
          <w:spacing w:val="-4"/>
          <w:sz w:val="24"/>
        </w:rPr>
        <w:t>903-434-8284</w:t>
      </w:r>
    </w:p>
    <w:p w14:paraId="43BABC34" w14:textId="74AA09B0"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0072178F">
        <w:rPr>
          <w:rFonts w:ascii="Times New Roman" w:hAnsi="Times New Roman" w:cs="Times New Roman"/>
          <w:b/>
          <w:spacing w:val="-6"/>
          <w:sz w:val="24"/>
        </w:rPr>
        <w:t xml:space="preserve"> </w:t>
      </w:r>
      <w:hyperlink r:id="rId8" w:history="1">
        <w:r w:rsidR="009D0160" w:rsidRPr="003B46ED">
          <w:rPr>
            <w:rStyle w:val="Hyperlink"/>
            <w:rFonts w:ascii="Times New Roman" w:hAnsi="Times New Roman" w:cs="Times New Roman"/>
            <w:b/>
            <w:spacing w:val="-6"/>
            <w:sz w:val="24"/>
          </w:rPr>
          <w:t>cshipp@ntcc.edu</w:t>
        </w:r>
      </w:hyperlink>
    </w:p>
    <w:p w14:paraId="47564A3C" w14:textId="1FB0993F" w:rsidR="009522B6" w:rsidRPr="009522B6" w:rsidRDefault="009522B6" w:rsidP="009522B6">
      <w:pPr>
        <w:pStyle w:val="TableParagraph"/>
        <w:spacing w:before="1" w:after="120"/>
        <w:rPr>
          <w:rFonts w:ascii="Times New Roman" w:eastAsia="Cambria" w:hAnsi="Times New Roman" w:cs="Times New Roman"/>
          <w:b/>
          <w:i/>
          <w:color w:val="FF0000"/>
          <w:sz w:val="24"/>
          <w:szCs w:val="24"/>
        </w:rPr>
      </w:pPr>
    </w:p>
    <w:p w14:paraId="54F3DA54" w14:textId="6E6D0484" w:rsidR="009522B6" w:rsidRPr="003E74E4" w:rsidRDefault="009522B6" w:rsidP="009522B6">
      <w:pPr>
        <w:pStyle w:val="TableParagraph"/>
        <w:spacing w:before="1" w:after="120"/>
        <w:rPr>
          <w:rFonts w:ascii="Times New Roman" w:eastAsia="Cambria" w:hAnsi="Times New Roman" w:cs="Times New Roman"/>
          <w:b/>
          <w:i/>
          <w:sz w:val="24"/>
          <w:szCs w:val="24"/>
        </w:rPr>
      </w:pPr>
      <w:r>
        <w:rPr>
          <w:rFonts w:ascii="Times New Roman" w:eastAsia="Cambria" w:hAnsi="Times New Roman" w:cs="Times New Roman"/>
          <w:b/>
          <w:i/>
          <w:sz w:val="24"/>
          <w:szCs w:val="24"/>
        </w:rPr>
        <w:t xml:space="preserve">    </w:t>
      </w:r>
      <w:r w:rsidR="003E74E4" w:rsidRPr="003E74E4">
        <w:rPr>
          <w:rFonts w:ascii="Times New Roman" w:hAnsi="Times New Roman" w:cs="Times New Roman"/>
          <w:b/>
          <w:i/>
          <w:sz w:val="24"/>
          <w:szCs w:val="24"/>
        </w:rPr>
        <w:t>Office Hours are by appointment Mon</w:t>
      </w:r>
      <w:r w:rsidR="003E74E4">
        <w:rPr>
          <w:rFonts w:ascii="Times New Roman" w:hAnsi="Times New Roman" w:cs="Times New Roman"/>
          <w:b/>
          <w:i/>
          <w:sz w:val="24"/>
          <w:szCs w:val="24"/>
        </w:rPr>
        <w:t>.</w:t>
      </w:r>
      <w:r w:rsidR="003E74E4" w:rsidRPr="003E74E4">
        <w:rPr>
          <w:rFonts w:ascii="Times New Roman" w:hAnsi="Times New Roman" w:cs="Times New Roman"/>
          <w:b/>
          <w:i/>
          <w:sz w:val="24"/>
          <w:szCs w:val="24"/>
        </w:rPr>
        <w:t>-Thurs. and subject to change depending</w:t>
      </w:r>
      <w:r w:rsidR="003E74E4">
        <w:rPr>
          <w:rFonts w:ascii="Times New Roman" w:hAnsi="Times New Roman" w:cs="Times New Roman"/>
          <w:b/>
          <w:i/>
          <w:sz w:val="24"/>
          <w:szCs w:val="24"/>
        </w:rPr>
        <w:t xml:space="preserve"> on</w:t>
      </w:r>
      <w:r w:rsidR="003E74E4" w:rsidRPr="003E74E4">
        <w:rPr>
          <w:rFonts w:ascii="Times New Roman" w:hAnsi="Times New Roman" w:cs="Times New Roman"/>
          <w:b/>
          <w:i/>
          <w:sz w:val="24"/>
          <w:szCs w:val="24"/>
        </w:rPr>
        <w:t xml:space="preserve"> lecture dates and times for each instructor. Contact </w:t>
      </w:r>
      <w:r w:rsidR="003E74E4">
        <w:rPr>
          <w:rFonts w:ascii="Times New Roman" w:hAnsi="Times New Roman" w:cs="Times New Roman"/>
          <w:b/>
          <w:i/>
          <w:sz w:val="24"/>
          <w:szCs w:val="24"/>
        </w:rPr>
        <w:t xml:space="preserve">instructor </w:t>
      </w:r>
      <w:r w:rsidR="003E74E4" w:rsidRPr="003E74E4">
        <w:rPr>
          <w:rFonts w:ascii="Times New Roman" w:hAnsi="Times New Roman" w:cs="Times New Roman"/>
          <w:b/>
          <w:i/>
          <w:sz w:val="24"/>
          <w:szCs w:val="24"/>
        </w:rPr>
        <w:t xml:space="preserve">via </w:t>
      </w:r>
      <w:r w:rsidR="003E74E4">
        <w:rPr>
          <w:rFonts w:ascii="Times New Roman" w:hAnsi="Times New Roman" w:cs="Times New Roman"/>
          <w:b/>
          <w:i/>
          <w:sz w:val="24"/>
          <w:szCs w:val="24"/>
        </w:rPr>
        <w:t xml:space="preserve">NTCC </w:t>
      </w:r>
      <w:r w:rsidR="003E74E4" w:rsidRPr="003E74E4">
        <w:rPr>
          <w:rFonts w:ascii="Times New Roman" w:hAnsi="Times New Roman" w:cs="Times New Roman"/>
          <w:b/>
          <w:i/>
          <w:sz w:val="24"/>
          <w:szCs w:val="24"/>
        </w:rPr>
        <w:t>email to schedule.</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C14696">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C14696">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7777777"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7777777"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77777777"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7777777"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7777777"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c>
          <w:tcPr>
            <w:tcW w:w="1370" w:type="dxa"/>
            <w:tcBorders>
              <w:top w:val="single" w:sz="6" w:space="0" w:color="000000"/>
              <w:left w:val="single" w:sz="6" w:space="0" w:color="000000"/>
            </w:tcBorders>
            <w:shd w:val="clear" w:color="auto" w:fill="FFFFFF" w:themeFill="background1"/>
          </w:tcPr>
          <w:p w14:paraId="0C41F1C9" w14:textId="77777777"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9522B6" w:rsidRDefault="00D85118" w:rsidP="00D85118">
      <w:pPr>
        <w:ind w:left="100" w:right="396"/>
        <w:jc w:val="center"/>
        <w:rPr>
          <w:rFonts w:ascii="Times New Roman" w:hAnsi="Times New Roman" w:cs="Times New Roman"/>
          <w:b/>
          <w:i/>
          <w:sz w:val="24"/>
          <w:szCs w:val="24"/>
        </w:rPr>
      </w:pPr>
      <w:r w:rsidRPr="009522B6">
        <w:rPr>
          <w:rFonts w:ascii="Times New Roman" w:hAnsi="Times New Roman" w:cs="Times New Roman"/>
          <w:b/>
          <w:i/>
          <w:sz w:val="24"/>
          <w:szCs w:val="24"/>
        </w:rPr>
        <w:t xml:space="preserve">This syllabus </w:t>
      </w:r>
      <w:r w:rsidR="00944A31" w:rsidRPr="009522B6">
        <w:rPr>
          <w:rFonts w:ascii="Times New Roman" w:hAnsi="Times New Roman" w:cs="Times New Roman"/>
          <w:b/>
          <w:i/>
          <w:sz w:val="24"/>
          <w:szCs w:val="24"/>
        </w:rPr>
        <w:t>serves as</w:t>
      </w:r>
      <w:r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the documentation</w:t>
      </w:r>
      <w:r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for</w:t>
      </w:r>
      <w:r w:rsidR="00944A31" w:rsidRPr="009522B6">
        <w:rPr>
          <w:rFonts w:ascii="Times New Roman" w:hAnsi="Times New Roman" w:cs="Times New Roman"/>
          <w:b/>
          <w:i/>
          <w:sz w:val="24"/>
          <w:szCs w:val="24"/>
        </w:rPr>
        <w:t xml:space="preserve"> all course policies</w:t>
      </w:r>
      <w:r w:rsidR="005C594A" w:rsidRPr="009522B6">
        <w:rPr>
          <w:rFonts w:ascii="Times New Roman" w:hAnsi="Times New Roman" w:cs="Times New Roman"/>
          <w:b/>
          <w:i/>
          <w:sz w:val="24"/>
          <w:szCs w:val="24"/>
        </w:rPr>
        <w:t xml:space="preserve"> and requirements</w:t>
      </w:r>
      <w:r w:rsidR="00944A31"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assignments, and instructor/student responsibilities</w:t>
      </w:r>
      <w:r w:rsidRPr="009522B6">
        <w:rPr>
          <w:rFonts w:ascii="Times New Roman" w:hAnsi="Times New Roman" w:cs="Times New Roman"/>
          <w:b/>
          <w:i/>
          <w:sz w:val="24"/>
          <w:szCs w:val="24"/>
        </w:rPr>
        <w:t>.</w:t>
      </w:r>
    </w:p>
    <w:p w14:paraId="4D29BEA2" w14:textId="77777777" w:rsidR="00D85118" w:rsidRPr="002E21E3" w:rsidRDefault="00D85118" w:rsidP="00D85118">
      <w:pPr>
        <w:ind w:left="100" w:right="396"/>
        <w:rPr>
          <w:rFonts w:ascii="Times New Roman" w:hAnsi="Times New Roman" w:cs="Times New Roman"/>
          <w:i/>
          <w:sz w:val="24"/>
        </w:rPr>
      </w:pPr>
    </w:p>
    <w:p w14:paraId="18FEA07F" w14:textId="77777777" w:rsidR="009522B6" w:rsidRPr="009D0160" w:rsidRDefault="009522B6" w:rsidP="009522B6">
      <w:pPr>
        <w:pStyle w:val="BodyText"/>
        <w:ind w:right="147"/>
        <w:rPr>
          <w:rFonts w:cs="Times New Roman"/>
          <w:b/>
          <w:i/>
          <w:spacing w:val="-1"/>
        </w:rPr>
      </w:pPr>
      <w:r w:rsidRPr="009D0160">
        <w:rPr>
          <w:rFonts w:cs="Times New Roman"/>
          <w:b/>
          <w:i/>
          <w:spacing w:val="-1"/>
        </w:rPr>
        <w:t>The information contained in this syllabus is subject to change without notice. Students are expected to be aware of any additional course policies presented by the instructor during the course.</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060C402F" w:rsidR="00194115" w:rsidRPr="00E51B9F" w:rsidRDefault="006456B9" w:rsidP="00E51B9F">
      <w:pPr>
        <w:pStyle w:val="BodyText"/>
        <w:shd w:val="clear" w:color="auto" w:fill="FFFFFF" w:themeFill="background1"/>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51B9F">
        <w:rPr>
          <w:rFonts w:cs="Times New Roman"/>
          <w:b/>
          <w:spacing w:val="11"/>
        </w:rPr>
        <w:t>(1 credit hour)</w:t>
      </w:r>
      <w:r w:rsidR="007344BF">
        <w:rPr>
          <w:rFonts w:cs="Times New Roman"/>
          <w:b/>
          <w:spacing w:val="11"/>
        </w:rPr>
        <w:t xml:space="preserve">(1 hour lecture each week) </w:t>
      </w:r>
      <w:r w:rsidR="00E51B9F" w:rsidRPr="00E51B9F">
        <w:t>Introduction to professional nursing concepts and exemplars within the professional nursing roles: Member of Profession, Provider of Patient-Centered Care, Patient Safety Advocate, and Member of the Health Care Team.  Content includes clinical judgment, communication, ethical-legal, evidenced-based practice, health promotion, informatics, patient-centered care, patient education, professionalism, safety, and team/collaboration.  Emphasizes role development of the professional nurse.  This course lends itself to a concept-based approach. (Fall)</w:t>
      </w:r>
    </w:p>
    <w:p w14:paraId="14DBD46A" w14:textId="77777777" w:rsidR="00194115" w:rsidRPr="00E51B9F" w:rsidRDefault="00194115" w:rsidP="00194115">
      <w:pPr>
        <w:pStyle w:val="BodyText"/>
        <w:ind w:right="344"/>
        <w:rPr>
          <w:rFonts w:cs="Times New Roman"/>
          <w:spacing w:val="-1"/>
        </w:rPr>
      </w:pPr>
    </w:p>
    <w:p w14:paraId="5070A9CB" w14:textId="172D6309" w:rsidR="002939BA"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E51B9F">
        <w:rPr>
          <w:rFonts w:cs="Times New Roman"/>
          <w:spacing w:val="-1"/>
        </w:rPr>
        <w:t>Admission to the ADN Program</w:t>
      </w:r>
    </w:p>
    <w:p w14:paraId="433D192D" w14:textId="386D4124" w:rsidR="00F81A5A" w:rsidRPr="00F81A5A" w:rsidRDefault="00F81A5A" w:rsidP="002939BA">
      <w:pPr>
        <w:pStyle w:val="BodyText"/>
        <w:ind w:right="344"/>
        <w:rPr>
          <w:rFonts w:cs="Times New Roman"/>
          <w:spacing w:val="-1"/>
        </w:rPr>
      </w:pPr>
      <w:r w:rsidRPr="00F81A5A">
        <w:rPr>
          <w:rFonts w:cs="Times New Roman"/>
          <w:b/>
          <w:spacing w:val="-1"/>
        </w:rPr>
        <w:t>Co-requisites:</w:t>
      </w:r>
      <w:r>
        <w:rPr>
          <w:rFonts w:cs="Times New Roman"/>
          <w:spacing w:val="-1"/>
        </w:rPr>
        <w:t xml:space="preserve"> RNSG 112</w:t>
      </w:r>
      <w:r w:rsidR="003701BC">
        <w:rPr>
          <w:rFonts w:cs="Times New Roman"/>
          <w:spacing w:val="-1"/>
        </w:rPr>
        <w:t>8</w:t>
      </w:r>
      <w:bookmarkStart w:id="0" w:name="_GoBack"/>
      <w:bookmarkEnd w:id="0"/>
      <w:r w:rsidRPr="00F81A5A">
        <w:rPr>
          <w:rFonts w:cs="Times New Roman"/>
          <w:spacing w:val="-1"/>
        </w:rPr>
        <w:t>, RNSG 1</w:t>
      </w:r>
      <w:r>
        <w:rPr>
          <w:rFonts w:cs="Times New Roman"/>
          <w:spacing w:val="-1"/>
        </w:rPr>
        <w:t>1430, RNSG 1160, RNSG 1216</w:t>
      </w:r>
    </w:p>
    <w:p w14:paraId="0D2EAEEF" w14:textId="77777777" w:rsidR="00E53C66" w:rsidRPr="002E21E3" w:rsidRDefault="00E53C66" w:rsidP="002939BA">
      <w:pPr>
        <w:pStyle w:val="BodyText"/>
        <w:ind w:right="344"/>
        <w:rPr>
          <w:rFonts w:cs="Times New Roman"/>
          <w:spacing w:val="-1"/>
        </w:rPr>
      </w:pPr>
    </w:p>
    <w:p w14:paraId="32C1C79C" w14:textId="3FAB1B45" w:rsidR="00B92255" w:rsidRDefault="00E53C66" w:rsidP="00AB5473">
      <w:pPr>
        <w:pStyle w:val="Heading1"/>
        <w:spacing w:line="281" w:lineRule="exact"/>
        <w:rPr>
          <w:rFonts w:ascii="Times New Roman" w:hAnsi="Times New Roman" w:cs="Times New Roman"/>
          <w:b w:val="0"/>
        </w:rPr>
      </w:pPr>
      <w:r w:rsidRPr="006C1713">
        <w:rPr>
          <w:rFonts w:ascii="Times New Roman" w:hAnsi="Times New Roman" w:cs="Times New Roman"/>
          <w:spacing w:val="-1"/>
        </w:rPr>
        <w:t>Student</w:t>
      </w:r>
      <w:r w:rsidRPr="006C1713">
        <w:rPr>
          <w:rFonts w:ascii="Times New Roman" w:hAnsi="Times New Roman" w:cs="Times New Roman"/>
          <w:spacing w:val="-6"/>
        </w:rPr>
        <w:t xml:space="preserve"> </w:t>
      </w:r>
      <w:r w:rsidRPr="006C1713">
        <w:rPr>
          <w:rFonts w:ascii="Times New Roman" w:hAnsi="Times New Roman" w:cs="Times New Roman"/>
          <w:spacing w:val="-1"/>
        </w:rPr>
        <w:t>Learning</w:t>
      </w:r>
      <w:r w:rsidRPr="006C1713">
        <w:rPr>
          <w:rFonts w:ascii="Times New Roman" w:hAnsi="Times New Roman" w:cs="Times New Roman"/>
          <w:spacing w:val="-6"/>
        </w:rPr>
        <w:t xml:space="preserve"> </w:t>
      </w:r>
      <w:r w:rsidRPr="006C1713">
        <w:rPr>
          <w:rFonts w:ascii="Times New Roman" w:hAnsi="Times New Roman" w:cs="Times New Roman"/>
          <w:spacing w:val="-1"/>
        </w:rPr>
        <w:t>Outcomes:</w:t>
      </w:r>
      <w:r w:rsidR="009A77A5" w:rsidRPr="006C1713">
        <w:rPr>
          <w:rFonts w:ascii="Times New Roman" w:hAnsi="Times New Roman" w:cs="Times New Roman"/>
          <w:spacing w:val="-1"/>
        </w:rPr>
        <w:t xml:space="preserve"> </w:t>
      </w:r>
      <w:r w:rsidR="00B92255" w:rsidRPr="006C1713">
        <w:rPr>
          <w:rFonts w:ascii="Times New Roman" w:hAnsi="Times New Roman" w:cs="Times New Roman"/>
          <w:b w:val="0"/>
        </w:rPr>
        <w:t xml:space="preserve">The Texas State Board of Nurses (BON) provides differentiated essential competencies (DECs) (2010)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 The NTCC nursing program director and faculty incorporate the Differentiated Essential Competencies (DECs) (2010) into the student learning outcomes </w:t>
      </w:r>
      <w:r w:rsidR="00B92255" w:rsidRPr="006C1713">
        <w:rPr>
          <w:rFonts w:ascii="Times New Roman" w:hAnsi="Times New Roman" w:cs="Times New Roman"/>
          <w:b w:val="0"/>
        </w:rPr>
        <w:lastRenderedPageBreak/>
        <w:t>of each course, based on the level of the nursing educational program. The learning outcomes of this course are based on the essential competencies of graduates of Texas Associates Degree Nursing education program.</w:t>
      </w:r>
    </w:p>
    <w:p w14:paraId="2241F69E" w14:textId="579EC8FD" w:rsidR="00154149" w:rsidRDefault="00154149" w:rsidP="00AB5473">
      <w:pPr>
        <w:pStyle w:val="Heading1"/>
        <w:spacing w:line="281" w:lineRule="exact"/>
        <w:rPr>
          <w:rFonts w:ascii="Times New Roman" w:hAnsi="Times New Roman" w:cs="Times New Roman"/>
          <w:b w:val="0"/>
        </w:rPr>
      </w:pPr>
    </w:p>
    <w:p w14:paraId="44A5A1FD" w14:textId="77777777" w:rsidR="00154149" w:rsidRPr="006C1713" w:rsidRDefault="00154149" w:rsidP="00154149">
      <w:pPr>
        <w:pStyle w:val="Heading1"/>
        <w:spacing w:line="281" w:lineRule="exact"/>
        <w:rPr>
          <w:rFonts w:ascii="Times New Roman" w:hAnsi="Times New Roman" w:cs="Times New Roman"/>
          <w:b w:val="0"/>
        </w:rPr>
      </w:pPr>
      <w:r w:rsidRPr="006C1713">
        <w:rPr>
          <w:rFonts w:ascii="Times New Roman" w:hAnsi="Times New Roman" w:cs="Times New Roman"/>
        </w:rPr>
        <w:t>Student Learning Outcomes Objectives for RNSG 1125:</w:t>
      </w:r>
      <w:r w:rsidRPr="006C1713">
        <w:rPr>
          <w:rFonts w:ascii="Times New Roman" w:hAnsi="Times New Roman" w:cs="Times New Roman"/>
          <w:b w:val="0"/>
        </w:rPr>
        <w:t xml:space="preserve"> </w:t>
      </w:r>
    </w:p>
    <w:p w14:paraId="2144415A" w14:textId="77777777" w:rsidR="00154149" w:rsidRPr="006C1713" w:rsidRDefault="00154149" w:rsidP="00154149">
      <w:pPr>
        <w:pStyle w:val="Heading1"/>
        <w:spacing w:line="281" w:lineRule="exact"/>
        <w:rPr>
          <w:rFonts w:ascii="Times New Roman" w:hAnsi="Times New Roman" w:cs="Times New Roman"/>
          <w:b w:val="0"/>
        </w:rPr>
      </w:pPr>
      <w:r w:rsidRPr="006C1713">
        <w:rPr>
          <w:rFonts w:ascii="Times New Roman" w:hAnsi="Times New Roman" w:cs="Times New Roman"/>
          <w:b w:val="0"/>
        </w:rPr>
        <w:t xml:space="preserve">1. Demonstrate the attributes and roles of the professional nurse. </w:t>
      </w:r>
    </w:p>
    <w:p w14:paraId="528BE1DA" w14:textId="77777777" w:rsidR="00154149" w:rsidRPr="006C1713" w:rsidRDefault="00154149" w:rsidP="00154149">
      <w:pPr>
        <w:pStyle w:val="Heading1"/>
        <w:spacing w:line="281" w:lineRule="exact"/>
        <w:rPr>
          <w:rFonts w:ascii="Times New Roman" w:hAnsi="Times New Roman" w:cs="Times New Roman"/>
          <w:b w:val="0"/>
        </w:rPr>
      </w:pPr>
      <w:r w:rsidRPr="006C1713">
        <w:rPr>
          <w:rFonts w:ascii="Times New Roman" w:hAnsi="Times New Roman" w:cs="Times New Roman"/>
          <w:b w:val="0"/>
        </w:rPr>
        <w:t xml:space="preserve">2. Apply a systematic problem solving process for the development of clinical judgement. </w:t>
      </w:r>
    </w:p>
    <w:p w14:paraId="5B643EF6" w14:textId="77777777" w:rsidR="00154149" w:rsidRPr="006C1713" w:rsidRDefault="00154149" w:rsidP="00154149">
      <w:pPr>
        <w:pStyle w:val="Heading1"/>
        <w:spacing w:line="281" w:lineRule="exact"/>
        <w:rPr>
          <w:rFonts w:ascii="Times New Roman" w:hAnsi="Times New Roman" w:cs="Times New Roman"/>
          <w:b w:val="0"/>
        </w:rPr>
      </w:pPr>
      <w:r w:rsidRPr="006C1713">
        <w:rPr>
          <w:rFonts w:ascii="Times New Roman" w:hAnsi="Times New Roman" w:cs="Times New Roman"/>
          <w:b w:val="0"/>
        </w:rPr>
        <w:t>3. Describe the legal-ethical parameters for professional nursing practice including the Nurse Practice Act and the ANA code of ethics.</w:t>
      </w:r>
    </w:p>
    <w:p w14:paraId="2FD04A3F" w14:textId="77777777" w:rsidR="00154149" w:rsidRPr="006C1713" w:rsidRDefault="00154149" w:rsidP="00154149">
      <w:pPr>
        <w:pStyle w:val="Heading1"/>
        <w:spacing w:line="281" w:lineRule="exact"/>
        <w:rPr>
          <w:rFonts w:ascii="Times New Roman" w:hAnsi="Times New Roman" w:cs="Times New Roman"/>
          <w:b w:val="0"/>
        </w:rPr>
      </w:pPr>
      <w:r w:rsidRPr="006C1713">
        <w:rPr>
          <w:rFonts w:ascii="Times New Roman" w:hAnsi="Times New Roman" w:cs="Times New Roman"/>
          <w:b w:val="0"/>
        </w:rPr>
        <w:t>4. Identify the IOM’s six competencies for improving health care quality.</w:t>
      </w:r>
    </w:p>
    <w:p w14:paraId="64BD156C" w14:textId="77777777" w:rsidR="00154149" w:rsidRPr="006C1713" w:rsidRDefault="00154149" w:rsidP="00154149">
      <w:pPr>
        <w:pStyle w:val="Heading1"/>
        <w:spacing w:line="281" w:lineRule="exact"/>
        <w:rPr>
          <w:rFonts w:ascii="Times New Roman" w:hAnsi="Times New Roman" w:cs="Times New Roman"/>
          <w:b w:val="0"/>
        </w:rPr>
      </w:pPr>
      <w:r w:rsidRPr="006C1713">
        <w:rPr>
          <w:rFonts w:ascii="Times New Roman" w:hAnsi="Times New Roman" w:cs="Times New Roman"/>
          <w:b w:val="0"/>
        </w:rPr>
        <w:t xml:space="preserve">5. Utilize professional communication techniques in providing patient-centered care and collaborating with members of the health care team. </w:t>
      </w:r>
    </w:p>
    <w:p w14:paraId="44EBB576" w14:textId="77777777" w:rsidR="00154149" w:rsidRPr="006C1713" w:rsidRDefault="00154149" w:rsidP="00154149">
      <w:pPr>
        <w:pStyle w:val="Heading1"/>
        <w:spacing w:line="281" w:lineRule="exact"/>
        <w:rPr>
          <w:rFonts w:ascii="Times New Roman" w:eastAsia="Times New Roman" w:hAnsi="Times New Roman" w:cs="Times New Roman"/>
          <w:b w:val="0"/>
          <w:bCs w:val="0"/>
          <w:color w:val="FF0000"/>
          <w:spacing w:val="-1"/>
        </w:rPr>
      </w:pPr>
      <w:r w:rsidRPr="006C1713">
        <w:rPr>
          <w:rFonts w:ascii="Times New Roman" w:hAnsi="Times New Roman" w:cs="Times New Roman"/>
          <w:b w:val="0"/>
        </w:rPr>
        <w:t xml:space="preserve">6. Identify health promotion needs for diverse patients across the lifespan. </w:t>
      </w:r>
      <w:r w:rsidRPr="006C1713">
        <w:rPr>
          <w:rFonts w:ascii="Times New Roman" w:hAnsi="Times New Roman" w:cs="Times New Roman"/>
        </w:rPr>
        <w:t xml:space="preserve"> </w:t>
      </w:r>
    </w:p>
    <w:p w14:paraId="01917798" w14:textId="77777777" w:rsidR="00154149" w:rsidRDefault="00154149" w:rsidP="00AB5473">
      <w:pPr>
        <w:pStyle w:val="Heading1"/>
        <w:spacing w:line="281" w:lineRule="exact"/>
        <w:rPr>
          <w:rFonts w:ascii="Times New Roman" w:hAnsi="Times New Roman" w:cs="Times New Roman"/>
          <w:b w:val="0"/>
        </w:rPr>
      </w:pPr>
    </w:p>
    <w:p w14:paraId="3C5B564B" w14:textId="40AB0791" w:rsidR="00154149" w:rsidRDefault="00AD061A" w:rsidP="00154149">
      <w:pPr>
        <w:pStyle w:val="Heading1"/>
        <w:spacing w:line="281" w:lineRule="exact"/>
        <w:rPr>
          <w:rFonts w:ascii="Times New Roman" w:hAnsi="Times New Roman" w:cs="Times New Roman"/>
          <w:b w:val="0"/>
        </w:rPr>
      </w:pPr>
      <w:r>
        <w:rPr>
          <w:rFonts w:ascii="Times New Roman" w:hAnsi="Times New Roman" w:cs="Times New Roman"/>
        </w:rPr>
        <w:t>Course Structure and O</w:t>
      </w:r>
      <w:r w:rsidRPr="00AD061A">
        <w:rPr>
          <w:rFonts w:ascii="Times New Roman" w:hAnsi="Times New Roman" w:cs="Times New Roman"/>
        </w:rPr>
        <w:t>verview</w:t>
      </w:r>
      <w:r>
        <w:rPr>
          <w:rFonts w:ascii="Times New Roman" w:hAnsi="Times New Roman" w:cs="Times New Roman"/>
          <w:b w:val="0"/>
        </w:rPr>
        <w:t xml:space="preserve">: </w:t>
      </w:r>
      <w:r w:rsidR="00154149" w:rsidRPr="00154149">
        <w:rPr>
          <w:rFonts w:ascii="Times New Roman" w:hAnsi="Times New Roman" w:cs="Times New Roman"/>
          <w:b w:val="0"/>
        </w:rPr>
        <w:t>Texas Concept-Based Curriculum</w:t>
      </w:r>
      <w:r w:rsidR="009E3987">
        <w:rPr>
          <w:rFonts w:ascii="Times New Roman" w:hAnsi="Times New Roman" w:cs="Times New Roman"/>
          <w:b w:val="0"/>
        </w:rPr>
        <w:t xml:space="preserve"> and</w:t>
      </w:r>
      <w:r w:rsidR="00154149">
        <w:rPr>
          <w:rFonts w:ascii="Times New Roman" w:hAnsi="Times New Roman" w:cs="Times New Roman"/>
          <w:b w:val="0"/>
        </w:rPr>
        <w:t xml:space="preserve"> </w:t>
      </w:r>
      <w:r w:rsidR="00154149" w:rsidRPr="00154149">
        <w:rPr>
          <w:rFonts w:ascii="Times New Roman" w:hAnsi="Times New Roman" w:cs="Times New Roman"/>
          <w:b w:val="0"/>
        </w:rPr>
        <w:t>Northeast Texa</w:t>
      </w:r>
      <w:r>
        <w:rPr>
          <w:rFonts w:ascii="Times New Roman" w:hAnsi="Times New Roman" w:cs="Times New Roman"/>
          <w:b w:val="0"/>
        </w:rPr>
        <w:t xml:space="preserve">s Community College ADN Program, </w:t>
      </w:r>
      <w:r w:rsidR="00154149" w:rsidRPr="00154149">
        <w:rPr>
          <w:rFonts w:ascii="Times New Roman" w:hAnsi="Times New Roman" w:cs="Times New Roman"/>
          <w:b w:val="0"/>
        </w:rPr>
        <w:t>RNSG 1125</w:t>
      </w:r>
      <w:r>
        <w:rPr>
          <w:rFonts w:ascii="Times New Roman" w:hAnsi="Times New Roman" w:cs="Times New Roman"/>
          <w:b w:val="0"/>
        </w:rPr>
        <w:t xml:space="preserve"> </w:t>
      </w:r>
      <w:r w:rsidRPr="00154149">
        <w:rPr>
          <w:rFonts w:ascii="Times New Roman" w:hAnsi="Times New Roman" w:cs="Times New Roman"/>
          <w:b w:val="0"/>
        </w:rPr>
        <w:t>Intro to Healthcare Concepts</w:t>
      </w:r>
      <w:r>
        <w:rPr>
          <w:rFonts w:ascii="Times New Roman" w:hAnsi="Times New Roman" w:cs="Times New Roman"/>
          <w:b w:val="0"/>
        </w:rPr>
        <w:t xml:space="preserve">, </w:t>
      </w:r>
      <w:r w:rsidR="00154149" w:rsidRPr="00154149">
        <w:rPr>
          <w:rFonts w:ascii="Times New Roman" w:hAnsi="Times New Roman" w:cs="Times New Roman"/>
          <w:b w:val="0"/>
        </w:rPr>
        <w:t>1128</w:t>
      </w:r>
      <w:r>
        <w:rPr>
          <w:rFonts w:ascii="Times New Roman" w:hAnsi="Times New Roman" w:cs="Times New Roman"/>
          <w:b w:val="0"/>
        </w:rPr>
        <w:t xml:space="preserve"> </w:t>
      </w:r>
      <w:r w:rsidRPr="00154149">
        <w:rPr>
          <w:rFonts w:ascii="Times New Roman" w:hAnsi="Times New Roman" w:cs="Times New Roman"/>
          <w:b w:val="0"/>
        </w:rPr>
        <w:t>Health Care Concepts I</w:t>
      </w:r>
      <w:r>
        <w:rPr>
          <w:rFonts w:ascii="Times New Roman" w:hAnsi="Times New Roman" w:cs="Times New Roman"/>
          <w:b w:val="0"/>
        </w:rPr>
        <w:t xml:space="preserve">, </w:t>
      </w:r>
      <w:r w:rsidR="00154149" w:rsidRPr="00154149">
        <w:rPr>
          <w:rFonts w:ascii="Times New Roman" w:hAnsi="Times New Roman" w:cs="Times New Roman"/>
          <w:b w:val="0"/>
        </w:rPr>
        <w:t>and 1430</w:t>
      </w:r>
      <w:r>
        <w:rPr>
          <w:rFonts w:ascii="Times New Roman" w:hAnsi="Times New Roman" w:cs="Times New Roman"/>
          <w:b w:val="0"/>
        </w:rPr>
        <w:t xml:space="preserve"> </w:t>
      </w:r>
      <w:r w:rsidR="00154149" w:rsidRPr="00154149">
        <w:rPr>
          <w:rFonts w:ascii="Times New Roman" w:hAnsi="Times New Roman" w:cs="Times New Roman"/>
          <w:b w:val="0"/>
        </w:rPr>
        <w:t>Professional Nursing Concepts I</w:t>
      </w:r>
      <w:r>
        <w:rPr>
          <w:rFonts w:ascii="Times New Roman" w:hAnsi="Times New Roman" w:cs="Times New Roman"/>
          <w:b w:val="0"/>
        </w:rPr>
        <w:t xml:space="preserve">, </w:t>
      </w:r>
      <w:r w:rsidR="00154149" w:rsidRPr="00154149">
        <w:rPr>
          <w:rFonts w:ascii="Times New Roman" w:hAnsi="Times New Roman" w:cs="Times New Roman"/>
          <w:b w:val="0"/>
        </w:rPr>
        <w:t>are hybrid courses with a large portion of the reading and homework to be found on the B</w:t>
      </w:r>
      <w:r w:rsidR="009E3987">
        <w:rPr>
          <w:rFonts w:ascii="Times New Roman" w:hAnsi="Times New Roman" w:cs="Times New Roman"/>
          <w:b w:val="0"/>
        </w:rPr>
        <w:t>lackboard</w:t>
      </w:r>
      <w:r w:rsidR="00154149" w:rsidRPr="00154149">
        <w:rPr>
          <w:rFonts w:ascii="Times New Roman" w:hAnsi="Times New Roman" w:cs="Times New Roman"/>
          <w:b w:val="0"/>
        </w:rPr>
        <w:t xml:space="preserve"> Learning platform </w:t>
      </w:r>
      <w:r w:rsidR="00154149" w:rsidRPr="009E3987">
        <w:rPr>
          <w:rFonts w:ascii="Times New Roman" w:hAnsi="Times New Roman" w:cs="Times New Roman"/>
          <w:i/>
        </w:rPr>
        <w:t>and to be completed before coming to class</w:t>
      </w:r>
      <w:r w:rsidR="00154149" w:rsidRPr="009E3987">
        <w:rPr>
          <w:rFonts w:ascii="Times New Roman" w:hAnsi="Times New Roman" w:cs="Times New Roman"/>
          <w:b w:val="0"/>
          <w:i/>
        </w:rPr>
        <w:t>.</w:t>
      </w:r>
      <w:r w:rsidR="00154149" w:rsidRPr="00154149">
        <w:rPr>
          <w:rFonts w:ascii="Times New Roman" w:hAnsi="Times New Roman" w:cs="Times New Roman"/>
          <w:b w:val="0"/>
        </w:rPr>
        <w:t xml:space="preserve"> Teaching methodologies include didactic and skills laboratory using low and high fidelity simulation to reinforce didactic teaching. Classroom student engagement is essential to student learning and is achieved through group projects, assigned case study research</w:t>
      </w:r>
      <w:r w:rsidR="00154149">
        <w:rPr>
          <w:rFonts w:ascii="Times New Roman" w:hAnsi="Times New Roman" w:cs="Times New Roman"/>
          <w:b w:val="0"/>
        </w:rPr>
        <w:t xml:space="preserve">, </w:t>
      </w:r>
      <w:r w:rsidR="00154149" w:rsidRPr="00154149">
        <w:rPr>
          <w:rFonts w:ascii="Times New Roman" w:hAnsi="Times New Roman" w:cs="Times New Roman"/>
          <w:b w:val="0"/>
        </w:rPr>
        <w:t>presentations, and gu</w:t>
      </w:r>
      <w:r w:rsidR="00154149">
        <w:rPr>
          <w:rFonts w:ascii="Times New Roman" w:hAnsi="Times New Roman" w:cs="Times New Roman"/>
          <w:b w:val="0"/>
        </w:rPr>
        <w:t>est speakers. Module exams, ATI</w:t>
      </w:r>
      <w:r w:rsidR="00154149" w:rsidRPr="00154149">
        <w:rPr>
          <w:rFonts w:ascii="Times New Roman" w:hAnsi="Times New Roman" w:cs="Times New Roman"/>
          <w:b w:val="0"/>
        </w:rPr>
        <w:t xml:space="preserve"> testing with active test remediation, group projects</w:t>
      </w:r>
      <w:r w:rsidR="00154149">
        <w:rPr>
          <w:rFonts w:ascii="Times New Roman" w:hAnsi="Times New Roman" w:cs="Times New Roman"/>
          <w:b w:val="0"/>
        </w:rPr>
        <w:t xml:space="preserve">, presentations, </w:t>
      </w:r>
      <w:r w:rsidR="00154149" w:rsidRPr="00154149">
        <w:rPr>
          <w:rFonts w:ascii="Times New Roman" w:hAnsi="Times New Roman" w:cs="Times New Roman"/>
          <w:b w:val="0"/>
        </w:rPr>
        <w:t>case studies</w:t>
      </w:r>
      <w:r w:rsidR="00154149">
        <w:rPr>
          <w:rFonts w:ascii="Times New Roman" w:hAnsi="Times New Roman" w:cs="Times New Roman"/>
          <w:b w:val="0"/>
        </w:rPr>
        <w:t xml:space="preserve">, and </w:t>
      </w:r>
      <w:r w:rsidR="00154149" w:rsidRPr="00154149">
        <w:rPr>
          <w:rFonts w:ascii="Times New Roman" w:hAnsi="Times New Roman" w:cs="Times New Roman"/>
          <w:b w:val="0"/>
        </w:rPr>
        <w:t xml:space="preserve">low and high- fidelity simulation for content reinforcement will be utilized throughout this course. </w:t>
      </w:r>
      <w:r w:rsidRPr="00DC6AF6">
        <w:rPr>
          <w:rFonts w:ascii="Times New Roman" w:hAnsi="Times New Roman" w:cs="Times New Roman"/>
          <w:b w:val="0"/>
          <w:spacing w:val="-1"/>
        </w:rPr>
        <w:t>Th</w:t>
      </w:r>
      <w:r>
        <w:rPr>
          <w:rFonts w:ascii="Times New Roman" w:hAnsi="Times New Roman" w:cs="Times New Roman"/>
          <w:b w:val="0"/>
          <w:spacing w:val="-1"/>
        </w:rPr>
        <w:t xml:space="preserve">e didactic portion of this </w:t>
      </w:r>
      <w:r w:rsidRPr="00DC6AF6">
        <w:rPr>
          <w:rFonts w:ascii="Times New Roman" w:hAnsi="Times New Roman" w:cs="Times New Roman"/>
          <w:b w:val="0"/>
          <w:spacing w:val="-1"/>
        </w:rPr>
        <w:t xml:space="preserve">course is delivered in the </w:t>
      </w:r>
      <w:r>
        <w:rPr>
          <w:rFonts w:ascii="Times New Roman" w:hAnsi="Times New Roman" w:cs="Times New Roman"/>
          <w:b w:val="0"/>
          <w:spacing w:val="-1"/>
        </w:rPr>
        <w:t xml:space="preserve">classroom but may be changed at any time to </w:t>
      </w:r>
      <w:r w:rsidRPr="00DC6AF6">
        <w:rPr>
          <w:rFonts w:ascii="Times New Roman" w:hAnsi="Times New Roman" w:cs="Times New Roman"/>
          <w:b w:val="0"/>
          <w:spacing w:val="-1"/>
        </w:rPr>
        <w:t>“online” format due to the COVID-19 pandemic.</w:t>
      </w:r>
    </w:p>
    <w:p w14:paraId="02D959E2" w14:textId="77777777" w:rsidR="00154149" w:rsidRDefault="00154149" w:rsidP="00154149">
      <w:pPr>
        <w:pStyle w:val="Heading1"/>
        <w:spacing w:line="281" w:lineRule="exact"/>
        <w:rPr>
          <w:rFonts w:ascii="Times New Roman" w:hAnsi="Times New Roman" w:cs="Times New Roman"/>
          <w:b w:val="0"/>
        </w:rPr>
      </w:pPr>
    </w:p>
    <w:p w14:paraId="7F03AC88" w14:textId="77777777"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The student is required to: </w:t>
      </w:r>
    </w:p>
    <w:p w14:paraId="2D970649" w14:textId="0CB72313"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 Review definitions of all concepts on assigned concept analysis diagrams </w:t>
      </w:r>
      <w:r>
        <w:rPr>
          <w:rFonts w:ascii="Times New Roman" w:hAnsi="Times New Roman" w:cs="Times New Roman"/>
          <w:b w:val="0"/>
        </w:rPr>
        <w:t>prior to the start of class</w:t>
      </w:r>
    </w:p>
    <w:p w14:paraId="3B198882" w14:textId="77777777"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 Complete required reading and posted assignments on Blackboard prior to the start of the scheduled class or lab </w:t>
      </w:r>
    </w:p>
    <w:p w14:paraId="5E1524D5" w14:textId="15D8D96B" w:rsidR="00154149" w:rsidRP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Attend and participate in all classroom, simulation, and lab activities</w:t>
      </w:r>
    </w:p>
    <w:p w14:paraId="3BB65B99" w14:textId="77777777" w:rsidR="00B92255" w:rsidRPr="006C1713" w:rsidRDefault="00B92255" w:rsidP="00AB5473">
      <w:pPr>
        <w:pStyle w:val="Heading1"/>
        <w:spacing w:line="281" w:lineRule="exact"/>
        <w:rPr>
          <w:rFonts w:ascii="Times New Roman" w:hAnsi="Times New Roman" w:cs="Times New Roman"/>
          <w:b w:val="0"/>
        </w:rPr>
      </w:pPr>
    </w:p>
    <w:p w14:paraId="26661428" w14:textId="336CF09C" w:rsidR="00C14696" w:rsidRDefault="00E53C66" w:rsidP="007C22BE">
      <w:pPr>
        <w:pStyle w:val="Heading1"/>
        <w:rPr>
          <w:rFonts w:ascii="Times New Roman" w:hAnsi="Times New Roman" w:cs="Times New Roman"/>
          <w:b w:val="0"/>
        </w:rPr>
      </w:pPr>
      <w:r w:rsidRPr="006C1713">
        <w:rPr>
          <w:rFonts w:ascii="Times New Roman" w:hAnsi="Times New Roman" w:cs="Times New Roman"/>
          <w:spacing w:val="-1"/>
        </w:rPr>
        <w:t>Evaluation/Grading</w:t>
      </w:r>
      <w:r w:rsidRPr="006C1713">
        <w:rPr>
          <w:rFonts w:ascii="Times New Roman" w:hAnsi="Times New Roman" w:cs="Times New Roman"/>
          <w:spacing w:val="-10"/>
        </w:rPr>
        <w:t xml:space="preserve"> </w:t>
      </w:r>
      <w:r w:rsidRPr="006C1713">
        <w:rPr>
          <w:rFonts w:ascii="Times New Roman" w:hAnsi="Times New Roman" w:cs="Times New Roman"/>
          <w:spacing w:val="-1"/>
        </w:rPr>
        <w:t>Policy:</w:t>
      </w:r>
      <w:r w:rsidR="007C22BE" w:rsidRPr="006C1713">
        <w:rPr>
          <w:rFonts w:ascii="Times New Roman" w:hAnsi="Times New Roman" w:cs="Times New Roman"/>
          <w:spacing w:val="-1"/>
        </w:rPr>
        <w:t xml:space="preserve"> </w:t>
      </w:r>
      <w:r w:rsidR="009717E3" w:rsidRPr="006C1713">
        <w:rPr>
          <w:rFonts w:ascii="Times New Roman" w:hAnsi="Times New Roman" w:cs="Times New Roman"/>
          <w:b w:val="0"/>
        </w:rPr>
        <w:t xml:space="preserve">Course grades are based on scores; quizzes, exams, special assignments, lab practical examinations and final examinations. Percentages are listed in specific course syllabi. All tests are the property of Northeast Texas Community College and are not to be retained by students. The course schedule of class topics and exams is subject to change as the need arises. A minimum overall grade of 78% is required in all Nursing courses before using that course as a prerequisite for the next course in sequence. In preparation for the State Board examination, the letter grade assigned to all Nursing courses shall be determined as follows: </w:t>
      </w:r>
      <w:r w:rsidR="00382447" w:rsidRPr="006C1713">
        <w:rPr>
          <w:rFonts w:ascii="Times New Roman" w:hAnsi="Times New Roman" w:cs="Times New Roman"/>
          <w:b w:val="0"/>
        </w:rPr>
        <w:t xml:space="preserve"> </w:t>
      </w:r>
      <w:r w:rsidR="00043A18">
        <w:rPr>
          <w:rFonts w:ascii="Times New Roman" w:hAnsi="Times New Roman" w:cs="Times New Roman"/>
          <w:b w:val="0"/>
        </w:rPr>
        <w:t xml:space="preserve">  </w:t>
      </w:r>
    </w:p>
    <w:p w14:paraId="75575C92" w14:textId="77777777" w:rsidR="00043A18" w:rsidRDefault="00043A18" w:rsidP="007C22BE">
      <w:pPr>
        <w:pStyle w:val="Heading1"/>
        <w:rPr>
          <w:rFonts w:ascii="Times New Roman" w:hAnsi="Times New Roman" w:cs="Times New Roman"/>
          <w:b w:val="0"/>
        </w:rPr>
      </w:pPr>
    </w:p>
    <w:p w14:paraId="46A30A49" w14:textId="77777777"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A= 90–100</w:t>
      </w:r>
    </w:p>
    <w:p w14:paraId="2A5EE904" w14:textId="77777777" w:rsidR="00C14696" w:rsidRPr="00043A18" w:rsidRDefault="00C14696" w:rsidP="007C22BE">
      <w:pPr>
        <w:pStyle w:val="Heading1"/>
        <w:rPr>
          <w:rFonts w:ascii="Times New Roman" w:hAnsi="Times New Roman" w:cs="Times New Roman"/>
          <w:b w:val="0"/>
        </w:rPr>
      </w:pPr>
      <w:r w:rsidRPr="00043A18">
        <w:rPr>
          <w:rFonts w:ascii="Times New Roman" w:hAnsi="Times New Roman" w:cs="Times New Roman"/>
          <w:b w:val="0"/>
        </w:rPr>
        <w:t>B = 80–89</w:t>
      </w:r>
    </w:p>
    <w:p w14:paraId="281AE2E9" w14:textId="77777777"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C = 7</w:t>
      </w:r>
      <w:r w:rsidR="00382447" w:rsidRPr="00043A18">
        <w:rPr>
          <w:rFonts w:ascii="Times New Roman" w:hAnsi="Times New Roman" w:cs="Times New Roman"/>
          <w:b w:val="0"/>
        </w:rPr>
        <w:t>5</w:t>
      </w:r>
      <w:r w:rsidRPr="00043A18">
        <w:rPr>
          <w:rFonts w:ascii="Times New Roman" w:hAnsi="Times New Roman" w:cs="Times New Roman"/>
          <w:b w:val="0"/>
        </w:rPr>
        <w:t>–79</w:t>
      </w:r>
    </w:p>
    <w:p w14:paraId="4CCD7DAE" w14:textId="77777777"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D = 66–74</w:t>
      </w:r>
    </w:p>
    <w:p w14:paraId="0659F2E1" w14:textId="33874D51" w:rsidR="00C14696" w:rsidRDefault="00382447" w:rsidP="007C22BE">
      <w:pPr>
        <w:pStyle w:val="Heading1"/>
        <w:rPr>
          <w:rFonts w:ascii="Times New Roman" w:hAnsi="Times New Roman" w:cs="Times New Roman"/>
          <w:b w:val="0"/>
        </w:rPr>
      </w:pPr>
      <w:r w:rsidRPr="00043A18">
        <w:rPr>
          <w:rFonts w:ascii="Times New Roman" w:hAnsi="Times New Roman" w:cs="Times New Roman"/>
          <w:b w:val="0"/>
        </w:rPr>
        <w:t>F = 65 and below.</w:t>
      </w:r>
      <w:r w:rsidRPr="006C1713">
        <w:rPr>
          <w:rFonts w:ascii="Times New Roman" w:hAnsi="Times New Roman" w:cs="Times New Roman"/>
          <w:b w:val="0"/>
        </w:rPr>
        <w:t xml:space="preserve">  </w:t>
      </w:r>
    </w:p>
    <w:p w14:paraId="68ADF510" w14:textId="77777777" w:rsidR="00043A18" w:rsidRDefault="00043A18" w:rsidP="007C22BE">
      <w:pPr>
        <w:pStyle w:val="Heading1"/>
        <w:rPr>
          <w:rFonts w:ascii="Times New Roman" w:hAnsi="Times New Roman" w:cs="Times New Roman"/>
          <w:b w:val="0"/>
        </w:rPr>
      </w:pPr>
    </w:p>
    <w:p w14:paraId="38AEE0DB" w14:textId="2A829648" w:rsidR="009717E3"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The average of the exam grades, before weighted calculation is performed, must be 78% or above to pass the course. Grades will not be rounded when calculating the average (77.5 – 77.9 is not rounded to 78). Stud</w:t>
      </w:r>
      <w:r w:rsidR="009E3987">
        <w:rPr>
          <w:rFonts w:ascii="Times New Roman" w:hAnsi="Times New Roman" w:cs="Times New Roman"/>
          <w:b w:val="0"/>
        </w:rPr>
        <w:t xml:space="preserve">ents with an exam average of 78 percent </w:t>
      </w:r>
      <w:r w:rsidRPr="006C1713">
        <w:rPr>
          <w:rFonts w:ascii="Times New Roman" w:hAnsi="Times New Roman" w:cs="Times New Roman"/>
          <w:b w:val="0"/>
        </w:rPr>
        <w:t xml:space="preserve">or higher will have course grades calculated based on the weighted calculation of the exams and other required course work. A minimum grade of 78% and a letter grade of “C” or higher is required to receive credit for the nursing course. The grade earned in this course will be based on the following criteria: </w:t>
      </w:r>
    </w:p>
    <w:p w14:paraId="5C257096" w14:textId="4C0402AC" w:rsidR="00382447"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lastRenderedPageBreak/>
        <w:t>Module Exams</w:t>
      </w:r>
      <w:r w:rsidR="00382447" w:rsidRPr="006C1713">
        <w:rPr>
          <w:rFonts w:ascii="Times New Roman" w:hAnsi="Times New Roman" w:cs="Times New Roman"/>
          <w:b w:val="0"/>
        </w:rPr>
        <w:t xml:space="preserve"> </w:t>
      </w:r>
      <w:r w:rsidRPr="006C1713">
        <w:rPr>
          <w:rFonts w:ascii="Times New Roman" w:hAnsi="Times New Roman" w:cs="Times New Roman"/>
          <w:b w:val="0"/>
        </w:rPr>
        <w:t xml:space="preserve">(7) ………….…………………………..…………………………………………70% </w:t>
      </w:r>
    </w:p>
    <w:p w14:paraId="401BAB54" w14:textId="6E1BDF78" w:rsidR="00382447"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Comprehensive Final Exam</w:t>
      </w:r>
      <w:r w:rsidR="00382447" w:rsidRPr="006C1713">
        <w:rPr>
          <w:rFonts w:ascii="Times New Roman" w:hAnsi="Times New Roman" w:cs="Times New Roman"/>
          <w:b w:val="0"/>
        </w:rPr>
        <w:t xml:space="preserve"> </w:t>
      </w:r>
      <w:r w:rsidRPr="006C1713">
        <w:rPr>
          <w:rFonts w:ascii="Times New Roman" w:hAnsi="Times New Roman" w:cs="Times New Roman"/>
          <w:b w:val="0"/>
        </w:rPr>
        <w:t>(1)</w:t>
      </w:r>
      <w:r w:rsidR="00382447" w:rsidRPr="006C1713">
        <w:rPr>
          <w:rFonts w:ascii="Times New Roman" w:hAnsi="Times New Roman" w:cs="Times New Roman"/>
          <w:b w:val="0"/>
        </w:rPr>
        <w:t xml:space="preserve"> </w:t>
      </w:r>
      <w:proofErr w:type="gramStart"/>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proofErr w:type="gramEnd"/>
      <w:r w:rsidRPr="006C1713">
        <w:rPr>
          <w:rFonts w:ascii="Times New Roman" w:hAnsi="Times New Roman" w:cs="Times New Roman"/>
          <w:b w:val="0"/>
        </w:rPr>
        <w:t xml:space="preserve">..20% </w:t>
      </w:r>
    </w:p>
    <w:p w14:paraId="450B9A25" w14:textId="344A4C99" w:rsidR="009717E3"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 xml:space="preserve">Pop-Quizzes, ATI, </w:t>
      </w:r>
      <w:r w:rsidR="00382447" w:rsidRPr="006C1713">
        <w:rPr>
          <w:rFonts w:ascii="Times New Roman" w:hAnsi="Times New Roman" w:cs="Times New Roman"/>
          <w:b w:val="0"/>
        </w:rPr>
        <w:t xml:space="preserve">&amp; </w:t>
      </w:r>
      <w:r w:rsidRPr="006C1713">
        <w:rPr>
          <w:rFonts w:ascii="Times New Roman" w:hAnsi="Times New Roman" w:cs="Times New Roman"/>
          <w:b w:val="0"/>
        </w:rPr>
        <w:t>other Assignments</w:t>
      </w:r>
      <w:r w:rsidR="00382447" w:rsidRPr="006C1713">
        <w:rPr>
          <w:rFonts w:ascii="Times New Roman" w:hAnsi="Times New Roman" w:cs="Times New Roman"/>
          <w:b w:val="0"/>
        </w:rPr>
        <w:t xml:space="preserve"> …</w:t>
      </w:r>
      <w:r w:rsidRPr="006C1713">
        <w:rPr>
          <w:rFonts w:ascii="Times New Roman" w:hAnsi="Times New Roman" w:cs="Times New Roman"/>
          <w:b w:val="0"/>
        </w:rPr>
        <w:t>…</w:t>
      </w:r>
      <w:r w:rsidR="00382447" w:rsidRPr="006C1713">
        <w:rPr>
          <w:rFonts w:ascii="Times New Roman" w:hAnsi="Times New Roman" w:cs="Times New Roman"/>
          <w:b w:val="0"/>
        </w:rPr>
        <w:t>………</w:t>
      </w:r>
      <w:r w:rsid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 xml:space="preserve">…………………..…………………….10% </w:t>
      </w:r>
    </w:p>
    <w:p w14:paraId="139C1C85" w14:textId="21473129" w:rsidR="009717E3" w:rsidRPr="006C1713" w:rsidRDefault="009717E3" w:rsidP="007C22BE">
      <w:pPr>
        <w:pStyle w:val="Heading1"/>
        <w:rPr>
          <w:rFonts w:ascii="Times New Roman" w:hAnsi="Times New Roman" w:cs="Times New Roman"/>
          <w:b w:val="0"/>
        </w:rPr>
      </w:pPr>
      <w:r w:rsidRPr="00C14696">
        <w:rPr>
          <w:rFonts w:ascii="Times New Roman" w:hAnsi="Times New Roman" w:cs="Times New Roman"/>
        </w:rPr>
        <w:t>Total</w:t>
      </w:r>
      <w:r w:rsidRPr="006C1713">
        <w:rPr>
          <w:rFonts w:ascii="Times New Roman" w:hAnsi="Times New Roman" w:cs="Times New Roman"/>
          <w:b w:val="0"/>
        </w:rPr>
        <w:t>………………………………………………………………………………………………</w:t>
      </w:r>
      <w:r w:rsidRPr="00C14696">
        <w:rPr>
          <w:rFonts w:ascii="Times New Roman" w:hAnsi="Times New Roman" w:cs="Times New Roman"/>
          <w:b w:val="0"/>
        </w:rPr>
        <w:t>.</w:t>
      </w:r>
      <w:r w:rsidRPr="00C14696">
        <w:rPr>
          <w:rFonts w:ascii="Times New Roman" w:hAnsi="Times New Roman" w:cs="Times New Roman"/>
        </w:rPr>
        <w:t xml:space="preserve">100% </w:t>
      </w:r>
    </w:p>
    <w:p w14:paraId="51ACC12E" w14:textId="77777777" w:rsidR="00C14696" w:rsidRDefault="00C14696" w:rsidP="007C22BE">
      <w:pPr>
        <w:pStyle w:val="Heading1"/>
        <w:rPr>
          <w:rFonts w:ascii="Times New Roman" w:hAnsi="Times New Roman" w:cs="Times New Roman"/>
          <w:b w:val="0"/>
        </w:rPr>
      </w:pPr>
    </w:p>
    <w:p w14:paraId="6E47EC4A" w14:textId="43C758F6" w:rsidR="00E53C66" w:rsidRDefault="009717E3" w:rsidP="007C22BE">
      <w:pPr>
        <w:pStyle w:val="Heading1"/>
        <w:rPr>
          <w:rFonts w:ascii="Times New Roman" w:hAnsi="Times New Roman" w:cs="Times New Roman"/>
          <w:b w:val="0"/>
        </w:rPr>
      </w:pPr>
      <w:r w:rsidRPr="006C1713">
        <w:rPr>
          <w:rFonts w:ascii="Times New Roman" w:hAnsi="Times New Roman" w:cs="Times New Roman"/>
          <w:b w:val="0"/>
        </w:rPr>
        <w:t>Additionally, all class examinations are considered to be a major part of the course work upon which a major portion of your final grade will be based. If the total average of the module exams is below 78 percent, the student will not qualify to sit for the final examination and will fail this course. Students enrolled in RNSG 1125, RNSG 1128, and RNSG 1430 will have the same course grade for all three courses as they are taught simultaneously and testing integrates content across courses</w:t>
      </w:r>
      <w:r w:rsidR="00382447" w:rsidRPr="006C1713">
        <w:rPr>
          <w:rFonts w:ascii="Times New Roman" w:hAnsi="Times New Roman" w:cs="Times New Roman"/>
          <w:b w:val="0"/>
        </w:rPr>
        <w:t xml:space="preserve">. </w:t>
      </w:r>
    </w:p>
    <w:p w14:paraId="31AAF56A" w14:textId="0695ABAB" w:rsidR="001A3D3A" w:rsidRDefault="001A3D3A" w:rsidP="007C22BE">
      <w:pPr>
        <w:pStyle w:val="Heading1"/>
        <w:rPr>
          <w:rFonts w:ascii="Times New Roman" w:hAnsi="Times New Roman" w:cs="Times New Roman"/>
          <w:b w:val="0"/>
        </w:rPr>
      </w:pPr>
    </w:p>
    <w:p w14:paraId="36E76F87" w14:textId="04515B64" w:rsidR="001A3D3A" w:rsidRDefault="001A3D3A" w:rsidP="001A3D3A">
      <w:pPr>
        <w:pStyle w:val="Heading1"/>
        <w:rPr>
          <w:rFonts w:ascii="Times New Roman" w:hAnsi="Times New Roman" w:cs="Times New Roman"/>
          <w:b w:val="0"/>
        </w:rPr>
      </w:pPr>
      <w:r w:rsidRPr="001A3D3A">
        <w:rPr>
          <w:rFonts w:ascii="Times New Roman" w:hAnsi="Times New Roman" w:cs="Times New Roman"/>
        </w:rPr>
        <w:t xml:space="preserve">Exam Policies: </w:t>
      </w:r>
      <w:r>
        <w:rPr>
          <w:rFonts w:ascii="Times New Roman" w:hAnsi="Times New Roman" w:cs="Times New Roman"/>
          <w:b w:val="0"/>
        </w:rPr>
        <w:t>No “review for exam” will be given by instructor. E</w:t>
      </w:r>
      <w:r w:rsidRPr="001A3D3A">
        <w:rPr>
          <w:rFonts w:ascii="Times New Roman" w:hAnsi="Times New Roman" w:cs="Times New Roman"/>
          <w:b w:val="0"/>
        </w:rPr>
        <w:t xml:space="preserve">xam blueprints are posted within Blackboard </w:t>
      </w:r>
      <w:r w:rsidR="009D0160">
        <w:rPr>
          <w:rFonts w:ascii="Times New Roman" w:hAnsi="Times New Roman" w:cs="Times New Roman"/>
          <w:b w:val="0"/>
        </w:rPr>
        <w:t xml:space="preserve">up to </w:t>
      </w:r>
      <w:r w:rsidRPr="001A3D3A">
        <w:rPr>
          <w:rFonts w:ascii="Times New Roman" w:hAnsi="Times New Roman" w:cs="Times New Roman"/>
          <w:b w:val="0"/>
        </w:rPr>
        <w:t>72 hours prior to the administration of the exam</w:t>
      </w:r>
      <w:r>
        <w:rPr>
          <w:rFonts w:ascii="Times New Roman" w:hAnsi="Times New Roman" w:cs="Times New Roman"/>
          <w:b w:val="0"/>
        </w:rPr>
        <w:t xml:space="preserve"> at the discretion of the instructor</w:t>
      </w:r>
      <w:r w:rsidRPr="001A3D3A">
        <w:rPr>
          <w:rFonts w:ascii="Times New Roman" w:hAnsi="Times New Roman" w:cs="Times New Roman"/>
          <w:b w:val="0"/>
        </w:rPr>
        <w:t>. Posting of exam grades will be within 72 hours of exam completion to allow time for exam review and analysis by faculty. Students may be required to remediate concepts missed following an exam if the exam grade falls below 78. Students will not see exam questions again to protect exam security. Missed exams are made up at the discretion of the instructor and will be an alternate exam that may contain essay questions. Students should alert their instructor if they anticipate they will miss an exam.</w:t>
      </w:r>
    </w:p>
    <w:p w14:paraId="36EECA49" w14:textId="01D31BF4" w:rsidR="00D658C9" w:rsidRDefault="00D658C9" w:rsidP="001A3D3A">
      <w:pPr>
        <w:pStyle w:val="Heading1"/>
        <w:rPr>
          <w:rFonts w:ascii="Times New Roman" w:hAnsi="Times New Roman" w:cs="Times New Roman"/>
          <w:b w:val="0"/>
          <w:bCs w:val="0"/>
        </w:rPr>
      </w:pPr>
    </w:p>
    <w:p w14:paraId="1AE4136B" w14:textId="4C6FD0C8" w:rsidR="00D658C9" w:rsidRPr="00D658C9" w:rsidRDefault="00D658C9" w:rsidP="00D658C9">
      <w:pPr>
        <w:pStyle w:val="Heading1"/>
        <w:rPr>
          <w:rFonts w:ascii="Times New Roman" w:hAnsi="Times New Roman" w:cs="Times New Roman"/>
          <w:b w:val="0"/>
          <w:bCs w:val="0"/>
        </w:rPr>
      </w:pPr>
      <w:r w:rsidRPr="00D658C9">
        <w:rPr>
          <w:rFonts w:ascii="Times New Roman" w:hAnsi="Times New Roman" w:cs="Times New Roman"/>
        </w:rPr>
        <w:t xml:space="preserve">Late work: </w:t>
      </w:r>
      <w:r w:rsidRPr="00D658C9">
        <w:rPr>
          <w:rFonts w:ascii="Times New Roman" w:hAnsi="Times New Roman" w:cs="Times New Roman"/>
          <w:b w:val="0"/>
        </w:rPr>
        <w:t>Late work is accepted with a deduction of 10 points per day for a maximum 3 days. After 3 days have passed, the grade is a zero. Students should have a backup plan for potential computer/printer problems and not wait until the last minute to print assignments. It does not matter if the work was done weeks ahead, it will still be counted late. DO NOT rely on the campus printer/Internet system to work; it is the student’s responsibility to be prepared. Student passwords are the responsibility of the student.</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72C5BD2D" w14:textId="6E3C105D" w:rsidR="00D47854"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D47854">
        <w:rPr>
          <w:rFonts w:ascii="Times New Roman" w:hAnsi="Times New Roman" w:cs="Times New Roman"/>
          <w:spacing w:val="-1"/>
        </w:rPr>
        <w:t xml:space="preserve"> </w:t>
      </w:r>
    </w:p>
    <w:p w14:paraId="011F16EB"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ADN Nursing Faculty. (2020). </w:t>
      </w:r>
      <w:r w:rsidRPr="00082BC7">
        <w:rPr>
          <w:rFonts w:ascii="Times New Roman" w:hAnsi="Times New Roman" w:cs="Times New Roman"/>
          <w:b w:val="0"/>
          <w:bCs w:val="0"/>
          <w:i/>
        </w:rPr>
        <w:t>Syllabus and Classroom Learning Folder</w:t>
      </w:r>
      <w:r w:rsidRPr="00D47854">
        <w:rPr>
          <w:rFonts w:ascii="Times New Roman" w:hAnsi="Times New Roman" w:cs="Times New Roman"/>
          <w:b w:val="0"/>
          <w:bCs w:val="0"/>
        </w:rPr>
        <w:t xml:space="preserve">. Northeast Texas Community College. </w:t>
      </w:r>
    </w:p>
    <w:p w14:paraId="20BED3B8"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53CD0E79" w14:textId="77777777" w:rsidR="00D47854" w:rsidRPr="00D47854" w:rsidRDefault="00D47854" w:rsidP="00D47854">
      <w:pPr>
        <w:pStyle w:val="Heading1"/>
        <w:rPr>
          <w:rFonts w:ascii="Times New Roman" w:hAnsi="Times New Roman" w:cs="Times New Roman"/>
          <w:b w:val="0"/>
          <w:bCs w:val="0"/>
        </w:rPr>
      </w:pPr>
      <w:r w:rsidRPr="00082BC7">
        <w:rPr>
          <w:rFonts w:ascii="Times New Roman" w:hAnsi="Times New Roman" w:cs="Times New Roman"/>
          <w:b w:val="0"/>
          <w:bCs w:val="0"/>
          <w:i/>
        </w:rPr>
        <w:t>Nursing: A Concept-based Approach to Learning</w:t>
      </w:r>
      <w:r w:rsidRPr="00D47854">
        <w:rPr>
          <w:rFonts w:ascii="Times New Roman" w:hAnsi="Times New Roman" w:cs="Times New Roman"/>
          <w:b w:val="0"/>
          <w:bCs w:val="0"/>
        </w:rPr>
        <w:t xml:space="preserve"> (3rd edition, Volume 1), (2019). Upper Saddle River, NJ: Pearson.  </w:t>
      </w:r>
    </w:p>
    <w:p w14:paraId="7CB1143A"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3061FC8B" w14:textId="77777777" w:rsidR="00D47854" w:rsidRPr="00D47854" w:rsidRDefault="00D47854" w:rsidP="00D47854">
      <w:pPr>
        <w:pStyle w:val="Heading1"/>
        <w:rPr>
          <w:rFonts w:ascii="Times New Roman" w:hAnsi="Times New Roman" w:cs="Times New Roman"/>
          <w:b w:val="0"/>
          <w:bCs w:val="0"/>
        </w:rPr>
      </w:pPr>
      <w:r w:rsidRPr="00082BC7">
        <w:rPr>
          <w:rFonts w:ascii="Times New Roman" w:hAnsi="Times New Roman" w:cs="Times New Roman"/>
          <w:b w:val="0"/>
          <w:bCs w:val="0"/>
          <w:i/>
        </w:rPr>
        <w:t>Nursing: A Concept-based Approach to Learning</w:t>
      </w:r>
      <w:r w:rsidRPr="00D47854">
        <w:rPr>
          <w:rFonts w:ascii="Times New Roman" w:hAnsi="Times New Roman" w:cs="Times New Roman"/>
          <w:b w:val="0"/>
          <w:bCs w:val="0"/>
        </w:rPr>
        <w:t xml:space="preserve"> (3rd edition, Volume 2), (2019). Upper Saddle River, NJ: Pearson.  </w:t>
      </w:r>
    </w:p>
    <w:p w14:paraId="3A22238F"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4ABAEE3B"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Nursing Faculty. (2020). Northeast Texas Community College. </w:t>
      </w:r>
      <w:r w:rsidRPr="00082BC7">
        <w:rPr>
          <w:rFonts w:ascii="Times New Roman" w:hAnsi="Times New Roman" w:cs="Times New Roman"/>
          <w:b w:val="0"/>
          <w:bCs w:val="0"/>
          <w:i/>
        </w:rPr>
        <w:t>Associate Degree Nursing Handbook.</w:t>
      </w:r>
      <w:r w:rsidRPr="00D47854">
        <w:rPr>
          <w:rFonts w:ascii="Times New Roman" w:hAnsi="Times New Roman" w:cs="Times New Roman"/>
          <w:b w:val="0"/>
          <w:bCs w:val="0"/>
        </w:rPr>
        <w:t xml:space="preserve">  </w:t>
      </w:r>
    </w:p>
    <w:p w14:paraId="005219A4"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68AE51A3"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Hinkle, J., &amp; Cheever, K. (2018). </w:t>
      </w:r>
      <w:r w:rsidRPr="00082BC7">
        <w:rPr>
          <w:rFonts w:ascii="Times New Roman" w:hAnsi="Times New Roman" w:cs="Times New Roman"/>
          <w:b w:val="0"/>
          <w:bCs w:val="0"/>
          <w:i/>
        </w:rPr>
        <w:t>Textbook of Medical-Surgical Nursing</w:t>
      </w:r>
      <w:r w:rsidRPr="00D47854">
        <w:rPr>
          <w:rFonts w:ascii="Times New Roman" w:hAnsi="Times New Roman" w:cs="Times New Roman"/>
          <w:b w:val="0"/>
          <w:bCs w:val="0"/>
        </w:rPr>
        <w:t xml:space="preserve"> (14th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Philadelphia, PA: Wolters Kluwer.  </w:t>
      </w:r>
    </w:p>
    <w:p w14:paraId="027EC8BD"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54E7B973"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Jarvis, C., &amp; </w:t>
      </w:r>
      <w:proofErr w:type="spellStart"/>
      <w:r w:rsidRPr="00D47854">
        <w:rPr>
          <w:rFonts w:ascii="Times New Roman" w:hAnsi="Times New Roman" w:cs="Times New Roman"/>
          <w:b w:val="0"/>
          <w:bCs w:val="0"/>
        </w:rPr>
        <w:t>Eckhardt</w:t>
      </w:r>
      <w:proofErr w:type="spellEnd"/>
      <w:r w:rsidRPr="00D47854">
        <w:rPr>
          <w:rFonts w:ascii="Times New Roman" w:hAnsi="Times New Roman" w:cs="Times New Roman"/>
          <w:b w:val="0"/>
          <w:bCs w:val="0"/>
        </w:rPr>
        <w:t xml:space="preserve">, A. (2020). </w:t>
      </w:r>
      <w:r w:rsidRPr="00082BC7">
        <w:rPr>
          <w:rFonts w:ascii="Times New Roman" w:hAnsi="Times New Roman" w:cs="Times New Roman"/>
          <w:b w:val="0"/>
          <w:bCs w:val="0"/>
          <w:i/>
        </w:rPr>
        <w:t xml:space="preserve">Physical Examination &amp; Health Assessment </w:t>
      </w:r>
      <w:r w:rsidRPr="00D47854">
        <w:rPr>
          <w:rFonts w:ascii="Times New Roman" w:hAnsi="Times New Roman" w:cs="Times New Roman"/>
          <w:b w:val="0"/>
          <w:bCs w:val="0"/>
        </w:rPr>
        <w:t xml:space="preserve">(8th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St. Louis, MO: Elsevier. </w:t>
      </w:r>
    </w:p>
    <w:p w14:paraId="58C252DC"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31F1A9D9"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Jarvis, C. (2020). </w:t>
      </w:r>
      <w:r w:rsidRPr="00082BC7">
        <w:rPr>
          <w:rFonts w:ascii="Times New Roman" w:hAnsi="Times New Roman" w:cs="Times New Roman"/>
          <w:b w:val="0"/>
          <w:bCs w:val="0"/>
          <w:i/>
        </w:rPr>
        <w:t>Physical Examination &amp; Health Assessment Pocket Companion</w:t>
      </w:r>
      <w:r w:rsidRPr="00D47854">
        <w:rPr>
          <w:rFonts w:ascii="Times New Roman" w:hAnsi="Times New Roman" w:cs="Times New Roman"/>
          <w:b w:val="0"/>
          <w:bCs w:val="0"/>
        </w:rPr>
        <w:t xml:space="preserve"> (8th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St. Louis, MO: Elsevier. </w:t>
      </w:r>
    </w:p>
    <w:p w14:paraId="1F0DC133"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6DB9936C" w14:textId="1A1374DA" w:rsid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Ogden, S. J. &amp; </w:t>
      </w:r>
      <w:proofErr w:type="spellStart"/>
      <w:r w:rsidRPr="00D47854">
        <w:rPr>
          <w:rFonts w:ascii="Times New Roman" w:hAnsi="Times New Roman" w:cs="Times New Roman"/>
          <w:b w:val="0"/>
          <w:bCs w:val="0"/>
        </w:rPr>
        <w:t>Fluharty</w:t>
      </w:r>
      <w:proofErr w:type="spellEnd"/>
      <w:r w:rsidRPr="00D47854">
        <w:rPr>
          <w:rFonts w:ascii="Times New Roman" w:hAnsi="Times New Roman" w:cs="Times New Roman"/>
          <w:b w:val="0"/>
          <w:bCs w:val="0"/>
        </w:rPr>
        <w:t xml:space="preserve">, L. K. (2016). </w:t>
      </w:r>
      <w:r w:rsidRPr="00082BC7">
        <w:rPr>
          <w:rFonts w:ascii="Times New Roman" w:hAnsi="Times New Roman" w:cs="Times New Roman"/>
          <w:b w:val="0"/>
          <w:bCs w:val="0"/>
          <w:i/>
        </w:rPr>
        <w:t>Calculation of Drug Dosages.</w:t>
      </w:r>
      <w:r w:rsidRPr="00D47854">
        <w:rPr>
          <w:rFonts w:ascii="Times New Roman" w:hAnsi="Times New Roman" w:cs="Times New Roman"/>
          <w:b w:val="0"/>
          <w:bCs w:val="0"/>
        </w:rPr>
        <w:t xml:space="preserve"> (11th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St. Louis: Mosby Elsevier. </w:t>
      </w:r>
    </w:p>
    <w:p w14:paraId="7776939A" w14:textId="77777777" w:rsidR="00082BC7" w:rsidRPr="00D47854" w:rsidRDefault="00082BC7" w:rsidP="00D47854">
      <w:pPr>
        <w:pStyle w:val="Heading1"/>
        <w:rPr>
          <w:rFonts w:ascii="Times New Roman" w:hAnsi="Times New Roman" w:cs="Times New Roman"/>
          <w:b w:val="0"/>
          <w:bCs w:val="0"/>
        </w:rPr>
      </w:pPr>
    </w:p>
    <w:p w14:paraId="03598488" w14:textId="1B0974EE"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Vallerand, A.H., &amp; </w:t>
      </w:r>
      <w:proofErr w:type="spellStart"/>
      <w:r w:rsidRPr="00D47854">
        <w:rPr>
          <w:rFonts w:ascii="Times New Roman" w:hAnsi="Times New Roman" w:cs="Times New Roman"/>
          <w:b w:val="0"/>
          <w:bCs w:val="0"/>
        </w:rPr>
        <w:t>Sanoski</w:t>
      </w:r>
      <w:proofErr w:type="spellEnd"/>
      <w:r w:rsidRPr="00D47854">
        <w:rPr>
          <w:rFonts w:ascii="Times New Roman" w:hAnsi="Times New Roman" w:cs="Times New Roman"/>
          <w:b w:val="0"/>
          <w:bCs w:val="0"/>
        </w:rPr>
        <w:t xml:space="preserve">, C. A. (2018). </w:t>
      </w:r>
      <w:r w:rsidRPr="00082BC7">
        <w:rPr>
          <w:rFonts w:ascii="Times New Roman" w:hAnsi="Times New Roman" w:cs="Times New Roman"/>
          <w:b w:val="0"/>
          <w:bCs w:val="0"/>
          <w:i/>
        </w:rPr>
        <w:t xml:space="preserve">Davis' Drug Guide for Nurses </w:t>
      </w:r>
      <w:r w:rsidRPr="00D47854">
        <w:rPr>
          <w:rFonts w:ascii="Times New Roman" w:hAnsi="Times New Roman" w:cs="Times New Roman"/>
          <w:b w:val="0"/>
          <w:bCs w:val="0"/>
        </w:rPr>
        <w:t xml:space="preserve">(16th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Philadelphia, PA: F. A. Davis. </w:t>
      </w:r>
    </w:p>
    <w:p w14:paraId="1C3E1745"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150F7EF2"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Yoost</w:t>
      </w:r>
      <w:proofErr w:type="spellEnd"/>
      <w:r w:rsidRPr="00D47854">
        <w:rPr>
          <w:rFonts w:ascii="Times New Roman" w:hAnsi="Times New Roman" w:cs="Times New Roman"/>
          <w:b w:val="0"/>
          <w:bCs w:val="0"/>
        </w:rPr>
        <w:t xml:space="preserve">, B.L., &amp; Crawford L.R. (2020). </w:t>
      </w:r>
      <w:r w:rsidRPr="00082BC7">
        <w:rPr>
          <w:rFonts w:ascii="Times New Roman" w:hAnsi="Times New Roman" w:cs="Times New Roman"/>
          <w:b w:val="0"/>
          <w:bCs w:val="0"/>
          <w:i/>
        </w:rPr>
        <w:t xml:space="preserve">Fundamentals of Nursing, Active Learning for Collaborative </w:t>
      </w:r>
      <w:r w:rsidRPr="00082BC7">
        <w:rPr>
          <w:rFonts w:ascii="Times New Roman" w:hAnsi="Times New Roman" w:cs="Times New Roman"/>
          <w:b w:val="0"/>
          <w:bCs w:val="0"/>
          <w:i/>
        </w:rPr>
        <w:lastRenderedPageBreak/>
        <w:t xml:space="preserve">Practice. </w:t>
      </w:r>
      <w:r w:rsidRPr="00D47854">
        <w:rPr>
          <w:rFonts w:ascii="Times New Roman" w:hAnsi="Times New Roman" w:cs="Times New Roman"/>
          <w:b w:val="0"/>
          <w:bCs w:val="0"/>
        </w:rPr>
        <w:t xml:space="preserve">(2nd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St. Louis, MO: Elsevier. </w:t>
      </w:r>
    </w:p>
    <w:p w14:paraId="0E85CB54"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5A6E040D" w14:textId="10EB2E9F"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Cs w:val="0"/>
        </w:rPr>
        <w:t xml:space="preserve">Recommended Textbooks: </w:t>
      </w:r>
      <w:r w:rsidRPr="00D47854">
        <w:rPr>
          <w:rFonts w:ascii="Times New Roman" w:hAnsi="Times New Roman" w:cs="Times New Roman"/>
          <w:b w:val="0"/>
          <w:bCs w:val="0"/>
        </w:rPr>
        <w:t xml:space="preserve"> </w:t>
      </w:r>
    </w:p>
    <w:p w14:paraId="499E5444"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Hargrove-</w:t>
      </w:r>
      <w:proofErr w:type="spellStart"/>
      <w:r w:rsidRPr="00D47854">
        <w:rPr>
          <w:rFonts w:ascii="Times New Roman" w:hAnsi="Times New Roman" w:cs="Times New Roman"/>
          <w:b w:val="0"/>
          <w:bCs w:val="0"/>
        </w:rPr>
        <w:t>Huttel</w:t>
      </w:r>
      <w:proofErr w:type="spellEnd"/>
      <w:r w:rsidRPr="00D47854">
        <w:rPr>
          <w:rFonts w:ascii="Times New Roman" w:hAnsi="Times New Roman" w:cs="Times New Roman"/>
          <w:b w:val="0"/>
          <w:bCs w:val="0"/>
        </w:rPr>
        <w:t xml:space="preserve">, R. A. &amp; </w:t>
      </w:r>
      <w:proofErr w:type="spellStart"/>
      <w:r w:rsidRPr="00D47854">
        <w:rPr>
          <w:rFonts w:ascii="Times New Roman" w:hAnsi="Times New Roman" w:cs="Times New Roman"/>
          <w:b w:val="0"/>
          <w:bCs w:val="0"/>
        </w:rPr>
        <w:t>Cadenhead</w:t>
      </w:r>
      <w:proofErr w:type="spellEnd"/>
      <w:r w:rsidRPr="00D47854">
        <w:rPr>
          <w:rFonts w:ascii="Times New Roman" w:hAnsi="Times New Roman" w:cs="Times New Roman"/>
          <w:b w:val="0"/>
          <w:bCs w:val="0"/>
        </w:rPr>
        <w:t xml:space="preserve"> </w:t>
      </w:r>
      <w:proofErr w:type="spellStart"/>
      <w:r w:rsidRPr="00D47854">
        <w:rPr>
          <w:rFonts w:ascii="Times New Roman" w:hAnsi="Times New Roman" w:cs="Times New Roman"/>
          <w:b w:val="0"/>
          <w:bCs w:val="0"/>
        </w:rPr>
        <w:t>Colgrove</w:t>
      </w:r>
      <w:proofErr w:type="spellEnd"/>
      <w:r w:rsidRPr="00D47854">
        <w:rPr>
          <w:rFonts w:ascii="Times New Roman" w:hAnsi="Times New Roman" w:cs="Times New Roman"/>
          <w:b w:val="0"/>
          <w:bCs w:val="0"/>
        </w:rPr>
        <w:t xml:space="preserve">, K. (2014). </w:t>
      </w:r>
      <w:r w:rsidRPr="00082BC7">
        <w:rPr>
          <w:rFonts w:ascii="Times New Roman" w:hAnsi="Times New Roman" w:cs="Times New Roman"/>
          <w:b w:val="0"/>
          <w:bCs w:val="0"/>
          <w:i/>
        </w:rPr>
        <w:t>Prioritization Delegation &amp; Management of Care for NCLEX RN Exam.</w:t>
      </w:r>
      <w:r w:rsidRPr="00D47854">
        <w:rPr>
          <w:rFonts w:ascii="Times New Roman" w:hAnsi="Times New Roman" w:cs="Times New Roman"/>
          <w:b w:val="0"/>
          <w:bCs w:val="0"/>
        </w:rPr>
        <w:t xml:space="preserve"> Philadelphia, PA: F.A. Davis. </w:t>
      </w:r>
    </w:p>
    <w:p w14:paraId="5A13A3F8"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3E86572E"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LaCharity</w:t>
      </w:r>
      <w:proofErr w:type="spellEnd"/>
      <w:r w:rsidRPr="00D47854">
        <w:rPr>
          <w:rFonts w:ascii="Times New Roman" w:hAnsi="Times New Roman" w:cs="Times New Roman"/>
          <w:b w:val="0"/>
          <w:bCs w:val="0"/>
        </w:rPr>
        <w:t xml:space="preserve">, L., </w:t>
      </w:r>
      <w:proofErr w:type="spellStart"/>
      <w:r w:rsidRPr="00D47854">
        <w:rPr>
          <w:rFonts w:ascii="Times New Roman" w:hAnsi="Times New Roman" w:cs="Times New Roman"/>
          <w:b w:val="0"/>
          <w:bCs w:val="0"/>
        </w:rPr>
        <w:t>Kumagi</w:t>
      </w:r>
      <w:proofErr w:type="spellEnd"/>
      <w:r w:rsidRPr="00D47854">
        <w:rPr>
          <w:rFonts w:ascii="Times New Roman" w:hAnsi="Times New Roman" w:cs="Times New Roman"/>
          <w:b w:val="0"/>
          <w:bCs w:val="0"/>
        </w:rPr>
        <w:t xml:space="preserve">, C., &amp; </w:t>
      </w:r>
      <w:proofErr w:type="spellStart"/>
      <w:r w:rsidRPr="00D47854">
        <w:rPr>
          <w:rFonts w:ascii="Times New Roman" w:hAnsi="Times New Roman" w:cs="Times New Roman"/>
          <w:b w:val="0"/>
          <w:bCs w:val="0"/>
        </w:rPr>
        <w:t>Bartz</w:t>
      </w:r>
      <w:proofErr w:type="spellEnd"/>
      <w:r w:rsidRPr="00D47854">
        <w:rPr>
          <w:rFonts w:ascii="Times New Roman" w:hAnsi="Times New Roman" w:cs="Times New Roman"/>
          <w:b w:val="0"/>
          <w:bCs w:val="0"/>
        </w:rPr>
        <w:t xml:space="preserve">, B. (2015). </w:t>
      </w:r>
      <w:r w:rsidRPr="00082BC7">
        <w:rPr>
          <w:rFonts w:ascii="Times New Roman" w:hAnsi="Times New Roman" w:cs="Times New Roman"/>
          <w:b w:val="0"/>
          <w:bCs w:val="0"/>
          <w:i/>
        </w:rPr>
        <w:t>Prioritization, Delegation and Assignment.</w:t>
      </w:r>
      <w:r w:rsidRPr="00D47854">
        <w:rPr>
          <w:rFonts w:ascii="Times New Roman" w:hAnsi="Times New Roman" w:cs="Times New Roman"/>
          <w:b w:val="0"/>
          <w:bCs w:val="0"/>
        </w:rPr>
        <w:t xml:space="preserve"> (3rd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St. Louis: Mosby Elsevier.  </w:t>
      </w:r>
    </w:p>
    <w:p w14:paraId="42CB63BE"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0FBE364F"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Leonard, P.C. (2017). </w:t>
      </w:r>
      <w:r w:rsidRPr="00082BC7">
        <w:rPr>
          <w:rFonts w:ascii="Times New Roman" w:hAnsi="Times New Roman" w:cs="Times New Roman"/>
          <w:b w:val="0"/>
          <w:bCs w:val="0"/>
          <w:i/>
        </w:rPr>
        <w:t>Quick &amp; Easy Medical Terminology</w:t>
      </w:r>
      <w:r w:rsidRPr="00D47854">
        <w:rPr>
          <w:rFonts w:ascii="Times New Roman" w:hAnsi="Times New Roman" w:cs="Times New Roman"/>
          <w:b w:val="0"/>
          <w:bCs w:val="0"/>
        </w:rPr>
        <w:t xml:space="preserve"> (8th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St Louis, MO: Elsevier. </w:t>
      </w:r>
    </w:p>
    <w:p w14:paraId="0F3636B7"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2DDDBEEF"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Ohmen</w:t>
      </w:r>
      <w:proofErr w:type="spellEnd"/>
      <w:r w:rsidRPr="00D47854">
        <w:rPr>
          <w:rFonts w:ascii="Times New Roman" w:hAnsi="Times New Roman" w:cs="Times New Roman"/>
          <w:b w:val="0"/>
          <w:bCs w:val="0"/>
        </w:rPr>
        <w:t>, K.A. (2017).</w:t>
      </w:r>
      <w:r w:rsidRPr="00082BC7">
        <w:rPr>
          <w:rFonts w:ascii="Times New Roman" w:hAnsi="Times New Roman" w:cs="Times New Roman"/>
          <w:b w:val="0"/>
          <w:bCs w:val="0"/>
          <w:i/>
        </w:rPr>
        <w:t xml:space="preserve"> Davis's Q &amp; A Review for NCLEX-RN</w:t>
      </w:r>
      <w:r w:rsidRPr="00D47854">
        <w:rPr>
          <w:rFonts w:ascii="Times New Roman" w:hAnsi="Times New Roman" w:cs="Times New Roman"/>
          <w:b w:val="0"/>
          <w:bCs w:val="0"/>
        </w:rPr>
        <w:t xml:space="preserve"> (2nd </w:t>
      </w:r>
      <w:proofErr w:type="spellStart"/>
      <w:proofErr w:type="gramStart"/>
      <w:r w:rsidRPr="00D47854">
        <w:rPr>
          <w:rFonts w:ascii="Times New Roman" w:hAnsi="Times New Roman" w:cs="Times New Roman"/>
          <w:b w:val="0"/>
          <w:bCs w:val="0"/>
        </w:rPr>
        <w:t>ed</w:t>
      </w:r>
      <w:proofErr w:type="spellEnd"/>
      <w:proofErr w:type="gramEnd"/>
      <w:r w:rsidRPr="00D47854">
        <w:rPr>
          <w:rFonts w:ascii="Times New Roman" w:hAnsi="Times New Roman" w:cs="Times New Roman"/>
          <w:b w:val="0"/>
          <w:bCs w:val="0"/>
        </w:rPr>
        <w:t xml:space="preserve">). Philadelphia, PA: F.A. Davis. </w:t>
      </w:r>
    </w:p>
    <w:p w14:paraId="2EF28FFF"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2A8AF3D1"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Thaler</w:t>
      </w:r>
      <w:proofErr w:type="spellEnd"/>
      <w:r w:rsidRPr="00D47854">
        <w:rPr>
          <w:rFonts w:ascii="Times New Roman" w:hAnsi="Times New Roman" w:cs="Times New Roman"/>
          <w:b w:val="0"/>
          <w:bCs w:val="0"/>
        </w:rPr>
        <w:t xml:space="preserve">, S. (2019). </w:t>
      </w:r>
      <w:r w:rsidRPr="00082BC7">
        <w:rPr>
          <w:rFonts w:ascii="Times New Roman" w:hAnsi="Times New Roman" w:cs="Times New Roman"/>
          <w:b w:val="0"/>
          <w:bCs w:val="0"/>
          <w:i/>
        </w:rPr>
        <w:t>The Only EKG Book You’ll Ever Need.</w:t>
      </w:r>
      <w:r w:rsidRPr="00D47854">
        <w:rPr>
          <w:rFonts w:ascii="Times New Roman" w:hAnsi="Times New Roman" w:cs="Times New Roman"/>
          <w:b w:val="0"/>
          <w:bCs w:val="0"/>
        </w:rPr>
        <w:t xml:space="preserve"> (9th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Philadelphia: Wolters Kluwer. </w:t>
      </w:r>
    </w:p>
    <w:p w14:paraId="2FB86C06"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5114E683"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Silvestri</w:t>
      </w:r>
      <w:proofErr w:type="spellEnd"/>
      <w:r w:rsidRPr="00D47854">
        <w:rPr>
          <w:rFonts w:ascii="Times New Roman" w:hAnsi="Times New Roman" w:cs="Times New Roman"/>
          <w:b w:val="0"/>
          <w:bCs w:val="0"/>
        </w:rPr>
        <w:t xml:space="preserve">, L. A. (2017). </w:t>
      </w:r>
      <w:r w:rsidRPr="00082BC7">
        <w:rPr>
          <w:rFonts w:ascii="Times New Roman" w:hAnsi="Times New Roman" w:cs="Times New Roman"/>
          <w:b w:val="0"/>
          <w:bCs w:val="0"/>
          <w:i/>
        </w:rPr>
        <w:t>Saunders comprehensive review for NCLEX-RN.</w:t>
      </w:r>
      <w:r w:rsidRPr="00D47854">
        <w:rPr>
          <w:rFonts w:ascii="Times New Roman" w:hAnsi="Times New Roman" w:cs="Times New Roman"/>
          <w:b w:val="0"/>
          <w:bCs w:val="0"/>
        </w:rPr>
        <w:t xml:space="preserve"> (7th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London: W.B. Saunders. </w:t>
      </w:r>
    </w:p>
    <w:p w14:paraId="29DC229B"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7D28672D" w14:textId="54D79D36" w:rsidR="00D47854" w:rsidRPr="00D47854" w:rsidRDefault="00082BC7" w:rsidP="00082BC7">
      <w:pPr>
        <w:pStyle w:val="Heading1"/>
        <w:ind w:left="0"/>
        <w:rPr>
          <w:rFonts w:ascii="Times New Roman" w:hAnsi="Times New Roman" w:cs="Times New Roman"/>
          <w:b w:val="0"/>
          <w:bCs w:val="0"/>
        </w:rPr>
      </w:pPr>
      <w:r>
        <w:rPr>
          <w:rFonts w:ascii="Times New Roman" w:hAnsi="Times New Roman" w:cs="Times New Roman"/>
          <w:b w:val="0"/>
          <w:bCs w:val="0"/>
        </w:rPr>
        <w:t xml:space="preserve"> </w:t>
      </w:r>
      <w:proofErr w:type="spellStart"/>
      <w:r w:rsidR="00D47854" w:rsidRPr="00D47854">
        <w:rPr>
          <w:rFonts w:ascii="Times New Roman" w:hAnsi="Times New Roman" w:cs="Times New Roman"/>
          <w:b w:val="0"/>
          <w:bCs w:val="0"/>
        </w:rPr>
        <w:t>Vanleeuwen</w:t>
      </w:r>
      <w:proofErr w:type="spellEnd"/>
      <w:r w:rsidR="00D47854" w:rsidRPr="00D47854">
        <w:rPr>
          <w:rFonts w:ascii="Times New Roman" w:hAnsi="Times New Roman" w:cs="Times New Roman"/>
          <w:b w:val="0"/>
          <w:bCs w:val="0"/>
        </w:rPr>
        <w:t xml:space="preserve">, A.V; </w:t>
      </w:r>
      <w:proofErr w:type="spellStart"/>
      <w:r w:rsidR="00D47854" w:rsidRPr="00D47854">
        <w:rPr>
          <w:rFonts w:ascii="Times New Roman" w:hAnsi="Times New Roman" w:cs="Times New Roman"/>
          <w:b w:val="0"/>
          <w:bCs w:val="0"/>
        </w:rPr>
        <w:t>Bladh</w:t>
      </w:r>
      <w:proofErr w:type="spellEnd"/>
      <w:r w:rsidR="00D47854" w:rsidRPr="00D47854">
        <w:rPr>
          <w:rFonts w:ascii="Times New Roman" w:hAnsi="Times New Roman" w:cs="Times New Roman"/>
          <w:b w:val="0"/>
          <w:bCs w:val="0"/>
        </w:rPr>
        <w:t xml:space="preserve">, M.L. (2017). </w:t>
      </w:r>
      <w:r w:rsidR="00D47854" w:rsidRPr="00082BC7">
        <w:rPr>
          <w:rFonts w:ascii="Times New Roman" w:hAnsi="Times New Roman" w:cs="Times New Roman"/>
          <w:b w:val="0"/>
          <w:bCs w:val="0"/>
          <w:i/>
        </w:rPr>
        <w:t>Davis's Comprehensive Handbook of Laboratory &amp; Diagnostic Tests with Nursing Implications.</w:t>
      </w:r>
      <w:r w:rsidR="00D47854" w:rsidRPr="00D47854">
        <w:rPr>
          <w:rFonts w:ascii="Times New Roman" w:hAnsi="Times New Roman" w:cs="Times New Roman"/>
          <w:b w:val="0"/>
          <w:bCs w:val="0"/>
        </w:rPr>
        <w:t xml:space="preserve"> (7th </w:t>
      </w:r>
      <w:proofErr w:type="gramStart"/>
      <w:r w:rsidR="00D47854" w:rsidRPr="00D47854">
        <w:rPr>
          <w:rFonts w:ascii="Times New Roman" w:hAnsi="Times New Roman" w:cs="Times New Roman"/>
          <w:b w:val="0"/>
          <w:bCs w:val="0"/>
        </w:rPr>
        <w:t>ed</w:t>
      </w:r>
      <w:proofErr w:type="gramEnd"/>
      <w:r w:rsidR="00D47854" w:rsidRPr="00D47854">
        <w:rPr>
          <w:rFonts w:ascii="Times New Roman" w:hAnsi="Times New Roman" w:cs="Times New Roman"/>
          <w:b w:val="0"/>
          <w:bCs w:val="0"/>
        </w:rPr>
        <w:t xml:space="preserve">.). Philadelphia, PA: F.A. Davis Company.  </w:t>
      </w:r>
    </w:p>
    <w:p w14:paraId="120B2582"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3CA0CF5B" w14:textId="29683B71"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Cs w:val="0"/>
        </w:rPr>
        <w:t xml:space="preserve">Optional Instructional Materials:  </w:t>
      </w:r>
      <w:r w:rsidRPr="00D47854">
        <w:rPr>
          <w:rFonts w:ascii="Times New Roman" w:hAnsi="Times New Roman" w:cs="Times New Roman"/>
          <w:b w:val="0"/>
          <w:bCs w:val="0"/>
        </w:rPr>
        <w:t xml:space="preserve"> </w:t>
      </w:r>
    </w:p>
    <w:p w14:paraId="003FB24D"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Karch</w:t>
      </w:r>
      <w:proofErr w:type="spellEnd"/>
      <w:r w:rsidRPr="00D47854">
        <w:rPr>
          <w:rFonts w:ascii="Times New Roman" w:hAnsi="Times New Roman" w:cs="Times New Roman"/>
          <w:b w:val="0"/>
          <w:bCs w:val="0"/>
        </w:rPr>
        <w:t xml:space="preserve">, A.M. (2017). </w:t>
      </w:r>
      <w:r w:rsidRPr="00082BC7">
        <w:rPr>
          <w:rFonts w:ascii="Times New Roman" w:hAnsi="Times New Roman" w:cs="Times New Roman"/>
          <w:b w:val="0"/>
          <w:bCs w:val="0"/>
          <w:i/>
        </w:rPr>
        <w:t>Focus on Nursing Pharmacology</w:t>
      </w:r>
      <w:r w:rsidRPr="00D47854">
        <w:rPr>
          <w:rFonts w:ascii="Times New Roman" w:hAnsi="Times New Roman" w:cs="Times New Roman"/>
          <w:b w:val="0"/>
          <w:bCs w:val="0"/>
        </w:rPr>
        <w:t xml:space="preserve"> (7th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Philadelphia, PA: Wolters Kluwer. Marquis, B., &amp; Huston, C. (2018).  </w:t>
      </w:r>
    </w:p>
    <w:p w14:paraId="26A7D817"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1019B2F7" w14:textId="77777777" w:rsidR="00D47854" w:rsidRPr="00D47854" w:rsidRDefault="00D47854" w:rsidP="00D47854">
      <w:pPr>
        <w:pStyle w:val="Heading1"/>
        <w:rPr>
          <w:rFonts w:ascii="Times New Roman" w:hAnsi="Times New Roman" w:cs="Times New Roman"/>
          <w:b w:val="0"/>
          <w:bCs w:val="0"/>
        </w:rPr>
      </w:pPr>
      <w:r w:rsidRPr="00082BC7">
        <w:rPr>
          <w:rFonts w:ascii="Times New Roman" w:hAnsi="Times New Roman" w:cs="Times New Roman"/>
          <w:b w:val="0"/>
          <w:bCs w:val="0"/>
          <w:i/>
        </w:rPr>
        <w:t>Leadership Roles and Management Functions in Nursing in Nursing</w:t>
      </w:r>
      <w:r w:rsidRPr="00D47854">
        <w:rPr>
          <w:rFonts w:ascii="Times New Roman" w:hAnsi="Times New Roman" w:cs="Times New Roman"/>
          <w:b w:val="0"/>
          <w:bCs w:val="0"/>
        </w:rPr>
        <w:t xml:space="preserve"> (9th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Philadelphia, PA: Wolters Kluwer. </w:t>
      </w:r>
    </w:p>
    <w:p w14:paraId="44F36FF8"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7BC2642C" w14:textId="4A1B4673"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Videbeck</w:t>
      </w:r>
      <w:proofErr w:type="spellEnd"/>
      <w:r w:rsidRPr="00D47854">
        <w:rPr>
          <w:rFonts w:ascii="Times New Roman" w:hAnsi="Times New Roman" w:cs="Times New Roman"/>
          <w:b w:val="0"/>
          <w:bCs w:val="0"/>
        </w:rPr>
        <w:t xml:space="preserve">, L. (2017). </w:t>
      </w:r>
      <w:r w:rsidRPr="00082BC7">
        <w:rPr>
          <w:rFonts w:ascii="Times New Roman" w:hAnsi="Times New Roman" w:cs="Times New Roman"/>
          <w:b w:val="0"/>
          <w:bCs w:val="0"/>
          <w:i/>
        </w:rPr>
        <w:t>Psychiatric Mental Health Nursing</w:t>
      </w:r>
      <w:r w:rsidRPr="00D47854">
        <w:rPr>
          <w:rFonts w:ascii="Times New Roman" w:hAnsi="Times New Roman" w:cs="Times New Roman"/>
          <w:b w:val="0"/>
          <w:bCs w:val="0"/>
        </w:rPr>
        <w:t xml:space="preserve"> (7th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Philadelphia, PA: Wolters Kluwer.</w:t>
      </w:r>
    </w:p>
    <w:p w14:paraId="6A9FF9B9" w14:textId="77777777" w:rsidR="001F7559" w:rsidRPr="002E21E3" w:rsidRDefault="001F7559">
      <w:pPr>
        <w:spacing w:before="11"/>
        <w:rPr>
          <w:rFonts w:ascii="Times New Roman" w:eastAsia="Cambria" w:hAnsi="Times New Roman" w:cs="Times New Roman"/>
          <w:sz w:val="23"/>
          <w:szCs w:val="23"/>
        </w:rPr>
      </w:pPr>
    </w:p>
    <w:p w14:paraId="58CCE996" w14:textId="1FF4F981"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Minimum Technology Requirements:</w:t>
      </w:r>
      <w:r w:rsidR="00EC4EC3">
        <w:rPr>
          <w:rFonts w:ascii="Times New Roman" w:hAnsi="Times New Roman" w:cs="Times New Roman"/>
        </w:rPr>
        <w:t xml:space="preserve"> </w:t>
      </w:r>
      <w:r w:rsidR="00EC4EC3" w:rsidRPr="00EC4EC3">
        <w:rPr>
          <w:rFonts w:ascii="Times New Roman" w:hAnsi="Times New Roman" w:cs="Times New Roman"/>
          <w:b w:val="0"/>
        </w:rPr>
        <w:t>Students are required to have access to a working laptop computer with at least 2 GB free space 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w:t>
      </w:r>
      <w:r w:rsidR="00EC4EC3" w:rsidRPr="00EC4EC3">
        <w:rPr>
          <w:rFonts w:ascii="Times New Roman" w:hAnsi="Times New Roman" w:cs="Times New Roman"/>
        </w:rPr>
        <w:t xml:space="preserve"> </w:t>
      </w:r>
      <w:r w:rsidRPr="00777592">
        <w:rPr>
          <w:rFonts w:ascii="Times New Roman" w:hAnsi="Times New Roman" w:cs="Times New Roman"/>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74F5E172" w:rsidR="00777592" w:rsidRPr="00DC6AF6" w:rsidRDefault="002939BA" w:rsidP="00DC6AF6">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DC6AF6">
        <w:rPr>
          <w:rFonts w:cs="Times New Roman"/>
          <w:spacing w:val="-1"/>
        </w:rPr>
        <w:t xml:space="preserve"> </w:t>
      </w:r>
      <w:r w:rsidR="00DC6AF6" w:rsidRPr="00DC6AF6">
        <w:rPr>
          <w:rFonts w:cs="Times New Roman"/>
          <w:spacing w:val="-1"/>
        </w:rPr>
        <w:t>Students should be familiar with the Office Suite including Microsoft Word. Students should be familiar with how to upload documents, how to send and receive email, and navigate the internet.</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7572BAA8" w14:textId="52CAB7C3" w:rsidR="00A90920"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BB4B0B" w:rsidRPr="00BB4B0B">
        <w:rPr>
          <w:rFonts w:ascii="Times New Roman" w:hAnsi="Times New Roman" w:cs="Times New Roman"/>
          <w:b w:val="0"/>
          <w:spacing w:val="-1"/>
        </w:rPr>
        <w:t>NTCC email is the official method of communication between faculty and students in the nursing program. Emails sent to course faculty can expect to be responded to within 24 hours Monday-Friday (Saturday for nights and weekend cohorts). Emails sent on the weekend will be answered the next business day. Faculty and students may communicate via Zoom or Microsoft Teams chat when that technology is in use or during official office hours. At all times, communication should remain professional and respectful with faculty and between students. Refer to the nursing handbook for further communication policy and procedure.</w:t>
      </w:r>
    </w:p>
    <w:p w14:paraId="45F895C5" w14:textId="6C968FEA" w:rsidR="007F7D18" w:rsidRDefault="007F7D18" w:rsidP="00A90920">
      <w:pPr>
        <w:pStyle w:val="Heading1"/>
        <w:spacing w:line="281" w:lineRule="exact"/>
        <w:rPr>
          <w:rFonts w:ascii="Times New Roman" w:hAnsi="Times New Roman" w:cs="Times New Roman"/>
          <w:b w:val="0"/>
          <w:bCs w:val="0"/>
        </w:rPr>
      </w:pPr>
    </w:p>
    <w:p w14:paraId="671BECAE" w14:textId="6CE324F6" w:rsidR="007F7D18" w:rsidRPr="007F7D18" w:rsidRDefault="007F7D18" w:rsidP="007F7D18">
      <w:pPr>
        <w:pStyle w:val="Heading1"/>
        <w:spacing w:line="281" w:lineRule="exact"/>
        <w:rPr>
          <w:rFonts w:ascii="Times New Roman" w:hAnsi="Times New Roman" w:cs="Times New Roman"/>
          <w:b w:val="0"/>
          <w:bCs w:val="0"/>
        </w:rPr>
      </w:pPr>
      <w:r w:rsidRPr="007F7D18">
        <w:rPr>
          <w:rFonts w:ascii="Times New Roman" w:hAnsi="Times New Roman" w:cs="Times New Roman"/>
        </w:rPr>
        <w:t xml:space="preserve">Student Responsibilities/Expectations: </w:t>
      </w:r>
      <w:r w:rsidR="002D3E1D" w:rsidRPr="002D3E1D">
        <w:rPr>
          <w:rFonts w:ascii="Times New Roman" w:hAnsi="Times New Roman" w:cs="Times New Roman"/>
          <w:b w:val="0"/>
        </w:rPr>
        <w:t xml:space="preserve">It is the student’s responsibility to read, understand, and follow all policies in the NTCC Nursing student handbook. </w:t>
      </w:r>
    </w:p>
    <w:p w14:paraId="4E41BFEA" w14:textId="77777777" w:rsidR="00354E26" w:rsidRDefault="00354E26" w:rsidP="00A90920">
      <w:pPr>
        <w:pStyle w:val="Heading1"/>
        <w:rPr>
          <w:rFonts w:ascii="Times New Roman" w:hAnsi="Times New Roman" w:cs="Times New Roman"/>
          <w:spacing w:val="-1"/>
        </w:rPr>
      </w:pPr>
    </w:p>
    <w:p w14:paraId="51C64107" w14:textId="614C3FDA" w:rsidR="006B6C48" w:rsidRPr="007F7D18" w:rsidRDefault="007F7D18" w:rsidP="007F7D18">
      <w:pPr>
        <w:pStyle w:val="Heading1"/>
        <w:spacing w:line="274" w:lineRule="exact"/>
        <w:rPr>
          <w:rFonts w:ascii="Times New Roman" w:hAnsi="Times New Roman" w:cs="Times New Roman"/>
          <w:b w:val="0"/>
          <w:spacing w:val="-1"/>
        </w:rPr>
      </w:pPr>
      <w:r w:rsidRPr="007F7D18">
        <w:rPr>
          <w:rFonts w:ascii="Times New Roman" w:hAnsi="Times New Roman" w:cs="Times New Roman"/>
        </w:rPr>
        <w:t xml:space="preserve">Other Course Policies: </w:t>
      </w:r>
      <w:r w:rsidRPr="007F7D18">
        <w:rPr>
          <w:rFonts w:ascii="Times New Roman" w:hAnsi="Times New Roman" w:cs="Times New Roman"/>
          <w:b w:val="0"/>
        </w:rPr>
        <w:t xml:space="preserve">Students, when in class, are expected to be fully engaged in participation and learning. Cell phone usage is limited to class breaks. Class attendance is mandatory and absence from </w:t>
      </w:r>
      <w:r w:rsidRPr="007F7D18">
        <w:rPr>
          <w:rFonts w:ascii="Times New Roman" w:hAnsi="Times New Roman" w:cs="Times New Roman"/>
          <w:b w:val="0"/>
        </w:rPr>
        <w:lastRenderedPageBreak/>
        <w:t>class can adverse consequences on successful progression within the program. A student who has missed a class, must make up class time. A student who misses 24 hours of class time will be placed on probation. Students are expected to utilize the chain-of-command when a grievance occurs, first communicating with their course instructor. If a resolution is not found, the student would then progress to communication with the director of nursing. If a resolution is still not obtained, the Dean of Health Sciences would be the next appropriate step.</w:t>
      </w:r>
    </w:p>
    <w:p w14:paraId="22DF068A" w14:textId="77777777" w:rsidR="007F7D18" w:rsidRDefault="007F7D18" w:rsidP="007F7D18">
      <w:pPr>
        <w:widowControl/>
        <w:ind w:left="1440" w:hanging="1350"/>
        <w:rPr>
          <w:rFonts w:ascii="Times New Roman" w:eastAsia="Times New Roman" w:hAnsi="Times New Roman" w:cs="Times New Roman"/>
          <w:b/>
          <w:bCs/>
          <w:color w:val="000000"/>
          <w:sz w:val="24"/>
          <w:szCs w:val="24"/>
        </w:rPr>
      </w:pPr>
    </w:p>
    <w:p w14:paraId="67898A52" w14:textId="490012D3" w:rsidR="00354E26" w:rsidRPr="007F7D18" w:rsidRDefault="00354E26" w:rsidP="007F7D18">
      <w:pPr>
        <w:widowControl/>
        <w:ind w:left="1440" w:hanging="1350"/>
        <w:rPr>
          <w:rFonts w:ascii="Times New Roman" w:eastAsia="Times New Roman" w:hAnsi="Times New Roman" w:cs="Times New Roman"/>
          <w:b/>
          <w:bCs/>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proofErr w:type="gramStart"/>
      <w:r w:rsidRPr="00354E26">
        <w:rPr>
          <w:rFonts w:ascii="Times New Roman" w:eastAsia="Times New Roman" w:hAnsi="Times New Roman" w:cs="Times New Roman"/>
          <w:color w:val="222222"/>
          <w:shd w:val="clear" w:color="auto" w:fill="FFFFFF"/>
        </w:rPr>
        <w:t>necessary</w:t>
      </w:r>
      <w:proofErr w:type="gramEnd"/>
      <w:r w:rsidRPr="00354E26">
        <w:rPr>
          <w:rFonts w:ascii="Times New Roman" w:eastAsia="Times New Roman" w:hAnsi="Times New Roman" w:cs="Times New Roman"/>
          <w:color w:val="222222"/>
          <w:shd w:val="clear" w:color="auto" w:fill="FFFFFF"/>
        </w:rPr>
        <w:t xml:space="preserve">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121A2AF5" w14:textId="320FE65A" w:rsidR="00EA7A41" w:rsidRPr="00043A18" w:rsidRDefault="006456B9" w:rsidP="00043A18">
      <w:pPr>
        <w:pStyle w:val="Heading1"/>
        <w:spacing w:line="274" w:lineRule="exact"/>
        <w:rPr>
          <w:rFonts w:ascii="Times New Roman" w:hAnsi="Times New Roman" w:cs="Times New Roman"/>
          <w:b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r w:rsidR="00043A18">
        <w:rPr>
          <w:rFonts w:ascii="Times New Roman" w:hAnsi="Times New Roman" w:cs="Times New Roman"/>
          <w:spacing w:val="-1"/>
        </w:rPr>
        <w:t xml:space="preserve"> </w:t>
      </w:r>
      <w:r w:rsidR="00FE445C" w:rsidRPr="00043A18">
        <w:rPr>
          <w:rFonts w:ascii="Times New Roman" w:hAnsi="Times New Roman" w:cs="Times New Roman"/>
          <w:b w:val="0"/>
          <w:spacing w:val="-1"/>
        </w:rPr>
        <w:t>NTCC</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upholds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the</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spacing w:val="-1"/>
        </w:rPr>
        <w:t>highest</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standards</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of</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 xml:space="preserve">academic </w:t>
      </w:r>
      <w:r w:rsidR="00FE445C" w:rsidRPr="00043A18">
        <w:rPr>
          <w:rFonts w:ascii="Times New Roman" w:hAnsi="Times New Roman" w:cs="Times New Roman"/>
          <w:b w:val="0"/>
          <w:spacing w:val="-1"/>
        </w:rPr>
        <w:t xml:space="preserve">integrity. </w:t>
      </w:r>
      <w:r w:rsidR="00FE445C" w:rsidRPr="00043A18">
        <w:rPr>
          <w:rFonts w:ascii="Times New Roman" w:hAnsi="Times New Roman" w:cs="Times New Roman"/>
          <w:b w:val="0"/>
        </w:rPr>
        <w:t>The</w:t>
      </w:r>
      <w:r w:rsidR="00FE445C" w:rsidRPr="00043A18">
        <w:rPr>
          <w:rFonts w:ascii="Times New Roman" w:hAnsi="Times New Roman" w:cs="Times New Roman"/>
          <w:b w:val="0"/>
          <w:spacing w:val="-7"/>
        </w:rPr>
        <w:t xml:space="preserve"> </w:t>
      </w:r>
      <w:r w:rsidR="00FE445C" w:rsidRPr="00043A18">
        <w:rPr>
          <w:rFonts w:ascii="Times New Roman" w:hAnsi="Times New Roman" w:cs="Times New Roman"/>
          <w:b w:val="0"/>
          <w:spacing w:val="-1"/>
        </w:rPr>
        <w:t>college</w:t>
      </w:r>
      <w:r w:rsidR="00FE445C" w:rsidRPr="00043A18">
        <w:rPr>
          <w:rFonts w:ascii="Times New Roman" w:hAnsi="Times New Roman" w:cs="Times New Roman"/>
          <w:b w:val="0"/>
          <w:spacing w:val="-3"/>
        </w:rPr>
        <w:t xml:space="preserve"> </w:t>
      </w:r>
      <w:r w:rsidR="00FE445C" w:rsidRPr="00043A18">
        <w:rPr>
          <w:rFonts w:ascii="Times New Roman" w:hAnsi="Times New Roman" w:cs="Times New Roman"/>
          <w:b w:val="0"/>
          <w:spacing w:val="-1"/>
        </w:rPr>
        <w:t>expects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all</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students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to</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spacing w:val="-1"/>
        </w:rPr>
        <w:t>engage</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in their</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academic</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pursuits</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in</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an honest</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manner</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spacing w:val="-1"/>
        </w:rPr>
        <w:t>that</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is</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spacing w:val="-1"/>
        </w:rPr>
        <w:t>beyond</w:t>
      </w:r>
      <w:r w:rsidR="00FE445C" w:rsidRPr="00043A18">
        <w:rPr>
          <w:rFonts w:ascii="Times New Roman" w:hAnsi="Times New Roman" w:cs="Times New Roman"/>
          <w:b w:val="0"/>
          <w:spacing w:val="35"/>
        </w:rPr>
        <w:t xml:space="preserve"> </w:t>
      </w:r>
      <w:r w:rsidR="00FE445C" w:rsidRPr="00043A18">
        <w:rPr>
          <w:rFonts w:ascii="Times New Roman" w:hAnsi="Times New Roman" w:cs="Times New Roman"/>
          <w:b w:val="0"/>
          <w:spacing w:val="-1"/>
        </w:rPr>
        <w:t xml:space="preserve">reproach </w:t>
      </w:r>
      <w:r w:rsidRPr="00043A18">
        <w:rPr>
          <w:rFonts w:ascii="Times New Roman" w:hAnsi="Times New Roman" w:cs="Times New Roman"/>
          <w:b w:val="0"/>
        </w:rPr>
        <w:t>using</w:t>
      </w:r>
      <w:r w:rsidRPr="00043A18">
        <w:rPr>
          <w:rFonts w:ascii="Times New Roman" w:hAnsi="Times New Roman" w:cs="Times New Roman"/>
          <w:b w:val="0"/>
          <w:spacing w:val="-5"/>
        </w:rPr>
        <w:t xml:space="preserve"> </w:t>
      </w:r>
      <w:r w:rsidRPr="00043A18">
        <w:rPr>
          <w:rFonts w:ascii="Times New Roman" w:hAnsi="Times New Roman" w:cs="Times New Roman"/>
          <w:b w:val="0"/>
        </w:rPr>
        <w:t>their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intellect</w:t>
      </w:r>
      <w:r w:rsidRPr="00043A18">
        <w:rPr>
          <w:rFonts w:ascii="Times New Roman" w:hAnsi="Times New Roman" w:cs="Times New Roman"/>
          <w:b w:val="0"/>
          <w:spacing w:val="-5"/>
        </w:rPr>
        <w:t xml:space="preserve"> </w:t>
      </w:r>
      <w:r w:rsidRPr="00043A18">
        <w:rPr>
          <w:rFonts w:ascii="Times New Roman" w:hAnsi="Times New Roman" w:cs="Times New Roman"/>
          <w:b w:val="0"/>
        </w:rPr>
        <w:t>and</w:t>
      </w:r>
      <w:r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 xml:space="preserve">resources </w:t>
      </w:r>
      <w:r w:rsidRPr="00043A18">
        <w:rPr>
          <w:rFonts w:ascii="Times New Roman" w:hAnsi="Times New Roman" w:cs="Times New Roman"/>
          <w:b w:val="0"/>
          <w:spacing w:val="-1"/>
        </w:rPr>
        <w:t>designated</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allowable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by</w:t>
      </w:r>
      <w:r w:rsidRPr="00043A18">
        <w:rPr>
          <w:rFonts w:ascii="Times New Roman" w:hAnsi="Times New Roman" w:cs="Times New Roman"/>
          <w:b w:val="0"/>
          <w:spacing w:val="-9"/>
        </w:rPr>
        <w:t xml:space="preserve"> </w:t>
      </w:r>
      <w:r w:rsidRPr="00043A18">
        <w:rPr>
          <w:rFonts w:ascii="Times New Roman" w:hAnsi="Times New Roman" w:cs="Times New Roman"/>
          <w:b w:val="0"/>
        </w:rPr>
        <w:t>the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course</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instructor.</w:t>
      </w:r>
      <w:r w:rsidRPr="00043A18">
        <w:rPr>
          <w:rFonts w:ascii="Times New Roman" w:hAnsi="Times New Roman" w:cs="Times New Roman"/>
          <w:b w:val="0"/>
          <w:spacing w:val="53"/>
        </w:rPr>
        <w:t xml:space="preserve"> </w:t>
      </w:r>
      <w:r w:rsidRPr="00043A18">
        <w:rPr>
          <w:rFonts w:ascii="Times New Roman" w:hAnsi="Times New Roman" w:cs="Times New Roman"/>
          <w:b w:val="0"/>
        </w:rPr>
        <w:t>Students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are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responsible</w:t>
      </w:r>
      <w:r w:rsidRPr="00043A18">
        <w:rPr>
          <w:rFonts w:ascii="Times New Roman" w:hAnsi="Times New Roman" w:cs="Times New Roman"/>
          <w:b w:val="0"/>
          <w:spacing w:val="-3"/>
        </w:rPr>
        <w:t xml:space="preserve"> </w:t>
      </w:r>
      <w:r w:rsidRPr="00043A18">
        <w:rPr>
          <w:rFonts w:ascii="Times New Roman" w:hAnsi="Times New Roman" w:cs="Times New Roman"/>
          <w:b w:val="0"/>
        </w:rPr>
        <w:t>for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addressing</w:t>
      </w:r>
      <w:r w:rsidRPr="00043A18">
        <w:rPr>
          <w:rFonts w:ascii="Times New Roman" w:hAnsi="Times New Roman" w:cs="Times New Roman"/>
          <w:b w:val="0"/>
          <w:spacing w:val="-7"/>
        </w:rPr>
        <w:t xml:space="preserve"> </w:t>
      </w:r>
      <w:r w:rsidR="0066353F" w:rsidRPr="00043A18">
        <w:rPr>
          <w:rFonts w:ascii="Times New Roman" w:hAnsi="Times New Roman" w:cs="Times New Roman"/>
          <w:b w:val="0"/>
        </w:rPr>
        <w:t xml:space="preserve">questions about </w:t>
      </w:r>
      <w:r w:rsidRPr="00043A18">
        <w:rPr>
          <w:rFonts w:ascii="Times New Roman" w:hAnsi="Times New Roman" w:cs="Times New Roman"/>
          <w:b w:val="0"/>
          <w:spacing w:val="-1"/>
        </w:rPr>
        <w:t>allowable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resources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with</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course</w:t>
      </w:r>
      <w:r w:rsidRPr="00043A18">
        <w:rPr>
          <w:rFonts w:ascii="Times New Roman" w:hAnsi="Times New Roman" w:cs="Times New Roman"/>
          <w:b w:val="0"/>
          <w:spacing w:val="-7"/>
        </w:rPr>
        <w:t xml:space="preserve"> </w:t>
      </w:r>
      <w:r w:rsidRPr="00043A18">
        <w:rPr>
          <w:rFonts w:ascii="Times New Roman" w:hAnsi="Times New Roman" w:cs="Times New Roman"/>
          <w:b w:val="0"/>
        </w:rPr>
        <w:t>instructor.</w:t>
      </w:r>
      <w:r w:rsidRPr="00043A18">
        <w:rPr>
          <w:rFonts w:ascii="Times New Roman" w:hAnsi="Times New Roman" w:cs="Times New Roman"/>
          <w:b w:val="0"/>
          <w:spacing w:val="51"/>
        </w:rPr>
        <w:t xml:space="preserve"> </w:t>
      </w:r>
      <w:r w:rsidR="00EA7A41" w:rsidRPr="00043A18">
        <w:rPr>
          <w:rFonts w:ascii="Times New Roman" w:hAnsi="Times New Roman" w:cs="Times New Roman"/>
          <w:b w:val="0"/>
          <w:spacing w:val="-1"/>
        </w:rPr>
        <w:t>Academic</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rPr>
        <w:t>dishonesty</w:t>
      </w:r>
      <w:r w:rsidR="00EA7A41" w:rsidRPr="00043A18">
        <w:rPr>
          <w:rFonts w:ascii="Times New Roman" w:hAnsi="Times New Roman" w:cs="Times New Roman"/>
          <w:b w:val="0"/>
          <w:spacing w:val="-10"/>
        </w:rPr>
        <w:t xml:space="preserve"> </w:t>
      </w:r>
      <w:r w:rsidR="00EA7A41" w:rsidRPr="00043A18">
        <w:rPr>
          <w:rFonts w:ascii="Times New Roman" w:hAnsi="Times New Roman" w:cs="Times New Roman"/>
          <w:b w:val="0"/>
          <w:spacing w:val="-1"/>
        </w:rPr>
        <w:t>such</w:t>
      </w:r>
      <w:r w:rsidR="00EA7A41" w:rsidRPr="00043A18">
        <w:rPr>
          <w:rFonts w:ascii="Times New Roman" w:hAnsi="Times New Roman" w:cs="Times New Roman"/>
          <w:b w:val="0"/>
          <w:spacing w:val="-3"/>
        </w:rPr>
        <w:t xml:space="preserve"> </w:t>
      </w:r>
      <w:r w:rsidR="00EA7A41" w:rsidRPr="00043A18">
        <w:rPr>
          <w:rFonts w:ascii="Times New Roman" w:hAnsi="Times New Roman" w:cs="Times New Roman"/>
          <w:b w:val="0"/>
          <w:spacing w:val="-1"/>
        </w:rPr>
        <w:t>as</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cheating,</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plagiarism,</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and</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collusion</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rPr>
        <w:t>is</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unacceptable</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and</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may</w:t>
      </w:r>
      <w:r w:rsidR="00EA7A41" w:rsidRPr="00043A18">
        <w:rPr>
          <w:rFonts w:ascii="Times New Roman" w:hAnsi="Times New Roman" w:cs="Times New Roman"/>
          <w:b w:val="0"/>
          <w:spacing w:val="85"/>
        </w:rPr>
        <w:t xml:space="preserve"> </w:t>
      </w:r>
      <w:r w:rsidR="00EA7A41" w:rsidRPr="00043A18">
        <w:rPr>
          <w:rFonts w:ascii="Times New Roman" w:hAnsi="Times New Roman" w:cs="Times New Roman"/>
          <w:b w:val="0"/>
          <w:spacing w:val="-1"/>
        </w:rPr>
        <w:t>result</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in</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disciplinary</w:t>
      </w:r>
      <w:r w:rsidR="00EA7A41" w:rsidRPr="00043A18">
        <w:rPr>
          <w:rFonts w:ascii="Times New Roman" w:hAnsi="Times New Roman" w:cs="Times New Roman"/>
          <w:b w:val="0"/>
          <w:spacing w:val="-7"/>
        </w:rPr>
        <w:t xml:space="preserve"> </w:t>
      </w:r>
      <w:r w:rsidR="00EA7A41" w:rsidRPr="00043A18">
        <w:rPr>
          <w:rFonts w:ascii="Times New Roman" w:hAnsi="Times New Roman" w:cs="Times New Roman"/>
          <w:b w:val="0"/>
          <w:spacing w:val="-1"/>
        </w:rPr>
        <w:t>action.</w:t>
      </w:r>
      <w:r w:rsidR="00EA7A41" w:rsidRPr="00043A18">
        <w:rPr>
          <w:rFonts w:ascii="Times New Roman" w:hAnsi="Times New Roman" w:cs="Times New Roman"/>
          <w:b w:val="0"/>
          <w:spacing w:val="52"/>
        </w:rPr>
        <w:t xml:space="preserve"> </w:t>
      </w:r>
      <w:r w:rsidRPr="00043A18">
        <w:rPr>
          <w:rFonts w:ascii="Times New Roman" w:hAnsi="Times New Roman" w:cs="Times New Roman"/>
          <w:b w:val="0"/>
        </w:rPr>
        <w:t>This</w:t>
      </w:r>
      <w:r w:rsidRPr="00043A18">
        <w:rPr>
          <w:rFonts w:ascii="Times New Roman" w:hAnsi="Times New Roman" w:cs="Times New Roman"/>
          <w:b w:val="0"/>
          <w:spacing w:val="-5"/>
        </w:rPr>
        <w:t xml:space="preserve"> </w:t>
      </w:r>
      <w:r w:rsidRPr="00043A18">
        <w:rPr>
          <w:rFonts w:ascii="Times New Roman" w:hAnsi="Times New Roman" w:cs="Times New Roman"/>
          <w:b w:val="0"/>
        </w:rPr>
        <w:t>course</w:t>
      </w:r>
      <w:r w:rsidRPr="00043A18">
        <w:rPr>
          <w:rFonts w:ascii="Times New Roman" w:hAnsi="Times New Roman" w:cs="Times New Roman"/>
          <w:b w:val="0"/>
          <w:spacing w:val="-5"/>
        </w:rPr>
        <w:t xml:space="preserve"> </w:t>
      </w:r>
      <w:r w:rsidRPr="00043A18">
        <w:rPr>
          <w:rFonts w:ascii="Times New Roman" w:hAnsi="Times New Roman" w:cs="Times New Roman"/>
          <w:b w:val="0"/>
        </w:rPr>
        <w:t>will</w:t>
      </w:r>
      <w:r w:rsidRPr="00043A18">
        <w:rPr>
          <w:rFonts w:ascii="Times New Roman" w:hAnsi="Times New Roman" w:cs="Times New Roman"/>
          <w:b w:val="0"/>
          <w:spacing w:val="-4"/>
        </w:rPr>
        <w:t xml:space="preserve"> </w:t>
      </w:r>
      <w:r w:rsidRPr="00043A18">
        <w:rPr>
          <w:rFonts w:ascii="Times New Roman" w:hAnsi="Times New Roman" w:cs="Times New Roman"/>
          <w:b w:val="0"/>
        </w:rPr>
        <w:t>follow</w:t>
      </w:r>
      <w:r w:rsidRPr="00043A18">
        <w:rPr>
          <w:rFonts w:ascii="Times New Roman" w:hAnsi="Times New Roman" w:cs="Times New Roman"/>
          <w:b w:val="0"/>
          <w:spacing w:val="-3"/>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NTCC</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Academic</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Honesty</w:t>
      </w:r>
      <w:r w:rsidR="00EA7A41" w:rsidRPr="00043A18">
        <w:rPr>
          <w:rFonts w:ascii="Times New Roman" w:hAnsi="Times New Roman" w:cs="Times New Roman"/>
          <w:b w:val="0"/>
          <w:spacing w:val="-1"/>
        </w:rPr>
        <w:t xml:space="preserve"> and Academic Ethics</w:t>
      </w:r>
      <w:r w:rsidRPr="00043A18">
        <w:rPr>
          <w:rFonts w:ascii="Times New Roman" w:hAnsi="Times New Roman" w:cs="Times New Roman"/>
          <w:b w:val="0"/>
          <w:spacing w:val="-8"/>
        </w:rPr>
        <w:t xml:space="preserve"> </w:t>
      </w:r>
      <w:r w:rsidR="00EA7A41" w:rsidRPr="00043A18">
        <w:rPr>
          <w:rFonts w:ascii="Times New Roman" w:hAnsi="Times New Roman" w:cs="Times New Roman"/>
          <w:b w:val="0"/>
        </w:rPr>
        <w:t>policies</w:t>
      </w:r>
      <w:r w:rsidRPr="00043A18">
        <w:rPr>
          <w:rFonts w:ascii="Times New Roman" w:hAnsi="Times New Roman" w:cs="Times New Roman"/>
          <w:b w:val="0"/>
          <w:spacing w:val="-9"/>
        </w:rPr>
        <w:t xml:space="preserve"> </w:t>
      </w:r>
      <w:r w:rsidRPr="00043A18">
        <w:rPr>
          <w:rFonts w:ascii="Times New Roman" w:hAnsi="Times New Roman" w:cs="Times New Roman"/>
          <w:b w:val="0"/>
          <w:spacing w:val="-1"/>
        </w:rPr>
        <w:t>stated</w:t>
      </w:r>
      <w:r w:rsidRPr="00043A18">
        <w:rPr>
          <w:rFonts w:ascii="Times New Roman" w:hAnsi="Times New Roman" w:cs="Times New Roman"/>
          <w:b w:val="0"/>
          <w:spacing w:val="-4"/>
        </w:rPr>
        <w:t xml:space="preserve"> </w:t>
      </w:r>
      <w:r w:rsidRPr="00043A18">
        <w:rPr>
          <w:rFonts w:ascii="Times New Roman" w:hAnsi="Times New Roman" w:cs="Times New Roman"/>
          <w:b w:val="0"/>
        </w:rPr>
        <w:t>in</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rPr>
        <w:t>Student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Handbook.</w:t>
      </w:r>
      <w:r w:rsidR="00EA7A41" w:rsidRPr="00043A18">
        <w:rPr>
          <w:rFonts w:ascii="Times New Roman" w:hAnsi="Times New Roman" w:cs="Times New Roman"/>
          <w:b w:val="0"/>
          <w:spacing w:val="-1"/>
        </w:rPr>
        <w:t xml:space="preserve">  Refer</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to</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the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student</w:t>
      </w:r>
      <w:r w:rsidR="00EA7A41" w:rsidRPr="00043A18">
        <w:rPr>
          <w:rFonts w:ascii="Times New Roman" w:hAnsi="Times New Roman" w:cs="Times New Roman"/>
          <w:b w:val="0"/>
          <w:spacing w:val="-3"/>
        </w:rPr>
        <w:t xml:space="preserve"> </w:t>
      </w:r>
      <w:r w:rsidR="00EA7A41" w:rsidRPr="00043A18">
        <w:rPr>
          <w:rFonts w:ascii="Times New Roman" w:hAnsi="Times New Roman" w:cs="Times New Roman"/>
          <w:b w:val="0"/>
          <w:spacing w:val="-1"/>
        </w:rPr>
        <w:t>handbook</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spacing w:val="-1"/>
        </w:rPr>
        <w:t>for</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more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information</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on</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these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subjects.</w:t>
      </w:r>
    </w:p>
    <w:p w14:paraId="10EEA990" w14:textId="77777777" w:rsidR="001F7559" w:rsidRPr="00043A18" w:rsidRDefault="001F7559">
      <w:pPr>
        <w:spacing w:before="5"/>
        <w:rPr>
          <w:rFonts w:ascii="Times New Roman" w:eastAsia="Times New Roman" w:hAnsi="Times New Roman" w:cs="Times New Roman"/>
          <w:sz w:val="20"/>
          <w:szCs w:val="20"/>
        </w:rPr>
      </w:pPr>
    </w:p>
    <w:p w14:paraId="209BA6B7" w14:textId="78CDCB6F" w:rsidR="00731E8B" w:rsidRPr="00043A18" w:rsidRDefault="006456B9" w:rsidP="00043A18">
      <w:pPr>
        <w:pStyle w:val="Heading1"/>
        <w:spacing w:line="274" w:lineRule="exact"/>
        <w:rPr>
          <w:rFonts w:ascii="Times New Roman" w:hAnsi="Times New Roman" w:cs="Times New Roman"/>
          <w:b w:val="0"/>
          <w:color w:val="000000" w:themeColor="text1"/>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r w:rsidR="00043A18">
        <w:rPr>
          <w:rFonts w:ascii="Times New Roman" w:hAnsi="Times New Roman" w:cs="Times New Roman"/>
          <w:spacing w:val="-1"/>
        </w:rPr>
        <w:t xml:space="preserve"> </w:t>
      </w:r>
      <w:r w:rsidR="008A6630" w:rsidRPr="00043A18">
        <w:rPr>
          <w:rFonts w:ascii="Times New Roman" w:hAnsi="Times New Roman" w:cs="Times New Roman"/>
          <w:b w:val="0"/>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43A18">
        <w:rPr>
          <w:rFonts w:ascii="Times New Roman" w:hAnsi="Times New Roman" w:cs="Times New Roman"/>
          <w:b w:val="0"/>
          <w:color w:val="000000"/>
        </w:rPr>
        <w:t xml:space="preserve">the </w:t>
      </w:r>
      <w:r w:rsidR="008A6630" w:rsidRPr="00043A18">
        <w:rPr>
          <w:rFonts w:ascii="Times New Roman" w:hAnsi="Times New Roman" w:cs="Times New Roman"/>
          <w:b w:val="0"/>
          <w:color w:val="000000"/>
        </w:rPr>
        <w:t xml:space="preserve">Academic Advisor/Coordinator of Special Populations located in </w:t>
      </w:r>
      <w:r w:rsidR="00C114AA" w:rsidRPr="00043A18">
        <w:rPr>
          <w:rFonts w:ascii="Times New Roman" w:hAnsi="Times New Roman" w:cs="Times New Roman"/>
          <w:b w:val="0"/>
          <w:color w:val="000000"/>
        </w:rPr>
        <w:t>Student Services</w:t>
      </w:r>
      <w:r w:rsidR="008C1D2C" w:rsidRPr="00043A18">
        <w:rPr>
          <w:rFonts w:ascii="Times New Roman" w:hAnsi="Times New Roman" w:cs="Times New Roman"/>
          <w:b w:val="0"/>
          <w:color w:val="000000"/>
        </w:rPr>
        <w:t xml:space="preserve"> and</w:t>
      </w:r>
      <w:r w:rsidR="008A6630" w:rsidRPr="00043A18">
        <w:rPr>
          <w:rFonts w:ascii="Times New Roman" w:hAnsi="Times New Roman" w:cs="Times New Roman"/>
          <w:b w:val="0"/>
          <w:color w:val="000000"/>
        </w:rPr>
        <w:t xml:space="preserve"> can be reached at 903-434-82</w:t>
      </w:r>
      <w:r w:rsidR="00194115" w:rsidRPr="00043A18">
        <w:rPr>
          <w:rFonts w:ascii="Times New Roman" w:hAnsi="Times New Roman" w:cs="Times New Roman"/>
          <w:b w:val="0"/>
          <w:color w:val="000000"/>
        </w:rPr>
        <w:t>64</w:t>
      </w:r>
      <w:r w:rsidR="008A6630" w:rsidRPr="00043A18">
        <w:rPr>
          <w:rFonts w:ascii="Times New Roman" w:hAnsi="Times New Roman" w:cs="Times New Roman"/>
          <w:b w:val="0"/>
          <w:color w:val="000000"/>
        </w:rPr>
        <w:t xml:space="preserve">. For more information and to obtain a copy of the Request for Accommodations, please refer to the </w:t>
      </w:r>
      <w:r w:rsidR="00FE445C" w:rsidRPr="00043A18">
        <w:rPr>
          <w:rFonts w:ascii="Times New Roman" w:hAnsi="Times New Roman" w:cs="Times New Roman"/>
          <w:b w:val="0"/>
          <w:color w:val="000000" w:themeColor="text1"/>
        </w:rPr>
        <w:t xml:space="preserve">special </w:t>
      </w:r>
      <w:r w:rsidR="00043A18" w:rsidRPr="00043A18">
        <w:rPr>
          <w:rFonts w:ascii="Times New Roman" w:hAnsi="Times New Roman" w:cs="Times New Roman"/>
          <w:b w:val="0"/>
          <w:color w:val="000000" w:themeColor="text1"/>
        </w:rPr>
        <w:t>populations’</w:t>
      </w:r>
      <w:r w:rsidR="00FE445C" w:rsidRPr="00043A18">
        <w:rPr>
          <w:rFonts w:ascii="Times New Roman" w:hAnsi="Times New Roman" w:cs="Times New Roman"/>
          <w:b w:val="0"/>
          <w:color w:val="000000" w:themeColor="text1"/>
        </w:rPr>
        <w:t xml:space="preserve"> page on the NTCC website</w:t>
      </w:r>
      <w:hyperlink r:id="rId10">
        <w:r w:rsidR="00731E8B" w:rsidRPr="00043A18">
          <w:rPr>
            <w:rFonts w:ascii="Times New Roman" w:hAnsi="Times New Roman" w:cs="Times New Roman"/>
            <w:b w:val="0"/>
            <w:color w:val="000000" w:themeColor="text1"/>
          </w:rPr>
          <w:t>.</w:t>
        </w:r>
      </w:hyperlink>
      <w:r w:rsidR="00731E8B" w:rsidRPr="00043A18">
        <w:rPr>
          <w:rFonts w:ascii="Times New Roman" w:hAnsi="Times New Roman" w:cs="Times New Roman"/>
          <w:b w:val="0"/>
          <w:color w:val="000000" w:themeColor="text1"/>
        </w:rPr>
        <w:t xml:space="preserve">  </w:t>
      </w:r>
    </w:p>
    <w:p w14:paraId="0E577A19" w14:textId="77777777" w:rsidR="008A6630" w:rsidRPr="00043A18" w:rsidRDefault="008A6630" w:rsidP="008A6630">
      <w:pPr>
        <w:ind w:left="90"/>
        <w:rPr>
          <w:rFonts w:ascii="Times New Roman" w:hAnsi="Times New Roman" w:cs="Times New Roman"/>
          <w:color w:val="000000"/>
          <w:sz w:val="24"/>
          <w:szCs w:val="24"/>
        </w:rPr>
      </w:pPr>
    </w:p>
    <w:p w14:paraId="4001C586" w14:textId="5E62D1AB" w:rsidR="001F7559" w:rsidRPr="00043A18" w:rsidRDefault="006456B9" w:rsidP="00043A18">
      <w:pPr>
        <w:pStyle w:val="Heading1"/>
        <w:rPr>
          <w:rFonts w:ascii="Times New Roman" w:hAnsi="Times New Roman" w:cs="Times New Roman"/>
          <w:b w:val="0"/>
          <w:spacing w:val="-1"/>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r w:rsidR="00043A18">
        <w:rPr>
          <w:rFonts w:ascii="Times New Roman" w:hAnsi="Times New Roman" w:cs="Times New Roman"/>
          <w:b w:val="0"/>
          <w:spacing w:val="-1"/>
        </w:rPr>
        <w:t xml:space="preserve"> </w:t>
      </w:r>
      <w:r w:rsidRPr="00043A18">
        <w:rPr>
          <w:rFonts w:ascii="Times New Roman" w:hAnsi="Times New Roman" w:cs="Times New Roman"/>
          <w:b w:val="0"/>
        </w:rPr>
        <w:t>The</w:t>
      </w:r>
      <w:r w:rsidRPr="00043A18">
        <w:rPr>
          <w:rFonts w:ascii="Times New Roman" w:hAnsi="Times New Roman" w:cs="Times New Roman"/>
          <w:b w:val="0"/>
          <w:spacing w:val="-7"/>
        </w:rPr>
        <w:t xml:space="preserve"> </w:t>
      </w:r>
      <w:r w:rsidRPr="00043A18">
        <w:rPr>
          <w:rFonts w:ascii="Times New Roman" w:hAnsi="Times New Roman" w:cs="Times New Roman"/>
          <w:b w:val="0"/>
        </w:rPr>
        <w:t>Family</w:t>
      </w:r>
      <w:r w:rsidRPr="00043A18">
        <w:rPr>
          <w:rFonts w:ascii="Times New Roman" w:hAnsi="Times New Roman" w:cs="Times New Roman"/>
          <w:b w:val="0"/>
          <w:spacing w:val="-9"/>
        </w:rPr>
        <w:t xml:space="preserve"> </w:t>
      </w:r>
      <w:r w:rsidRPr="00043A18">
        <w:rPr>
          <w:rFonts w:ascii="Times New Roman" w:hAnsi="Times New Roman" w:cs="Times New Roman"/>
          <w:b w:val="0"/>
          <w:spacing w:val="-1"/>
        </w:rPr>
        <w:t>Educational</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Rights</w:t>
      </w:r>
      <w:r w:rsidRPr="00043A18">
        <w:rPr>
          <w:rFonts w:ascii="Times New Roman" w:hAnsi="Times New Roman" w:cs="Times New Roman"/>
          <w:b w:val="0"/>
          <w:spacing w:val="-4"/>
        </w:rPr>
        <w:t xml:space="preserve"> </w:t>
      </w:r>
      <w:r w:rsidRPr="00043A18">
        <w:rPr>
          <w:rFonts w:ascii="Times New Roman" w:hAnsi="Times New Roman" w:cs="Times New Roman"/>
          <w:b w:val="0"/>
        </w:rPr>
        <w:t>and</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Privacy</w:t>
      </w:r>
      <w:r w:rsidRPr="00043A18">
        <w:rPr>
          <w:rFonts w:ascii="Times New Roman" w:hAnsi="Times New Roman" w:cs="Times New Roman"/>
          <w:b w:val="0"/>
          <w:spacing w:val="-9"/>
        </w:rPr>
        <w:t xml:space="preserve"> </w:t>
      </w:r>
      <w:r w:rsidRPr="00043A18">
        <w:rPr>
          <w:rFonts w:ascii="Times New Roman" w:hAnsi="Times New Roman" w:cs="Times New Roman"/>
          <w:b w:val="0"/>
        </w:rPr>
        <w:t>Act</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(FERPA)</w:t>
      </w:r>
      <w:r w:rsidRPr="00043A18">
        <w:rPr>
          <w:rFonts w:ascii="Times New Roman" w:hAnsi="Times New Roman" w:cs="Times New Roman"/>
          <w:b w:val="0"/>
          <w:spacing w:val="-3"/>
        </w:rPr>
        <w:t xml:space="preserve"> </w:t>
      </w:r>
      <w:r w:rsidRPr="00043A18">
        <w:rPr>
          <w:rFonts w:ascii="Times New Roman" w:hAnsi="Times New Roman" w:cs="Times New Roman"/>
          <w:b w:val="0"/>
        </w:rPr>
        <w:t>is</w:t>
      </w:r>
      <w:r w:rsidRPr="00043A18">
        <w:rPr>
          <w:rFonts w:ascii="Times New Roman" w:hAnsi="Times New Roman" w:cs="Times New Roman"/>
          <w:b w:val="0"/>
          <w:spacing w:val="-5"/>
        </w:rPr>
        <w:t xml:space="preserve"> </w:t>
      </w:r>
      <w:r w:rsidRPr="00043A18">
        <w:rPr>
          <w:rFonts w:ascii="Times New Roman" w:hAnsi="Times New Roman" w:cs="Times New Roman"/>
          <w:b w:val="0"/>
        </w:rPr>
        <w:t>a</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federal</w:t>
      </w:r>
      <w:r w:rsidRPr="00043A18">
        <w:rPr>
          <w:rFonts w:ascii="Times New Roman" w:hAnsi="Times New Roman" w:cs="Times New Roman"/>
          <w:b w:val="0"/>
          <w:spacing w:val="-5"/>
        </w:rPr>
        <w:t xml:space="preserve"> </w:t>
      </w:r>
      <w:r w:rsidRPr="00043A18">
        <w:rPr>
          <w:rFonts w:ascii="Times New Roman" w:hAnsi="Times New Roman" w:cs="Times New Roman"/>
          <w:b w:val="0"/>
        </w:rPr>
        <w:t>law</w:t>
      </w:r>
      <w:r w:rsidRPr="00043A18">
        <w:rPr>
          <w:rFonts w:ascii="Times New Roman" w:hAnsi="Times New Roman" w:cs="Times New Roman"/>
          <w:b w:val="0"/>
          <w:spacing w:val="-3"/>
        </w:rPr>
        <w:t xml:space="preserve"> </w:t>
      </w:r>
      <w:r w:rsidRPr="00043A18">
        <w:rPr>
          <w:rFonts w:ascii="Times New Roman" w:hAnsi="Times New Roman" w:cs="Times New Roman"/>
          <w:b w:val="0"/>
        </w:rPr>
        <w:t>that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protects</w:t>
      </w:r>
      <w:r w:rsidRPr="00043A18">
        <w:rPr>
          <w:rFonts w:ascii="Times New Roman" w:hAnsi="Times New Roman" w:cs="Times New Roman"/>
          <w:b w:val="0"/>
          <w:spacing w:val="-6"/>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rPr>
        <w:t>privacy</w:t>
      </w:r>
      <w:r w:rsidRPr="00043A18">
        <w:rPr>
          <w:rFonts w:ascii="Times New Roman" w:hAnsi="Times New Roman" w:cs="Times New Roman"/>
          <w:b w:val="0"/>
          <w:spacing w:val="-7"/>
        </w:rPr>
        <w:t xml:space="preserve"> </w:t>
      </w:r>
      <w:r w:rsidRPr="00043A18">
        <w:rPr>
          <w:rFonts w:ascii="Times New Roman" w:hAnsi="Times New Roman" w:cs="Times New Roman"/>
          <w:b w:val="0"/>
        </w:rPr>
        <w:t>of</w:t>
      </w:r>
      <w:r w:rsidRPr="00043A18">
        <w:rPr>
          <w:rFonts w:ascii="Times New Roman" w:hAnsi="Times New Roman" w:cs="Times New Roman"/>
          <w:b w:val="0"/>
          <w:spacing w:val="83"/>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education</w:t>
      </w:r>
      <w:r w:rsidRPr="00043A18">
        <w:rPr>
          <w:rFonts w:ascii="Times New Roman" w:hAnsi="Times New Roman" w:cs="Times New Roman"/>
          <w:b w:val="0"/>
          <w:spacing w:val="-5"/>
        </w:rPr>
        <w:t xml:space="preserve"> </w:t>
      </w:r>
      <w:r w:rsidRPr="00043A18">
        <w:rPr>
          <w:rFonts w:ascii="Times New Roman" w:hAnsi="Times New Roman" w:cs="Times New Roman"/>
          <w:b w:val="0"/>
        </w:rPr>
        <w:t>records.</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7"/>
        </w:rPr>
        <w:t xml:space="preserve"> </w:t>
      </w:r>
      <w:r w:rsidRPr="00043A18">
        <w:rPr>
          <w:rFonts w:ascii="Times New Roman" w:hAnsi="Times New Roman" w:cs="Times New Roman"/>
          <w:b w:val="0"/>
        </w:rPr>
        <w:t>law</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applies</w:t>
      </w:r>
      <w:r w:rsidRPr="00043A18">
        <w:rPr>
          <w:rFonts w:ascii="Times New Roman" w:hAnsi="Times New Roman" w:cs="Times New Roman"/>
          <w:b w:val="0"/>
          <w:spacing w:val="-5"/>
        </w:rPr>
        <w:t xml:space="preserve"> </w:t>
      </w:r>
      <w:r w:rsidRPr="00043A18">
        <w:rPr>
          <w:rFonts w:ascii="Times New Roman" w:hAnsi="Times New Roman" w:cs="Times New Roman"/>
          <w:b w:val="0"/>
        </w:rPr>
        <w:t>to</w:t>
      </w:r>
      <w:r w:rsidRPr="00043A18">
        <w:rPr>
          <w:rFonts w:ascii="Times New Roman" w:hAnsi="Times New Roman" w:cs="Times New Roman"/>
          <w:b w:val="0"/>
          <w:spacing w:val="-6"/>
        </w:rPr>
        <w:t xml:space="preserve"> </w:t>
      </w:r>
      <w:r w:rsidRPr="00043A18">
        <w:rPr>
          <w:rFonts w:ascii="Times New Roman" w:hAnsi="Times New Roman" w:cs="Times New Roman"/>
          <w:b w:val="0"/>
        </w:rPr>
        <w:t>all</w:t>
      </w:r>
      <w:r w:rsidRPr="00043A18">
        <w:rPr>
          <w:rFonts w:ascii="Times New Roman" w:hAnsi="Times New Roman" w:cs="Times New Roman"/>
          <w:b w:val="0"/>
          <w:spacing w:val="-4"/>
        </w:rPr>
        <w:t xml:space="preserve"> </w:t>
      </w:r>
      <w:r w:rsidRPr="00043A18">
        <w:rPr>
          <w:rFonts w:ascii="Times New Roman" w:hAnsi="Times New Roman" w:cs="Times New Roman"/>
          <w:b w:val="0"/>
        </w:rPr>
        <w:t>schools</w:t>
      </w:r>
      <w:r w:rsidRPr="00043A18">
        <w:rPr>
          <w:rFonts w:ascii="Times New Roman" w:hAnsi="Times New Roman" w:cs="Times New Roman"/>
          <w:b w:val="0"/>
          <w:spacing w:val="-5"/>
        </w:rPr>
        <w:t xml:space="preserve"> </w:t>
      </w:r>
      <w:r w:rsidRPr="00043A18">
        <w:rPr>
          <w:rFonts w:ascii="Times New Roman" w:hAnsi="Times New Roman" w:cs="Times New Roman"/>
          <w:b w:val="0"/>
        </w:rPr>
        <w:t>that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receive</w:t>
      </w:r>
      <w:r w:rsidRPr="00043A18">
        <w:rPr>
          <w:rFonts w:ascii="Times New Roman" w:hAnsi="Times New Roman" w:cs="Times New Roman"/>
          <w:b w:val="0"/>
          <w:spacing w:val="-3"/>
        </w:rPr>
        <w:t xml:space="preserve"> </w:t>
      </w:r>
      <w:r w:rsidRPr="00043A18">
        <w:rPr>
          <w:rFonts w:ascii="Times New Roman" w:hAnsi="Times New Roman" w:cs="Times New Roman"/>
          <w:b w:val="0"/>
        </w:rPr>
        <w:t>funds</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under</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an</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applicable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program</w:t>
      </w:r>
      <w:r w:rsidRPr="00043A18">
        <w:rPr>
          <w:rFonts w:ascii="Times New Roman" w:hAnsi="Times New Roman" w:cs="Times New Roman"/>
          <w:b w:val="0"/>
          <w:spacing w:val="67"/>
          <w:w w:val="99"/>
        </w:rPr>
        <w:t xml:space="preserve"> </w:t>
      </w:r>
      <w:r w:rsidRPr="00043A18">
        <w:rPr>
          <w:rFonts w:ascii="Times New Roman" w:hAnsi="Times New Roman" w:cs="Times New Roman"/>
          <w:b w:val="0"/>
        </w:rPr>
        <w:t>of the</w:t>
      </w:r>
      <w:r w:rsidRPr="00043A18">
        <w:rPr>
          <w:rFonts w:ascii="Times New Roman" w:hAnsi="Times New Roman" w:cs="Times New Roman"/>
          <w:b w:val="0"/>
          <w:spacing w:val="-2"/>
        </w:rPr>
        <w:t xml:space="preserve"> </w:t>
      </w:r>
      <w:r w:rsidRPr="00043A18">
        <w:rPr>
          <w:rFonts w:ascii="Times New Roman" w:hAnsi="Times New Roman" w:cs="Times New Roman"/>
          <w:b w:val="0"/>
        </w:rPr>
        <w:t xml:space="preserve">U.S. </w:t>
      </w:r>
      <w:r w:rsidRPr="00043A18">
        <w:rPr>
          <w:rFonts w:ascii="Times New Roman" w:hAnsi="Times New Roman" w:cs="Times New Roman"/>
          <w:b w:val="0"/>
          <w:spacing w:val="-1"/>
        </w:rPr>
        <w:t>Department</w:t>
      </w:r>
      <w:r w:rsidRPr="00043A18">
        <w:rPr>
          <w:rFonts w:ascii="Times New Roman" w:hAnsi="Times New Roman" w:cs="Times New Roman"/>
          <w:b w:val="0"/>
        </w:rPr>
        <w:t xml:space="preserve"> of </w:t>
      </w:r>
      <w:r w:rsidRPr="00043A18">
        <w:rPr>
          <w:rFonts w:ascii="Times New Roman" w:hAnsi="Times New Roman" w:cs="Times New Roman"/>
          <w:b w:val="0"/>
          <w:spacing w:val="-1"/>
        </w:rPr>
        <w:t>Education.</w:t>
      </w:r>
      <w:r w:rsidRPr="00043A18">
        <w:rPr>
          <w:rFonts w:ascii="Times New Roman" w:hAnsi="Times New Roman" w:cs="Times New Roman"/>
          <w:b w:val="0"/>
        </w:rPr>
        <w:t xml:space="preserve"> </w:t>
      </w:r>
      <w:r w:rsidRPr="00043A18">
        <w:rPr>
          <w:rFonts w:ascii="Times New Roman" w:hAnsi="Times New Roman" w:cs="Times New Roman"/>
          <w:b w:val="0"/>
          <w:spacing w:val="-1"/>
        </w:rPr>
        <w:t>FERPA</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gives</w:t>
      </w:r>
      <w:r w:rsidRPr="00043A18">
        <w:rPr>
          <w:rFonts w:ascii="Times New Roman" w:hAnsi="Times New Roman" w:cs="Times New Roman"/>
          <w:b w:val="0"/>
        </w:rPr>
        <w:t xml:space="preserve"> </w:t>
      </w:r>
      <w:r w:rsidRPr="00043A18">
        <w:rPr>
          <w:rFonts w:ascii="Times New Roman" w:hAnsi="Times New Roman" w:cs="Times New Roman"/>
          <w:b w:val="0"/>
          <w:spacing w:val="-1"/>
        </w:rPr>
        <w:t>parents</w:t>
      </w:r>
      <w:r w:rsidRPr="00043A18">
        <w:rPr>
          <w:rFonts w:ascii="Times New Roman" w:hAnsi="Times New Roman" w:cs="Times New Roman"/>
          <w:b w:val="0"/>
        </w:rPr>
        <w:t xml:space="preserve"> </w:t>
      </w:r>
      <w:r w:rsidRPr="00043A18">
        <w:rPr>
          <w:rFonts w:ascii="Times New Roman" w:hAnsi="Times New Roman" w:cs="Times New Roman"/>
          <w:b w:val="0"/>
          <w:spacing w:val="-1"/>
        </w:rPr>
        <w:t>certain</w:t>
      </w:r>
      <w:r w:rsidRPr="00043A18">
        <w:rPr>
          <w:rFonts w:ascii="Times New Roman" w:hAnsi="Times New Roman" w:cs="Times New Roman"/>
          <w:b w:val="0"/>
        </w:rPr>
        <w:t xml:space="preserve"> </w:t>
      </w:r>
      <w:r w:rsidRPr="00043A18">
        <w:rPr>
          <w:rFonts w:ascii="Times New Roman" w:hAnsi="Times New Roman" w:cs="Times New Roman"/>
          <w:b w:val="0"/>
          <w:spacing w:val="-1"/>
        </w:rPr>
        <w:t>rights</w:t>
      </w:r>
      <w:r w:rsidRPr="00043A18">
        <w:rPr>
          <w:rFonts w:ascii="Times New Roman" w:hAnsi="Times New Roman" w:cs="Times New Roman"/>
          <w:b w:val="0"/>
        </w:rPr>
        <w:t xml:space="preserve"> with </w:t>
      </w:r>
      <w:r w:rsidRPr="00043A18">
        <w:rPr>
          <w:rFonts w:ascii="Times New Roman" w:hAnsi="Times New Roman" w:cs="Times New Roman"/>
          <w:b w:val="0"/>
          <w:spacing w:val="-1"/>
        </w:rPr>
        <w:t>respect</w:t>
      </w:r>
      <w:r w:rsidRPr="00043A18">
        <w:rPr>
          <w:rFonts w:ascii="Times New Roman" w:hAnsi="Times New Roman" w:cs="Times New Roman"/>
          <w:b w:val="0"/>
        </w:rPr>
        <w:t xml:space="preserve"> to their</w:t>
      </w:r>
      <w:r w:rsidRPr="00043A18">
        <w:rPr>
          <w:rFonts w:ascii="Times New Roman" w:hAnsi="Times New Roman" w:cs="Times New Roman"/>
          <w:b w:val="0"/>
          <w:spacing w:val="-1"/>
        </w:rPr>
        <w:t xml:space="preserve"> children’s</w:t>
      </w:r>
      <w:r w:rsidRPr="00043A18">
        <w:rPr>
          <w:rFonts w:ascii="Times New Roman" w:hAnsi="Times New Roman" w:cs="Times New Roman"/>
          <w:b w:val="0"/>
          <w:spacing w:val="103"/>
        </w:rPr>
        <w:t xml:space="preserve"> </w:t>
      </w:r>
      <w:r w:rsidRPr="00043A18">
        <w:rPr>
          <w:rFonts w:ascii="Times New Roman" w:hAnsi="Times New Roman" w:cs="Times New Roman"/>
          <w:b w:val="0"/>
          <w:spacing w:val="-1"/>
        </w:rPr>
        <w:t>educational</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records.</w:t>
      </w:r>
      <w:r w:rsidRPr="00043A18">
        <w:rPr>
          <w:rFonts w:ascii="Times New Roman" w:hAnsi="Times New Roman" w:cs="Times New Roman"/>
          <w:b w:val="0"/>
          <w:spacing w:val="-3"/>
        </w:rPr>
        <w:t xml:space="preserve"> </w:t>
      </w:r>
      <w:r w:rsidRPr="00043A18">
        <w:rPr>
          <w:rFonts w:ascii="Times New Roman" w:hAnsi="Times New Roman" w:cs="Times New Roman"/>
          <w:b w:val="0"/>
        </w:rPr>
        <w:t>These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rights</w:t>
      </w:r>
      <w:r w:rsidRPr="00043A18">
        <w:rPr>
          <w:rFonts w:ascii="Times New Roman" w:hAnsi="Times New Roman" w:cs="Times New Roman"/>
          <w:b w:val="0"/>
          <w:spacing w:val="-3"/>
        </w:rPr>
        <w:t xml:space="preserve"> </w:t>
      </w:r>
      <w:r w:rsidRPr="00043A18">
        <w:rPr>
          <w:rFonts w:ascii="Times New Roman" w:hAnsi="Times New Roman" w:cs="Times New Roman"/>
          <w:b w:val="0"/>
        </w:rPr>
        <w:t>transfer</w:t>
      </w:r>
      <w:r w:rsidRPr="00043A18">
        <w:rPr>
          <w:rFonts w:ascii="Times New Roman" w:hAnsi="Times New Roman" w:cs="Times New Roman"/>
          <w:b w:val="0"/>
          <w:spacing w:val="-4"/>
        </w:rPr>
        <w:t xml:space="preserve"> </w:t>
      </w:r>
      <w:r w:rsidRPr="00043A18">
        <w:rPr>
          <w:rFonts w:ascii="Times New Roman" w:hAnsi="Times New Roman" w:cs="Times New Roman"/>
          <w:b w:val="0"/>
        </w:rPr>
        <w:t>to</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when</w:t>
      </w:r>
      <w:r w:rsidRPr="00043A18">
        <w:rPr>
          <w:rFonts w:ascii="Times New Roman" w:hAnsi="Times New Roman" w:cs="Times New Roman"/>
          <w:b w:val="0"/>
          <w:spacing w:val="-2"/>
        </w:rPr>
        <w:t xml:space="preserve"> </w:t>
      </w:r>
      <w:r w:rsidRPr="00043A18">
        <w:rPr>
          <w:rFonts w:ascii="Times New Roman" w:hAnsi="Times New Roman" w:cs="Times New Roman"/>
          <w:b w:val="0"/>
        </w:rPr>
        <w:t>he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or</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she</w:t>
      </w:r>
      <w:r w:rsidRPr="00043A18">
        <w:rPr>
          <w:rFonts w:ascii="Times New Roman" w:hAnsi="Times New Roman" w:cs="Times New Roman"/>
          <w:b w:val="0"/>
          <w:spacing w:val="-5"/>
        </w:rPr>
        <w:t xml:space="preserve"> </w:t>
      </w:r>
      <w:r w:rsidRPr="00043A18">
        <w:rPr>
          <w:rFonts w:ascii="Times New Roman" w:hAnsi="Times New Roman" w:cs="Times New Roman"/>
          <w:b w:val="0"/>
        </w:rPr>
        <w:t>attends</w:t>
      </w:r>
      <w:r w:rsidRPr="00043A18">
        <w:rPr>
          <w:rFonts w:ascii="Times New Roman" w:hAnsi="Times New Roman" w:cs="Times New Roman"/>
          <w:b w:val="0"/>
          <w:spacing w:val="-5"/>
        </w:rPr>
        <w:t xml:space="preserve"> </w:t>
      </w:r>
      <w:r w:rsidRPr="00043A18">
        <w:rPr>
          <w:rFonts w:ascii="Times New Roman" w:hAnsi="Times New Roman" w:cs="Times New Roman"/>
          <w:b w:val="0"/>
        </w:rPr>
        <w:t>a</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school</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beyond</w:t>
      </w:r>
      <w:r w:rsidRPr="00043A18">
        <w:rPr>
          <w:rFonts w:ascii="Times New Roman" w:hAnsi="Times New Roman" w:cs="Times New Roman"/>
          <w:b w:val="0"/>
          <w:spacing w:val="-3"/>
        </w:rPr>
        <w:t xml:space="preserve"> </w:t>
      </w:r>
      <w:r w:rsidRPr="00043A18">
        <w:rPr>
          <w:rFonts w:ascii="Times New Roman" w:hAnsi="Times New Roman" w:cs="Times New Roman"/>
          <w:b w:val="0"/>
        </w:rPr>
        <w:t>the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high</w:t>
      </w:r>
      <w:r w:rsidRPr="00043A18">
        <w:rPr>
          <w:rFonts w:ascii="Times New Roman" w:hAnsi="Times New Roman" w:cs="Times New Roman"/>
          <w:b w:val="0"/>
          <w:spacing w:val="65"/>
        </w:rPr>
        <w:t xml:space="preserve"> </w:t>
      </w:r>
      <w:r w:rsidRPr="00043A18">
        <w:rPr>
          <w:rFonts w:ascii="Times New Roman" w:hAnsi="Times New Roman" w:cs="Times New Roman"/>
          <w:b w:val="0"/>
          <w:spacing w:val="-1"/>
        </w:rPr>
        <w:t>school level.</w:t>
      </w:r>
      <w:r w:rsidRPr="00043A18">
        <w:rPr>
          <w:rFonts w:ascii="Times New Roman" w:hAnsi="Times New Roman" w:cs="Times New Roman"/>
          <w:b w:val="0"/>
        </w:rPr>
        <w:t xml:space="preserve"> Students</w:t>
      </w:r>
      <w:r w:rsidRPr="00043A18">
        <w:rPr>
          <w:rFonts w:ascii="Times New Roman" w:hAnsi="Times New Roman" w:cs="Times New Roman"/>
          <w:b w:val="0"/>
          <w:spacing w:val="-1"/>
        </w:rPr>
        <w:t xml:space="preserve"> </w:t>
      </w:r>
      <w:r w:rsidRPr="00043A18">
        <w:rPr>
          <w:rFonts w:ascii="Times New Roman" w:hAnsi="Times New Roman" w:cs="Times New Roman"/>
          <w:b w:val="0"/>
        </w:rPr>
        <w:t>to</w:t>
      </w:r>
      <w:r w:rsidRPr="00043A18">
        <w:rPr>
          <w:rFonts w:ascii="Times New Roman" w:hAnsi="Times New Roman" w:cs="Times New Roman"/>
          <w:b w:val="0"/>
          <w:spacing w:val="-1"/>
        </w:rPr>
        <w:t xml:space="preserve"> </w:t>
      </w:r>
      <w:r w:rsidRPr="00043A18">
        <w:rPr>
          <w:rFonts w:ascii="Times New Roman" w:hAnsi="Times New Roman" w:cs="Times New Roman"/>
          <w:b w:val="0"/>
        </w:rPr>
        <w:t>whom</w:t>
      </w:r>
      <w:r w:rsidRPr="00043A18">
        <w:rPr>
          <w:rFonts w:ascii="Times New Roman" w:hAnsi="Times New Roman" w:cs="Times New Roman"/>
          <w:b w:val="0"/>
          <w:spacing w:val="-1"/>
        </w:rPr>
        <w:t xml:space="preserve"> </w:t>
      </w:r>
      <w:r w:rsidRPr="00043A18">
        <w:rPr>
          <w:rFonts w:ascii="Times New Roman" w:hAnsi="Times New Roman" w:cs="Times New Roman"/>
          <w:b w:val="0"/>
        </w:rPr>
        <w:t>the</w:t>
      </w:r>
      <w:r w:rsidRPr="00043A18">
        <w:rPr>
          <w:rFonts w:ascii="Times New Roman" w:hAnsi="Times New Roman" w:cs="Times New Roman"/>
          <w:b w:val="0"/>
          <w:spacing w:val="-1"/>
        </w:rPr>
        <w:t xml:space="preserve"> rights </w:t>
      </w:r>
      <w:r w:rsidRPr="00043A18">
        <w:rPr>
          <w:rFonts w:ascii="Times New Roman" w:hAnsi="Times New Roman" w:cs="Times New Roman"/>
          <w:b w:val="0"/>
        </w:rPr>
        <w:t>have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transferred </w:t>
      </w:r>
      <w:r w:rsidRPr="00043A18">
        <w:rPr>
          <w:rFonts w:ascii="Times New Roman" w:hAnsi="Times New Roman" w:cs="Times New Roman"/>
          <w:b w:val="0"/>
        </w:rPr>
        <w:t>are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considered “eligible</w:t>
      </w:r>
      <w:r w:rsidRPr="00043A18">
        <w:rPr>
          <w:rFonts w:ascii="Times New Roman" w:hAnsi="Times New Roman" w:cs="Times New Roman"/>
          <w:b w:val="0"/>
          <w:spacing w:val="-2"/>
        </w:rPr>
        <w:t xml:space="preserve"> </w:t>
      </w:r>
      <w:r w:rsidRPr="00043A18">
        <w:rPr>
          <w:rFonts w:ascii="Times New Roman" w:hAnsi="Times New Roman" w:cs="Times New Roman"/>
          <w:b w:val="0"/>
        </w:rPr>
        <w:t>students.”</w:t>
      </w:r>
      <w:r w:rsidRPr="00043A18">
        <w:rPr>
          <w:rFonts w:ascii="Times New Roman" w:hAnsi="Times New Roman" w:cs="Times New Roman"/>
          <w:b w:val="0"/>
          <w:spacing w:val="5"/>
        </w:rPr>
        <w:t xml:space="preserve"> </w:t>
      </w:r>
      <w:r w:rsidRPr="00043A18">
        <w:rPr>
          <w:rFonts w:ascii="Times New Roman" w:hAnsi="Times New Roman" w:cs="Times New Roman"/>
          <w:b w:val="0"/>
          <w:spacing w:val="-2"/>
        </w:rPr>
        <w:t>In</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essence,</w:t>
      </w:r>
      <w:r w:rsidRPr="00043A18">
        <w:rPr>
          <w:rFonts w:ascii="Times New Roman" w:hAnsi="Times New Roman" w:cs="Times New Roman"/>
          <w:b w:val="0"/>
          <w:spacing w:val="75"/>
        </w:rPr>
        <w:t xml:space="preserve"> </w:t>
      </w:r>
      <w:r w:rsidRPr="00043A18">
        <w:rPr>
          <w:rFonts w:ascii="Times New Roman" w:hAnsi="Times New Roman" w:cs="Times New Roman"/>
          <w:b w:val="0"/>
        </w:rPr>
        <w:t>a</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parent</w:t>
      </w:r>
      <w:r w:rsidRPr="00043A18">
        <w:rPr>
          <w:rFonts w:ascii="Times New Roman" w:hAnsi="Times New Roman" w:cs="Times New Roman"/>
          <w:b w:val="0"/>
          <w:spacing w:val="-2"/>
        </w:rPr>
        <w:t xml:space="preserve"> </w:t>
      </w:r>
      <w:r w:rsidRPr="00043A18">
        <w:rPr>
          <w:rFonts w:ascii="Times New Roman" w:hAnsi="Times New Roman" w:cs="Times New Roman"/>
          <w:b w:val="0"/>
        </w:rPr>
        <w:t>has</w:t>
      </w:r>
      <w:r w:rsidRPr="00043A18">
        <w:rPr>
          <w:rFonts w:ascii="Times New Roman" w:hAnsi="Times New Roman" w:cs="Times New Roman"/>
          <w:b w:val="0"/>
          <w:spacing w:val="-2"/>
        </w:rPr>
        <w:t xml:space="preserve"> </w:t>
      </w:r>
      <w:r w:rsidRPr="00043A18">
        <w:rPr>
          <w:rFonts w:ascii="Times New Roman" w:hAnsi="Times New Roman" w:cs="Times New Roman"/>
          <w:b w:val="0"/>
        </w:rPr>
        <w:t>no</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legal</w:t>
      </w:r>
      <w:r w:rsidRPr="00043A18">
        <w:rPr>
          <w:rFonts w:ascii="Times New Roman" w:hAnsi="Times New Roman" w:cs="Times New Roman"/>
          <w:b w:val="0"/>
          <w:spacing w:val="-2"/>
        </w:rPr>
        <w:t xml:space="preserve"> </w:t>
      </w:r>
      <w:r w:rsidRPr="00043A18">
        <w:rPr>
          <w:rFonts w:ascii="Times New Roman" w:hAnsi="Times New Roman" w:cs="Times New Roman"/>
          <w:b w:val="0"/>
        </w:rPr>
        <w:t>right</w:t>
      </w:r>
      <w:r w:rsidRPr="00043A18">
        <w:rPr>
          <w:rFonts w:ascii="Times New Roman" w:hAnsi="Times New Roman" w:cs="Times New Roman"/>
          <w:b w:val="0"/>
          <w:spacing w:val="-1"/>
        </w:rPr>
        <w:t xml:space="preserve"> </w:t>
      </w:r>
      <w:r w:rsidRPr="00043A18">
        <w:rPr>
          <w:rFonts w:ascii="Times New Roman" w:hAnsi="Times New Roman" w:cs="Times New Roman"/>
          <w:b w:val="0"/>
        </w:rPr>
        <w:t>to</w:t>
      </w:r>
      <w:r w:rsidRPr="00043A18">
        <w:rPr>
          <w:rFonts w:ascii="Times New Roman" w:hAnsi="Times New Roman" w:cs="Times New Roman"/>
          <w:b w:val="0"/>
          <w:spacing w:val="-1"/>
        </w:rPr>
        <w:t xml:space="preserve"> </w:t>
      </w:r>
      <w:r w:rsidRPr="00043A18">
        <w:rPr>
          <w:rFonts w:ascii="Times New Roman" w:hAnsi="Times New Roman" w:cs="Times New Roman"/>
          <w:b w:val="0"/>
        </w:rPr>
        <w:t>obtain</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information</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concerning</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child’s</w:t>
      </w:r>
      <w:r w:rsidRPr="00043A18">
        <w:rPr>
          <w:rFonts w:ascii="Times New Roman" w:hAnsi="Times New Roman" w:cs="Times New Roman"/>
          <w:b w:val="0"/>
        </w:rPr>
        <w:t xml:space="preserve"> </w:t>
      </w:r>
      <w:r w:rsidRPr="00043A18">
        <w:rPr>
          <w:rFonts w:ascii="Times New Roman" w:hAnsi="Times New Roman" w:cs="Times New Roman"/>
          <w:b w:val="0"/>
          <w:spacing w:val="-1"/>
        </w:rPr>
        <w:t>college records</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without</w:t>
      </w:r>
      <w:r w:rsidRPr="00043A18">
        <w:rPr>
          <w:rFonts w:ascii="Times New Roman" w:hAnsi="Times New Roman" w:cs="Times New Roman"/>
          <w:b w:val="0"/>
          <w:spacing w:val="-2"/>
        </w:rPr>
        <w:t xml:space="preserve"> </w:t>
      </w:r>
      <w:r w:rsidRPr="00043A18">
        <w:rPr>
          <w:rFonts w:ascii="Times New Roman" w:hAnsi="Times New Roman" w:cs="Times New Roman"/>
          <w:b w:val="0"/>
        </w:rPr>
        <w:t>the</w:t>
      </w:r>
      <w:r w:rsidRPr="00043A18">
        <w:rPr>
          <w:rFonts w:ascii="Times New Roman" w:hAnsi="Times New Roman" w:cs="Times New Roman"/>
          <w:b w:val="0"/>
          <w:spacing w:val="93"/>
        </w:rPr>
        <w:t xml:space="preserve"> </w:t>
      </w:r>
      <w:r w:rsidRPr="00043A18">
        <w:rPr>
          <w:rFonts w:ascii="Times New Roman" w:hAnsi="Times New Roman" w:cs="Times New Roman"/>
          <w:b w:val="0"/>
          <w:spacing w:val="-1"/>
        </w:rPr>
        <w:t>written</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 xml:space="preserve">consent </w:t>
      </w:r>
      <w:r w:rsidRPr="00043A18">
        <w:rPr>
          <w:rFonts w:ascii="Times New Roman" w:hAnsi="Times New Roman" w:cs="Times New Roman"/>
          <w:b w:val="0"/>
        </w:rPr>
        <w:t>of</w:t>
      </w:r>
      <w:r w:rsidRPr="00043A18">
        <w:rPr>
          <w:rFonts w:ascii="Times New Roman" w:hAnsi="Times New Roman" w:cs="Times New Roman"/>
          <w:b w:val="0"/>
          <w:spacing w:val="-2"/>
        </w:rPr>
        <w:t xml:space="preserve"> </w:t>
      </w:r>
      <w:r w:rsidRPr="00043A18">
        <w:rPr>
          <w:rFonts w:ascii="Times New Roman" w:hAnsi="Times New Roman" w:cs="Times New Roman"/>
          <w:b w:val="0"/>
        </w:rPr>
        <w:t>the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1"/>
        </w:rPr>
        <w:t xml:space="preserve"> </w:t>
      </w:r>
      <w:r w:rsidRPr="00043A18">
        <w:rPr>
          <w:rFonts w:ascii="Times New Roman" w:hAnsi="Times New Roman" w:cs="Times New Roman"/>
          <w:b w:val="0"/>
          <w:spacing w:val="-3"/>
        </w:rPr>
        <w:t>In</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 xml:space="preserve">compliance </w:t>
      </w:r>
      <w:r w:rsidRPr="00043A18">
        <w:rPr>
          <w:rFonts w:ascii="Times New Roman" w:hAnsi="Times New Roman" w:cs="Times New Roman"/>
          <w:b w:val="0"/>
        </w:rPr>
        <w:t>with</w:t>
      </w:r>
      <w:r w:rsidRPr="00043A18">
        <w:rPr>
          <w:rFonts w:ascii="Times New Roman" w:hAnsi="Times New Roman" w:cs="Times New Roman"/>
          <w:b w:val="0"/>
          <w:spacing w:val="-1"/>
        </w:rPr>
        <w:t xml:space="preserve"> </w:t>
      </w:r>
      <w:r w:rsidRPr="00043A18">
        <w:rPr>
          <w:rFonts w:ascii="Times New Roman" w:hAnsi="Times New Roman" w:cs="Times New Roman"/>
          <w:b w:val="0"/>
        </w:rPr>
        <w:t>FERPA,</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information </w:t>
      </w:r>
      <w:r w:rsidRPr="00043A18">
        <w:rPr>
          <w:rFonts w:ascii="Times New Roman" w:hAnsi="Times New Roman" w:cs="Times New Roman"/>
          <w:b w:val="0"/>
        </w:rPr>
        <w:t>classified</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as </w:t>
      </w:r>
      <w:r w:rsidRPr="00043A18">
        <w:rPr>
          <w:rFonts w:ascii="Times New Roman" w:hAnsi="Times New Roman" w:cs="Times New Roman"/>
          <w:b w:val="0"/>
        </w:rPr>
        <w:t>“directory</w:t>
      </w:r>
      <w:r w:rsidRPr="00043A18">
        <w:rPr>
          <w:rFonts w:ascii="Times New Roman" w:hAnsi="Times New Roman" w:cs="Times New Roman"/>
          <w:b w:val="0"/>
          <w:spacing w:val="65"/>
        </w:rPr>
        <w:t xml:space="preserve"> </w:t>
      </w:r>
      <w:r w:rsidRPr="00043A18">
        <w:rPr>
          <w:rFonts w:ascii="Times New Roman" w:hAnsi="Times New Roman" w:cs="Times New Roman"/>
          <w:b w:val="0"/>
          <w:spacing w:val="-1"/>
        </w:rPr>
        <w:t xml:space="preserve">information” </w:t>
      </w:r>
      <w:r w:rsidRPr="00043A18">
        <w:rPr>
          <w:rFonts w:ascii="Times New Roman" w:hAnsi="Times New Roman" w:cs="Times New Roman"/>
          <w:b w:val="0"/>
          <w:spacing w:val="1"/>
        </w:rPr>
        <w:t>may</w:t>
      </w:r>
      <w:r w:rsidRPr="00043A18">
        <w:rPr>
          <w:rFonts w:ascii="Times New Roman" w:hAnsi="Times New Roman" w:cs="Times New Roman"/>
          <w:b w:val="0"/>
          <w:spacing w:val="-5"/>
        </w:rPr>
        <w:t xml:space="preserve"> </w:t>
      </w:r>
      <w:r w:rsidRPr="00043A18">
        <w:rPr>
          <w:rFonts w:ascii="Times New Roman" w:hAnsi="Times New Roman" w:cs="Times New Roman"/>
          <w:b w:val="0"/>
        </w:rPr>
        <w:t>be</w:t>
      </w:r>
      <w:r w:rsidRPr="00043A18">
        <w:rPr>
          <w:rFonts w:ascii="Times New Roman" w:hAnsi="Times New Roman" w:cs="Times New Roman"/>
          <w:b w:val="0"/>
          <w:spacing w:val="-1"/>
        </w:rPr>
        <w:t xml:space="preserve"> released</w:t>
      </w:r>
      <w:r w:rsidRPr="00043A18">
        <w:rPr>
          <w:rFonts w:ascii="Times New Roman" w:hAnsi="Times New Roman" w:cs="Times New Roman"/>
          <w:b w:val="0"/>
        </w:rPr>
        <w:t xml:space="preserve"> to the</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general</w:t>
      </w:r>
      <w:r w:rsidRPr="00043A18">
        <w:rPr>
          <w:rFonts w:ascii="Times New Roman" w:hAnsi="Times New Roman" w:cs="Times New Roman"/>
          <w:b w:val="0"/>
        </w:rPr>
        <w:t xml:space="preserve"> public</w:t>
      </w:r>
      <w:r w:rsidRPr="00043A18">
        <w:rPr>
          <w:rFonts w:ascii="Times New Roman" w:hAnsi="Times New Roman" w:cs="Times New Roman"/>
          <w:b w:val="0"/>
          <w:spacing w:val="1"/>
        </w:rPr>
        <w:t xml:space="preserve"> </w:t>
      </w:r>
      <w:r w:rsidRPr="00043A18">
        <w:rPr>
          <w:rFonts w:ascii="Times New Roman" w:hAnsi="Times New Roman" w:cs="Times New Roman"/>
          <w:b w:val="0"/>
        </w:rPr>
        <w:t xml:space="preserve">without the </w:t>
      </w:r>
      <w:r w:rsidRPr="00043A18">
        <w:rPr>
          <w:rFonts w:ascii="Times New Roman" w:hAnsi="Times New Roman" w:cs="Times New Roman"/>
          <w:b w:val="0"/>
          <w:spacing w:val="-1"/>
        </w:rPr>
        <w:t>written</w:t>
      </w:r>
      <w:r w:rsidRPr="00043A18">
        <w:rPr>
          <w:rFonts w:ascii="Times New Roman" w:hAnsi="Times New Roman" w:cs="Times New Roman"/>
          <w:b w:val="0"/>
        </w:rPr>
        <w:t xml:space="preserve"> </w:t>
      </w:r>
      <w:r w:rsidRPr="00043A18">
        <w:rPr>
          <w:rFonts w:ascii="Times New Roman" w:hAnsi="Times New Roman" w:cs="Times New Roman"/>
          <w:b w:val="0"/>
          <w:spacing w:val="-1"/>
        </w:rPr>
        <w:t>consent</w:t>
      </w:r>
      <w:r w:rsidRPr="00043A18">
        <w:rPr>
          <w:rFonts w:ascii="Times New Roman" w:hAnsi="Times New Roman" w:cs="Times New Roman"/>
          <w:b w:val="0"/>
        </w:rPr>
        <w:t xml:space="preserve"> of the </w:t>
      </w:r>
      <w:r w:rsidRPr="00043A18">
        <w:rPr>
          <w:rFonts w:ascii="Times New Roman" w:hAnsi="Times New Roman" w:cs="Times New Roman"/>
          <w:b w:val="0"/>
          <w:spacing w:val="-1"/>
        </w:rPr>
        <w:t>student</w:t>
      </w:r>
      <w:r w:rsidRPr="00043A18">
        <w:rPr>
          <w:rFonts w:ascii="Times New Roman" w:hAnsi="Times New Roman" w:cs="Times New Roman"/>
          <w:b w:val="0"/>
        </w:rPr>
        <w:t xml:space="preserve"> </w:t>
      </w:r>
      <w:r w:rsidRPr="00043A18">
        <w:rPr>
          <w:rFonts w:ascii="Times New Roman" w:hAnsi="Times New Roman" w:cs="Times New Roman"/>
          <w:b w:val="0"/>
          <w:spacing w:val="-1"/>
        </w:rPr>
        <w:t xml:space="preserve">unless </w:t>
      </w:r>
      <w:r w:rsidRPr="00043A18">
        <w:rPr>
          <w:rFonts w:ascii="Times New Roman" w:hAnsi="Times New Roman" w:cs="Times New Roman"/>
          <w:b w:val="0"/>
          <w:spacing w:val="1"/>
        </w:rPr>
        <w:t>the</w:t>
      </w:r>
      <w:r w:rsidRPr="00043A18">
        <w:rPr>
          <w:rFonts w:ascii="Times New Roman" w:hAnsi="Times New Roman" w:cs="Times New Roman"/>
          <w:b w:val="0"/>
          <w:spacing w:val="85"/>
          <w:w w:val="99"/>
        </w:rPr>
        <w:t xml:space="preserve"> </w:t>
      </w:r>
      <w:r w:rsidRPr="00043A18">
        <w:rPr>
          <w:rFonts w:ascii="Times New Roman" w:hAnsi="Times New Roman" w:cs="Times New Roman"/>
          <w:b w:val="0"/>
        </w:rPr>
        <w:t xml:space="preserve">student </w:t>
      </w:r>
      <w:r w:rsidRPr="00043A18">
        <w:rPr>
          <w:rFonts w:ascii="Times New Roman" w:hAnsi="Times New Roman" w:cs="Times New Roman"/>
          <w:b w:val="0"/>
          <w:spacing w:val="-1"/>
        </w:rPr>
        <w:t>makes</w:t>
      </w:r>
      <w:r w:rsidRPr="00043A18">
        <w:rPr>
          <w:rFonts w:ascii="Times New Roman" w:hAnsi="Times New Roman" w:cs="Times New Roman"/>
          <w:b w:val="0"/>
        </w:rPr>
        <w:t xml:space="preserve"> a</w:t>
      </w:r>
      <w:r w:rsidRPr="00043A18">
        <w:rPr>
          <w:rFonts w:ascii="Times New Roman" w:hAnsi="Times New Roman" w:cs="Times New Roman"/>
          <w:b w:val="0"/>
          <w:spacing w:val="-1"/>
        </w:rPr>
        <w:t xml:space="preserve"> request</w:t>
      </w:r>
      <w:r w:rsidRPr="00043A18">
        <w:rPr>
          <w:rFonts w:ascii="Times New Roman" w:hAnsi="Times New Roman" w:cs="Times New Roman"/>
          <w:b w:val="0"/>
        </w:rPr>
        <w:t xml:space="preserve"> in </w:t>
      </w:r>
      <w:r w:rsidRPr="00043A18">
        <w:rPr>
          <w:rFonts w:ascii="Times New Roman" w:hAnsi="Times New Roman" w:cs="Times New Roman"/>
          <w:b w:val="0"/>
          <w:spacing w:val="-1"/>
        </w:rPr>
        <w:t>writing.</w:t>
      </w:r>
      <w:r w:rsidRPr="00043A18">
        <w:rPr>
          <w:rFonts w:ascii="Times New Roman" w:hAnsi="Times New Roman" w:cs="Times New Roman"/>
          <w:b w:val="0"/>
        </w:rPr>
        <w:t xml:space="preserve"> Directory</w:t>
      </w:r>
      <w:r w:rsidRPr="00043A18">
        <w:rPr>
          <w:rFonts w:ascii="Times New Roman" w:hAnsi="Times New Roman" w:cs="Times New Roman"/>
          <w:b w:val="0"/>
          <w:spacing w:val="-5"/>
        </w:rPr>
        <w:t xml:space="preserve"> </w:t>
      </w:r>
      <w:r w:rsidRPr="00043A18">
        <w:rPr>
          <w:rFonts w:ascii="Times New Roman" w:hAnsi="Times New Roman" w:cs="Times New Roman"/>
          <w:b w:val="0"/>
        </w:rPr>
        <w:t xml:space="preserve">information is </w:t>
      </w:r>
      <w:r w:rsidRPr="00043A18">
        <w:rPr>
          <w:rFonts w:ascii="Times New Roman" w:hAnsi="Times New Roman" w:cs="Times New Roman"/>
          <w:b w:val="0"/>
          <w:spacing w:val="-1"/>
        </w:rPr>
        <w:t>defined</w:t>
      </w:r>
      <w:r w:rsidRPr="00043A18">
        <w:rPr>
          <w:rFonts w:ascii="Times New Roman" w:hAnsi="Times New Roman" w:cs="Times New Roman"/>
          <w:b w:val="0"/>
        </w:rPr>
        <w:t xml:space="preserve"> </w:t>
      </w:r>
      <w:r w:rsidRPr="00043A18">
        <w:rPr>
          <w:rFonts w:ascii="Times New Roman" w:hAnsi="Times New Roman" w:cs="Times New Roman"/>
          <w:b w:val="0"/>
          <w:spacing w:val="-1"/>
        </w:rPr>
        <w:t>as:</w:t>
      </w:r>
      <w:r w:rsidRPr="00043A18">
        <w:rPr>
          <w:rFonts w:ascii="Times New Roman" w:hAnsi="Times New Roman" w:cs="Times New Roman"/>
          <w:b w:val="0"/>
        </w:rPr>
        <w:t xml:space="preserve"> the</w:t>
      </w:r>
      <w:r w:rsidRPr="00043A18">
        <w:rPr>
          <w:rFonts w:ascii="Times New Roman" w:hAnsi="Times New Roman" w:cs="Times New Roman"/>
          <w:b w:val="0"/>
          <w:spacing w:val="1"/>
        </w:rPr>
        <w:t xml:space="preserve"> </w:t>
      </w:r>
      <w:r w:rsidRPr="00043A18">
        <w:rPr>
          <w:rFonts w:ascii="Times New Roman" w:hAnsi="Times New Roman" w:cs="Times New Roman"/>
          <w:b w:val="0"/>
        </w:rPr>
        <w:t xml:space="preserve">student’s </w:t>
      </w:r>
      <w:r w:rsidRPr="00043A18">
        <w:rPr>
          <w:rFonts w:ascii="Times New Roman" w:hAnsi="Times New Roman" w:cs="Times New Roman"/>
          <w:b w:val="0"/>
          <w:spacing w:val="-1"/>
        </w:rPr>
        <w:t>name,</w:t>
      </w:r>
      <w:r w:rsidRPr="00043A18">
        <w:rPr>
          <w:rFonts w:ascii="Times New Roman" w:hAnsi="Times New Roman" w:cs="Times New Roman"/>
          <w:b w:val="0"/>
        </w:rPr>
        <w:t xml:space="preserve"> </w:t>
      </w:r>
      <w:r w:rsidRPr="00043A18">
        <w:rPr>
          <w:rFonts w:ascii="Times New Roman" w:hAnsi="Times New Roman" w:cs="Times New Roman"/>
          <w:b w:val="0"/>
          <w:spacing w:val="-1"/>
        </w:rPr>
        <w:t>permanent</w:t>
      </w:r>
      <w:r w:rsidRPr="00043A18">
        <w:rPr>
          <w:rFonts w:ascii="Times New Roman" w:hAnsi="Times New Roman" w:cs="Times New Roman"/>
          <w:b w:val="0"/>
          <w:spacing w:val="69"/>
        </w:rPr>
        <w:t xml:space="preserve"> </w:t>
      </w:r>
      <w:r w:rsidRPr="00043A18">
        <w:rPr>
          <w:rFonts w:ascii="Times New Roman" w:hAnsi="Times New Roman" w:cs="Times New Roman"/>
          <w:b w:val="0"/>
          <w:spacing w:val="-1"/>
        </w:rPr>
        <w:t>address</w:t>
      </w:r>
      <w:r w:rsidRPr="00043A18">
        <w:rPr>
          <w:rFonts w:ascii="Times New Roman" w:hAnsi="Times New Roman" w:cs="Times New Roman"/>
          <w:b w:val="0"/>
          <w:spacing w:val="-6"/>
        </w:rPr>
        <w:t xml:space="preserve"> </w:t>
      </w:r>
      <w:r w:rsidRPr="00043A18">
        <w:rPr>
          <w:rFonts w:ascii="Times New Roman" w:hAnsi="Times New Roman" w:cs="Times New Roman"/>
          <w:b w:val="0"/>
        </w:rPr>
        <w:t>and/or</w:t>
      </w:r>
      <w:r w:rsidRPr="00043A18">
        <w:rPr>
          <w:rFonts w:ascii="Times New Roman" w:hAnsi="Times New Roman" w:cs="Times New Roman"/>
          <w:b w:val="0"/>
          <w:spacing w:val="-7"/>
        </w:rPr>
        <w:t xml:space="preserve"> </w:t>
      </w:r>
      <w:r w:rsidRPr="00043A18">
        <w:rPr>
          <w:rFonts w:ascii="Times New Roman" w:hAnsi="Times New Roman" w:cs="Times New Roman"/>
          <w:b w:val="0"/>
        </w:rPr>
        <w:t>local</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address,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telephone</w:t>
      </w:r>
      <w:r w:rsidRPr="00043A18">
        <w:rPr>
          <w:rFonts w:ascii="Times New Roman" w:hAnsi="Times New Roman" w:cs="Times New Roman"/>
          <w:b w:val="0"/>
          <w:spacing w:val="-8"/>
        </w:rPr>
        <w:t xml:space="preserve"> </w:t>
      </w:r>
      <w:r w:rsidRPr="00043A18">
        <w:rPr>
          <w:rFonts w:ascii="Times New Roman" w:hAnsi="Times New Roman" w:cs="Times New Roman"/>
          <w:b w:val="0"/>
          <w:spacing w:val="-1"/>
        </w:rPr>
        <w:t>listing,</w:t>
      </w:r>
      <w:r w:rsidRPr="00043A18">
        <w:rPr>
          <w:rFonts w:ascii="Times New Roman" w:hAnsi="Times New Roman" w:cs="Times New Roman"/>
          <w:b w:val="0"/>
          <w:spacing w:val="-6"/>
        </w:rPr>
        <w:t xml:space="preserve"> </w:t>
      </w:r>
      <w:r w:rsidRPr="00043A18">
        <w:rPr>
          <w:rFonts w:ascii="Times New Roman" w:hAnsi="Times New Roman" w:cs="Times New Roman"/>
          <w:b w:val="0"/>
        </w:rPr>
        <w:t>dates</w:t>
      </w:r>
      <w:r w:rsidRPr="00043A18">
        <w:rPr>
          <w:rFonts w:ascii="Times New Roman" w:hAnsi="Times New Roman" w:cs="Times New Roman"/>
          <w:b w:val="0"/>
          <w:spacing w:val="-7"/>
        </w:rPr>
        <w:t xml:space="preserve"> </w:t>
      </w:r>
      <w:r w:rsidRPr="00043A18">
        <w:rPr>
          <w:rFonts w:ascii="Times New Roman" w:hAnsi="Times New Roman" w:cs="Times New Roman"/>
          <w:b w:val="0"/>
        </w:rPr>
        <w:t>of</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attendance,</w:t>
      </w:r>
      <w:r w:rsidRPr="00043A18">
        <w:rPr>
          <w:rFonts w:ascii="Times New Roman" w:hAnsi="Times New Roman" w:cs="Times New Roman"/>
          <w:b w:val="0"/>
          <w:spacing w:val="-5"/>
        </w:rPr>
        <w:t xml:space="preserve"> </w:t>
      </w:r>
      <w:r w:rsidRPr="00043A18">
        <w:rPr>
          <w:rFonts w:ascii="Times New Roman" w:hAnsi="Times New Roman" w:cs="Times New Roman"/>
          <w:b w:val="0"/>
        </w:rPr>
        <w:t>most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recent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previous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education</w:t>
      </w:r>
      <w:r w:rsidRPr="00043A18">
        <w:rPr>
          <w:rFonts w:ascii="Times New Roman" w:hAnsi="Times New Roman" w:cs="Times New Roman"/>
          <w:b w:val="0"/>
          <w:spacing w:val="93"/>
        </w:rPr>
        <w:t xml:space="preserve"> </w:t>
      </w:r>
      <w:r w:rsidRPr="00043A18">
        <w:rPr>
          <w:rFonts w:ascii="Times New Roman" w:hAnsi="Times New Roman" w:cs="Times New Roman"/>
          <w:b w:val="0"/>
        </w:rPr>
        <w:t>institution</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attended,</w:t>
      </w:r>
      <w:r w:rsidRPr="00043A18">
        <w:rPr>
          <w:rFonts w:ascii="Times New Roman" w:hAnsi="Times New Roman" w:cs="Times New Roman"/>
          <w:b w:val="0"/>
          <w:spacing w:val="-6"/>
        </w:rPr>
        <w:t xml:space="preserve"> </w:t>
      </w:r>
      <w:r w:rsidRPr="00043A18">
        <w:rPr>
          <w:rFonts w:ascii="Times New Roman" w:hAnsi="Times New Roman" w:cs="Times New Roman"/>
          <w:b w:val="0"/>
        </w:rPr>
        <w:t>other</w:t>
      </w:r>
      <w:r w:rsidRPr="00043A18">
        <w:rPr>
          <w:rFonts w:ascii="Times New Roman" w:hAnsi="Times New Roman" w:cs="Times New Roman"/>
          <w:b w:val="0"/>
          <w:spacing w:val="-7"/>
        </w:rPr>
        <w:t xml:space="preserve"> </w:t>
      </w:r>
      <w:r w:rsidRPr="00043A18">
        <w:rPr>
          <w:rFonts w:ascii="Times New Roman" w:hAnsi="Times New Roman" w:cs="Times New Roman"/>
          <w:b w:val="0"/>
          <w:spacing w:val="-1"/>
        </w:rPr>
        <w:t>information</w:t>
      </w:r>
      <w:r w:rsidRPr="00043A18">
        <w:rPr>
          <w:rFonts w:ascii="Times New Roman" w:hAnsi="Times New Roman" w:cs="Times New Roman"/>
          <w:b w:val="0"/>
          <w:spacing w:val="-7"/>
        </w:rPr>
        <w:t xml:space="preserve"> </w:t>
      </w:r>
      <w:r w:rsidRPr="00043A18">
        <w:rPr>
          <w:rFonts w:ascii="Times New Roman" w:hAnsi="Times New Roman" w:cs="Times New Roman"/>
          <w:b w:val="0"/>
          <w:spacing w:val="-1"/>
        </w:rPr>
        <w:t>including</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major,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field</w:t>
      </w:r>
      <w:r w:rsidRPr="00043A18">
        <w:rPr>
          <w:rFonts w:ascii="Times New Roman" w:hAnsi="Times New Roman" w:cs="Times New Roman"/>
          <w:b w:val="0"/>
          <w:spacing w:val="-6"/>
        </w:rPr>
        <w:t xml:space="preserve"> </w:t>
      </w:r>
      <w:r w:rsidRPr="00043A18">
        <w:rPr>
          <w:rFonts w:ascii="Times New Roman" w:hAnsi="Times New Roman" w:cs="Times New Roman"/>
          <w:b w:val="0"/>
        </w:rPr>
        <w:t>of</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study,</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degrees,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awards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received,</w:t>
      </w:r>
      <w:r w:rsidRPr="00043A18">
        <w:rPr>
          <w:rFonts w:ascii="Times New Roman" w:hAnsi="Times New Roman" w:cs="Times New Roman"/>
          <w:b w:val="0"/>
          <w:spacing w:val="-7"/>
        </w:rPr>
        <w:t xml:space="preserve"> </w:t>
      </w:r>
      <w:r w:rsidRPr="00043A18">
        <w:rPr>
          <w:rFonts w:ascii="Times New Roman" w:hAnsi="Times New Roman" w:cs="Times New Roman"/>
          <w:b w:val="0"/>
        </w:rPr>
        <w:t>and</w:t>
      </w:r>
      <w:r w:rsidRPr="00043A18">
        <w:rPr>
          <w:rFonts w:ascii="Times New Roman" w:hAnsi="Times New Roman" w:cs="Times New Roman"/>
          <w:b w:val="0"/>
          <w:spacing w:val="101"/>
        </w:rPr>
        <w:t xml:space="preserve"> </w:t>
      </w:r>
      <w:r w:rsidRPr="00043A18">
        <w:rPr>
          <w:rFonts w:ascii="Times New Roman" w:hAnsi="Times New Roman" w:cs="Times New Roman"/>
          <w:b w:val="0"/>
          <w:spacing w:val="-1"/>
        </w:rPr>
        <w:t>participation</w:t>
      </w:r>
      <w:r w:rsidRPr="00043A18">
        <w:rPr>
          <w:rFonts w:ascii="Times New Roman" w:hAnsi="Times New Roman" w:cs="Times New Roman"/>
          <w:b w:val="0"/>
          <w:spacing w:val="-12"/>
        </w:rPr>
        <w:t xml:space="preserve"> </w:t>
      </w:r>
      <w:r w:rsidRPr="00043A18">
        <w:rPr>
          <w:rFonts w:ascii="Times New Roman" w:hAnsi="Times New Roman" w:cs="Times New Roman"/>
          <w:b w:val="0"/>
        </w:rPr>
        <w:t>in</w:t>
      </w:r>
      <w:r w:rsidRPr="00043A18">
        <w:rPr>
          <w:rFonts w:ascii="Times New Roman" w:hAnsi="Times New Roman" w:cs="Times New Roman"/>
          <w:b w:val="0"/>
          <w:spacing w:val="-10"/>
        </w:rPr>
        <w:t xml:space="preserve"> </w:t>
      </w:r>
      <w:r w:rsidRPr="00043A18">
        <w:rPr>
          <w:rFonts w:ascii="Times New Roman" w:hAnsi="Times New Roman" w:cs="Times New Roman"/>
          <w:b w:val="0"/>
        </w:rPr>
        <w:t>officially</w:t>
      </w:r>
      <w:r w:rsidRPr="00043A18">
        <w:rPr>
          <w:rFonts w:ascii="Times New Roman" w:hAnsi="Times New Roman" w:cs="Times New Roman"/>
          <w:b w:val="0"/>
          <w:spacing w:val="-12"/>
        </w:rPr>
        <w:t xml:space="preserve"> </w:t>
      </w:r>
      <w:r w:rsidRPr="00043A18">
        <w:rPr>
          <w:rFonts w:ascii="Times New Roman" w:hAnsi="Times New Roman" w:cs="Times New Roman"/>
          <w:b w:val="0"/>
          <w:spacing w:val="-1"/>
        </w:rPr>
        <w:t>recognized</w:t>
      </w:r>
      <w:r w:rsidRPr="00043A18">
        <w:rPr>
          <w:rFonts w:ascii="Times New Roman" w:hAnsi="Times New Roman" w:cs="Times New Roman"/>
          <w:b w:val="0"/>
          <w:spacing w:val="-11"/>
        </w:rPr>
        <w:t xml:space="preserve"> </w:t>
      </w:r>
      <w:r w:rsidRPr="00043A18">
        <w:rPr>
          <w:rFonts w:ascii="Times New Roman" w:hAnsi="Times New Roman" w:cs="Times New Roman"/>
          <w:b w:val="0"/>
          <w:spacing w:val="-1"/>
        </w:rPr>
        <w:t>activities/sports.</w:t>
      </w:r>
    </w:p>
    <w:p w14:paraId="6BA23B38" w14:textId="49C6B98C" w:rsidR="009D0160" w:rsidRDefault="009D0160">
      <w:pPr>
        <w:pStyle w:val="BodyText"/>
        <w:ind w:right="147"/>
        <w:rPr>
          <w:rFonts w:cs="Times New Roman"/>
          <w:spacing w:val="-1"/>
        </w:rPr>
      </w:pPr>
    </w:p>
    <w:p w14:paraId="67C90068" w14:textId="105473A1" w:rsidR="009D0160" w:rsidRPr="009D0160" w:rsidRDefault="009D0160" w:rsidP="009D0160">
      <w:pPr>
        <w:pStyle w:val="BodyText"/>
        <w:ind w:right="147"/>
        <w:rPr>
          <w:rFonts w:cs="Times New Roman"/>
          <w:b/>
          <w:i/>
          <w:spacing w:val="-1"/>
        </w:rPr>
      </w:pPr>
      <w:r w:rsidRPr="009D0160">
        <w:rPr>
          <w:rFonts w:cs="Times New Roman"/>
          <w:b/>
          <w:i/>
          <w:spacing w:val="-1"/>
        </w:rPr>
        <w:t>The information contained in this syllabus is subject to change without notice. Students are expected to be aware of any additional course policies presented by the instructor during the course.</w:t>
      </w:r>
    </w:p>
    <w:p w14:paraId="1F038A3C" w14:textId="77777777" w:rsidR="00EA7A41" w:rsidRPr="002E21E3" w:rsidRDefault="00EA7A41">
      <w:pPr>
        <w:pStyle w:val="BodyText"/>
        <w:ind w:right="147"/>
        <w:rPr>
          <w:rFonts w:cs="Times New Roman"/>
          <w:spacing w:val="-1"/>
        </w:rPr>
      </w:pPr>
    </w:p>
    <w:p w14:paraId="0434D4DA" w14:textId="10126B02" w:rsidR="009D0160" w:rsidRDefault="009D0160" w:rsidP="00A90920">
      <w:pPr>
        <w:pStyle w:val="BodyText"/>
        <w:ind w:right="147"/>
        <w:rPr>
          <w:rFonts w:cs="Times New Roman"/>
          <w:b/>
          <w:spacing w:val="-1"/>
        </w:rPr>
      </w:pPr>
      <w:r>
        <w:rPr>
          <w:rFonts w:cs="Times New Roman"/>
          <w:b/>
          <w:spacing w:val="-1"/>
        </w:rPr>
        <w:lastRenderedPageBreak/>
        <w:t>Professional Nursing Concepts Covered:</w:t>
      </w:r>
      <w:r w:rsidR="00A90920">
        <w:rPr>
          <w:rFonts w:cs="Times New Roman"/>
          <w:b/>
          <w:spacing w:val="-1"/>
        </w:rPr>
        <w:t xml:space="preserve"> </w:t>
      </w:r>
    </w:p>
    <w:p w14:paraId="522DB523"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Clinical Judgment</w:t>
      </w:r>
    </w:p>
    <w:p w14:paraId="3E8ADB94"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rPr>
      </w:pPr>
      <w:r w:rsidRPr="009D0160">
        <w:rPr>
          <w:rFonts w:ascii="Times New Roman" w:eastAsia="Calibri" w:hAnsi="Times New Roman" w:cs="Times New Roman"/>
          <w:color w:val="0D0D0D"/>
          <w:sz w:val="24"/>
          <w:szCs w:val="24"/>
        </w:rPr>
        <w:t xml:space="preserve">Scenarios Applying the </w:t>
      </w:r>
      <w:r w:rsidRPr="009D0160">
        <w:rPr>
          <w:rFonts w:ascii="Times New Roman" w:eastAsia="Calibri" w:hAnsi="Times New Roman" w:cs="Times New Roman"/>
          <w:sz w:val="24"/>
          <w:szCs w:val="24"/>
        </w:rPr>
        <w:t>Nursing Process</w:t>
      </w:r>
    </w:p>
    <w:p w14:paraId="70168AC3"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Communication</w:t>
      </w:r>
    </w:p>
    <w:p w14:paraId="2BD65E6A"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 xml:space="preserve">Interpersonal </w:t>
      </w:r>
    </w:p>
    <w:p w14:paraId="59F0E0D9"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Inter-professional</w:t>
      </w:r>
    </w:p>
    <w:p w14:paraId="08EEC498" w14:textId="77777777" w:rsidR="009D0160" w:rsidRPr="009D0160" w:rsidRDefault="009D0160" w:rsidP="009D0160">
      <w:pPr>
        <w:widowControl/>
        <w:spacing w:after="200"/>
        <w:ind w:left="72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 xml:space="preserve">    SBAR</w:t>
      </w:r>
    </w:p>
    <w:p w14:paraId="4AF8B3F0" w14:textId="77777777" w:rsidR="009D0160" w:rsidRPr="009D0160" w:rsidRDefault="009D0160" w:rsidP="009D0160">
      <w:pPr>
        <w:widowControl/>
        <w:spacing w:after="200"/>
        <w:ind w:left="720"/>
        <w:contextualSpacing/>
        <w:rPr>
          <w:rFonts w:ascii="Times New Roman" w:eastAsia="Calibri" w:hAnsi="Times New Roman" w:cs="Times New Roman"/>
          <w:color w:val="0D0D0D"/>
          <w:sz w:val="24"/>
          <w:szCs w:val="24"/>
        </w:rPr>
      </w:pPr>
      <w:r w:rsidRPr="009D0160">
        <w:rPr>
          <w:rFonts w:ascii="Times New Roman" w:eastAsia="Calibri" w:hAnsi="Times New Roman" w:cs="Times New Roman"/>
          <w:sz w:val="24"/>
          <w:szCs w:val="24"/>
        </w:rPr>
        <w:t xml:space="preserve">    </w:t>
      </w:r>
      <w:r w:rsidRPr="009D0160">
        <w:rPr>
          <w:rFonts w:ascii="Times New Roman" w:eastAsia="Calibri" w:hAnsi="Times New Roman" w:cs="Times New Roman"/>
          <w:color w:val="0D0D0D"/>
          <w:sz w:val="24"/>
          <w:szCs w:val="24"/>
        </w:rPr>
        <w:t xml:space="preserve">Electronic Healthcare   </w:t>
      </w:r>
    </w:p>
    <w:p w14:paraId="421BEB49" w14:textId="77777777" w:rsidR="009D0160" w:rsidRPr="009D0160" w:rsidRDefault="009D0160" w:rsidP="009D0160">
      <w:pPr>
        <w:widowControl/>
        <w:spacing w:after="200"/>
        <w:ind w:left="720"/>
        <w:contextualSpacing/>
        <w:rPr>
          <w:rFonts w:ascii="Times New Roman" w:eastAsia="Calibri" w:hAnsi="Times New Roman" w:cs="Times New Roman"/>
          <w:color w:val="0D0D0D"/>
          <w:sz w:val="24"/>
          <w:szCs w:val="24"/>
        </w:rPr>
      </w:pPr>
      <w:r w:rsidRPr="009D0160">
        <w:rPr>
          <w:rFonts w:ascii="Times New Roman" w:eastAsia="Calibri" w:hAnsi="Times New Roman" w:cs="Times New Roman"/>
          <w:color w:val="0D0D0D"/>
          <w:sz w:val="24"/>
          <w:szCs w:val="24"/>
        </w:rPr>
        <w:t xml:space="preserve">        Records (EHR)</w:t>
      </w:r>
    </w:p>
    <w:p w14:paraId="441E14FA" w14:textId="77777777" w:rsidR="009D0160" w:rsidRPr="009D0160" w:rsidRDefault="009D0160" w:rsidP="009D0160">
      <w:pPr>
        <w:widowControl/>
        <w:numPr>
          <w:ilvl w:val="0"/>
          <w:numId w:val="1"/>
        </w:numPr>
        <w:spacing w:after="200"/>
        <w:contextualSpacing/>
        <w:rPr>
          <w:rFonts w:ascii="Times New Roman" w:eastAsia="Calibri" w:hAnsi="Times New Roman" w:cs="Times New Roman"/>
          <w:strike/>
          <w:sz w:val="24"/>
          <w:szCs w:val="24"/>
        </w:rPr>
      </w:pPr>
      <w:r w:rsidRPr="009D0160">
        <w:rPr>
          <w:rFonts w:ascii="Times New Roman" w:eastAsia="Calibri" w:hAnsi="Times New Roman" w:cs="Times New Roman"/>
          <w:sz w:val="24"/>
          <w:szCs w:val="24"/>
        </w:rPr>
        <w:t xml:space="preserve">Intra-personal    </w:t>
      </w:r>
    </w:p>
    <w:p w14:paraId="5117A345"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Health Promotion</w:t>
      </w:r>
    </w:p>
    <w:p w14:paraId="12DF6FDA"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Injury Prevention</w:t>
      </w:r>
    </w:p>
    <w:p w14:paraId="20D2B33F"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Health Care Screening</w:t>
      </w:r>
    </w:p>
    <w:p w14:paraId="4E334271"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Obesity Management</w:t>
      </w:r>
    </w:p>
    <w:p w14:paraId="1F88B8A0"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Patient Education</w:t>
      </w:r>
    </w:p>
    <w:p w14:paraId="5B1FA837"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rPr>
        <w:t>Discharge Planning</w:t>
      </w:r>
    </w:p>
    <w:p w14:paraId="68853ADE" w14:textId="77777777" w:rsidR="009D0160" w:rsidRPr="009D0160" w:rsidRDefault="009D0160" w:rsidP="009D0160">
      <w:pPr>
        <w:widowControl/>
        <w:numPr>
          <w:ilvl w:val="0"/>
          <w:numId w:val="1"/>
        </w:numPr>
        <w:spacing w:after="200"/>
        <w:contextualSpacing/>
        <w:rPr>
          <w:rFonts w:ascii="Times New Roman" w:eastAsia="Calibri" w:hAnsi="Times New Roman" w:cs="Times New Roman"/>
          <w:color w:val="0D0D0D"/>
          <w:sz w:val="24"/>
          <w:szCs w:val="24"/>
          <w:u w:val="single"/>
        </w:rPr>
      </w:pPr>
      <w:r w:rsidRPr="009D0160">
        <w:rPr>
          <w:rFonts w:ascii="Times New Roman" w:eastAsia="Calibri" w:hAnsi="Times New Roman" w:cs="Times New Roman"/>
          <w:sz w:val="24"/>
          <w:szCs w:val="24"/>
        </w:rPr>
        <w:t xml:space="preserve">Formal </w:t>
      </w:r>
      <w:r w:rsidRPr="009D0160">
        <w:rPr>
          <w:rFonts w:ascii="Times New Roman" w:eastAsia="Calibri" w:hAnsi="Times New Roman" w:cs="Times New Roman"/>
          <w:color w:val="0D0D0D"/>
          <w:sz w:val="24"/>
          <w:szCs w:val="24"/>
        </w:rPr>
        <w:t>(Examples Related to Course Content)</w:t>
      </w:r>
    </w:p>
    <w:p w14:paraId="5A303E46"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rPr>
        <w:t>Informal</w:t>
      </w:r>
    </w:p>
    <w:p w14:paraId="07D1E54A" w14:textId="77777777" w:rsidR="009D0160" w:rsidRPr="009D0160" w:rsidRDefault="009D0160" w:rsidP="009D0160">
      <w:pPr>
        <w:widowControl/>
        <w:spacing w:after="200"/>
        <w:ind w:left="720"/>
        <w:contextualSpacing/>
        <w:rPr>
          <w:rFonts w:ascii="Times New Roman" w:eastAsia="Calibri" w:hAnsi="Times New Roman" w:cs="Times New Roman"/>
          <w:color w:val="0D0D0D"/>
          <w:sz w:val="24"/>
          <w:szCs w:val="24"/>
        </w:rPr>
      </w:pPr>
      <w:r w:rsidRPr="009D0160">
        <w:rPr>
          <w:rFonts w:ascii="Times New Roman" w:eastAsia="Calibri" w:hAnsi="Times New Roman" w:cs="Times New Roman"/>
          <w:sz w:val="24"/>
          <w:szCs w:val="24"/>
        </w:rPr>
        <w:t xml:space="preserve">Pt. Teaching </w:t>
      </w:r>
      <w:r w:rsidRPr="009D0160">
        <w:rPr>
          <w:rFonts w:ascii="Times New Roman" w:eastAsia="Calibri" w:hAnsi="Times New Roman" w:cs="Times New Roman"/>
          <w:color w:val="0D0D0D"/>
          <w:sz w:val="24"/>
          <w:szCs w:val="24"/>
        </w:rPr>
        <w:t>(Examples Related to Course Content)</w:t>
      </w:r>
    </w:p>
    <w:p w14:paraId="1A5603E7"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rPr>
        <w:t>Oral health across the lifespan</w:t>
      </w:r>
    </w:p>
    <w:p w14:paraId="70E07B59"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Professionalism</w:t>
      </w:r>
    </w:p>
    <w:p w14:paraId="6EE8FBA4" w14:textId="77777777" w:rsidR="009D0160" w:rsidRPr="009D0160" w:rsidRDefault="009D0160" w:rsidP="009D0160">
      <w:pPr>
        <w:widowControl/>
        <w:numPr>
          <w:ilvl w:val="0"/>
          <w:numId w:val="1"/>
        </w:numPr>
        <w:contextualSpacing/>
        <w:rPr>
          <w:rFonts w:ascii="Times New Roman" w:eastAsia="Calibri" w:hAnsi="Times New Roman" w:cs="Times New Roman"/>
          <w:strike/>
          <w:color w:val="0D0D0D"/>
          <w:sz w:val="24"/>
          <w:szCs w:val="24"/>
        </w:rPr>
      </w:pPr>
      <w:r w:rsidRPr="009D0160">
        <w:rPr>
          <w:rFonts w:ascii="Times New Roman" w:eastAsia="Calibri" w:hAnsi="Times New Roman" w:cs="Times New Roman"/>
          <w:color w:val="0D0D0D"/>
          <w:sz w:val="24"/>
          <w:szCs w:val="24"/>
        </w:rPr>
        <w:t xml:space="preserve">Attributes of the Profession </w:t>
      </w:r>
    </w:p>
    <w:p w14:paraId="7B0ABB96"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Teamwork &amp; Collaboration</w:t>
      </w:r>
    </w:p>
    <w:p w14:paraId="65CB50D1" w14:textId="77777777" w:rsidR="009D0160" w:rsidRPr="009D0160" w:rsidRDefault="009D0160" w:rsidP="009D0160">
      <w:pPr>
        <w:widowControl/>
        <w:numPr>
          <w:ilvl w:val="0"/>
          <w:numId w:val="1"/>
        </w:numPr>
        <w:contextualSpacing/>
        <w:rPr>
          <w:rFonts w:ascii="Times New Roman" w:eastAsia="Calibri" w:hAnsi="Times New Roman" w:cs="Times New Roman"/>
          <w:strike/>
          <w:color w:val="0D0D0D"/>
          <w:sz w:val="24"/>
          <w:szCs w:val="24"/>
        </w:rPr>
      </w:pPr>
      <w:r w:rsidRPr="009D0160">
        <w:rPr>
          <w:rFonts w:ascii="Times New Roman" w:eastAsia="Calibri" w:hAnsi="Times New Roman" w:cs="Times New Roman"/>
          <w:color w:val="0D0D0D"/>
          <w:sz w:val="24"/>
          <w:szCs w:val="24"/>
        </w:rPr>
        <w:t>Interdisciplinary Plan of Care</w:t>
      </w:r>
    </w:p>
    <w:p w14:paraId="43E84E59"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Group work</w:t>
      </w:r>
    </w:p>
    <w:p w14:paraId="42127FCD"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rPr>
        <w:t xml:space="preserve"> Chain of Command</w:t>
      </w:r>
    </w:p>
    <w:p w14:paraId="5ABDC2A6"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Ethical and Legal Practice</w:t>
      </w:r>
    </w:p>
    <w:p w14:paraId="3CE138B7"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Nursing Practice Act</w:t>
      </w:r>
    </w:p>
    <w:p w14:paraId="2749993A" w14:textId="77777777" w:rsidR="009D0160" w:rsidRPr="009D0160" w:rsidRDefault="009D0160" w:rsidP="009D0160">
      <w:pPr>
        <w:widowControl/>
        <w:numPr>
          <w:ilvl w:val="0"/>
          <w:numId w:val="1"/>
        </w:numPr>
        <w:spacing w:after="200"/>
        <w:contextualSpacing/>
        <w:rPr>
          <w:rFonts w:ascii="Times New Roman" w:eastAsia="Calibri" w:hAnsi="Times New Roman" w:cs="Times New Roman"/>
          <w:strike/>
          <w:color w:val="0D0D0D"/>
          <w:sz w:val="24"/>
          <w:szCs w:val="24"/>
        </w:rPr>
      </w:pPr>
      <w:r w:rsidRPr="009D0160">
        <w:rPr>
          <w:rFonts w:ascii="Times New Roman" w:eastAsia="Calibri" w:hAnsi="Times New Roman" w:cs="Times New Roman"/>
          <w:color w:val="0D0D0D"/>
          <w:sz w:val="24"/>
          <w:szCs w:val="24"/>
        </w:rPr>
        <w:t>Patient Confidentiality (HIPAA and Social Media)</w:t>
      </w:r>
    </w:p>
    <w:p w14:paraId="4D880A41"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color w:val="0D0D0D"/>
          <w:sz w:val="24"/>
          <w:szCs w:val="24"/>
        </w:rPr>
        <w:t xml:space="preserve">ANA Code of Ethics  </w:t>
      </w:r>
    </w:p>
    <w:p w14:paraId="76FE44B0"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color w:val="0D0D0D"/>
          <w:sz w:val="24"/>
          <w:szCs w:val="24"/>
        </w:rPr>
        <w:t>Patient Rights</w:t>
      </w:r>
    </w:p>
    <w:p w14:paraId="139E156B" w14:textId="77777777" w:rsidR="009D0160" w:rsidRPr="009D0160" w:rsidRDefault="009D0160" w:rsidP="009D0160">
      <w:pPr>
        <w:widowControl/>
        <w:spacing w:after="200"/>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Evidence-Based Practice*</w:t>
      </w:r>
    </w:p>
    <w:p w14:paraId="32A8588D" w14:textId="77777777" w:rsidR="009D0160" w:rsidRPr="009D0160" w:rsidRDefault="009D0160" w:rsidP="009D0160">
      <w:pPr>
        <w:widowControl/>
        <w:spacing w:after="200"/>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Health Information Technology*</w:t>
      </w:r>
    </w:p>
    <w:p w14:paraId="7F59F947"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Patient-Centered Care</w:t>
      </w:r>
    </w:p>
    <w:p w14:paraId="39BD13C0"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Advocacy</w:t>
      </w:r>
    </w:p>
    <w:p w14:paraId="25AB8970"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Prioritizing Individualized Care</w:t>
      </w:r>
    </w:p>
    <w:p w14:paraId="40C45B9D"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Safety</w:t>
      </w:r>
    </w:p>
    <w:p w14:paraId="47FB6C47"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Standard Precautions</w:t>
      </w:r>
    </w:p>
    <w:p w14:paraId="1375BC42"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National Patient Safety Goals</w:t>
      </w:r>
    </w:p>
    <w:p w14:paraId="26C3E900"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Environmental Safety &amp; Med Admin</w:t>
      </w:r>
      <w:r w:rsidRPr="009D0160">
        <w:rPr>
          <w:rFonts w:ascii="Times New Roman" w:eastAsia="Calibri" w:hAnsi="Times New Roman" w:cs="Times New Roman"/>
          <w:color w:val="FF0000"/>
          <w:sz w:val="24"/>
          <w:szCs w:val="24"/>
        </w:rPr>
        <w:t xml:space="preserve"> </w:t>
      </w:r>
      <w:r w:rsidRPr="009D0160">
        <w:rPr>
          <w:rFonts w:ascii="Times New Roman" w:eastAsia="Calibri" w:hAnsi="Times New Roman" w:cs="Times New Roman"/>
          <w:color w:val="0D0D0D"/>
          <w:sz w:val="24"/>
          <w:szCs w:val="24"/>
        </w:rPr>
        <w:t>(Skills)</w:t>
      </w:r>
    </w:p>
    <w:p w14:paraId="44CE613E" w14:textId="77777777" w:rsidR="009D0160" w:rsidRPr="009D0160" w:rsidRDefault="009D0160" w:rsidP="009D0160">
      <w:pPr>
        <w:widowControl/>
        <w:spacing w:after="200"/>
        <w:ind w:left="720"/>
        <w:contextualSpacing/>
        <w:rPr>
          <w:rFonts w:ascii="Times New Roman" w:eastAsia="Calibri" w:hAnsi="Times New Roman" w:cs="Times New Roman"/>
          <w:sz w:val="24"/>
          <w:szCs w:val="24"/>
        </w:rPr>
      </w:pPr>
    </w:p>
    <w:p w14:paraId="7E5E7BDE" w14:textId="6CAF581E" w:rsidR="009D0160" w:rsidRPr="009D0160" w:rsidRDefault="009D0160" w:rsidP="009D0160">
      <w:pPr>
        <w:widowControl/>
        <w:spacing w:after="200"/>
        <w:ind w:left="720"/>
        <w:contextualSpacing/>
        <w:rPr>
          <w:rFonts w:ascii="Times New Roman" w:eastAsia="Calibri" w:hAnsi="Times New Roman" w:cs="Times New Roman"/>
          <w:b/>
          <w:sz w:val="24"/>
          <w:szCs w:val="24"/>
        </w:rPr>
      </w:pPr>
      <w:r w:rsidRPr="009D0160">
        <w:rPr>
          <w:rFonts w:ascii="Times New Roman" w:eastAsia="Calibri" w:hAnsi="Times New Roman" w:cs="Times New Roman"/>
          <w:b/>
          <w:sz w:val="24"/>
          <w:szCs w:val="24"/>
        </w:rPr>
        <w:t xml:space="preserve">* </w:t>
      </w:r>
      <w:r w:rsidR="00043A18" w:rsidRPr="009D0160">
        <w:rPr>
          <w:rFonts w:ascii="Times New Roman" w:eastAsia="Calibri" w:hAnsi="Times New Roman" w:cs="Times New Roman"/>
          <w:b/>
          <w:sz w:val="24"/>
          <w:szCs w:val="24"/>
        </w:rPr>
        <w:t>Only</w:t>
      </w:r>
      <w:r w:rsidRPr="009D0160">
        <w:rPr>
          <w:rFonts w:ascii="Times New Roman" w:eastAsia="Calibri" w:hAnsi="Times New Roman" w:cs="Times New Roman"/>
          <w:b/>
          <w:sz w:val="24"/>
          <w:szCs w:val="24"/>
        </w:rPr>
        <w:t xml:space="preserve"> the concept is covered – no exemplars</w:t>
      </w:r>
    </w:p>
    <w:p w14:paraId="2FD67AB1" w14:textId="77777777" w:rsidR="009D0160" w:rsidRPr="009D0160" w:rsidRDefault="009D0160" w:rsidP="00A90920">
      <w:pPr>
        <w:pStyle w:val="BodyText"/>
        <w:ind w:right="147"/>
        <w:rPr>
          <w:rFonts w:cs="Times New Roman"/>
          <w:spacing w:val="-1"/>
        </w:rPr>
      </w:pPr>
    </w:p>
    <w:sectPr w:rsidR="009D0160" w:rsidRPr="009D016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D53ED"/>
    <w:multiLevelType w:val="hybridMultilevel"/>
    <w:tmpl w:val="526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39A0"/>
    <w:rsid w:val="000325B8"/>
    <w:rsid w:val="00043A18"/>
    <w:rsid w:val="000530B2"/>
    <w:rsid w:val="00082BC7"/>
    <w:rsid w:val="001010FF"/>
    <w:rsid w:val="00142A82"/>
    <w:rsid w:val="00154149"/>
    <w:rsid w:val="001677A8"/>
    <w:rsid w:val="001851BC"/>
    <w:rsid w:val="00194115"/>
    <w:rsid w:val="001A3D3A"/>
    <w:rsid w:val="001F7559"/>
    <w:rsid w:val="00252CCF"/>
    <w:rsid w:val="002939BA"/>
    <w:rsid w:val="002D3E1D"/>
    <w:rsid w:val="002E21E3"/>
    <w:rsid w:val="00330D34"/>
    <w:rsid w:val="003459C9"/>
    <w:rsid w:val="00354E26"/>
    <w:rsid w:val="003701BC"/>
    <w:rsid w:val="00373C41"/>
    <w:rsid w:val="00373E08"/>
    <w:rsid w:val="00382447"/>
    <w:rsid w:val="003C2948"/>
    <w:rsid w:val="003E74E4"/>
    <w:rsid w:val="00432A6B"/>
    <w:rsid w:val="00435483"/>
    <w:rsid w:val="004565A6"/>
    <w:rsid w:val="00461117"/>
    <w:rsid w:val="00525219"/>
    <w:rsid w:val="005C594A"/>
    <w:rsid w:val="005C79AC"/>
    <w:rsid w:val="006456B9"/>
    <w:rsid w:val="0066353F"/>
    <w:rsid w:val="00690DDA"/>
    <w:rsid w:val="006B386A"/>
    <w:rsid w:val="006B38C0"/>
    <w:rsid w:val="006B6C48"/>
    <w:rsid w:val="006C1713"/>
    <w:rsid w:val="006E56B3"/>
    <w:rsid w:val="00703DAD"/>
    <w:rsid w:val="0072178F"/>
    <w:rsid w:val="00731E8B"/>
    <w:rsid w:val="007344BF"/>
    <w:rsid w:val="00777592"/>
    <w:rsid w:val="0079655E"/>
    <w:rsid w:val="007B4BA7"/>
    <w:rsid w:val="007C22BE"/>
    <w:rsid w:val="007C427F"/>
    <w:rsid w:val="007F7D18"/>
    <w:rsid w:val="008070A9"/>
    <w:rsid w:val="008A6630"/>
    <w:rsid w:val="008C1D2C"/>
    <w:rsid w:val="008F449D"/>
    <w:rsid w:val="00907E22"/>
    <w:rsid w:val="00944A31"/>
    <w:rsid w:val="00945D60"/>
    <w:rsid w:val="009522B6"/>
    <w:rsid w:val="009717E3"/>
    <w:rsid w:val="009A77A5"/>
    <w:rsid w:val="009D0160"/>
    <w:rsid w:val="009E3987"/>
    <w:rsid w:val="00A00E45"/>
    <w:rsid w:val="00A855ED"/>
    <w:rsid w:val="00A90920"/>
    <w:rsid w:val="00AB5473"/>
    <w:rsid w:val="00AD061A"/>
    <w:rsid w:val="00AD732D"/>
    <w:rsid w:val="00B11825"/>
    <w:rsid w:val="00B41117"/>
    <w:rsid w:val="00B92255"/>
    <w:rsid w:val="00BA3C60"/>
    <w:rsid w:val="00BB4B0B"/>
    <w:rsid w:val="00BC6487"/>
    <w:rsid w:val="00C114AA"/>
    <w:rsid w:val="00C14696"/>
    <w:rsid w:val="00C424C4"/>
    <w:rsid w:val="00C6042A"/>
    <w:rsid w:val="00C90C2D"/>
    <w:rsid w:val="00D32170"/>
    <w:rsid w:val="00D47854"/>
    <w:rsid w:val="00D658C9"/>
    <w:rsid w:val="00D85118"/>
    <w:rsid w:val="00D91054"/>
    <w:rsid w:val="00DC6AF6"/>
    <w:rsid w:val="00E26142"/>
    <w:rsid w:val="00E51B9F"/>
    <w:rsid w:val="00E53C66"/>
    <w:rsid w:val="00E63696"/>
    <w:rsid w:val="00EA7A41"/>
    <w:rsid w:val="00EC4EC3"/>
    <w:rsid w:val="00EC5558"/>
    <w:rsid w:val="00ED0E6E"/>
    <w:rsid w:val="00F81A5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ipp@ntcc.ed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ettings" Target="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94176-141C-48C9-AA76-E8F9633D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Cris R. Shipp</cp:lastModifiedBy>
  <cp:revision>3</cp:revision>
  <cp:lastPrinted>2019-11-05T16:13:00Z</cp:lastPrinted>
  <dcterms:created xsi:type="dcterms:W3CDTF">2020-08-17T19:04:00Z</dcterms:created>
  <dcterms:modified xsi:type="dcterms:W3CDTF">2020-08-17T19:07:00Z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