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5902FAD0" w14:textId="77777777">
        <w:trPr>
          <w:trHeight w:val="549"/>
        </w:trPr>
        <w:tc>
          <w:tcPr>
            <w:tcW w:w="1800" w:type="dxa"/>
            <w:vMerge w:val="restart"/>
          </w:tcPr>
          <w:p w14:paraId="6F109FEC" w14:textId="77777777" w:rsidR="00D52288" w:rsidRPr="0045252F" w:rsidRDefault="00537091">
            <w:pPr>
              <w:rPr>
                <w:rFonts w:ascii="Times New Roman" w:hAnsi="Times New Roman"/>
                <w:noProof/>
              </w:rPr>
            </w:pPr>
            <w:r>
              <w:rPr>
                <w:rFonts w:ascii="Times New Roman" w:hAnsi="Times New Roman"/>
                <w:noProof/>
              </w:rPr>
              <w:drawing>
                <wp:inline distT="0" distB="0" distL="0" distR="0" wp14:anchorId="6AA88ACE" wp14:editId="5EE1FF77">
                  <wp:extent cx="98018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logo-vertical.gif"/>
                          <pic:cNvPicPr/>
                        </pic:nvPicPr>
                        <pic:blipFill>
                          <a:blip r:embed="rId10">
                            <a:extLst>
                              <a:ext uri="{28A0092B-C50C-407E-A947-70E740481C1C}">
                                <a14:useLocalDpi xmlns:a14="http://schemas.microsoft.com/office/drawing/2010/main" val="0"/>
                              </a:ext>
                            </a:extLst>
                          </a:blip>
                          <a:stretch>
                            <a:fillRect/>
                          </a:stretch>
                        </pic:blipFill>
                        <pic:spPr>
                          <a:xfrm>
                            <a:off x="0" y="0"/>
                            <a:ext cx="991752" cy="925192"/>
                          </a:xfrm>
                          <a:prstGeom prst="rect">
                            <a:avLst/>
                          </a:prstGeom>
                        </pic:spPr>
                      </pic:pic>
                    </a:graphicData>
                  </a:graphic>
                </wp:inline>
              </w:drawing>
            </w:r>
          </w:p>
        </w:tc>
        <w:tc>
          <w:tcPr>
            <w:tcW w:w="8280" w:type="dxa"/>
            <w:gridSpan w:val="6"/>
          </w:tcPr>
          <w:p w14:paraId="6BD41D90" w14:textId="77777777" w:rsidR="00D52288" w:rsidRPr="0045252F" w:rsidRDefault="003B6231" w:rsidP="00E114BC">
            <w:pPr>
              <w:rPr>
                <w:rFonts w:ascii="Times New Roman" w:hAnsi="Times New Roman"/>
                <w:b/>
                <w:sz w:val="32"/>
              </w:rPr>
            </w:pPr>
            <w:r>
              <w:rPr>
                <w:rFonts w:ascii="Times New Roman" w:hAnsi="Times New Roman"/>
                <w:b/>
                <w:sz w:val="32"/>
              </w:rPr>
              <w:t>VNSG 2160</w:t>
            </w:r>
            <w:r w:rsidR="00D37F3E">
              <w:rPr>
                <w:rFonts w:ascii="Times New Roman" w:hAnsi="Times New Roman"/>
                <w:b/>
                <w:sz w:val="32"/>
              </w:rPr>
              <w:t xml:space="preserve">- </w:t>
            </w:r>
            <w:r>
              <w:rPr>
                <w:rFonts w:ascii="Times New Roman" w:hAnsi="Times New Roman"/>
                <w:b/>
                <w:sz w:val="32"/>
              </w:rPr>
              <w:t xml:space="preserve">Clinical- </w:t>
            </w:r>
            <w:r w:rsidR="00D37F3E">
              <w:rPr>
                <w:rFonts w:ascii="Times New Roman" w:hAnsi="Times New Roman"/>
                <w:b/>
                <w:sz w:val="32"/>
              </w:rPr>
              <w:t>Mental Health Nursing</w:t>
            </w:r>
            <w:r w:rsidR="00D52288" w:rsidRPr="0045252F">
              <w:rPr>
                <w:rFonts w:ascii="Times New Roman" w:hAnsi="Times New Roman"/>
                <w:b/>
                <w:sz w:val="32"/>
              </w:rPr>
              <w:t xml:space="preserve"> </w:t>
            </w:r>
          </w:p>
          <w:p w14:paraId="437F0ED4" w14:textId="7DF3B691"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C330A0">
              <w:rPr>
                <w:rFonts w:ascii="Times New Roman" w:hAnsi="Times New Roman"/>
              </w:rPr>
              <w:t>Summer 202</w:t>
            </w:r>
            <w:r w:rsidR="000D2F6F">
              <w:rPr>
                <w:rFonts w:ascii="Times New Roman" w:hAnsi="Times New Roman"/>
              </w:rPr>
              <w:t>3</w:t>
            </w:r>
          </w:p>
          <w:p w14:paraId="7C68BC0B" w14:textId="77777777" w:rsidR="00D52288" w:rsidRPr="0045252F" w:rsidRDefault="00A91210" w:rsidP="00E114BC">
            <w:pPr>
              <w:rPr>
                <w:rFonts w:ascii="Times New Roman" w:hAnsi="Times New Roman"/>
              </w:rPr>
            </w:pPr>
            <w:r>
              <w:rPr>
                <w:rFonts w:ascii="Times New Roman" w:hAnsi="Times New Roman"/>
              </w:rPr>
              <w:pict w14:anchorId="1F125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1" o:title="Default Line"/>
                </v:shape>
              </w:pict>
            </w:r>
          </w:p>
        </w:tc>
      </w:tr>
      <w:tr w:rsidR="00D52288" w:rsidRPr="0045252F" w14:paraId="1A4485DA" w14:textId="77777777">
        <w:trPr>
          <w:trHeight w:val="960"/>
        </w:trPr>
        <w:tc>
          <w:tcPr>
            <w:tcW w:w="1800" w:type="dxa"/>
            <w:vMerge/>
          </w:tcPr>
          <w:p w14:paraId="625CF17A" w14:textId="77777777" w:rsidR="00D52288" w:rsidRPr="0045252F" w:rsidRDefault="00D52288">
            <w:pPr>
              <w:rPr>
                <w:rFonts w:ascii="Times New Roman" w:hAnsi="Times New Roman"/>
                <w:noProof/>
              </w:rPr>
            </w:pPr>
          </w:p>
        </w:tc>
        <w:tc>
          <w:tcPr>
            <w:tcW w:w="8280" w:type="dxa"/>
            <w:gridSpan w:val="6"/>
            <w:vMerge w:val="restart"/>
          </w:tcPr>
          <w:p w14:paraId="22A8AF16" w14:textId="77777777" w:rsidR="007D3FB2" w:rsidRPr="00082F3B" w:rsidRDefault="00D52288" w:rsidP="007D3FB2">
            <w:pPr>
              <w:spacing w:line="240" w:lineRule="exact"/>
              <w:rPr>
                <w:rFonts w:ascii="Times New Roman" w:hAnsi="Times New Roman" w:cs="Times New Roman"/>
                <w:i/>
                <w:iCs/>
                <w:color w:val="000000"/>
                <w:sz w:val="18"/>
                <w:szCs w:val="72"/>
              </w:rPr>
            </w:pPr>
            <w:r w:rsidRPr="00082F3B">
              <w:rPr>
                <w:rFonts w:ascii="Times New Roman" w:hAnsi="Times New Roman" w:cs="Times New Roman"/>
                <w:i/>
                <w:iCs/>
                <w:color w:val="000000"/>
                <w:sz w:val="18"/>
                <w:szCs w:val="72"/>
              </w:rPr>
              <w:t xml:space="preserve">“Northeast Texas Community College exists to provide </w:t>
            </w:r>
            <w:r w:rsidR="00082F3B" w:rsidRPr="00082F3B">
              <w:rPr>
                <w:rFonts w:ascii="Times New Roman" w:hAnsi="Times New Roman" w:cs="Times New Roman"/>
                <w:i/>
                <w:iCs/>
                <w:color w:val="000000"/>
                <w:sz w:val="18"/>
                <w:szCs w:val="72"/>
              </w:rPr>
              <w:t>personal, dynamic</w:t>
            </w:r>
            <w:r w:rsidR="007D3FB2" w:rsidRPr="00082F3B">
              <w:rPr>
                <w:rFonts w:ascii="Times New Roman" w:hAnsi="Times New Roman" w:cs="Times New Roman"/>
                <w:i/>
                <w:iCs/>
                <w:color w:val="000000"/>
                <w:sz w:val="18"/>
                <w:szCs w:val="72"/>
              </w:rPr>
              <w:t xml:space="preserve"> learning </w:t>
            </w:r>
            <w:r w:rsidR="00082F3B" w:rsidRPr="00082F3B">
              <w:rPr>
                <w:rFonts w:ascii="Times New Roman" w:hAnsi="Times New Roman" w:cs="Times New Roman"/>
                <w:i/>
                <w:iCs/>
                <w:color w:val="000000"/>
                <w:sz w:val="18"/>
                <w:szCs w:val="72"/>
              </w:rPr>
              <w:t>experiences empowering students to succeed</w:t>
            </w:r>
            <w:r w:rsidRPr="00082F3B">
              <w:rPr>
                <w:rFonts w:ascii="Times New Roman" w:hAnsi="Times New Roman" w:cs="Times New Roman"/>
                <w:i/>
                <w:iCs/>
                <w:color w:val="000000"/>
                <w:sz w:val="18"/>
                <w:szCs w:val="72"/>
              </w:rPr>
              <w:t>.”</w:t>
            </w:r>
          </w:p>
          <w:p w14:paraId="3C51A9B2" w14:textId="77777777" w:rsidR="00D52288" w:rsidRPr="0045252F" w:rsidRDefault="00D52288" w:rsidP="007D3FB2">
            <w:pPr>
              <w:spacing w:line="240" w:lineRule="exact"/>
              <w:rPr>
                <w:rFonts w:ascii="Times New Roman" w:hAnsi="Times New Roman" w:cs="Times New Roman"/>
                <w:iCs/>
                <w:color w:val="000000"/>
                <w:sz w:val="18"/>
                <w:szCs w:val="72"/>
              </w:rPr>
            </w:pPr>
          </w:p>
          <w:p w14:paraId="23E7EF2D" w14:textId="4801CD60" w:rsidR="00D52288" w:rsidRPr="0045252F" w:rsidRDefault="00A91210" w:rsidP="00B46EA7">
            <w:pPr>
              <w:tabs>
                <w:tab w:val="right" w:pos="4104"/>
              </w:tabs>
              <w:rPr>
                <w:rFonts w:ascii="Times New Roman" w:hAnsi="Times New Roman"/>
                <w:b/>
                <w:sz w:val="28"/>
              </w:rPr>
            </w:pPr>
            <w:r>
              <w:rPr>
                <w:rStyle w:val="normaltextrun"/>
                <w:b/>
                <w:bCs/>
                <w:color w:val="000000"/>
                <w:sz w:val="28"/>
                <w:szCs w:val="28"/>
                <w:shd w:val="clear" w:color="auto" w:fill="FFFFFF"/>
              </w:rPr>
              <w:t>Instructor: Emily Mikel, BSN, RN</w:t>
            </w:r>
            <w:r>
              <w:rPr>
                <w:rStyle w:val="eop"/>
                <w:color w:val="000000"/>
                <w:sz w:val="28"/>
                <w:szCs w:val="28"/>
                <w:shd w:val="clear" w:color="auto" w:fill="FFFFFF"/>
              </w:rPr>
              <w:t> </w:t>
            </w:r>
            <w:r w:rsidR="00D52288" w:rsidRPr="0045252F">
              <w:rPr>
                <w:rFonts w:ascii="Times New Roman" w:hAnsi="Times New Roman"/>
                <w:b/>
                <w:sz w:val="28"/>
              </w:rPr>
              <w:tab/>
            </w:r>
          </w:p>
          <w:p w14:paraId="13CF5F34" w14:textId="29C76B74" w:rsidR="00D52288" w:rsidRPr="0045252F" w:rsidRDefault="00D52288" w:rsidP="00E114BC">
            <w:pPr>
              <w:rPr>
                <w:rFonts w:ascii="Times New Roman" w:hAnsi="Times New Roman"/>
              </w:rPr>
            </w:pPr>
            <w:r w:rsidRPr="0045252F">
              <w:rPr>
                <w:rFonts w:ascii="Times New Roman" w:hAnsi="Times New Roman"/>
                <w:b/>
              </w:rPr>
              <w:t>Office:</w:t>
            </w:r>
            <w:r w:rsidR="002341F5">
              <w:rPr>
                <w:rFonts w:ascii="Times New Roman" w:hAnsi="Times New Roman"/>
                <w:b/>
              </w:rPr>
              <w:t xml:space="preserve"> </w:t>
            </w:r>
            <w:r w:rsidR="00A47E51">
              <w:rPr>
                <w:rFonts w:ascii="Times New Roman" w:hAnsi="Times New Roman"/>
              </w:rPr>
              <w:t>UHS Nursing Faculty Office #20</w:t>
            </w:r>
            <w:r w:rsidR="000D2F6F">
              <w:rPr>
                <w:rFonts w:ascii="Times New Roman" w:hAnsi="Times New Roman"/>
              </w:rPr>
              <w:t>3</w:t>
            </w:r>
          </w:p>
          <w:p w14:paraId="1583F6CE" w14:textId="7A3096C8"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A91210">
              <w:rPr>
                <w:rFonts w:ascii="Times New Roman" w:hAnsi="Times New Roman"/>
              </w:rPr>
              <w:t>903-767-7451</w:t>
            </w:r>
          </w:p>
          <w:p w14:paraId="029FF70F" w14:textId="5A2450F0"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A91210">
              <w:rPr>
                <w:rFonts w:ascii="Times New Roman" w:hAnsi="Times New Roman"/>
              </w:rPr>
              <w:t>emikel@ntcc.edu</w:t>
            </w:r>
          </w:p>
          <w:p w14:paraId="4DD5B318" w14:textId="77777777" w:rsidR="00D52288" w:rsidRPr="0045252F" w:rsidRDefault="00D52288" w:rsidP="00F45421">
            <w:pPr>
              <w:rPr>
                <w:rFonts w:ascii="Times New Roman" w:hAnsi="Times New Roman"/>
              </w:rPr>
            </w:pPr>
          </w:p>
        </w:tc>
      </w:tr>
      <w:tr w:rsidR="00D52288" w:rsidRPr="0045252F" w14:paraId="18ACB115" w14:textId="77777777">
        <w:trPr>
          <w:trHeight w:val="720"/>
        </w:trPr>
        <w:tc>
          <w:tcPr>
            <w:tcW w:w="1800" w:type="dxa"/>
            <w:vMerge/>
            <w:tcBorders>
              <w:bottom w:val="single" w:sz="8" w:space="0" w:color="000000" w:themeColor="text1"/>
            </w:tcBorders>
          </w:tcPr>
          <w:p w14:paraId="51CFB66A"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2895DF85" w14:textId="77777777" w:rsidR="00D52288" w:rsidRPr="0045252F" w:rsidRDefault="00D52288" w:rsidP="00E114BC">
            <w:pPr>
              <w:rPr>
                <w:rFonts w:ascii="Times New Roman" w:hAnsi="Times New Roman"/>
              </w:rPr>
            </w:pPr>
          </w:p>
        </w:tc>
      </w:tr>
      <w:tr w:rsidR="003120CF" w:rsidRPr="0045252F" w14:paraId="59AD6ED1"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4123C36"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3A9CA554"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67F6CD2"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17E7DF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CB27598"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5562968"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57F2A10"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1A7D72E5"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50D05EE8"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812788"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ED683EC" w14:textId="7F79D001" w:rsidR="00B31C71" w:rsidRPr="0045252F" w:rsidRDefault="00B31C71" w:rsidP="00152DBC">
            <w:pPr>
              <w:rPr>
                <w:rFonts w:ascii="Times New Roman" w:hAnsi="Times New Roman"/>
                <w:sz w:val="20"/>
              </w:rPr>
            </w:pPr>
            <w:r>
              <w:rPr>
                <w:rFonts w:ascii="Times New Roman" w:hAnsi="Times New Roman"/>
                <w:sz w:val="20"/>
              </w:rPr>
              <w:t xml:space="preserve">By appointment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68F9D6B" w14:textId="3A82256C" w:rsidR="002341F5" w:rsidRPr="0045252F" w:rsidRDefault="00B31C71" w:rsidP="00B31C71">
            <w:pPr>
              <w:jc w:val="cente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E9703E9" w14:textId="2DE274E8" w:rsidR="002341F5" w:rsidRPr="0045252F" w:rsidRDefault="00B31C71" w:rsidP="007D1D80">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27DED04" w14:textId="63ABA57F" w:rsidR="002341F5" w:rsidRPr="0045252F" w:rsidRDefault="00B31C71" w:rsidP="007D1D80">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F9137A7" w14:textId="4AF8E256" w:rsidR="00230161" w:rsidRPr="0045252F" w:rsidRDefault="00B31C71" w:rsidP="007D1D80">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110B478" w14:textId="77777777" w:rsidR="003120CF" w:rsidRDefault="00B218E2" w:rsidP="002824A7">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0"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2824A7">
              <w:rPr>
                <w:rFonts w:ascii="Times New Roman" w:hAnsi="Times New Roman"/>
                <w:noProof/>
                <w:sz w:val="20"/>
              </w:rPr>
              <w:t>EMAIL</w:t>
            </w:r>
            <w:r w:rsidR="007D1D80">
              <w:rPr>
                <w:rFonts w:ascii="Times New Roman" w:hAnsi="Times New Roman"/>
                <w:noProof/>
                <w:sz w:val="20"/>
              </w:rPr>
              <w:t>/Bb</w:t>
            </w:r>
            <w:r w:rsidRPr="0045252F">
              <w:rPr>
                <w:rFonts w:ascii="Times New Roman" w:hAnsi="Times New Roman"/>
                <w:sz w:val="20"/>
              </w:rPr>
              <w:fldChar w:fldCharType="end"/>
            </w:r>
            <w:bookmarkEnd w:id="0"/>
          </w:p>
          <w:p w14:paraId="08E83F48" w14:textId="77777777" w:rsidR="00504099" w:rsidRPr="0045252F" w:rsidRDefault="00F346CD" w:rsidP="002824A7">
            <w:pPr>
              <w:rPr>
                <w:rFonts w:ascii="Times New Roman" w:hAnsi="Times New Roman"/>
                <w:sz w:val="20"/>
              </w:rPr>
            </w:pPr>
            <w:r>
              <w:rPr>
                <w:rFonts w:ascii="Times New Roman" w:hAnsi="Times New Roman"/>
                <w:sz w:val="20"/>
              </w:rPr>
              <w:t>Online</w:t>
            </w:r>
          </w:p>
        </w:tc>
      </w:tr>
    </w:tbl>
    <w:p w14:paraId="64D5DB7F"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7B528295" w14:textId="77777777" w:rsidR="004D5DAB" w:rsidRDefault="004D5DAB" w:rsidP="004D5DAB">
      <w:pPr>
        <w:rPr>
          <w:rFonts w:ascii="Times New Roman" w:hAnsi="Times New Roman" w:cs="Times New Roman"/>
          <w:i/>
          <w:iCs/>
          <w:color w:val="000000"/>
          <w:szCs w:val="72"/>
        </w:rPr>
      </w:pPr>
      <w:r>
        <w:rPr>
          <w:rFonts w:ascii="Times New Roman" w:hAnsi="Times New Roman" w:cs="Times New Roman"/>
          <w:b/>
          <w:i/>
          <w:iCs/>
          <w:color w:val="000000"/>
          <w:szCs w:val="72"/>
        </w:rPr>
        <w:t>This syllabus serves as the documentation for all course policies and requirements, assignments, and instructor/student responsibilities.</w:t>
      </w:r>
    </w:p>
    <w:p w14:paraId="27687A1A" w14:textId="77777777" w:rsidR="003E542F" w:rsidRPr="0045252F" w:rsidRDefault="003E542F" w:rsidP="008631F4">
      <w:pPr>
        <w:rPr>
          <w:rFonts w:ascii="Times New Roman" w:hAnsi="Times New Roman" w:cs="Times New Roman"/>
          <w:b/>
          <w:iCs/>
          <w:color w:val="000000"/>
          <w:szCs w:val="72"/>
        </w:rPr>
      </w:pPr>
    </w:p>
    <w:p w14:paraId="6E21078B" w14:textId="77777777" w:rsidR="003B6231" w:rsidRPr="003B6231" w:rsidRDefault="0045252F" w:rsidP="003B6231">
      <w:pPr>
        <w:rPr>
          <w:rFonts w:ascii="Times New Roman" w:hAnsi="Times New Roman" w:cs="Times New Roman"/>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3B6231" w:rsidRPr="003B6231">
        <w:rPr>
          <w:rFonts w:ascii="Times New Roman" w:hAnsi="Times New Roman" w:cs="Times New Roman"/>
        </w:rPr>
        <w:t>VNSG 2160 – Clinical-Mental Illness</w:t>
      </w:r>
    </w:p>
    <w:p w14:paraId="042B4002" w14:textId="77777777" w:rsidR="003B6231" w:rsidRDefault="003B6231" w:rsidP="003B6231">
      <w:pPr>
        <w:rPr>
          <w:rFonts w:ascii="Times New Roman" w:hAnsi="Times New Roman" w:cs="Times New Roman"/>
        </w:rPr>
      </w:pPr>
      <w:r w:rsidRPr="003B6231">
        <w:rPr>
          <w:rFonts w:ascii="Times New Roman" w:hAnsi="Times New Roman" w:cs="Times New Roman"/>
        </w:rPr>
        <w:t xml:space="preserve">One hour credit.  Detailed education, training and work-based experience, and direct patient/client care at a clinical site.  On-site clinical instruction, supervision, evaluation, and placement.  Focus is on care of the clients with abnormal behavior.  The vocational nurse’s role in behavior management, pharmacotherapeutics, and as a member of the mental health team is emphasized.  Three hours of clinical experience each week.  </w:t>
      </w:r>
    </w:p>
    <w:p w14:paraId="0A433E68" w14:textId="77777777" w:rsidR="003B6231" w:rsidRDefault="003B6231" w:rsidP="003B6231">
      <w:pPr>
        <w:rPr>
          <w:rFonts w:ascii="Times New Roman" w:hAnsi="Times New Roman" w:cs="Times New Roman"/>
        </w:rPr>
      </w:pPr>
      <w:r w:rsidRPr="003B6231">
        <w:rPr>
          <w:rFonts w:ascii="Times New Roman" w:hAnsi="Times New Roman" w:cs="Times New Roman"/>
        </w:rPr>
        <w:t>Man</w:t>
      </w:r>
      <w:r>
        <w:rPr>
          <w:rFonts w:ascii="Times New Roman" w:hAnsi="Times New Roman" w:cs="Times New Roman"/>
        </w:rPr>
        <w:t>datory co-requisite:  VNSG 1238- Mental Health Nursing</w:t>
      </w:r>
    </w:p>
    <w:p w14:paraId="50BDDFAA" w14:textId="77777777" w:rsidR="008631F4" w:rsidRPr="0045252F" w:rsidRDefault="003B6231" w:rsidP="008631F4">
      <w:pPr>
        <w:rPr>
          <w:rFonts w:ascii="Times New Roman" w:hAnsi="Times New Roman" w:cs="Times New Roman"/>
          <w:iCs/>
          <w:color w:val="000000"/>
          <w:sz w:val="28"/>
          <w:szCs w:val="72"/>
        </w:rPr>
      </w:pPr>
      <w:r>
        <w:rPr>
          <w:rFonts w:ascii="Times New Roman" w:hAnsi="Times New Roman" w:cs="Times New Roman"/>
        </w:rPr>
        <w:t>Pre-requisite: Completion of the second semester of the Vocational Nursing Program.</w:t>
      </w:r>
    </w:p>
    <w:p w14:paraId="1F3A6C54" w14:textId="77777777" w:rsidR="008631F4" w:rsidRDefault="008631F4">
      <w:pPr>
        <w:rPr>
          <w:rFonts w:ascii="Times New Roman" w:hAnsi="Times New Roman"/>
        </w:rPr>
      </w:pPr>
    </w:p>
    <w:p w14:paraId="1F5A97C0" w14:textId="77777777" w:rsidR="00082F3B" w:rsidRDefault="00082F3B" w:rsidP="00082F3B">
      <w:pPr>
        <w:rPr>
          <w:rFonts w:ascii="Times New Roman" w:hAnsi="Times New Roman"/>
          <w:b/>
        </w:rPr>
      </w:pPr>
      <w:r w:rsidRPr="00082F3B">
        <w:rPr>
          <w:rFonts w:ascii="Times New Roman" w:hAnsi="Times New Roman"/>
          <w:b/>
        </w:rPr>
        <w:t>Course Learning Outcomes:</w:t>
      </w:r>
    </w:p>
    <w:p w14:paraId="717C744B" w14:textId="77777777" w:rsidR="00082F3B" w:rsidRPr="0079068E" w:rsidRDefault="00082F3B" w:rsidP="00082F3B">
      <w:pPr>
        <w:rPr>
          <w:rFonts w:ascii="Times New Roman" w:hAnsi="Times New Roman"/>
        </w:rPr>
      </w:pPr>
      <w:r w:rsidRPr="0079068E">
        <w:rPr>
          <w:rFonts w:ascii="Times New Roman" w:hAnsi="Times New Roman"/>
        </w:rPr>
        <w:t>The following objectives are based on the Differentiated Essential Competencies (DECs) identified by the Texas Board of Nursing. Graduates of the</w:t>
      </w:r>
      <w:r>
        <w:rPr>
          <w:rFonts w:ascii="Times New Roman" w:hAnsi="Times New Roman"/>
        </w:rPr>
        <w:t xml:space="preserve"> NTCC</w:t>
      </w:r>
      <w:r w:rsidRPr="0079068E">
        <w:rPr>
          <w:rFonts w:ascii="Times New Roman" w:hAnsi="Times New Roman"/>
        </w:rPr>
        <w:t xml:space="preserve"> Vocational Nursing Program will demonstrate professional nursing practice in the four broad areas of essential competencies.</w:t>
      </w:r>
    </w:p>
    <w:p w14:paraId="4E864F64" w14:textId="77777777" w:rsidR="00082F3B" w:rsidRPr="00082F3B" w:rsidRDefault="00082F3B" w:rsidP="00082F3B">
      <w:pPr>
        <w:rPr>
          <w:rFonts w:ascii="Times New Roman" w:hAnsi="Times New Roman"/>
          <w:b/>
        </w:rPr>
      </w:pPr>
    </w:p>
    <w:p w14:paraId="11A089C5" w14:textId="77777777" w:rsidR="00082F3B" w:rsidRPr="0079068E" w:rsidRDefault="00082F3B" w:rsidP="00082F3B">
      <w:pPr>
        <w:rPr>
          <w:rFonts w:ascii="Times New Roman" w:hAnsi="Times New Roman"/>
        </w:rPr>
      </w:pPr>
      <w:r w:rsidRPr="0079068E">
        <w:rPr>
          <w:rFonts w:ascii="Times New Roman" w:hAnsi="Times New Roman"/>
        </w:rPr>
        <w:t>Upon completion of the course, the learning will be able to: Describe clinical reasoning process and establishing evidence-based policies as the basis for</w:t>
      </w:r>
      <w:r>
        <w:rPr>
          <w:rFonts w:ascii="Times New Roman" w:hAnsi="Times New Roman"/>
        </w:rPr>
        <w:t xml:space="preserve"> </w:t>
      </w:r>
      <w:r w:rsidRPr="0079068E">
        <w:rPr>
          <w:rFonts w:ascii="Times New Roman" w:hAnsi="Times New Roman"/>
        </w:rPr>
        <w:t>decision making in nursing practice as it applies to psychiatric nursing</w:t>
      </w:r>
    </w:p>
    <w:p w14:paraId="56D20742" w14:textId="77777777" w:rsidR="00082F3B" w:rsidRPr="0079068E" w:rsidRDefault="00082F3B" w:rsidP="00A91210">
      <w:pPr>
        <w:ind w:firstLine="720"/>
        <w:rPr>
          <w:rFonts w:ascii="Times New Roman" w:hAnsi="Times New Roman"/>
        </w:rPr>
      </w:pPr>
      <w:r w:rsidRPr="0079068E">
        <w:rPr>
          <w:rFonts w:ascii="Times New Roman" w:hAnsi="Times New Roman"/>
        </w:rPr>
        <w:t>I. Member of a Profession</w:t>
      </w:r>
    </w:p>
    <w:p w14:paraId="526D4DC3" w14:textId="77777777" w:rsidR="00082F3B" w:rsidRDefault="00082F3B" w:rsidP="00A91210">
      <w:pPr>
        <w:ind w:firstLine="720"/>
        <w:rPr>
          <w:rFonts w:ascii="Times New Roman" w:hAnsi="Times New Roman"/>
        </w:rPr>
      </w:pPr>
      <w:r w:rsidRPr="0079068E">
        <w:rPr>
          <w:rFonts w:ascii="Times New Roman" w:hAnsi="Times New Roman"/>
        </w:rPr>
        <w:t>II. Provider of Patient-Centered Care</w:t>
      </w:r>
    </w:p>
    <w:p w14:paraId="07431B3B" w14:textId="77777777" w:rsidR="00A91210" w:rsidRDefault="00A91210" w:rsidP="00A91210">
      <w:pPr>
        <w:ind w:firstLine="720"/>
        <w:rPr>
          <w:rFonts w:ascii="Times New Roman" w:hAnsi="Times New Roman"/>
        </w:rPr>
      </w:pPr>
    </w:p>
    <w:p w14:paraId="464D0310" w14:textId="77777777" w:rsidR="00082F3B" w:rsidRPr="0079068E" w:rsidRDefault="00082F3B" w:rsidP="00082F3B">
      <w:pPr>
        <w:rPr>
          <w:rFonts w:ascii="Times New Roman" w:hAnsi="Times New Roman"/>
        </w:rPr>
      </w:pPr>
      <w:r w:rsidRPr="0079068E">
        <w:rPr>
          <w:rFonts w:ascii="Times New Roman" w:hAnsi="Times New Roman"/>
        </w:rPr>
        <w:t>Outcome A: Describe clinical reasoning process and establishing evidence-based policies as the basis for decision making in nursing practice as it</w:t>
      </w:r>
      <w:r>
        <w:rPr>
          <w:rFonts w:ascii="Times New Roman" w:hAnsi="Times New Roman"/>
        </w:rPr>
        <w:t xml:space="preserve"> </w:t>
      </w:r>
      <w:r w:rsidRPr="0079068E">
        <w:rPr>
          <w:rFonts w:ascii="Times New Roman" w:hAnsi="Times New Roman"/>
        </w:rPr>
        <w:t>applies to psychiatric nursing</w:t>
      </w:r>
    </w:p>
    <w:p w14:paraId="032E5B04" w14:textId="77777777" w:rsidR="00A91210" w:rsidRDefault="00A91210" w:rsidP="00082F3B">
      <w:pPr>
        <w:rPr>
          <w:rFonts w:ascii="Times New Roman" w:hAnsi="Times New Roman"/>
          <w:u w:val="single"/>
        </w:rPr>
      </w:pPr>
    </w:p>
    <w:p w14:paraId="137B52C2" w14:textId="3E41F3AF" w:rsidR="00082F3B" w:rsidRPr="005A2660" w:rsidRDefault="00082F3B" w:rsidP="00082F3B">
      <w:pPr>
        <w:rPr>
          <w:rFonts w:ascii="Times New Roman" w:hAnsi="Times New Roman"/>
          <w:u w:val="single"/>
        </w:rPr>
      </w:pPr>
      <w:r w:rsidRPr="005A2660">
        <w:rPr>
          <w:rFonts w:ascii="Times New Roman" w:hAnsi="Times New Roman"/>
          <w:u w:val="single"/>
        </w:rPr>
        <w:t>Learning Outcomes:</w:t>
      </w:r>
    </w:p>
    <w:p w14:paraId="7D229D10" w14:textId="77777777" w:rsidR="00082F3B" w:rsidRPr="0079068E" w:rsidRDefault="00082F3B" w:rsidP="00A91210">
      <w:pPr>
        <w:ind w:firstLine="720"/>
        <w:rPr>
          <w:rFonts w:ascii="Times New Roman" w:hAnsi="Times New Roman"/>
        </w:rPr>
      </w:pPr>
      <w:r w:rsidRPr="0079068E">
        <w:rPr>
          <w:rFonts w:ascii="Times New Roman" w:hAnsi="Times New Roman"/>
        </w:rPr>
        <w:t>1. Demonstrate understanding of the systematic problem-solving process (nursing process) in the care of patients with psychiatric disorders</w:t>
      </w:r>
      <w:r>
        <w:rPr>
          <w:rFonts w:ascii="Times New Roman" w:hAnsi="Times New Roman"/>
        </w:rPr>
        <w:t xml:space="preserve"> </w:t>
      </w:r>
      <w:r w:rsidRPr="0079068E">
        <w:rPr>
          <w:rFonts w:ascii="Times New Roman" w:hAnsi="Times New Roman"/>
        </w:rPr>
        <w:t>and their families.</w:t>
      </w:r>
    </w:p>
    <w:p w14:paraId="33F05EAE" w14:textId="77777777" w:rsidR="00082F3B" w:rsidRPr="0079068E" w:rsidRDefault="00082F3B" w:rsidP="00A91210">
      <w:pPr>
        <w:ind w:firstLine="720"/>
        <w:rPr>
          <w:rFonts w:ascii="Times New Roman" w:hAnsi="Times New Roman"/>
        </w:rPr>
      </w:pPr>
      <w:r w:rsidRPr="0079068E">
        <w:rPr>
          <w:rFonts w:ascii="Times New Roman" w:hAnsi="Times New Roman"/>
        </w:rPr>
        <w:t>2. Demonstrate understanding of setting priorities based on the psychiatric patient’s health status and individual characteristics.</w:t>
      </w:r>
    </w:p>
    <w:p w14:paraId="0A45F87D" w14:textId="77777777" w:rsidR="00A91210" w:rsidRDefault="00A91210" w:rsidP="00082F3B">
      <w:pPr>
        <w:rPr>
          <w:rFonts w:ascii="Times New Roman" w:hAnsi="Times New Roman"/>
        </w:rPr>
      </w:pPr>
    </w:p>
    <w:p w14:paraId="276D1A65" w14:textId="3478684C" w:rsidR="00082F3B" w:rsidRDefault="00082F3B" w:rsidP="00082F3B">
      <w:pPr>
        <w:rPr>
          <w:rFonts w:ascii="Times New Roman" w:hAnsi="Times New Roman"/>
        </w:rPr>
      </w:pPr>
      <w:r w:rsidRPr="0079068E">
        <w:rPr>
          <w:rFonts w:ascii="Times New Roman" w:hAnsi="Times New Roman"/>
        </w:rPr>
        <w:lastRenderedPageBreak/>
        <w:t>Outcome B: Demonstrate the assessment process to assist in determining the physical and mental health status, needs and preferences of culturally,</w:t>
      </w:r>
      <w:r>
        <w:rPr>
          <w:rFonts w:ascii="Times New Roman" w:hAnsi="Times New Roman"/>
        </w:rPr>
        <w:t xml:space="preserve"> </w:t>
      </w:r>
      <w:r w:rsidRPr="0079068E">
        <w:rPr>
          <w:rFonts w:ascii="Times New Roman" w:hAnsi="Times New Roman"/>
        </w:rPr>
        <w:t>ethnically, and socially diverse patients and their families based on interpretation of health-related data.</w:t>
      </w:r>
    </w:p>
    <w:p w14:paraId="630C2C15" w14:textId="77777777" w:rsidR="00A91210" w:rsidRPr="0079068E" w:rsidRDefault="00A91210" w:rsidP="00082F3B">
      <w:pPr>
        <w:rPr>
          <w:rFonts w:ascii="Times New Roman" w:hAnsi="Times New Roman"/>
        </w:rPr>
      </w:pPr>
    </w:p>
    <w:p w14:paraId="1F9A5EB9" w14:textId="77777777" w:rsidR="00082F3B" w:rsidRPr="0079068E" w:rsidRDefault="00082F3B" w:rsidP="00082F3B">
      <w:pPr>
        <w:rPr>
          <w:rFonts w:ascii="Times New Roman" w:hAnsi="Times New Roman"/>
        </w:rPr>
      </w:pPr>
      <w:r w:rsidRPr="005A2660">
        <w:rPr>
          <w:rFonts w:ascii="Times New Roman" w:hAnsi="Times New Roman"/>
          <w:u w:val="single"/>
        </w:rPr>
        <w:t>Learning Outcomes</w:t>
      </w:r>
      <w:r w:rsidRPr="0079068E">
        <w:rPr>
          <w:rFonts w:ascii="Times New Roman" w:hAnsi="Times New Roman"/>
        </w:rPr>
        <w:t>:</w:t>
      </w:r>
    </w:p>
    <w:p w14:paraId="0030A45F" w14:textId="77777777" w:rsidR="00082F3B" w:rsidRPr="0079068E" w:rsidRDefault="00082F3B" w:rsidP="00A91210">
      <w:pPr>
        <w:ind w:firstLine="720"/>
        <w:rPr>
          <w:rFonts w:ascii="Times New Roman" w:hAnsi="Times New Roman"/>
        </w:rPr>
      </w:pPr>
      <w:r w:rsidRPr="0079068E">
        <w:rPr>
          <w:rFonts w:ascii="Times New Roman" w:hAnsi="Times New Roman"/>
        </w:rPr>
        <w:t>1. Identify and demonstrate a systematic process in focused assessment, planning, implementation, and evaluation for a psychiatric patient.</w:t>
      </w:r>
    </w:p>
    <w:p w14:paraId="651E76B9" w14:textId="77777777" w:rsidR="00082F3B" w:rsidRPr="0079068E" w:rsidRDefault="00082F3B" w:rsidP="00A91210">
      <w:pPr>
        <w:ind w:firstLine="720"/>
        <w:rPr>
          <w:rFonts w:ascii="Times New Roman" w:hAnsi="Times New Roman"/>
        </w:rPr>
      </w:pPr>
      <w:r w:rsidRPr="0079068E">
        <w:rPr>
          <w:rFonts w:ascii="Times New Roman" w:hAnsi="Times New Roman"/>
        </w:rPr>
        <w:t>2. Identify components of focused nursing assessment.</w:t>
      </w:r>
    </w:p>
    <w:p w14:paraId="5CBD8979" w14:textId="77777777" w:rsidR="00082F3B" w:rsidRPr="0079068E" w:rsidRDefault="00082F3B" w:rsidP="00A91210">
      <w:pPr>
        <w:ind w:left="720" w:firstLine="720"/>
        <w:rPr>
          <w:rFonts w:ascii="Times New Roman" w:hAnsi="Times New Roman"/>
        </w:rPr>
      </w:pPr>
      <w:r w:rsidRPr="0079068E">
        <w:rPr>
          <w:rFonts w:ascii="Times New Roman" w:hAnsi="Times New Roman"/>
        </w:rPr>
        <w:t>a) Demonstrate understanding of psychiatric assessment techniques</w:t>
      </w:r>
    </w:p>
    <w:p w14:paraId="6E4FCF41" w14:textId="77777777" w:rsidR="00082F3B" w:rsidRPr="0079068E" w:rsidRDefault="00082F3B" w:rsidP="00A91210">
      <w:pPr>
        <w:ind w:firstLine="720"/>
        <w:rPr>
          <w:rFonts w:ascii="Times New Roman" w:hAnsi="Times New Roman"/>
        </w:rPr>
      </w:pPr>
      <w:r w:rsidRPr="0079068E">
        <w:rPr>
          <w:rFonts w:ascii="Times New Roman" w:hAnsi="Times New Roman"/>
        </w:rPr>
        <w:t>3. Identify characteristics, concepts, and processes related to patients with mental illness, including: gross anatomy; basic physiological</w:t>
      </w:r>
      <w:r>
        <w:rPr>
          <w:rFonts w:ascii="Times New Roman" w:hAnsi="Times New Roman"/>
        </w:rPr>
        <w:t xml:space="preserve"> </w:t>
      </w:r>
      <w:r w:rsidRPr="0079068E">
        <w:rPr>
          <w:rFonts w:ascii="Times New Roman" w:hAnsi="Times New Roman"/>
        </w:rPr>
        <w:t>changes and practices.</w:t>
      </w:r>
    </w:p>
    <w:p w14:paraId="06CEEAD3" w14:textId="77777777" w:rsidR="00082F3B" w:rsidRPr="0079068E" w:rsidRDefault="00082F3B" w:rsidP="00A91210">
      <w:pPr>
        <w:ind w:left="720" w:firstLine="720"/>
        <w:rPr>
          <w:rFonts w:ascii="Times New Roman" w:hAnsi="Times New Roman"/>
        </w:rPr>
      </w:pPr>
      <w:r w:rsidRPr="0079068E">
        <w:rPr>
          <w:rFonts w:ascii="Times New Roman" w:hAnsi="Times New Roman"/>
        </w:rPr>
        <w:t>a) Identify specific nutritional needs for the psychiatric patient related to selected disease process or procedure.</w:t>
      </w:r>
    </w:p>
    <w:p w14:paraId="4B135E05" w14:textId="77777777" w:rsidR="00082F3B" w:rsidRPr="0079068E" w:rsidRDefault="00082F3B" w:rsidP="00A91210">
      <w:pPr>
        <w:ind w:firstLine="720"/>
        <w:rPr>
          <w:rFonts w:ascii="Times New Roman" w:hAnsi="Times New Roman"/>
        </w:rPr>
      </w:pPr>
      <w:r w:rsidRPr="0079068E">
        <w:rPr>
          <w:rFonts w:ascii="Times New Roman" w:hAnsi="Times New Roman"/>
        </w:rPr>
        <w:t>4. Identify characteristics, concepts, and processes related to individual risk factors and preventive health practices.</w:t>
      </w:r>
    </w:p>
    <w:p w14:paraId="410AB697" w14:textId="77777777" w:rsidR="00082F3B" w:rsidRPr="0079068E" w:rsidRDefault="00082F3B" w:rsidP="00A91210">
      <w:pPr>
        <w:ind w:left="720" w:firstLine="720"/>
        <w:rPr>
          <w:rFonts w:ascii="Times New Roman" w:hAnsi="Times New Roman"/>
        </w:rPr>
      </w:pPr>
      <w:r w:rsidRPr="0079068E">
        <w:rPr>
          <w:rFonts w:ascii="Times New Roman" w:hAnsi="Times New Roman"/>
        </w:rPr>
        <w:t>a) Identify and explain psychosocial contributing factors associated with substance abuse (misuse)</w:t>
      </w:r>
    </w:p>
    <w:p w14:paraId="530B915A" w14:textId="77777777" w:rsidR="00082F3B" w:rsidRPr="0079068E" w:rsidRDefault="00082F3B" w:rsidP="00A91210">
      <w:pPr>
        <w:ind w:left="720" w:firstLine="720"/>
        <w:rPr>
          <w:rFonts w:ascii="Times New Roman" w:hAnsi="Times New Roman"/>
        </w:rPr>
      </w:pPr>
      <w:r w:rsidRPr="0079068E">
        <w:rPr>
          <w:rFonts w:ascii="Times New Roman" w:hAnsi="Times New Roman"/>
        </w:rPr>
        <w:t>b) List and explain psychosocial factors associated with psychiatric illness</w:t>
      </w:r>
    </w:p>
    <w:p w14:paraId="7DD40302" w14:textId="77777777" w:rsidR="00082F3B" w:rsidRPr="0079068E" w:rsidRDefault="00082F3B" w:rsidP="00A91210">
      <w:pPr>
        <w:ind w:firstLine="720"/>
        <w:rPr>
          <w:rFonts w:ascii="Times New Roman" w:hAnsi="Times New Roman"/>
        </w:rPr>
      </w:pPr>
      <w:r w:rsidRPr="0079068E">
        <w:rPr>
          <w:rFonts w:ascii="Times New Roman" w:hAnsi="Times New Roman"/>
        </w:rPr>
        <w:t>5. Examine common psychiatric diagnosis, medication therapy, treatment modalities and nursing interventions for patients with:</w:t>
      </w:r>
    </w:p>
    <w:p w14:paraId="49845159" w14:textId="77777777" w:rsidR="00082F3B" w:rsidRPr="0079068E" w:rsidRDefault="00082F3B" w:rsidP="00A91210">
      <w:pPr>
        <w:ind w:left="720" w:firstLine="720"/>
        <w:rPr>
          <w:rFonts w:ascii="Times New Roman" w:hAnsi="Times New Roman"/>
        </w:rPr>
      </w:pPr>
      <w:r w:rsidRPr="0079068E">
        <w:rPr>
          <w:rFonts w:ascii="Times New Roman" w:hAnsi="Times New Roman"/>
        </w:rPr>
        <w:t xml:space="preserve">a. </w:t>
      </w:r>
      <w:proofErr w:type="gramStart"/>
      <w:r w:rsidRPr="0079068E">
        <w:rPr>
          <w:rFonts w:ascii="Times New Roman" w:hAnsi="Times New Roman"/>
        </w:rPr>
        <w:t>Bipolar disorder</w:t>
      </w:r>
      <w:proofErr w:type="gramEnd"/>
    </w:p>
    <w:p w14:paraId="74319347" w14:textId="77777777" w:rsidR="00082F3B" w:rsidRPr="0079068E" w:rsidRDefault="00082F3B" w:rsidP="00A91210">
      <w:pPr>
        <w:ind w:left="720" w:firstLine="720"/>
        <w:rPr>
          <w:rFonts w:ascii="Times New Roman" w:hAnsi="Times New Roman"/>
        </w:rPr>
      </w:pPr>
      <w:r w:rsidRPr="0079068E">
        <w:rPr>
          <w:rFonts w:ascii="Times New Roman" w:hAnsi="Times New Roman"/>
        </w:rPr>
        <w:t>b. Major Depression</w:t>
      </w:r>
    </w:p>
    <w:p w14:paraId="2CEC03BB" w14:textId="77777777" w:rsidR="00082F3B" w:rsidRPr="0079068E" w:rsidRDefault="00082F3B" w:rsidP="00A91210">
      <w:pPr>
        <w:ind w:left="720" w:firstLine="720"/>
        <w:rPr>
          <w:rFonts w:ascii="Times New Roman" w:hAnsi="Times New Roman"/>
        </w:rPr>
      </w:pPr>
      <w:r w:rsidRPr="0079068E">
        <w:rPr>
          <w:rFonts w:ascii="Times New Roman" w:hAnsi="Times New Roman"/>
        </w:rPr>
        <w:t>c. Schizophrenia</w:t>
      </w:r>
    </w:p>
    <w:p w14:paraId="7557D700" w14:textId="77777777" w:rsidR="00082F3B" w:rsidRPr="0079068E" w:rsidRDefault="00082F3B" w:rsidP="00A91210">
      <w:pPr>
        <w:ind w:left="720" w:firstLine="720"/>
        <w:rPr>
          <w:rFonts w:ascii="Times New Roman" w:hAnsi="Times New Roman"/>
        </w:rPr>
      </w:pPr>
      <w:r w:rsidRPr="0079068E">
        <w:rPr>
          <w:rFonts w:ascii="Times New Roman" w:hAnsi="Times New Roman"/>
        </w:rPr>
        <w:t>d. Borderline Personality</w:t>
      </w:r>
    </w:p>
    <w:p w14:paraId="45E01270" w14:textId="77777777" w:rsidR="00082F3B" w:rsidRPr="0079068E" w:rsidRDefault="00082F3B" w:rsidP="00A91210">
      <w:pPr>
        <w:ind w:left="720" w:firstLine="720"/>
        <w:rPr>
          <w:rFonts w:ascii="Times New Roman" w:hAnsi="Times New Roman"/>
        </w:rPr>
      </w:pPr>
      <w:r>
        <w:rPr>
          <w:rFonts w:ascii="Times New Roman" w:hAnsi="Times New Roman"/>
        </w:rPr>
        <w:t>e. Anxiety</w:t>
      </w:r>
    </w:p>
    <w:p w14:paraId="40301AD8" w14:textId="77777777" w:rsidR="00082F3B" w:rsidRPr="0079068E" w:rsidRDefault="00082F3B" w:rsidP="00A91210">
      <w:pPr>
        <w:ind w:left="720" w:firstLine="720"/>
        <w:rPr>
          <w:rFonts w:ascii="Times New Roman" w:hAnsi="Times New Roman"/>
        </w:rPr>
      </w:pPr>
      <w:r w:rsidRPr="0079068E">
        <w:rPr>
          <w:rFonts w:ascii="Times New Roman" w:hAnsi="Times New Roman"/>
        </w:rPr>
        <w:t>f. Post</w:t>
      </w:r>
      <w:r>
        <w:rPr>
          <w:rFonts w:ascii="Times New Roman" w:hAnsi="Times New Roman"/>
        </w:rPr>
        <w:t>-</w:t>
      </w:r>
      <w:r w:rsidRPr="0079068E">
        <w:rPr>
          <w:rFonts w:ascii="Times New Roman" w:hAnsi="Times New Roman"/>
        </w:rPr>
        <w:t>Traumatic Stress Syndrome</w:t>
      </w:r>
    </w:p>
    <w:p w14:paraId="1082A73D" w14:textId="77777777" w:rsidR="00082F3B" w:rsidRDefault="00082F3B" w:rsidP="00A91210">
      <w:pPr>
        <w:ind w:left="720" w:firstLine="720"/>
        <w:rPr>
          <w:rFonts w:ascii="Times New Roman" w:hAnsi="Times New Roman"/>
        </w:rPr>
      </w:pPr>
      <w:r w:rsidRPr="0079068E">
        <w:rPr>
          <w:rFonts w:ascii="Times New Roman" w:hAnsi="Times New Roman"/>
        </w:rPr>
        <w:t>g. Suicidal Ideation</w:t>
      </w:r>
    </w:p>
    <w:p w14:paraId="64DE7BBF" w14:textId="77777777" w:rsidR="00A91210" w:rsidRPr="0079068E" w:rsidRDefault="00A91210" w:rsidP="00A91210">
      <w:pPr>
        <w:ind w:left="720" w:firstLine="720"/>
        <w:rPr>
          <w:rFonts w:ascii="Times New Roman" w:hAnsi="Times New Roman"/>
        </w:rPr>
      </w:pPr>
    </w:p>
    <w:p w14:paraId="7F568FAB" w14:textId="77777777" w:rsidR="00082F3B" w:rsidRPr="0079068E" w:rsidRDefault="00082F3B" w:rsidP="00082F3B">
      <w:pPr>
        <w:rPr>
          <w:rFonts w:ascii="Times New Roman" w:hAnsi="Times New Roman"/>
        </w:rPr>
      </w:pPr>
      <w:r w:rsidRPr="0079068E">
        <w:rPr>
          <w:rFonts w:ascii="Times New Roman" w:hAnsi="Times New Roman"/>
        </w:rPr>
        <w:t>Outcome C: Identify problems and formulation of goals/outcomes and patient-centered plans of care in collaboration with patients with mental</w:t>
      </w:r>
      <w:r>
        <w:rPr>
          <w:rFonts w:ascii="Times New Roman" w:hAnsi="Times New Roman"/>
        </w:rPr>
        <w:t xml:space="preserve"> </w:t>
      </w:r>
      <w:r w:rsidRPr="0079068E">
        <w:rPr>
          <w:rFonts w:ascii="Times New Roman" w:hAnsi="Times New Roman"/>
        </w:rPr>
        <w:t>illness, their families, and the interdisciplinary health care team.</w:t>
      </w:r>
    </w:p>
    <w:p w14:paraId="5CD025C1" w14:textId="77777777" w:rsidR="00A91210" w:rsidRDefault="00A91210" w:rsidP="00082F3B">
      <w:pPr>
        <w:rPr>
          <w:rFonts w:ascii="Times New Roman" w:hAnsi="Times New Roman"/>
          <w:u w:val="single"/>
        </w:rPr>
      </w:pPr>
    </w:p>
    <w:p w14:paraId="36D2A263" w14:textId="463E3DA8" w:rsidR="00082F3B" w:rsidRPr="005A2660" w:rsidRDefault="00082F3B" w:rsidP="00082F3B">
      <w:pPr>
        <w:rPr>
          <w:rFonts w:ascii="Times New Roman" w:hAnsi="Times New Roman"/>
          <w:u w:val="single"/>
        </w:rPr>
      </w:pPr>
      <w:r w:rsidRPr="005A2660">
        <w:rPr>
          <w:rFonts w:ascii="Times New Roman" w:hAnsi="Times New Roman"/>
          <w:u w:val="single"/>
        </w:rPr>
        <w:t>Learning Outcomes:</w:t>
      </w:r>
    </w:p>
    <w:p w14:paraId="49AC6ED4" w14:textId="77777777" w:rsidR="00082F3B" w:rsidRPr="00BA3E78" w:rsidRDefault="00082F3B" w:rsidP="00A91210">
      <w:pPr>
        <w:ind w:firstLine="720"/>
        <w:rPr>
          <w:rFonts w:ascii="Times New Roman" w:hAnsi="Times New Roman"/>
        </w:rPr>
      </w:pPr>
      <w:r>
        <w:rPr>
          <w:rFonts w:ascii="Times New Roman" w:hAnsi="Times New Roman"/>
        </w:rPr>
        <w:t xml:space="preserve">1. </w:t>
      </w:r>
      <w:r w:rsidRPr="00BA3E78">
        <w:rPr>
          <w:rFonts w:ascii="Times New Roman" w:hAnsi="Times New Roman"/>
        </w:rPr>
        <w:t>Demonstrate understanding of the relationship of the nursing plan of care, the therapeutic regimen, and the plan of care of other interdisciplinary health care team members.</w:t>
      </w:r>
    </w:p>
    <w:p w14:paraId="7724A410" w14:textId="77777777" w:rsidR="00082F3B" w:rsidRDefault="00082F3B" w:rsidP="00A91210">
      <w:pPr>
        <w:ind w:left="720" w:firstLine="720"/>
        <w:rPr>
          <w:rFonts w:ascii="Times New Roman" w:hAnsi="Times New Roman"/>
        </w:rPr>
      </w:pPr>
      <w:r w:rsidRPr="00BA3E78">
        <w:rPr>
          <w:rFonts w:ascii="Times New Roman" w:hAnsi="Times New Roman"/>
        </w:rPr>
        <w:t xml:space="preserve"> a) Incorporate knowledge of medications used for patients with mental illness as well as medication indications, intended effect, side</w:t>
      </w:r>
      <w:r>
        <w:rPr>
          <w:rFonts w:ascii="Times New Roman" w:hAnsi="Times New Roman"/>
        </w:rPr>
        <w:t xml:space="preserve"> </w:t>
      </w:r>
      <w:r w:rsidRPr="00BA3E78">
        <w:rPr>
          <w:rFonts w:ascii="Times New Roman" w:hAnsi="Times New Roman"/>
        </w:rPr>
        <w:t>effects, and potential adverse reactions.</w:t>
      </w:r>
    </w:p>
    <w:p w14:paraId="53E0EEB9" w14:textId="77777777" w:rsidR="00A91210" w:rsidRPr="00BA3E78" w:rsidRDefault="00A91210" w:rsidP="00A91210">
      <w:pPr>
        <w:ind w:left="720" w:firstLine="720"/>
        <w:rPr>
          <w:rFonts w:ascii="Times New Roman" w:hAnsi="Times New Roman"/>
        </w:rPr>
      </w:pPr>
    </w:p>
    <w:p w14:paraId="53B6ECFA" w14:textId="77777777" w:rsidR="00082F3B" w:rsidRDefault="00082F3B" w:rsidP="00082F3B">
      <w:pPr>
        <w:rPr>
          <w:rFonts w:ascii="Times New Roman" w:hAnsi="Times New Roman"/>
        </w:rPr>
      </w:pPr>
      <w:r w:rsidRPr="00BA3E78">
        <w:rPr>
          <w:rFonts w:ascii="Times New Roman" w:hAnsi="Times New Roman"/>
        </w:rPr>
        <w:t>Outcome E: Demonstrate understanding of implementing aspects of the plan of care within legal, ethical, and regulatory parameters and in consideration</w:t>
      </w:r>
      <w:r>
        <w:rPr>
          <w:rFonts w:ascii="Times New Roman" w:hAnsi="Times New Roman"/>
        </w:rPr>
        <w:t xml:space="preserve"> </w:t>
      </w:r>
      <w:r w:rsidRPr="00BA3E78">
        <w:rPr>
          <w:rFonts w:ascii="Times New Roman" w:hAnsi="Times New Roman"/>
        </w:rPr>
        <w:t>of patient factors.</w:t>
      </w:r>
    </w:p>
    <w:p w14:paraId="7E1C89F0" w14:textId="77777777" w:rsidR="00A91210" w:rsidRPr="00BA3E78" w:rsidRDefault="00A91210" w:rsidP="00082F3B">
      <w:pPr>
        <w:rPr>
          <w:rFonts w:ascii="Times New Roman" w:hAnsi="Times New Roman"/>
        </w:rPr>
      </w:pPr>
    </w:p>
    <w:p w14:paraId="2BAE13B4" w14:textId="77777777" w:rsidR="00082F3B" w:rsidRPr="005A2660" w:rsidRDefault="00082F3B" w:rsidP="00082F3B">
      <w:pPr>
        <w:rPr>
          <w:rFonts w:ascii="Times New Roman" w:hAnsi="Times New Roman"/>
          <w:u w:val="single"/>
        </w:rPr>
      </w:pPr>
      <w:r w:rsidRPr="005A2660">
        <w:rPr>
          <w:rFonts w:ascii="Times New Roman" w:hAnsi="Times New Roman"/>
          <w:u w:val="single"/>
        </w:rPr>
        <w:t>Learning Outcomes:</w:t>
      </w:r>
    </w:p>
    <w:p w14:paraId="5036B4E9" w14:textId="77777777" w:rsidR="00082F3B" w:rsidRPr="00BA3E78" w:rsidRDefault="00082F3B" w:rsidP="00A91210">
      <w:pPr>
        <w:ind w:firstLine="720"/>
        <w:rPr>
          <w:rFonts w:ascii="Times New Roman" w:hAnsi="Times New Roman"/>
        </w:rPr>
      </w:pPr>
      <w:r w:rsidRPr="00BA3E78">
        <w:rPr>
          <w:rFonts w:ascii="Times New Roman" w:hAnsi="Times New Roman"/>
        </w:rPr>
        <w:t>6. Identify basic physiological and mental health aspects of nursing interventions as they relate to patients with mental illness</w:t>
      </w:r>
    </w:p>
    <w:p w14:paraId="0DF69040" w14:textId="77777777" w:rsidR="00A91210" w:rsidRDefault="00A91210" w:rsidP="00082F3B">
      <w:pPr>
        <w:rPr>
          <w:rFonts w:ascii="Times New Roman" w:hAnsi="Times New Roman"/>
        </w:rPr>
      </w:pPr>
    </w:p>
    <w:p w14:paraId="5DC72449" w14:textId="27E4C216" w:rsidR="00082F3B" w:rsidRPr="00BA3E78" w:rsidRDefault="00082F3B" w:rsidP="00082F3B">
      <w:pPr>
        <w:rPr>
          <w:rFonts w:ascii="Times New Roman" w:hAnsi="Times New Roman"/>
        </w:rPr>
      </w:pPr>
      <w:r w:rsidRPr="00BA3E78">
        <w:rPr>
          <w:rFonts w:ascii="Times New Roman" w:hAnsi="Times New Roman"/>
        </w:rPr>
        <w:t>Outcome F: Recognize alterations in patient responses to therapeutic interventions in comparison to expected outcomes.</w:t>
      </w:r>
    </w:p>
    <w:p w14:paraId="302D42DB" w14:textId="77777777" w:rsidR="00A91210" w:rsidRDefault="00A91210" w:rsidP="00082F3B">
      <w:pPr>
        <w:rPr>
          <w:rFonts w:ascii="Times New Roman" w:hAnsi="Times New Roman"/>
          <w:u w:val="single"/>
        </w:rPr>
      </w:pPr>
    </w:p>
    <w:p w14:paraId="3BC7F5F6" w14:textId="47089AF3" w:rsidR="00082F3B" w:rsidRPr="005A2660" w:rsidRDefault="00082F3B" w:rsidP="00082F3B">
      <w:pPr>
        <w:rPr>
          <w:rFonts w:ascii="Times New Roman" w:hAnsi="Times New Roman"/>
          <w:u w:val="single"/>
        </w:rPr>
      </w:pPr>
      <w:r w:rsidRPr="005A2660">
        <w:rPr>
          <w:rFonts w:ascii="Times New Roman" w:hAnsi="Times New Roman"/>
          <w:u w:val="single"/>
        </w:rPr>
        <w:t>Learning Outcomes:</w:t>
      </w:r>
    </w:p>
    <w:p w14:paraId="0133B85C" w14:textId="77777777" w:rsidR="00082F3B" w:rsidRPr="00BA3E78" w:rsidRDefault="00082F3B" w:rsidP="00A91210">
      <w:pPr>
        <w:ind w:firstLine="720"/>
        <w:rPr>
          <w:rFonts w:ascii="Times New Roman" w:hAnsi="Times New Roman"/>
        </w:rPr>
      </w:pPr>
      <w:r w:rsidRPr="00BA3E78">
        <w:rPr>
          <w:rFonts w:ascii="Times New Roman" w:hAnsi="Times New Roman"/>
        </w:rPr>
        <w:lastRenderedPageBreak/>
        <w:t>1. Identify factors indicating changes that have potential life-threatening consequences based on knowledge of life sciences.</w:t>
      </w:r>
    </w:p>
    <w:p w14:paraId="3B6C81D8" w14:textId="77777777" w:rsidR="00A91210" w:rsidRDefault="00A91210" w:rsidP="00082F3B">
      <w:pPr>
        <w:rPr>
          <w:rFonts w:ascii="Times New Roman" w:hAnsi="Times New Roman"/>
        </w:rPr>
      </w:pPr>
    </w:p>
    <w:p w14:paraId="38345AAB" w14:textId="536A9896" w:rsidR="00082F3B" w:rsidRPr="00BA3E78" w:rsidRDefault="00082F3B" w:rsidP="00082F3B">
      <w:pPr>
        <w:rPr>
          <w:rFonts w:ascii="Times New Roman" w:hAnsi="Times New Roman"/>
        </w:rPr>
      </w:pPr>
      <w:r w:rsidRPr="00BA3E78">
        <w:rPr>
          <w:rFonts w:ascii="Times New Roman" w:hAnsi="Times New Roman"/>
        </w:rPr>
        <w:t>Outcome G: Demonstrate understanding of the process of implementing teaching plans for psychiatric patients and their families with common</w:t>
      </w:r>
      <w:r>
        <w:rPr>
          <w:rFonts w:ascii="Times New Roman" w:hAnsi="Times New Roman"/>
        </w:rPr>
        <w:t xml:space="preserve"> </w:t>
      </w:r>
      <w:r w:rsidRPr="00BA3E78">
        <w:rPr>
          <w:rFonts w:ascii="Times New Roman" w:hAnsi="Times New Roman"/>
        </w:rPr>
        <w:t>mental illnesses and maladaptive behavior and well-defined health learning needs.</w:t>
      </w:r>
    </w:p>
    <w:p w14:paraId="2F9293EC" w14:textId="77777777" w:rsidR="00A91210" w:rsidRDefault="00A91210" w:rsidP="00082F3B">
      <w:pPr>
        <w:rPr>
          <w:rFonts w:ascii="Times New Roman" w:hAnsi="Times New Roman"/>
          <w:u w:val="single"/>
        </w:rPr>
      </w:pPr>
    </w:p>
    <w:p w14:paraId="4B872345" w14:textId="4CBDFCA8" w:rsidR="00082F3B" w:rsidRPr="005A2660" w:rsidRDefault="00082F3B" w:rsidP="00082F3B">
      <w:pPr>
        <w:rPr>
          <w:rFonts w:ascii="Times New Roman" w:hAnsi="Times New Roman"/>
          <w:u w:val="single"/>
        </w:rPr>
      </w:pPr>
      <w:r w:rsidRPr="005A2660">
        <w:rPr>
          <w:rFonts w:ascii="Times New Roman" w:hAnsi="Times New Roman"/>
          <w:u w:val="single"/>
        </w:rPr>
        <w:t>Learning Outcomes:</w:t>
      </w:r>
    </w:p>
    <w:p w14:paraId="1A60E882" w14:textId="77777777" w:rsidR="00082F3B" w:rsidRPr="00BA3E78" w:rsidRDefault="00082F3B" w:rsidP="00A91210">
      <w:pPr>
        <w:ind w:firstLine="720"/>
        <w:rPr>
          <w:rFonts w:ascii="Times New Roman" w:hAnsi="Times New Roman"/>
        </w:rPr>
      </w:pPr>
      <w:r w:rsidRPr="00BA3E78">
        <w:rPr>
          <w:rFonts w:ascii="Times New Roman" w:hAnsi="Times New Roman"/>
        </w:rPr>
        <w:t>1. Describe education appropriate for patients receiving treatment for substance abuse (misuse)</w:t>
      </w:r>
    </w:p>
    <w:p w14:paraId="12C47FEC" w14:textId="77777777" w:rsidR="00082F3B" w:rsidRPr="00BA3E78" w:rsidRDefault="00082F3B" w:rsidP="00A91210">
      <w:pPr>
        <w:ind w:firstLine="720"/>
        <w:rPr>
          <w:rFonts w:ascii="Times New Roman" w:hAnsi="Times New Roman"/>
        </w:rPr>
      </w:pPr>
      <w:r w:rsidRPr="00BA3E78">
        <w:rPr>
          <w:rFonts w:ascii="Times New Roman" w:hAnsi="Times New Roman"/>
        </w:rPr>
        <w:t>2. Describe learning needs of patients with mental illness and their families</w:t>
      </w:r>
    </w:p>
    <w:p w14:paraId="176C3928" w14:textId="2578F20F" w:rsidR="00082F3B" w:rsidRPr="00BA3E78" w:rsidRDefault="00A91210" w:rsidP="00A91210">
      <w:pPr>
        <w:ind w:firstLine="720"/>
        <w:rPr>
          <w:rFonts w:ascii="Times New Roman" w:hAnsi="Times New Roman"/>
        </w:rPr>
      </w:pPr>
      <w:r>
        <w:rPr>
          <w:rFonts w:ascii="Times New Roman" w:hAnsi="Times New Roman"/>
        </w:rPr>
        <w:t>3</w:t>
      </w:r>
      <w:r w:rsidR="00082F3B" w:rsidRPr="00BA3E78">
        <w:rPr>
          <w:rFonts w:ascii="Times New Roman" w:hAnsi="Times New Roman"/>
        </w:rPr>
        <w:t>. Patient Safety Advocate:</w:t>
      </w:r>
    </w:p>
    <w:p w14:paraId="70351336" w14:textId="77777777" w:rsidR="00A91210" w:rsidRDefault="00A91210" w:rsidP="00082F3B">
      <w:pPr>
        <w:rPr>
          <w:rFonts w:ascii="Times New Roman" w:hAnsi="Times New Roman"/>
        </w:rPr>
      </w:pPr>
    </w:p>
    <w:p w14:paraId="2DD984C1" w14:textId="2BEAF7E7" w:rsidR="00082F3B" w:rsidRPr="00BA3E78" w:rsidRDefault="00082F3B" w:rsidP="00082F3B">
      <w:pPr>
        <w:rPr>
          <w:rFonts w:ascii="Times New Roman" w:hAnsi="Times New Roman"/>
        </w:rPr>
      </w:pPr>
      <w:r w:rsidRPr="00BA3E78">
        <w:rPr>
          <w:rFonts w:ascii="Times New Roman" w:hAnsi="Times New Roman"/>
        </w:rPr>
        <w:t>Outcome C: Demonstrate ability to formulate goals and outcomes to reduce maternal/neonatal patient risks.</w:t>
      </w:r>
    </w:p>
    <w:p w14:paraId="05047D4E" w14:textId="77777777" w:rsidR="00A91210" w:rsidRDefault="00A91210" w:rsidP="00A91210">
      <w:pPr>
        <w:rPr>
          <w:rFonts w:ascii="Times New Roman" w:hAnsi="Times New Roman"/>
          <w:u w:val="single"/>
        </w:rPr>
      </w:pPr>
    </w:p>
    <w:p w14:paraId="0CC6B60F" w14:textId="3F2EE498" w:rsidR="00082F3B" w:rsidRPr="005A2660" w:rsidRDefault="00082F3B" w:rsidP="00A91210">
      <w:pPr>
        <w:rPr>
          <w:rFonts w:ascii="Times New Roman" w:hAnsi="Times New Roman"/>
          <w:u w:val="single"/>
        </w:rPr>
      </w:pPr>
      <w:r w:rsidRPr="005A2660">
        <w:rPr>
          <w:rFonts w:ascii="Times New Roman" w:hAnsi="Times New Roman"/>
          <w:u w:val="single"/>
        </w:rPr>
        <w:t>Learning Outcomes:</w:t>
      </w:r>
    </w:p>
    <w:p w14:paraId="3E431E0A" w14:textId="1847C3E6" w:rsidR="00082F3B" w:rsidRPr="00BA3E78" w:rsidRDefault="00082F3B" w:rsidP="00A91210">
      <w:pPr>
        <w:ind w:firstLine="720"/>
        <w:rPr>
          <w:rFonts w:ascii="Times New Roman" w:hAnsi="Times New Roman"/>
        </w:rPr>
      </w:pPr>
      <w:r w:rsidRPr="00BA3E78">
        <w:rPr>
          <w:rFonts w:ascii="Times New Roman" w:hAnsi="Times New Roman"/>
        </w:rPr>
        <w:t>1. Describe current national and state standards and guidelines and local procedures for infection control.</w:t>
      </w:r>
    </w:p>
    <w:p w14:paraId="2FE42F24" w14:textId="77777777" w:rsidR="00082F3B" w:rsidRPr="00BA3E78" w:rsidRDefault="00082F3B" w:rsidP="00A91210">
      <w:pPr>
        <w:ind w:firstLine="720"/>
        <w:rPr>
          <w:rFonts w:ascii="Times New Roman" w:hAnsi="Times New Roman"/>
        </w:rPr>
      </w:pPr>
      <w:r w:rsidRPr="00BA3E78">
        <w:rPr>
          <w:rFonts w:ascii="Times New Roman" w:hAnsi="Times New Roman"/>
        </w:rPr>
        <w:t>IV. Member of the Health Care Team</w:t>
      </w:r>
    </w:p>
    <w:p w14:paraId="6E8D7388" w14:textId="77777777" w:rsidR="00A91210" w:rsidRDefault="00A91210" w:rsidP="00082F3B">
      <w:pPr>
        <w:rPr>
          <w:rFonts w:ascii="Times New Roman" w:hAnsi="Times New Roman"/>
        </w:rPr>
      </w:pPr>
    </w:p>
    <w:p w14:paraId="5FF132D2" w14:textId="04DEB334" w:rsidR="00082F3B" w:rsidRPr="00BA3E78" w:rsidRDefault="00082F3B" w:rsidP="00082F3B">
      <w:pPr>
        <w:rPr>
          <w:rFonts w:ascii="Times New Roman" w:hAnsi="Times New Roman"/>
        </w:rPr>
      </w:pPr>
      <w:r w:rsidRPr="00BA3E78">
        <w:rPr>
          <w:rFonts w:ascii="Times New Roman" w:hAnsi="Times New Roman"/>
        </w:rPr>
        <w:t xml:space="preserve">Objective A: Communicate and collaborate with patients, </w:t>
      </w:r>
      <w:proofErr w:type="gramStart"/>
      <w:r w:rsidRPr="00BA3E78">
        <w:rPr>
          <w:rFonts w:ascii="Times New Roman" w:hAnsi="Times New Roman"/>
        </w:rPr>
        <w:t>families</w:t>
      </w:r>
      <w:proofErr w:type="gramEnd"/>
      <w:r w:rsidRPr="00BA3E78">
        <w:rPr>
          <w:rFonts w:ascii="Times New Roman" w:hAnsi="Times New Roman"/>
        </w:rPr>
        <w:t xml:space="preserve"> and interdisciplinary health care team to assist in the planning, delivery, and</w:t>
      </w:r>
      <w:r>
        <w:rPr>
          <w:rFonts w:ascii="Times New Roman" w:hAnsi="Times New Roman"/>
        </w:rPr>
        <w:t xml:space="preserve"> </w:t>
      </w:r>
      <w:r w:rsidRPr="00BA3E78">
        <w:rPr>
          <w:rFonts w:ascii="Times New Roman" w:hAnsi="Times New Roman"/>
        </w:rPr>
        <w:t>coordination of patient-centered care to assigned patients.</w:t>
      </w:r>
    </w:p>
    <w:p w14:paraId="701437B3" w14:textId="77777777" w:rsidR="00A91210" w:rsidRDefault="00A91210" w:rsidP="00082F3B">
      <w:pPr>
        <w:rPr>
          <w:rFonts w:ascii="Times New Roman" w:hAnsi="Times New Roman"/>
          <w:u w:val="single"/>
        </w:rPr>
      </w:pPr>
    </w:p>
    <w:p w14:paraId="43378BB7" w14:textId="4396179A" w:rsidR="00082F3B" w:rsidRPr="00BA3E78" w:rsidRDefault="00082F3B" w:rsidP="00082F3B">
      <w:pPr>
        <w:rPr>
          <w:rFonts w:ascii="Times New Roman" w:hAnsi="Times New Roman"/>
        </w:rPr>
      </w:pPr>
      <w:r w:rsidRPr="005A2660">
        <w:rPr>
          <w:rFonts w:ascii="Times New Roman" w:hAnsi="Times New Roman"/>
          <w:u w:val="single"/>
        </w:rPr>
        <w:t>Learning Outcomes</w:t>
      </w:r>
      <w:r w:rsidRPr="00BA3E78">
        <w:rPr>
          <w:rFonts w:ascii="Times New Roman" w:hAnsi="Times New Roman"/>
        </w:rPr>
        <w:t>:</w:t>
      </w:r>
    </w:p>
    <w:p w14:paraId="44F7B4C3" w14:textId="77777777" w:rsidR="00082F3B" w:rsidRPr="00BA3E78" w:rsidRDefault="00082F3B" w:rsidP="00A91210">
      <w:pPr>
        <w:ind w:firstLine="720"/>
        <w:rPr>
          <w:rFonts w:ascii="Times New Roman" w:hAnsi="Times New Roman"/>
        </w:rPr>
      </w:pPr>
      <w:r w:rsidRPr="00BA3E78">
        <w:rPr>
          <w:rFonts w:ascii="Times New Roman" w:hAnsi="Times New Roman"/>
        </w:rPr>
        <w:t>1. Involve patients with mental illness and their families with other interdisciplinary health care team members in patient care across the</w:t>
      </w:r>
      <w:r>
        <w:rPr>
          <w:rFonts w:ascii="Times New Roman" w:hAnsi="Times New Roman"/>
        </w:rPr>
        <w:t xml:space="preserve"> lifespan.</w:t>
      </w:r>
    </w:p>
    <w:p w14:paraId="53BEC8C5" w14:textId="77777777" w:rsidR="00A91210" w:rsidRDefault="00A91210" w:rsidP="00082F3B">
      <w:pPr>
        <w:rPr>
          <w:rFonts w:ascii="Times New Roman" w:hAnsi="Times New Roman"/>
        </w:rPr>
      </w:pPr>
    </w:p>
    <w:p w14:paraId="6DDE690A" w14:textId="52A9B62D" w:rsidR="00082F3B" w:rsidRPr="00BA3E78" w:rsidRDefault="00082F3B" w:rsidP="00082F3B">
      <w:pPr>
        <w:rPr>
          <w:rFonts w:ascii="Times New Roman" w:hAnsi="Times New Roman"/>
        </w:rPr>
      </w:pPr>
      <w:r w:rsidRPr="00BA3E78">
        <w:rPr>
          <w:rFonts w:ascii="Times New Roman" w:hAnsi="Times New Roman"/>
        </w:rPr>
        <w:t xml:space="preserve">Objective C: Describe the nurse’s role when participating in identification of patient needs for referral to resources that facilitate continuity of </w:t>
      </w:r>
      <w:proofErr w:type="gramStart"/>
      <w:r w:rsidRPr="00BA3E78">
        <w:rPr>
          <w:rFonts w:ascii="Times New Roman" w:hAnsi="Times New Roman"/>
        </w:rPr>
        <w:t>care, and</w:t>
      </w:r>
      <w:proofErr w:type="gramEnd"/>
      <w:r>
        <w:rPr>
          <w:rFonts w:ascii="Times New Roman" w:hAnsi="Times New Roman"/>
        </w:rPr>
        <w:t xml:space="preserve"> </w:t>
      </w:r>
      <w:r w:rsidRPr="00BA3E78">
        <w:rPr>
          <w:rFonts w:ascii="Times New Roman" w:hAnsi="Times New Roman"/>
        </w:rPr>
        <w:t>ensure confidentiality</w:t>
      </w:r>
      <w:r>
        <w:rPr>
          <w:rFonts w:ascii="Times New Roman" w:hAnsi="Times New Roman"/>
        </w:rPr>
        <w:t>.</w:t>
      </w:r>
    </w:p>
    <w:p w14:paraId="15199D73" w14:textId="77777777" w:rsidR="00A91210" w:rsidRDefault="00A91210" w:rsidP="00082F3B">
      <w:pPr>
        <w:rPr>
          <w:rFonts w:ascii="Times New Roman" w:hAnsi="Times New Roman"/>
          <w:u w:val="single"/>
        </w:rPr>
      </w:pPr>
    </w:p>
    <w:p w14:paraId="08709A6C" w14:textId="59290109" w:rsidR="00082F3B" w:rsidRPr="005A2660" w:rsidRDefault="00082F3B" w:rsidP="00082F3B">
      <w:pPr>
        <w:rPr>
          <w:rFonts w:ascii="Times New Roman" w:hAnsi="Times New Roman"/>
          <w:u w:val="single"/>
        </w:rPr>
      </w:pPr>
      <w:r w:rsidRPr="005A2660">
        <w:rPr>
          <w:rFonts w:ascii="Times New Roman" w:hAnsi="Times New Roman"/>
          <w:u w:val="single"/>
        </w:rPr>
        <w:t>Learning Outcomes:</w:t>
      </w:r>
    </w:p>
    <w:p w14:paraId="62E0E963" w14:textId="77777777" w:rsidR="00082F3B" w:rsidRPr="00BA3E78" w:rsidRDefault="00082F3B" w:rsidP="00A91210">
      <w:pPr>
        <w:ind w:firstLine="720"/>
        <w:rPr>
          <w:rFonts w:ascii="Times New Roman" w:hAnsi="Times New Roman"/>
        </w:rPr>
      </w:pPr>
      <w:r w:rsidRPr="00BA3E78">
        <w:rPr>
          <w:rFonts w:ascii="Times New Roman" w:hAnsi="Times New Roman"/>
        </w:rPr>
        <w:t>1. Recognize need for patient referrals to promote continuity of care.</w:t>
      </w:r>
    </w:p>
    <w:p w14:paraId="69667818" w14:textId="77777777" w:rsidR="00082F3B" w:rsidRPr="00BA3E78" w:rsidRDefault="00082F3B" w:rsidP="00A91210">
      <w:pPr>
        <w:ind w:firstLine="720"/>
        <w:rPr>
          <w:rFonts w:ascii="Times New Roman" w:hAnsi="Times New Roman"/>
        </w:rPr>
      </w:pPr>
      <w:r w:rsidRPr="00BA3E78">
        <w:rPr>
          <w:rFonts w:ascii="Times New Roman" w:hAnsi="Times New Roman"/>
        </w:rPr>
        <w:t>2. Identify community resources available for patients and families affected by mental illness or chemical dependency</w:t>
      </w:r>
    </w:p>
    <w:p w14:paraId="1B1A1799" w14:textId="77777777" w:rsidR="00082F3B" w:rsidRPr="00BA3E78" w:rsidRDefault="00082F3B" w:rsidP="00A91210">
      <w:pPr>
        <w:ind w:firstLine="720"/>
        <w:rPr>
          <w:rFonts w:ascii="Times New Roman" w:hAnsi="Times New Roman"/>
        </w:rPr>
      </w:pPr>
      <w:r w:rsidRPr="00BA3E78">
        <w:rPr>
          <w:rFonts w:ascii="Times New Roman" w:hAnsi="Times New Roman"/>
        </w:rPr>
        <w:t>3. Identify resources or programs with mission or goal of preventing substance abuse.</w:t>
      </w:r>
    </w:p>
    <w:p w14:paraId="53080B1E" w14:textId="77777777" w:rsidR="00082F3B" w:rsidRDefault="00082F3B">
      <w:pPr>
        <w:rPr>
          <w:rFonts w:ascii="Times New Roman" w:hAnsi="Times New Roman"/>
        </w:rPr>
      </w:pPr>
    </w:p>
    <w:p w14:paraId="769F6320" w14:textId="77777777" w:rsidR="003B6231" w:rsidRDefault="003B6231" w:rsidP="003B6231">
      <w:pPr>
        <w:rPr>
          <w:rFonts w:ascii="Times New Roman" w:hAnsi="Times New Roman"/>
          <w:b/>
        </w:rPr>
      </w:pPr>
      <w:r w:rsidRPr="0045252F">
        <w:rPr>
          <w:rFonts w:ascii="Times New Roman" w:hAnsi="Times New Roman"/>
          <w:b/>
        </w:rPr>
        <w:t xml:space="preserve">Evaluation/Grading Policy: </w:t>
      </w:r>
    </w:p>
    <w:p w14:paraId="5BAAABAC" w14:textId="77777777" w:rsidR="003B6231" w:rsidRPr="003B6231" w:rsidRDefault="003B6231" w:rsidP="003B6231">
      <w:pPr>
        <w:rPr>
          <w:rFonts w:ascii="Times New Roman" w:hAnsi="Times New Roman" w:cs="Times New Roman"/>
        </w:rPr>
      </w:pPr>
      <w:r w:rsidRPr="003B6231">
        <w:rPr>
          <w:rFonts w:ascii="Times New Roman" w:hAnsi="Times New Roman" w:cs="Times New Roman"/>
        </w:rPr>
        <w:t xml:space="preserve">Students will receive a letter grade for this course.  Failing any one of these components will result in a failing course grade.  </w:t>
      </w:r>
    </w:p>
    <w:p w14:paraId="3D88D8CD" w14:textId="77777777" w:rsidR="003B6231" w:rsidRPr="003B6231" w:rsidRDefault="003B6231" w:rsidP="003B6231">
      <w:pPr>
        <w:rPr>
          <w:rFonts w:ascii="Times New Roman" w:hAnsi="Times New Roman" w:cs="Times New Roman"/>
        </w:rPr>
      </w:pPr>
    </w:p>
    <w:p w14:paraId="45F1F8DA" w14:textId="77777777" w:rsidR="003B6231" w:rsidRPr="003B6231" w:rsidRDefault="003B6231" w:rsidP="003B6231">
      <w:pPr>
        <w:ind w:left="720" w:hanging="720"/>
        <w:rPr>
          <w:rFonts w:ascii="Times New Roman" w:hAnsi="Times New Roman" w:cs="Times New Roman"/>
        </w:rPr>
      </w:pPr>
      <w:r w:rsidRPr="003B6231">
        <w:rPr>
          <w:rFonts w:ascii="Times New Roman" w:hAnsi="Times New Roman" w:cs="Times New Roman"/>
        </w:rPr>
        <w:t>1.</w:t>
      </w:r>
      <w:r w:rsidRPr="003B6231">
        <w:rPr>
          <w:rFonts w:ascii="Times New Roman" w:hAnsi="Times New Roman" w:cs="Times New Roman"/>
        </w:rPr>
        <w:tab/>
        <w:t xml:space="preserve">Grades are given for completed written clinical assignments, written precepted area objectives, assigned clinical homework, preceptor evaluations (written and verbal), and completion of the clinical case study. Deductions of clinical points will occur for incorrect, </w:t>
      </w:r>
      <w:proofErr w:type="gramStart"/>
      <w:r w:rsidRPr="003B6231">
        <w:rPr>
          <w:rFonts w:ascii="Times New Roman" w:hAnsi="Times New Roman" w:cs="Times New Roman"/>
        </w:rPr>
        <w:t>incomplete</w:t>
      </w:r>
      <w:proofErr w:type="gramEnd"/>
      <w:r w:rsidRPr="003B6231">
        <w:rPr>
          <w:rFonts w:ascii="Times New Roman" w:hAnsi="Times New Roman" w:cs="Times New Roman"/>
        </w:rPr>
        <w:t xml:space="preserve"> or late work. Late submissions for work have an automatic </w:t>
      </w:r>
      <w:proofErr w:type="gramStart"/>
      <w:r w:rsidRPr="003B6231">
        <w:rPr>
          <w:rFonts w:ascii="Times New Roman" w:hAnsi="Times New Roman" w:cs="Times New Roman"/>
        </w:rPr>
        <w:t>50 point</w:t>
      </w:r>
      <w:proofErr w:type="gramEnd"/>
      <w:r w:rsidRPr="003B6231">
        <w:rPr>
          <w:rFonts w:ascii="Times New Roman" w:hAnsi="Times New Roman" w:cs="Times New Roman"/>
        </w:rPr>
        <w:t xml:space="preserve"> deduction. </w:t>
      </w:r>
    </w:p>
    <w:p w14:paraId="6EE4AEDD" w14:textId="77777777" w:rsidR="003B6231" w:rsidRPr="003B6231" w:rsidRDefault="003B6231" w:rsidP="003B6231">
      <w:pPr>
        <w:ind w:left="720" w:hanging="720"/>
        <w:rPr>
          <w:rFonts w:ascii="Times New Roman" w:hAnsi="Times New Roman" w:cs="Times New Roman"/>
        </w:rPr>
      </w:pPr>
      <w:r w:rsidRPr="003B6231">
        <w:rPr>
          <w:rFonts w:ascii="Times New Roman" w:hAnsi="Times New Roman" w:cs="Times New Roman"/>
        </w:rPr>
        <w:t>2.</w:t>
      </w:r>
      <w:r w:rsidRPr="003B6231">
        <w:rPr>
          <w:rFonts w:ascii="Times New Roman" w:hAnsi="Times New Roman" w:cs="Times New Roman"/>
        </w:rPr>
        <w:tab/>
        <w:t xml:space="preserve">Attain 80% or more of outcomes for course.  If outcomes are unattainable due to a lack of patient experiences available, the student and instructor should deal with this individually. If outcomes or clinical objectives are not met the student may be required to repeat that clinical experience to meet objectives. </w:t>
      </w:r>
    </w:p>
    <w:p w14:paraId="56155529" w14:textId="04866FDF" w:rsidR="003B6231" w:rsidRPr="003B6231" w:rsidRDefault="003B6231" w:rsidP="003B6231">
      <w:pPr>
        <w:rPr>
          <w:rFonts w:ascii="Times New Roman" w:hAnsi="Times New Roman" w:cs="Times New Roman"/>
        </w:rPr>
      </w:pPr>
      <w:r w:rsidRPr="003B6231">
        <w:rPr>
          <w:rFonts w:ascii="Times New Roman" w:hAnsi="Times New Roman" w:cs="Times New Roman"/>
        </w:rPr>
        <w:t>3.</w:t>
      </w:r>
      <w:r w:rsidRPr="003B6231">
        <w:rPr>
          <w:rFonts w:ascii="Times New Roman" w:hAnsi="Times New Roman" w:cs="Times New Roman"/>
        </w:rPr>
        <w:tab/>
        <w:t>Maintain a grade above 7</w:t>
      </w:r>
      <w:r w:rsidR="000D2F6F">
        <w:rPr>
          <w:rFonts w:ascii="Times New Roman" w:hAnsi="Times New Roman" w:cs="Times New Roman"/>
        </w:rPr>
        <w:t>8</w:t>
      </w:r>
      <w:r w:rsidRPr="003B6231">
        <w:rPr>
          <w:rFonts w:ascii="Times New Roman" w:hAnsi="Times New Roman" w:cs="Times New Roman"/>
        </w:rPr>
        <w:t xml:space="preserve"> points or above on the clinical grading tool.  </w:t>
      </w:r>
    </w:p>
    <w:p w14:paraId="0B70EFEC" w14:textId="77777777" w:rsidR="003B6231" w:rsidRPr="003B6231" w:rsidRDefault="003B6231" w:rsidP="003B6231">
      <w:pPr>
        <w:ind w:left="720" w:hanging="720"/>
        <w:rPr>
          <w:rFonts w:ascii="Times New Roman" w:hAnsi="Times New Roman" w:cs="Times New Roman"/>
        </w:rPr>
      </w:pPr>
      <w:r w:rsidRPr="003B6231">
        <w:rPr>
          <w:rFonts w:ascii="Times New Roman" w:hAnsi="Times New Roman" w:cs="Times New Roman"/>
        </w:rPr>
        <w:lastRenderedPageBreak/>
        <w:t>4.</w:t>
      </w:r>
      <w:r w:rsidRPr="003B6231">
        <w:rPr>
          <w:rFonts w:ascii="Times New Roman" w:hAnsi="Times New Roman" w:cs="Times New Roman"/>
        </w:rPr>
        <w:tab/>
        <w:t>Any clinical point deductions will be documented on a counseling form and reviewed with the student.</w:t>
      </w:r>
    </w:p>
    <w:p w14:paraId="0424FF66" w14:textId="77777777" w:rsidR="00A91210" w:rsidRDefault="00A91210" w:rsidP="003B6231">
      <w:pPr>
        <w:rPr>
          <w:rFonts w:ascii="Times New Roman" w:hAnsi="Times New Roman" w:cs="Times New Roman"/>
        </w:rPr>
      </w:pPr>
    </w:p>
    <w:p w14:paraId="06B0E50A" w14:textId="12B9FCD4" w:rsidR="003B6231" w:rsidRPr="003B6231" w:rsidRDefault="003B6231" w:rsidP="003B6231">
      <w:pPr>
        <w:rPr>
          <w:rFonts w:ascii="Times New Roman" w:hAnsi="Times New Roman" w:cs="Times New Roman"/>
        </w:rPr>
      </w:pPr>
      <w:r w:rsidRPr="003B6231">
        <w:rPr>
          <w:rFonts w:ascii="Times New Roman" w:hAnsi="Times New Roman" w:cs="Times New Roman"/>
        </w:rPr>
        <w:t>Grading breakdown:</w:t>
      </w:r>
    </w:p>
    <w:p w14:paraId="4B4F5BDE" w14:textId="77777777" w:rsidR="003B6231" w:rsidRPr="003B6231" w:rsidRDefault="003B6231" w:rsidP="003B6231">
      <w:pPr>
        <w:rPr>
          <w:rFonts w:ascii="Times New Roman" w:hAnsi="Times New Roman" w:cs="Times New Roman"/>
        </w:rPr>
      </w:pPr>
      <w:r w:rsidRPr="003B6231">
        <w:rPr>
          <w:rFonts w:ascii="Times New Roman" w:hAnsi="Times New Roman" w:cs="Times New Roman"/>
        </w:rPr>
        <w:t>Clinical Journal Entries…………...…………</w:t>
      </w:r>
      <w:r>
        <w:rPr>
          <w:rFonts w:ascii="Times New Roman" w:hAnsi="Times New Roman" w:cs="Times New Roman"/>
        </w:rPr>
        <w:t>…</w:t>
      </w:r>
      <w:r w:rsidRPr="003B6231">
        <w:rPr>
          <w:rFonts w:ascii="Times New Roman" w:hAnsi="Times New Roman" w:cs="Times New Roman"/>
        </w:rPr>
        <w:t>…...</w:t>
      </w:r>
      <w:r>
        <w:rPr>
          <w:rFonts w:ascii="Times New Roman" w:hAnsi="Times New Roman" w:cs="Times New Roman"/>
        </w:rPr>
        <w:t>5</w:t>
      </w:r>
      <w:r w:rsidRPr="003B6231">
        <w:rPr>
          <w:rFonts w:ascii="Times New Roman" w:hAnsi="Times New Roman" w:cs="Times New Roman"/>
        </w:rPr>
        <w:t>0%</w:t>
      </w:r>
    </w:p>
    <w:p w14:paraId="6EB552E2" w14:textId="098E60EE" w:rsidR="003B6231" w:rsidRPr="003B6231" w:rsidRDefault="003B6231" w:rsidP="003B6231">
      <w:pPr>
        <w:rPr>
          <w:rFonts w:ascii="Times New Roman" w:hAnsi="Times New Roman" w:cs="Times New Roman"/>
        </w:rPr>
      </w:pPr>
      <w:r w:rsidRPr="003B6231">
        <w:rPr>
          <w:rFonts w:ascii="Times New Roman" w:hAnsi="Times New Roman" w:cs="Times New Roman"/>
        </w:rPr>
        <w:t>MMSE assignment………………………………….</w:t>
      </w:r>
      <w:r w:rsidR="000D2F6F">
        <w:rPr>
          <w:rFonts w:ascii="Times New Roman" w:hAnsi="Times New Roman" w:cs="Times New Roman"/>
        </w:rPr>
        <w:t>20</w:t>
      </w:r>
      <w:r w:rsidRPr="003B6231">
        <w:rPr>
          <w:rFonts w:ascii="Times New Roman" w:hAnsi="Times New Roman" w:cs="Times New Roman"/>
        </w:rPr>
        <w:t>%</w:t>
      </w:r>
    </w:p>
    <w:p w14:paraId="3D3999D8" w14:textId="26CD04C1" w:rsidR="003B6231" w:rsidRPr="003B6231" w:rsidRDefault="003B6231" w:rsidP="003B6231">
      <w:pPr>
        <w:rPr>
          <w:rFonts w:ascii="Times New Roman" w:hAnsi="Times New Roman" w:cs="Times New Roman"/>
        </w:rPr>
      </w:pPr>
      <w:r w:rsidRPr="003B6231">
        <w:rPr>
          <w:rFonts w:ascii="Times New Roman" w:hAnsi="Times New Roman" w:cs="Times New Roman"/>
        </w:rPr>
        <w:t>Resident Case Study……………………………</w:t>
      </w:r>
      <w:proofErr w:type="gramStart"/>
      <w:r w:rsidRPr="003B6231">
        <w:rPr>
          <w:rFonts w:ascii="Times New Roman" w:hAnsi="Times New Roman" w:cs="Times New Roman"/>
        </w:rPr>
        <w:t>…..</w:t>
      </w:r>
      <w:proofErr w:type="gramEnd"/>
      <w:r w:rsidR="000D2F6F">
        <w:rPr>
          <w:rFonts w:ascii="Times New Roman" w:hAnsi="Times New Roman" w:cs="Times New Roman"/>
          <w:u w:val="single"/>
        </w:rPr>
        <w:t>30</w:t>
      </w:r>
      <w:r w:rsidRPr="003B6231">
        <w:rPr>
          <w:rFonts w:ascii="Times New Roman" w:hAnsi="Times New Roman" w:cs="Times New Roman"/>
          <w:u w:val="single"/>
        </w:rPr>
        <w:t>%</w:t>
      </w:r>
    </w:p>
    <w:p w14:paraId="65CFC31E" w14:textId="77777777" w:rsidR="003B6231" w:rsidRPr="003B6231" w:rsidRDefault="003B6231" w:rsidP="003B6231">
      <w:pPr>
        <w:rPr>
          <w:rFonts w:ascii="Times New Roman" w:hAnsi="Times New Roman" w:cs="Times New Roman"/>
        </w:rPr>
      </w:pPr>
      <w:r w:rsidRPr="003B6231">
        <w:rPr>
          <w:rFonts w:ascii="Times New Roman" w:hAnsi="Times New Roman" w:cs="Times New Roman"/>
        </w:rPr>
        <w:t>Total……………………………………</w:t>
      </w:r>
      <w:r>
        <w:rPr>
          <w:rFonts w:ascii="Times New Roman" w:hAnsi="Times New Roman" w:cs="Times New Roman"/>
        </w:rPr>
        <w:t>………</w:t>
      </w:r>
      <w:proofErr w:type="gramStart"/>
      <w:r>
        <w:rPr>
          <w:rFonts w:ascii="Times New Roman" w:hAnsi="Times New Roman" w:cs="Times New Roman"/>
        </w:rPr>
        <w:t>…..</w:t>
      </w:r>
      <w:proofErr w:type="gramEnd"/>
      <w:r w:rsidRPr="003B6231">
        <w:rPr>
          <w:rFonts w:ascii="Times New Roman" w:hAnsi="Times New Roman" w:cs="Times New Roman"/>
        </w:rPr>
        <w:t>100%</w:t>
      </w:r>
    </w:p>
    <w:p w14:paraId="6E7D32F5" w14:textId="77777777" w:rsidR="003B6231" w:rsidRPr="003B6231" w:rsidRDefault="003B6231" w:rsidP="003B6231">
      <w:pPr>
        <w:rPr>
          <w:rFonts w:ascii="Times New Roman" w:hAnsi="Times New Roman" w:cs="Times New Roman"/>
        </w:rPr>
      </w:pPr>
      <w:r w:rsidRPr="003B6231">
        <w:rPr>
          <w:rFonts w:ascii="Times New Roman" w:hAnsi="Times New Roman" w:cs="Times New Roman"/>
        </w:rPr>
        <w:tab/>
      </w:r>
    </w:p>
    <w:p w14:paraId="5418D1C5" w14:textId="5A33BBD3" w:rsidR="003B6231" w:rsidRPr="003B6231" w:rsidRDefault="003B6231" w:rsidP="003B6231">
      <w:pPr>
        <w:rPr>
          <w:rFonts w:ascii="Times New Roman" w:hAnsi="Times New Roman" w:cs="Times New Roman"/>
        </w:rPr>
      </w:pPr>
      <w:r w:rsidRPr="003B6231">
        <w:rPr>
          <w:rFonts w:ascii="Times New Roman" w:hAnsi="Times New Roman" w:cs="Times New Roman"/>
        </w:rPr>
        <w:t>Any clinical point deductions will be taken off the final grade.</w:t>
      </w:r>
      <w:r w:rsidRPr="003B6231">
        <w:rPr>
          <w:rFonts w:ascii="Times New Roman" w:hAnsi="Times New Roman" w:cs="Times New Roman"/>
        </w:rPr>
        <w:tab/>
      </w:r>
      <w:r w:rsidRPr="003B6231">
        <w:rPr>
          <w:rFonts w:ascii="Times New Roman" w:hAnsi="Times New Roman" w:cs="Times New Roman"/>
        </w:rPr>
        <w:tab/>
      </w:r>
      <w:r w:rsidRPr="003B6231">
        <w:rPr>
          <w:rFonts w:ascii="Times New Roman" w:hAnsi="Times New Roman" w:cs="Times New Roman"/>
        </w:rPr>
        <w:tab/>
      </w:r>
      <w:r w:rsidRPr="003B6231">
        <w:rPr>
          <w:rFonts w:ascii="Times New Roman" w:hAnsi="Times New Roman" w:cs="Times New Roman"/>
        </w:rPr>
        <w:tab/>
      </w:r>
      <w:r w:rsidRPr="003B6231">
        <w:rPr>
          <w:rFonts w:ascii="Times New Roman" w:hAnsi="Times New Roman" w:cs="Times New Roman"/>
        </w:rPr>
        <w:tab/>
      </w:r>
      <w:r w:rsidRPr="003B6231">
        <w:rPr>
          <w:rFonts w:ascii="Times New Roman" w:hAnsi="Times New Roman" w:cs="Times New Roman"/>
        </w:rPr>
        <w:tab/>
      </w:r>
      <w:r w:rsidRPr="003B6231">
        <w:rPr>
          <w:rFonts w:ascii="Times New Roman" w:hAnsi="Times New Roman" w:cs="Times New Roman"/>
        </w:rPr>
        <w:tab/>
      </w:r>
      <w:r w:rsidRPr="003B6231">
        <w:rPr>
          <w:rFonts w:ascii="Times New Roman" w:hAnsi="Times New Roman" w:cs="Times New Roman"/>
        </w:rPr>
        <w:tab/>
      </w:r>
      <w:r w:rsidRPr="003B6231">
        <w:rPr>
          <w:rFonts w:ascii="Times New Roman" w:hAnsi="Times New Roman" w:cs="Times New Roman"/>
        </w:rPr>
        <w:tab/>
        <w:t xml:space="preserve">   </w:t>
      </w:r>
    </w:p>
    <w:p w14:paraId="57345AA4" w14:textId="77777777" w:rsidR="003B6231" w:rsidRPr="003B6231" w:rsidRDefault="003B6231" w:rsidP="003B6231">
      <w:pPr>
        <w:rPr>
          <w:rFonts w:ascii="Times New Roman" w:hAnsi="Times New Roman" w:cs="Times New Roman"/>
        </w:rPr>
      </w:pPr>
      <w:r w:rsidRPr="003B6231">
        <w:rPr>
          <w:rFonts w:ascii="Times New Roman" w:hAnsi="Times New Roman" w:cs="Times New Roman"/>
        </w:rPr>
        <w:t>A= 90-100</w:t>
      </w:r>
    </w:p>
    <w:p w14:paraId="0E862AE2" w14:textId="77777777" w:rsidR="003B6231" w:rsidRPr="003B6231" w:rsidRDefault="003B6231" w:rsidP="003B6231">
      <w:pPr>
        <w:rPr>
          <w:rFonts w:ascii="Times New Roman" w:hAnsi="Times New Roman" w:cs="Times New Roman"/>
        </w:rPr>
      </w:pPr>
      <w:r w:rsidRPr="003B6231">
        <w:rPr>
          <w:rFonts w:ascii="Times New Roman" w:hAnsi="Times New Roman" w:cs="Times New Roman"/>
        </w:rPr>
        <w:t>B= 80-89</w:t>
      </w:r>
    </w:p>
    <w:p w14:paraId="4C27E9C1" w14:textId="70398C93" w:rsidR="003B6231" w:rsidRPr="003B6231" w:rsidRDefault="003B6231" w:rsidP="003B6231">
      <w:pPr>
        <w:rPr>
          <w:rFonts w:ascii="Times New Roman" w:hAnsi="Times New Roman" w:cs="Times New Roman"/>
        </w:rPr>
      </w:pPr>
      <w:r w:rsidRPr="003B6231">
        <w:rPr>
          <w:rFonts w:ascii="Times New Roman" w:hAnsi="Times New Roman" w:cs="Times New Roman"/>
        </w:rPr>
        <w:t>C=7</w:t>
      </w:r>
      <w:r w:rsidR="000D2F6F">
        <w:rPr>
          <w:rFonts w:ascii="Times New Roman" w:hAnsi="Times New Roman" w:cs="Times New Roman"/>
        </w:rPr>
        <w:t>8</w:t>
      </w:r>
      <w:r w:rsidRPr="003B6231">
        <w:rPr>
          <w:rFonts w:ascii="Times New Roman" w:hAnsi="Times New Roman" w:cs="Times New Roman"/>
        </w:rPr>
        <w:t>-79</w:t>
      </w:r>
    </w:p>
    <w:p w14:paraId="323F8028" w14:textId="19A7ECCA" w:rsidR="003B6231" w:rsidRPr="003B6231" w:rsidRDefault="003B6231" w:rsidP="003B6231">
      <w:pPr>
        <w:rPr>
          <w:rFonts w:ascii="Times New Roman" w:hAnsi="Times New Roman" w:cs="Times New Roman"/>
        </w:rPr>
      </w:pPr>
      <w:r w:rsidRPr="003B6231">
        <w:rPr>
          <w:rFonts w:ascii="Times New Roman" w:hAnsi="Times New Roman" w:cs="Times New Roman"/>
        </w:rPr>
        <w:t>D=70-7</w:t>
      </w:r>
      <w:r w:rsidR="000D2F6F">
        <w:rPr>
          <w:rFonts w:ascii="Times New Roman" w:hAnsi="Times New Roman" w:cs="Times New Roman"/>
        </w:rPr>
        <w:t>7.99</w:t>
      </w:r>
    </w:p>
    <w:p w14:paraId="49245FB7" w14:textId="223C3310" w:rsidR="003B6231" w:rsidRDefault="003B6231" w:rsidP="003B6231">
      <w:pPr>
        <w:rPr>
          <w:rFonts w:ascii="Times New Roman" w:hAnsi="Times New Roman" w:cs="Times New Roman"/>
        </w:rPr>
      </w:pPr>
      <w:r w:rsidRPr="003B6231">
        <w:rPr>
          <w:rFonts w:ascii="Times New Roman" w:hAnsi="Times New Roman" w:cs="Times New Roman"/>
        </w:rPr>
        <w:t>F=&lt;70</w:t>
      </w:r>
    </w:p>
    <w:p w14:paraId="7A7FA335" w14:textId="0DA52384" w:rsidR="000D2F6F" w:rsidRDefault="000D2F6F" w:rsidP="003B6231">
      <w:pPr>
        <w:rPr>
          <w:rFonts w:ascii="Times New Roman" w:hAnsi="Times New Roman" w:cs="Times New Roman"/>
        </w:rPr>
      </w:pPr>
    </w:p>
    <w:p w14:paraId="19719BC0" w14:textId="77777777" w:rsidR="003B6231" w:rsidRPr="00F354ED" w:rsidRDefault="003B6231" w:rsidP="003B6231">
      <w:pPr>
        <w:rPr>
          <w:rFonts w:ascii="Times New Roman" w:hAnsi="Times New Roman"/>
        </w:rPr>
      </w:pPr>
      <w:r>
        <w:rPr>
          <w:rFonts w:ascii="Times New Roman" w:hAnsi="Times New Roman"/>
        </w:rPr>
        <w:t>5</w:t>
      </w:r>
      <w:r w:rsidRPr="00F354ED">
        <w:rPr>
          <w:rFonts w:ascii="Times New Roman" w:hAnsi="Times New Roman"/>
        </w:rPr>
        <w:t xml:space="preserve">. Please refer to Vocational Nursing Policy Book for description of clinical policies and criteria for clinical absences, clinical point deductions, clinical probation, and clinical failure. </w:t>
      </w:r>
    </w:p>
    <w:p w14:paraId="3670E154" w14:textId="77777777" w:rsidR="00082F3B" w:rsidRPr="0045252F" w:rsidRDefault="00082F3B" w:rsidP="00082F3B">
      <w:pPr>
        <w:rPr>
          <w:rFonts w:ascii="Times New Roman" w:hAnsi="Times New Roman"/>
        </w:rPr>
      </w:pPr>
      <w:r w:rsidRPr="00A86D5E">
        <w:rPr>
          <w:rFonts w:ascii="Times New Roman" w:hAnsi="Times New Roman"/>
        </w:rPr>
        <w:t>.</w:t>
      </w:r>
    </w:p>
    <w:p w14:paraId="23811F6C" w14:textId="77777777" w:rsidR="00082F3B" w:rsidRPr="0045252F" w:rsidRDefault="00082F3B">
      <w:pPr>
        <w:rPr>
          <w:rFonts w:ascii="Times New Roman" w:hAnsi="Times New Roman"/>
        </w:rPr>
      </w:pPr>
    </w:p>
    <w:p w14:paraId="2B9F25C9" w14:textId="0882C53D" w:rsidR="005F470F" w:rsidRPr="00504099" w:rsidRDefault="001410A3" w:rsidP="002D56F3">
      <w:pPr>
        <w:rPr>
          <w:rFonts w:ascii="Times New Roman" w:hAnsi="Times New Roman"/>
          <w:b/>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r w:rsidR="00C330A0">
        <w:rPr>
          <w:rFonts w:ascii="Times New Roman" w:hAnsi="Times New Roman"/>
        </w:rPr>
        <w:t>Videbeck, S.L. (202</w:t>
      </w:r>
      <w:r w:rsidR="000D2F6F">
        <w:rPr>
          <w:rFonts w:ascii="Times New Roman" w:hAnsi="Times New Roman"/>
        </w:rPr>
        <w:t>3</w:t>
      </w:r>
      <w:r w:rsidR="00A47E51">
        <w:rPr>
          <w:rFonts w:ascii="Times New Roman" w:hAnsi="Times New Roman"/>
        </w:rPr>
        <w:t xml:space="preserve">). </w:t>
      </w:r>
      <w:r w:rsidR="00A47E51" w:rsidRPr="001328C1">
        <w:rPr>
          <w:rFonts w:ascii="Times New Roman" w:hAnsi="Times New Roman"/>
          <w:i/>
        </w:rPr>
        <w:t>Psychiatric Mental Health Nursing</w:t>
      </w:r>
      <w:r w:rsidR="001328C1">
        <w:rPr>
          <w:rFonts w:ascii="Times New Roman" w:hAnsi="Times New Roman"/>
        </w:rPr>
        <w:t xml:space="preserve"> (</w:t>
      </w:r>
      <w:r w:rsidR="000D2F6F">
        <w:rPr>
          <w:rFonts w:ascii="Times New Roman" w:hAnsi="Times New Roman"/>
        </w:rPr>
        <w:t>9</w:t>
      </w:r>
      <w:r w:rsidR="00A47E51" w:rsidRPr="00A47E51">
        <w:rPr>
          <w:rFonts w:ascii="Times New Roman" w:hAnsi="Times New Roman"/>
          <w:vertAlign w:val="superscript"/>
        </w:rPr>
        <w:t>th</w:t>
      </w:r>
      <w:r w:rsidR="00A47E51">
        <w:rPr>
          <w:rFonts w:ascii="Times New Roman" w:hAnsi="Times New Roman"/>
        </w:rPr>
        <w:t xml:space="preserve"> edition</w:t>
      </w:r>
      <w:r w:rsidR="001328C1">
        <w:rPr>
          <w:rFonts w:ascii="Times New Roman" w:hAnsi="Times New Roman"/>
        </w:rPr>
        <w:t>)</w:t>
      </w:r>
      <w:r w:rsidR="00A47E51">
        <w:rPr>
          <w:rFonts w:ascii="Times New Roman" w:hAnsi="Times New Roman"/>
        </w:rPr>
        <w:t>.</w:t>
      </w:r>
      <w:r w:rsidR="005F470F">
        <w:rPr>
          <w:rFonts w:ascii="Times New Roman" w:hAnsi="Times New Roman"/>
        </w:rPr>
        <w:t xml:space="preserve"> Lippincott, Williams &amp; Wilkins </w:t>
      </w:r>
    </w:p>
    <w:p w14:paraId="137968AA" w14:textId="77777777" w:rsidR="00BC4D3C" w:rsidRDefault="00BC4D3C" w:rsidP="00D12357">
      <w:pPr>
        <w:rPr>
          <w:rFonts w:ascii="Times New Roman" w:hAnsi="Times New Roman"/>
        </w:rPr>
      </w:pPr>
    </w:p>
    <w:p w14:paraId="33B0F0AA" w14:textId="77777777" w:rsidR="00BC4D3C" w:rsidRDefault="00BC4D3C" w:rsidP="00BC4D3C">
      <w:pPr>
        <w:pStyle w:val="Default"/>
        <w:rPr>
          <w:szCs w:val="22"/>
        </w:rPr>
      </w:pPr>
      <w:r w:rsidRPr="00467B98">
        <w:rPr>
          <w:b/>
          <w:szCs w:val="22"/>
        </w:rPr>
        <w:t>Minimum Technology Requirements:</w:t>
      </w:r>
      <w:r w:rsidRPr="00467B98">
        <w:rPr>
          <w:szCs w:val="22"/>
        </w:rPr>
        <w:t xml:space="preserve"> Students are required to have access to a working laptop computer </w:t>
      </w:r>
      <w:r>
        <w:rPr>
          <w:szCs w:val="22"/>
        </w:rPr>
        <w:t xml:space="preserve">with a microphone, webcam, and at least 2 GB free space </w:t>
      </w:r>
      <w:r w:rsidRPr="00467B98">
        <w:rPr>
          <w:szCs w:val="22"/>
        </w:rPr>
        <w:t xml:space="preserve">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260D785C" w14:textId="77777777" w:rsidR="00BC4D3C" w:rsidRDefault="00BC4D3C" w:rsidP="00BC4D3C">
      <w:pPr>
        <w:pStyle w:val="Default"/>
        <w:rPr>
          <w:szCs w:val="22"/>
        </w:rPr>
      </w:pPr>
    </w:p>
    <w:p w14:paraId="6DCF29A6" w14:textId="77777777" w:rsidR="00BC4D3C" w:rsidRPr="00467B98" w:rsidRDefault="00BC4D3C" w:rsidP="00BC4D3C">
      <w:pPr>
        <w:pStyle w:val="Default"/>
        <w:rPr>
          <w:szCs w:val="22"/>
        </w:rPr>
      </w:pPr>
      <w:r w:rsidRPr="00A24F9B">
        <w:rPr>
          <w:b/>
          <w:szCs w:val="22"/>
        </w:rPr>
        <w:t>Required Computer Literacy Skills:</w:t>
      </w:r>
      <w:r>
        <w:rPr>
          <w:szCs w:val="22"/>
        </w:rPr>
        <w:t xml:space="preserve"> Students should be familiar with the Office Suite including Microsoft Word. Students should be familiar with how to upload documents, how to send and receive email, and navigate the internet. </w:t>
      </w:r>
    </w:p>
    <w:p w14:paraId="3F7DC967" w14:textId="77777777" w:rsidR="00BC4D3C" w:rsidRDefault="00BC4D3C" w:rsidP="00D12357">
      <w:pPr>
        <w:rPr>
          <w:rFonts w:ascii="Times New Roman" w:hAnsi="Times New Roman"/>
        </w:rPr>
      </w:pPr>
      <w:r w:rsidRPr="00BC4D3C">
        <w:rPr>
          <w:rFonts w:ascii="Times New Roman" w:hAnsi="Times New Roman"/>
          <w:b/>
        </w:rPr>
        <w:t>Course Overview and Structure:</w:t>
      </w:r>
      <w:r>
        <w:rPr>
          <w:rFonts w:ascii="Times New Roman" w:hAnsi="Times New Roman"/>
        </w:rPr>
        <w:t xml:space="preserve"> For Summer 2020, this course will be delivered in an online format and will meet once weekly on Mondays at 6:30 pm via Zoom or Microsoft Teams. This course will cover psychiatric-mental health nursing care and concepts to prepare the entry level nurse to provide competent care for clients with mental health issues.</w:t>
      </w:r>
    </w:p>
    <w:p w14:paraId="57A4573F" w14:textId="77777777" w:rsidR="00BC4D3C" w:rsidRDefault="00BC4D3C" w:rsidP="00D12357">
      <w:pPr>
        <w:rPr>
          <w:rFonts w:ascii="Times New Roman" w:hAnsi="Times New Roman"/>
        </w:rPr>
      </w:pPr>
    </w:p>
    <w:p w14:paraId="56B3FC21" w14:textId="54314876" w:rsidR="00BC4D3C" w:rsidRPr="00A24F9B" w:rsidRDefault="00BC4D3C" w:rsidP="00BC4D3C">
      <w:pPr>
        <w:pStyle w:val="Default"/>
        <w:rPr>
          <w:szCs w:val="22"/>
        </w:rPr>
      </w:pPr>
      <w:r w:rsidRPr="00FA312A">
        <w:rPr>
          <w:b/>
          <w:szCs w:val="22"/>
        </w:rPr>
        <w:t>Communications:</w:t>
      </w:r>
      <w:r>
        <w:rPr>
          <w:szCs w:val="22"/>
        </w:rPr>
        <w:t xml:space="preserve"> NTCC email is the official method of communication between faculty and students in the nursing program. Students are expected to check email </w:t>
      </w:r>
      <w:r w:rsidRPr="00BC4D3C">
        <w:rPr>
          <w:szCs w:val="22"/>
          <w:u w:val="single"/>
        </w:rPr>
        <w:t>every day</w:t>
      </w:r>
      <w:r>
        <w:rPr>
          <w:szCs w:val="22"/>
        </w:rPr>
        <w:t>. Emails sent to course faculty can expect to be responded to within 24 hours Monday-Friday. Emails sent on the weekend will be answered the next business day. Faculty and students may communicate via Microsoft Teams chat when that technology is in use or during official office hours. Course announcements should also be checked on Blackboard daily and any information posted, read thoroughly. At all times, communication should remain professional and respectful with faculty and between students. Refer to the nursing handbook for further communication policy and procedure.</w:t>
      </w:r>
    </w:p>
    <w:p w14:paraId="51DC5B93" w14:textId="77777777" w:rsidR="00BC4D3C" w:rsidRDefault="00BC4D3C" w:rsidP="00BC4D3C">
      <w:pPr>
        <w:pStyle w:val="NoSpacing"/>
        <w:rPr>
          <w:rFonts w:asciiTheme="minorHAnsi" w:hAnsiTheme="minorHAnsi"/>
          <w:noProof/>
        </w:rPr>
      </w:pPr>
    </w:p>
    <w:p w14:paraId="0DB1EB39" w14:textId="77777777" w:rsidR="00BC4D3C" w:rsidRPr="0045252F" w:rsidRDefault="00BC4D3C" w:rsidP="00BC4D3C">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7D99B4DB" w14:textId="77777777" w:rsidR="00BC4D3C" w:rsidRPr="00E16169" w:rsidRDefault="00BC4D3C" w:rsidP="00BC4D3C">
      <w:pPr>
        <w:rPr>
          <w:rFonts w:ascii="Times New Roman" w:hAnsi="Times New Roman"/>
        </w:rPr>
      </w:pPr>
      <w:r w:rsidRPr="00E16169">
        <w:rPr>
          <w:rFonts w:ascii="Times New Roman" w:hAnsi="Times New Roman"/>
        </w:rPr>
        <w:lastRenderedPageBreak/>
        <w:t>Students, when in class, are expected to be fully engaged in participation and learning</w:t>
      </w:r>
      <w:r w:rsidR="00A74017">
        <w:rPr>
          <w:rFonts w:ascii="Times New Roman" w:hAnsi="Times New Roman"/>
        </w:rPr>
        <w:t xml:space="preserve"> in the clinical environment</w:t>
      </w:r>
      <w:r w:rsidRPr="00E16169">
        <w:rPr>
          <w:rFonts w:ascii="Times New Roman" w:hAnsi="Times New Roman"/>
        </w:rPr>
        <w:t xml:space="preserve">. </w:t>
      </w:r>
      <w:r w:rsidR="00A74017">
        <w:rPr>
          <w:rFonts w:ascii="Times New Roman" w:hAnsi="Times New Roman"/>
        </w:rPr>
        <w:t>Clinical</w:t>
      </w:r>
      <w:r w:rsidRPr="00E16169">
        <w:rPr>
          <w:rFonts w:ascii="Times New Roman" w:hAnsi="Times New Roman"/>
        </w:rPr>
        <w:t xml:space="preserve"> attendance is </w:t>
      </w:r>
      <w:r w:rsidR="00A74017">
        <w:rPr>
          <w:rFonts w:ascii="Times New Roman" w:hAnsi="Times New Roman"/>
        </w:rPr>
        <w:t>mandatory and absence from clinical</w:t>
      </w:r>
      <w:r w:rsidRPr="00E16169">
        <w:rPr>
          <w:rFonts w:ascii="Times New Roman" w:hAnsi="Times New Roman"/>
        </w:rPr>
        <w:t xml:space="preserve"> can adverse consequences on successful progression within the program.</w:t>
      </w:r>
      <w:r w:rsidR="00A74017">
        <w:rPr>
          <w:rFonts w:ascii="Times New Roman" w:hAnsi="Times New Roman"/>
        </w:rPr>
        <w:t xml:space="preserve"> A student who has missed a clinical, must make up clinical</w:t>
      </w:r>
      <w:r w:rsidRPr="00E16169">
        <w:rPr>
          <w:rFonts w:ascii="Times New Roman" w:hAnsi="Times New Roman"/>
        </w:rPr>
        <w:t xml:space="preserve"> time. A stud</w:t>
      </w:r>
      <w:r w:rsidR="00A74017">
        <w:rPr>
          <w:rFonts w:ascii="Times New Roman" w:hAnsi="Times New Roman"/>
        </w:rPr>
        <w:t>ent who misses 24 hours of clinical</w:t>
      </w:r>
      <w:r w:rsidRPr="00E16169">
        <w:rPr>
          <w:rFonts w:ascii="Times New Roman" w:hAnsi="Times New Roman"/>
        </w:rPr>
        <w:t xml:space="preserve"> time will be placed on probation. </w:t>
      </w:r>
      <w:r>
        <w:rPr>
          <w:rFonts w:ascii="Times New Roman" w:hAnsi="Times New Roman"/>
        </w:rPr>
        <w:t>St</w:t>
      </w:r>
      <w:r w:rsidR="00A74017">
        <w:rPr>
          <w:rFonts w:ascii="Times New Roman" w:hAnsi="Times New Roman"/>
        </w:rPr>
        <w:t>udents are expected to treat preceptors, clients</w:t>
      </w:r>
      <w:r>
        <w:rPr>
          <w:rFonts w:ascii="Times New Roman" w:hAnsi="Times New Roman"/>
        </w:rPr>
        <w:t xml:space="preserve">, and other students with civility and professionalism. Incivility or lateral violence will not be tolerated. </w:t>
      </w:r>
      <w:r w:rsidR="00A74017">
        <w:rPr>
          <w:rFonts w:ascii="Times New Roman" w:hAnsi="Times New Roman"/>
        </w:rPr>
        <w:t>Violations of HIPAA related to the clinical experiences will result in immediate dismissal from the nursing program.</w:t>
      </w:r>
    </w:p>
    <w:p w14:paraId="0CBC3CE2" w14:textId="77777777" w:rsidR="003736C7" w:rsidRDefault="00B218E2" w:rsidP="00D12357">
      <w:pPr>
        <w:rPr>
          <w:rFonts w:ascii="Times New Roman" w:hAnsi="Times New Roman"/>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p>
    <w:p w14:paraId="2C785F61" w14:textId="77777777" w:rsidR="003736C7" w:rsidRPr="00BA133A" w:rsidRDefault="00BA133A" w:rsidP="00D12357">
      <w:pPr>
        <w:rPr>
          <w:rFonts w:ascii="Times New Roman" w:hAnsi="Times New Roman"/>
          <w:b/>
          <w:noProof/>
        </w:rPr>
      </w:pPr>
      <w:r w:rsidRPr="00BA133A">
        <w:rPr>
          <w:rFonts w:ascii="Times New Roman" w:hAnsi="Times New Roman"/>
          <w:b/>
          <w:noProof/>
        </w:rPr>
        <w:t>DEC Statement:</w:t>
      </w:r>
    </w:p>
    <w:p w14:paraId="20EFC556" w14:textId="77777777" w:rsidR="003736C7" w:rsidRPr="003736C7" w:rsidRDefault="003736C7" w:rsidP="003736C7">
      <w:pPr>
        <w:rPr>
          <w:rFonts w:ascii="Times New Roman" w:hAnsi="Times New Roman"/>
          <w:noProof/>
        </w:rPr>
      </w:pPr>
      <w:r w:rsidRPr="003736C7">
        <w:rPr>
          <w:rFonts w:ascii="Times New Roman" w:hAnsi="Times New Roman"/>
          <w:noProof/>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29723774" w14:textId="77777777" w:rsidR="003736C7" w:rsidRDefault="003736C7" w:rsidP="003736C7">
      <w:pPr>
        <w:rPr>
          <w:rFonts w:ascii="Times New Roman" w:hAnsi="Times New Roman"/>
          <w:noProof/>
        </w:rPr>
      </w:pPr>
      <w:r w:rsidRPr="003736C7">
        <w:rPr>
          <w:rFonts w:ascii="Times New Roman" w:hAnsi="Times New Roman"/>
          <w:noProof/>
        </w:rPr>
        <w:t>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Vocational Nursing education program.</w:t>
      </w:r>
    </w:p>
    <w:p w14:paraId="1DC6345C" w14:textId="77777777" w:rsidR="003736C7" w:rsidRDefault="003736C7" w:rsidP="00D12357">
      <w:pPr>
        <w:rPr>
          <w:rFonts w:ascii="Times New Roman" w:hAnsi="Times New Roman"/>
          <w:noProof/>
        </w:rPr>
      </w:pPr>
    </w:p>
    <w:p w14:paraId="57D37161" w14:textId="77777777" w:rsidR="000354D8" w:rsidRDefault="00B218E2" w:rsidP="00833AAE">
      <w:pPr>
        <w:rPr>
          <w:rFonts w:ascii="Times New Roman" w:hAnsi="Times New Roman"/>
          <w:b/>
        </w:rPr>
      </w:pPr>
      <w:r>
        <w:rPr>
          <w:rFonts w:ascii="Times New Roman" w:hAnsi="Times New Roman"/>
        </w:rPr>
        <w:fldChar w:fldCharType="end"/>
      </w:r>
      <w:bookmarkEnd w:id="1"/>
      <w:r w:rsidR="00BA3E78">
        <w:rPr>
          <w:rFonts w:ascii="Times New Roman" w:hAnsi="Times New Roman"/>
          <w:b/>
        </w:rPr>
        <w:t xml:space="preserve"> </w:t>
      </w:r>
      <w:r w:rsidR="00B93D1F" w:rsidRPr="0045252F">
        <w:rPr>
          <w:rFonts w:ascii="Times New Roman" w:hAnsi="Times New Roman"/>
          <w:b/>
        </w:rPr>
        <w:t>Exemplary Educational Objectives:</w:t>
      </w:r>
    </w:p>
    <w:p w14:paraId="65B18CC6" w14:textId="77777777" w:rsidR="00833AAE" w:rsidRPr="000354D8" w:rsidRDefault="00B218E2" w:rsidP="00833AAE">
      <w:pPr>
        <w:rPr>
          <w:rFonts w:ascii="Times New Roman" w:hAnsi="Times New Roman"/>
          <w:b/>
        </w:rPr>
      </w:pPr>
      <w:r w:rsidRPr="0045252F">
        <w:rPr>
          <w:rFonts w:ascii="Times New Roman" w:hAnsi="Times New Roman"/>
        </w:rPr>
        <w:fldChar w:fldCharType="begin">
          <w:ffData>
            <w:name w:val="Text32"/>
            <w:enabled/>
            <w:calcOnExit w:val="0"/>
            <w:textInput>
              <w:default w:val="Type EEO’s here "/>
            </w:textInput>
          </w:ffData>
        </w:fldChar>
      </w:r>
      <w:bookmarkStart w:id="2"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95D32">
        <w:rPr>
          <w:rFonts w:ascii="Times New Roman" w:hAnsi="Times New Roman"/>
          <w:noProof/>
        </w:rPr>
        <w:t xml:space="preserve"> </w:t>
      </w:r>
      <w:r w:rsidR="00833AAE" w:rsidRPr="00833AAE">
        <w:rPr>
          <w:rFonts w:ascii="Times New Roman" w:hAnsi="Times New Roman"/>
          <w:noProof/>
        </w:rPr>
        <w:t xml:space="preserve">Evaluation on the success of this course includes satisfactory completion of </w:t>
      </w:r>
    </w:p>
    <w:p w14:paraId="67726F67" w14:textId="77777777" w:rsidR="00E3558B" w:rsidRDefault="00FC4EF7" w:rsidP="00833AAE">
      <w:pPr>
        <w:rPr>
          <w:rFonts w:ascii="Times New Roman" w:hAnsi="Times New Roman"/>
        </w:rPr>
      </w:pPr>
      <w:r>
        <w:rPr>
          <w:rFonts w:ascii="Times New Roman" w:hAnsi="Times New Roman"/>
          <w:noProof/>
        </w:rPr>
        <w:t xml:space="preserve"> </w:t>
      </w:r>
      <w:r w:rsidR="00833AAE" w:rsidRPr="00833AAE">
        <w:rPr>
          <w:rFonts w:ascii="Times New Roman" w:hAnsi="Times New Roman"/>
          <w:noProof/>
        </w:rPr>
        <w:t xml:space="preserve">course by the learner and successful completion of the National Council Licensure Examination – PN. </w:t>
      </w:r>
      <w:r w:rsidR="00995D32">
        <w:rPr>
          <w:rFonts w:ascii="Times New Roman" w:hAnsi="Times New Roman"/>
          <w:noProof/>
        </w:rPr>
        <w:t xml:space="preserve">  </w:t>
      </w:r>
      <w:r w:rsidR="00B218E2" w:rsidRPr="0045252F">
        <w:rPr>
          <w:rFonts w:ascii="Times New Roman" w:hAnsi="Times New Roman"/>
        </w:rPr>
        <w:fldChar w:fldCharType="end"/>
      </w:r>
      <w:bookmarkEnd w:id="2"/>
    </w:p>
    <w:p w14:paraId="2C28BCB4" w14:textId="77777777" w:rsidR="00384F70" w:rsidRDefault="00384F70">
      <w:pPr>
        <w:rPr>
          <w:rFonts w:ascii="Times New Roman" w:hAnsi="Times New Roman"/>
          <w:b/>
        </w:rPr>
      </w:pPr>
    </w:p>
    <w:p w14:paraId="31DC09A7" w14:textId="77777777" w:rsidR="000354D8" w:rsidRDefault="000354D8">
      <w:pPr>
        <w:rPr>
          <w:rFonts w:ascii="Times New Roman" w:hAnsi="Times New Roman"/>
          <w:b/>
        </w:rPr>
      </w:pPr>
      <w:r>
        <w:rPr>
          <w:rFonts w:ascii="Times New Roman" w:hAnsi="Times New Roman"/>
          <w:b/>
        </w:rPr>
        <w:t>SCANS Skills:</w:t>
      </w:r>
    </w:p>
    <w:p w14:paraId="616B1159" w14:textId="77777777" w:rsidR="000354D8" w:rsidRPr="000354D8" w:rsidRDefault="000354D8">
      <w:pPr>
        <w:rPr>
          <w:rFonts w:ascii="Times New Roman" w:hAnsi="Times New Roman"/>
        </w:rPr>
      </w:pPr>
      <w:r w:rsidRPr="000354D8">
        <w:rPr>
          <w:rFonts w:ascii="Times New Roman" w:hAnsi="Times New Roman"/>
        </w:rPr>
        <w:t>Secretary’s Commission on Achieving Necessary Skills</w:t>
      </w:r>
    </w:p>
    <w:p w14:paraId="638580AF" w14:textId="77777777" w:rsidR="000354D8" w:rsidRDefault="000354D8">
      <w:pPr>
        <w:rPr>
          <w:rFonts w:ascii="Times New Roman" w:hAnsi="Times New Roman"/>
        </w:rPr>
      </w:pPr>
      <w:r>
        <w:rPr>
          <w:rFonts w:ascii="Times New Roman" w:hAnsi="Times New Roman"/>
        </w:rPr>
        <w:t xml:space="preserve">SCANS is an attempt to help make courses more relevant to the needs of a modern work force. </w:t>
      </w:r>
      <w:r w:rsidR="00A0334C">
        <w:rPr>
          <w:rFonts w:ascii="Times New Roman" w:hAnsi="Times New Roman"/>
        </w:rPr>
        <w:t>SCANS are</w:t>
      </w:r>
      <w:r>
        <w:rPr>
          <w:rFonts w:ascii="Times New Roman" w:hAnsi="Times New Roman"/>
        </w:rPr>
        <w:t xml:space="preserve"> divided into two types of skills: competencies and foundations. The competencies are </w:t>
      </w:r>
      <w:r w:rsidR="00A0334C">
        <w:rPr>
          <w:rFonts w:ascii="Times New Roman" w:hAnsi="Times New Roman"/>
        </w:rPr>
        <w:t xml:space="preserve">the ability to manage resources, to work amicably and productively with others, to acquire and use information, to master complex systems, and to work with a variety of technologies. Foundation skills are organized into the basic literacy and computational skills, the thinking skills necessary to put knowledge to work, and the personal qualities that make workers dedicated and trustworthy. Both are required for successful performance in most jobs. The SCANS competencies and foundation skills will be reflected in classroom didactic, study, written/oral reports, and in unit/final exams. </w:t>
      </w:r>
    </w:p>
    <w:p w14:paraId="13A6B55C" w14:textId="77777777" w:rsidR="00C35A15" w:rsidRPr="00BC4D3C" w:rsidRDefault="00C35A15">
      <w:pPr>
        <w:rPr>
          <w:rFonts w:ascii="Times New Roman" w:hAnsi="Times New Roman"/>
          <w:b/>
        </w:rPr>
      </w:pPr>
    </w:p>
    <w:p w14:paraId="7D884097" w14:textId="77777777" w:rsidR="00230161" w:rsidRPr="002E21E3" w:rsidRDefault="00230161" w:rsidP="00230161">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F22ED91" w14:textId="77777777" w:rsidR="00230161" w:rsidRPr="002E21E3" w:rsidRDefault="00230161" w:rsidP="0023016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A00D8AD" w14:textId="77777777" w:rsidR="00230161" w:rsidRPr="002E21E3" w:rsidRDefault="00230161" w:rsidP="00230161">
      <w:pPr>
        <w:spacing w:before="5"/>
        <w:rPr>
          <w:rFonts w:ascii="Times New Roman" w:eastAsia="Times New Roman" w:hAnsi="Times New Roman" w:cs="Times New Roman"/>
          <w:sz w:val="20"/>
          <w:szCs w:val="20"/>
        </w:rPr>
      </w:pPr>
    </w:p>
    <w:p w14:paraId="7D852834" w14:textId="77777777" w:rsidR="00230161" w:rsidRPr="002E21E3" w:rsidRDefault="00230161" w:rsidP="00230161">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8645E67" w14:textId="77777777" w:rsidR="00230161" w:rsidRPr="00FE445C" w:rsidRDefault="00230161" w:rsidP="00230161">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w:t>
      </w:r>
      <w:r w:rsidRPr="002E21E3">
        <w:rPr>
          <w:rFonts w:ascii="Times New Roman" w:hAnsi="Times New Roman" w:cs="Times New Roman"/>
          <w:color w:val="000000"/>
        </w:rPr>
        <w:lastRenderedPageBreak/>
        <w:t xml:space="preserve">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special populations page on the NTCC website</w:t>
      </w:r>
      <w:hyperlink r:id="rId12">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3D869E03" w14:textId="77777777" w:rsidR="00230161" w:rsidRPr="002E21E3" w:rsidRDefault="00230161" w:rsidP="00230161">
      <w:pPr>
        <w:ind w:left="90"/>
        <w:rPr>
          <w:rFonts w:ascii="Times New Roman" w:hAnsi="Times New Roman" w:cs="Times New Roman"/>
          <w:color w:val="000000"/>
        </w:rPr>
      </w:pPr>
    </w:p>
    <w:p w14:paraId="7068B805" w14:textId="77777777" w:rsidR="00230161" w:rsidRPr="002E21E3" w:rsidRDefault="00230161" w:rsidP="00230161">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7C689D56" w14:textId="77777777" w:rsidR="00230161" w:rsidRPr="002E21E3" w:rsidRDefault="00230161" w:rsidP="00230161">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468E074" w14:textId="77777777" w:rsidR="00230161" w:rsidRDefault="00230161" w:rsidP="0024549D">
      <w:pPr>
        <w:rPr>
          <w:rFonts w:ascii="Times New Roman" w:hAnsi="Times New Roman" w:cs="Arial"/>
        </w:rPr>
      </w:pPr>
    </w:p>
    <w:p w14:paraId="0D7D3347" w14:textId="77777777" w:rsidR="0045252F" w:rsidRDefault="004D5DAB" w:rsidP="00C35A15">
      <w:pPr>
        <w:rPr>
          <w:rFonts w:ascii="Times New Roman" w:hAnsi="Times New Roman" w:cs="Times New Roman"/>
          <w:i/>
          <w:iCs/>
          <w:color w:val="000000"/>
          <w:szCs w:val="72"/>
        </w:rPr>
      </w:pPr>
      <w:r w:rsidRPr="0045252F">
        <w:rPr>
          <w:rFonts w:ascii="Times New Roman" w:hAnsi="Times New Roman"/>
          <w:b/>
        </w:rPr>
        <w:t>Other</w:t>
      </w:r>
      <w:r>
        <w:rPr>
          <w:rFonts w:ascii="Times New Roman" w:hAnsi="Times New Roman"/>
          <w:b/>
        </w:rPr>
        <w:t xml:space="preserve"> </w:t>
      </w:r>
      <w:r w:rsidRPr="0045252F">
        <w:rPr>
          <w:rFonts w:ascii="Times New Roman" w:hAnsi="Times New Roman"/>
          <w:b/>
        </w:rPr>
        <w:t>Course</w:t>
      </w:r>
      <w:r>
        <w:rPr>
          <w:rFonts w:ascii="Times New Roman" w:hAnsi="Times New Roman"/>
          <w:b/>
        </w:rPr>
        <w:t xml:space="preserve"> </w:t>
      </w:r>
      <w:r w:rsidRPr="0045252F">
        <w:rPr>
          <w:rFonts w:ascii="Times New Roman" w:hAnsi="Times New Roman"/>
          <w:b/>
        </w:rPr>
        <w:t>Policies:</w:t>
      </w:r>
      <w:r>
        <w:rPr>
          <w:rFonts w:ascii="Times New Roman" w:hAnsi="Times New Roman"/>
          <w:b/>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1724EAEF" w14:textId="77777777" w:rsidR="003B6231" w:rsidRPr="00967A0E" w:rsidRDefault="003B6231" w:rsidP="003B6231">
      <w:pPr>
        <w:rPr>
          <w:rFonts w:ascii="Times New Roman" w:hAnsi="Times New Roman" w:cs="Times New Roman"/>
          <w:noProof/>
        </w:rPr>
      </w:pPr>
      <w:r w:rsidRPr="00967A0E">
        <w:rPr>
          <w:rFonts w:ascii="Times New Roman" w:hAnsi="Times New Roman" w:cs="Times New Roman"/>
          <w:b/>
          <w:u w:val="single"/>
        </w:rPr>
        <w:t>Cell Phone Policy:</w:t>
      </w:r>
      <w:r w:rsidR="00A74017">
        <w:rPr>
          <w:rFonts w:ascii="Times New Roman" w:hAnsi="Times New Roman" w:cs="Times New Roman"/>
          <w:b/>
          <w:u w:val="single"/>
        </w:rPr>
        <w:t xml:space="preserve"> </w:t>
      </w:r>
    </w:p>
    <w:p w14:paraId="7E5598E1" w14:textId="65AD39E3" w:rsidR="003B6231" w:rsidRDefault="003B6231" w:rsidP="003B6231">
      <w:pPr>
        <w:rPr>
          <w:rFonts w:ascii="Times New Roman" w:hAnsi="Times New Roman" w:cs="Times New Roman"/>
          <w:b/>
          <w:noProof/>
          <w:color w:val="FF0000"/>
        </w:rPr>
      </w:pPr>
      <w:r>
        <w:rPr>
          <w:rFonts w:ascii="Times New Roman" w:hAnsi="Times New Roman" w:cs="Times New Roman"/>
          <w:noProof/>
        </w:rPr>
        <w:t xml:space="preserve">Hospitality House is the clinical site we utilize for mental health nursing clinical. Per Hospitality House policy, you are NOT ALLOWED to have a cell phone on your person while in the building. </w:t>
      </w:r>
      <w:r w:rsidR="000D2F6F">
        <w:rPr>
          <w:rFonts w:ascii="Times New Roman" w:hAnsi="Times New Roman" w:cs="Times New Roman"/>
          <w:noProof/>
        </w:rPr>
        <w:t>I</w:t>
      </w:r>
      <w:r>
        <w:rPr>
          <w:rFonts w:ascii="Times New Roman" w:hAnsi="Times New Roman" w:cs="Times New Roman"/>
          <w:noProof/>
        </w:rPr>
        <w:t xml:space="preserve">f you need to be able to be contacted in the event of an emergency (by a sitter or someone else) feel free to give them the phone number to Hospitality House. It is 903-572-9893. The front desk will put the call through to you, otherwise, you will check your phones at lunch. </w:t>
      </w:r>
      <w:r w:rsidRPr="007D7364">
        <w:rPr>
          <w:rFonts w:ascii="Times New Roman" w:hAnsi="Times New Roman" w:cs="Times New Roman"/>
          <w:b/>
          <w:noProof/>
          <w:color w:val="FF0000"/>
        </w:rPr>
        <w:t>If you are found to violate the cell phone policy at Hospitality House, this will be an automatic deduction of 20 clinical points, as this policy is strictly enforced for students as well as floor staff</w:t>
      </w:r>
      <w:r>
        <w:rPr>
          <w:rFonts w:ascii="Times New Roman" w:hAnsi="Times New Roman" w:cs="Times New Roman"/>
          <w:b/>
          <w:noProof/>
          <w:color w:val="FF0000"/>
        </w:rPr>
        <w:t>.</w:t>
      </w:r>
    </w:p>
    <w:p w14:paraId="34D6E993" w14:textId="77777777" w:rsidR="003B6231" w:rsidRDefault="003B6231" w:rsidP="003B6231">
      <w:pPr>
        <w:rPr>
          <w:rFonts w:ascii="Times New Roman" w:hAnsi="Times New Roman" w:cs="Times New Roman"/>
          <w:b/>
          <w:noProof/>
          <w:color w:val="FF0000"/>
        </w:rPr>
      </w:pPr>
    </w:p>
    <w:p w14:paraId="33CB6D5E" w14:textId="77777777" w:rsidR="003B6231" w:rsidRDefault="003B6231" w:rsidP="003B6231">
      <w:pPr>
        <w:rPr>
          <w:rFonts w:ascii="Times New Roman" w:hAnsi="Times New Roman" w:cs="Times New Roman"/>
          <w:b/>
          <w:noProof/>
        </w:rPr>
      </w:pPr>
      <w:r w:rsidRPr="00027F34">
        <w:rPr>
          <w:rFonts w:ascii="Times New Roman" w:hAnsi="Times New Roman" w:cs="Times New Roman"/>
          <w:b/>
          <w:noProof/>
          <w:u w:val="single"/>
        </w:rPr>
        <w:t>Other:</w:t>
      </w:r>
      <w:r>
        <w:rPr>
          <w:rFonts w:ascii="Times New Roman" w:hAnsi="Times New Roman" w:cs="Times New Roman"/>
          <w:b/>
          <w:noProof/>
        </w:rPr>
        <w:t xml:space="preserve"> P</w:t>
      </w:r>
      <w:r w:rsidRPr="00027F34">
        <w:rPr>
          <w:rFonts w:ascii="Times New Roman" w:hAnsi="Times New Roman" w:cs="Times New Roman"/>
          <w:b/>
          <w:noProof/>
        </w:rPr>
        <w:t>lease do not bring purse’s, laptop or tablet computers, backpacks or other bags into the facility. There is no where to store these items. You may bring your textbook, paper or spiral notebook, pen, and clipboard as well as your clinical objectives.</w:t>
      </w:r>
      <w:r w:rsidR="00A74017">
        <w:rPr>
          <w:rFonts w:ascii="Times New Roman" w:hAnsi="Times New Roman" w:cs="Times New Roman"/>
          <w:b/>
          <w:noProof/>
        </w:rPr>
        <w:t xml:space="preserve"> Refer to the Clinical Learning Packet for more details. </w:t>
      </w:r>
    </w:p>
    <w:p w14:paraId="1E2F7522" w14:textId="77777777" w:rsidR="00FE57CD" w:rsidRDefault="00FE57CD" w:rsidP="003B6231">
      <w:pPr>
        <w:rPr>
          <w:rFonts w:ascii="Times New Roman" w:hAnsi="Times New Roman" w:cs="Times New Roman"/>
          <w:b/>
          <w:noProof/>
        </w:rPr>
      </w:pPr>
    </w:p>
    <w:sectPr w:rsidR="00FE57CD" w:rsidSect="007D3FB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7EFA" w14:textId="77777777" w:rsidR="00EB726D" w:rsidRDefault="00EB726D" w:rsidP="00ED7C0F">
      <w:r>
        <w:separator/>
      </w:r>
    </w:p>
  </w:endnote>
  <w:endnote w:type="continuationSeparator" w:id="0">
    <w:p w14:paraId="5DE90208" w14:textId="77777777" w:rsidR="00EB726D" w:rsidRDefault="00EB726D" w:rsidP="00ED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1006" w14:textId="77777777" w:rsidR="00EB726D" w:rsidRDefault="00EB726D" w:rsidP="00ED7C0F">
      <w:r>
        <w:separator/>
      </w:r>
    </w:p>
  </w:footnote>
  <w:footnote w:type="continuationSeparator" w:id="0">
    <w:p w14:paraId="1050831E" w14:textId="77777777" w:rsidR="00EB726D" w:rsidRDefault="00EB726D" w:rsidP="00ED7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875FD"/>
    <w:multiLevelType w:val="hybridMultilevel"/>
    <w:tmpl w:val="5EF8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BB07D9"/>
    <w:multiLevelType w:val="hybridMultilevel"/>
    <w:tmpl w:val="9266F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073567">
    <w:abstractNumId w:val="2"/>
  </w:num>
  <w:num w:numId="2" w16cid:durableId="1633897638">
    <w:abstractNumId w:val="3"/>
  </w:num>
  <w:num w:numId="3" w16cid:durableId="1160385353">
    <w:abstractNumId w:val="0"/>
  </w:num>
  <w:num w:numId="4" w16cid:durableId="1920213773">
    <w:abstractNumId w:val="5"/>
  </w:num>
  <w:num w:numId="5" w16cid:durableId="1089615690">
    <w:abstractNumId w:val="1"/>
  </w:num>
  <w:num w:numId="6" w16cid:durableId="76024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54D8"/>
    <w:rsid w:val="00047E35"/>
    <w:rsid w:val="00051705"/>
    <w:rsid w:val="00056A16"/>
    <w:rsid w:val="000618CE"/>
    <w:rsid w:val="00082F3B"/>
    <w:rsid w:val="000A6597"/>
    <w:rsid w:val="000B2B8B"/>
    <w:rsid w:val="000B5E04"/>
    <w:rsid w:val="000D2F6F"/>
    <w:rsid w:val="000D763D"/>
    <w:rsid w:val="00110592"/>
    <w:rsid w:val="001328C1"/>
    <w:rsid w:val="001410A3"/>
    <w:rsid w:val="00151D85"/>
    <w:rsid w:val="00152DBC"/>
    <w:rsid w:val="001608B9"/>
    <w:rsid w:val="001700A5"/>
    <w:rsid w:val="001B0683"/>
    <w:rsid w:val="001B5957"/>
    <w:rsid w:val="001C0F44"/>
    <w:rsid w:val="001D4CD5"/>
    <w:rsid w:val="001E1926"/>
    <w:rsid w:val="001F0240"/>
    <w:rsid w:val="002154F0"/>
    <w:rsid w:val="00220C6E"/>
    <w:rsid w:val="00225EC8"/>
    <w:rsid w:val="00230161"/>
    <w:rsid w:val="002341F5"/>
    <w:rsid w:val="00235C05"/>
    <w:rsid w:val="0024549D"/>
    <w:rsid w:val="002478E8"/>
    <w:rsid w:val="0026099B"/>
    <w:rsid w:val="00261A60"/>
    <w:rsid w:val="00267A0B"/>
    <w:rsid w:val="002824A7"/>
    <w:rsid w:val="00294BDF"/>
    <w:rsid w:val="002B2D33"/>
    <w:rsid w:val="002D56F3"/>
    <w:rsid w:val="002E4DC5"/>
    <w:rsid w:val="003120CF"/>
    <w:rsid w:val="00313D41"/>
    <w:rsid w:val="00315932"/>
    <w:rsid w:val="003736C7"/>
    <w:rsid w:val="00384F70"/>
    <w:rsid w:val="003B6231"/>
    <w:rsid w:val="003E1E8C"/>
    <w:rsid w:val="003E542F"/>
    <w:rsid w:val="003F3B9F"/>
    <w:rsid w:val="0045252F"/>
    <w:rsid w:val="00455BBE"/>
    <w:rsid w:val="0045661B"/>
    <w:rsid w:val="004614F7"/>
    <w:rsid w:val="00490260"/>
    <w:rsid w:val="004B299D"/>
    <w:rsid w:val="004D5DAB"/>
    <w:rsid w:val="004E65A1"/>
    <w:rsid w:val="00504099"/>
    <w:rsid w:val="00505B9D"/>
    <w:rsid w:val="00507294"/>
    <w:rsid w:val="00525F5A"/>
    <w:rsid w:val="00537091"/>
    <w:rsid w:val="005A2660"/>
    <w:rsid w:val="005A2A25"/>
    <w:rsid w:val="005D1D9C"/>
    <w:rsid w:val="005F20C2"/>
    <w:rsid w:val="005F470F"/>
    <w:rsid w:val="00615F41"/>
    <w:rsid w:val="00635840"/>
    <w:rsid w:val="00665695"/>
    <w:rsid w:val="006A43F8"/>
    <w:rsid w:val="006F2698"/>
    <w:rsid w:val="00752ACA"/>
    <w:rsid w:val="0076613A"/>
    <w:rsid w:val="0077070F"/>
    <w:rsid w:val="00780DCD"/>
    <w:rsid w:val="0079068E"/>
    <w:rsid w:val="007D0069"/>
    <w:rsid w:val="007D1D80"/>
    <w:rsid w:val="007D3FB2"/>
    <w:rsid w:val="007D4459"/>
    <w:rsid w:val="007F29CE"/>
    <w:rsid w:val="00833AAE"/>
    <w:rsid w:val="00834329"/>
    <w:rsid w:val="00841955"/>
    <w:rsid w:val="008631F4"/>
    <w:rsid w:val="008B27EA"/>
    <w:rsid w:val="008C1B81"/>
    <w:rsid w:val="008C3E25"/>
    <w:rsid w:val="008C6A1A"/>
    <w:rsid w:val="008E0CC0"/>
    <w:rsid w:val="00920EF2"/>
    <w:rsid w:val="00995D32"/>
    <w:rsid w:val="009A6693"/>
    <w:rsid w:val="009C793D"/>
    <w:rsid w:val="009D5DF1"/>
    <w:rsid w:val="00A0334C"/>
    <w:rsid w:val="00A072E8"/>
    <w:rsid w:val="00A23BC2"/>
    <w:rsid w:val="00A23CE5"/>
    <w:rsid w:val="00A47E51"/>
    <w:rsid w:val="00A74017"/>
    <w:rsid w:val="00A861A5"/>
    <w:rsid w:val="00A86D5E"/>
    <w:rsid w:val="00A903F4"/>
    <w:rsid w:val="00A91210"/>
    <w:rsid w:val="00B177AC"/>
    <w:rsid w:val="00B218E2"/>
    <w:rsid w:val="00B31C71"/>
    <w:rsid w:val="00B44E0B"/>
    <w:rsid w:val="00B46EA7"/>
    <w:rsid w:val="00B65BDE"/>
    <w:rsid w:val="00B70717"/>
    <w:rsid w:val="00B93D1F"/>
    <w:rsid w:val="00BA0AD6"/>
    <w:rsid w:val="00BA133A"/>
    <w:rsid w:val="00BA3E78"/>
    <w:rsid w:val="00BC4D3C"/>
    <w:rsid w:val="00BD6B08"/>
    <w:rsid w:val="00BF6A3E"/>
    <w:rsid w:val="00C16309"/>
    <w:rsid w:val="00C323F9"/>
    <w:rsid w:val="00C330A0"/>
    <w:rsid w:val="00C35A15"/>
    <w:rsid w:val="00C57D10"/>
    <w:rsid w:val="00C60CA0"/>
    <w:rsid w:val="00C63878"/>
    <w:rsid w:val="00C64451"/>
    <w:rsid w:val="00C733F3"/>
    <w:rsid w:val="00C81C9B"/>
    <w:rsid w:val="00CC1677"/>
    <w:rsid w:val="00CD54D6"/>
    <w:rsid w:val="00CE5BE3"/>
    <w:rsid w:val="00D12357"/>
    <w:rsid w:val="00D16E01"/>
    <w:rsid w:val="00D17A98"/>
    <w:rsid w:val="00D37F3E"/>
    <w:rsid w:val="00D401CD"/>
    <w:rsid w:val="00D52288"/>
    <w:rsid w:val="00D61903"/>
    <w:rsid w:val="00DA02CA"/>
    <w:rsid w:val="00DA37B7"/>
    <w:rsid w:val="00DD06A2"/>
    <w:rsid w:val="00DD3973"/>
    <w:rsid w:val="00DE7721"/>
    <w:rsid w:val="00DE7E6A"/>
    <w:rsid w:val="00E114BC"/>
    <w:rsid w:val="00E3558B"/>
    <w:rsid w:val="00E460B3"/>
    <w:rsid w:val="00E64A0A"/>
    <w:rsid w:val="00EA4F61"/>
    <w:rsid w:val="00EB726D"/>
    <w:rsid w:val="00EC0F40"/>
    <w:rsid w:val="00ED7C0F"/>
    <w:rsid w:val="00EF7ED7"/>
    <w:rsid w:val="00F02844"/>
    <w:rsid w:val="00F13BB3"/>
    <w:rsid w:val="00F346CD"/>
    <w:rsid w:val="00F43E22"/>
    <w:rsid w:val="00F45421"/>
    <w:rsid w:val="00F61A3E"/>
    <w:rsid w:val="00FC4EF7"/>
    <w:rsid w:val="00FD1DD9"/>
    <w:rsid w:val="00FE57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31DCAE1"/>
  <w15:docId w15:val="{287FB583-7C1F-4F85-BC3B-4ECFECA2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230161"/>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61A3E"/>
    <w:rPr>
      <w:rFonts w:ascii="Tahoma" w:hAnsi="Tahoma" w:cs="Tahoma"/>
      <w:sz w:val="16"/>
      <w:szCs w:val="16"/>
    </w:rPr>
  </w:style>
  <w:style w:type="character" w:customStyle="1" w:styleId="BalloonTextChar">
    <w:name w:val="Balloon Text Char"/>
    <w:basedOn w:val="DefaultParagraphFont"/>
    <w:link w:val="BalloonText"/>
    <w:rsid w:val="00F61A3E"/>
    <w:rPr>
      <w:rFonts w:ascii="Tahoma" w:hAnsi="Tahoma" w:cs="Tahoma"/>
      <w:sz w:val="16"/>
      <w:szCs w:val="16"/>
    </w:rPr>
  </w:style>
  <w:style w:type="paragraph" w:styleId="Header">
    <w:name w:val="header"/>
    <w:basedOn w:val="Normal"/>
    <w:link w:val="HeaderChar"/>
    <w:rsid w:val="00ED7C0F"/>
    <w:pPr>
      <w:tabs>
        <w:tab w:val="center" w:pos="4680"/>
        <w:tab w:val="right" w:pos="9360"/>
      </w:tabs>
    </w:pPr>
  </w:style>
  <w:style w:type="character" w:customStyle="1" w:styleId="HeaderChar">
    <w:name w:val="Header Char"/>
    <w:basedOn w:val="DefaultParagraphFont"/>
    <w:link w:val="Header"/>
    <w:rsid w:val="00ED7C0F"/>
  </w:style>
  <w:style w:type="paragraph" w:customStyle="1" w:styleId="Default">
    <w:name w:val="Default"/>
    <w:rsid w:val="00BC4D3C"/>
    <w:pPr>
      <w:autoSpaceDE w:val="0"/>
      <w:autoSpaceDN w:val="0"/>
      <w:adjustRightInd w:val="0"/>
    </w:pPr>
    <w:rPr>
      <w:rFonts w:ascii="Times New Roman" w:eastAsia="Times New Roman" w:hAnsi="Times New Roman" w:cs="Times New Roman"/>
      <w:color w:val="000000"/>
    </w:rPr>
  </w:style>
  <w:style w:type="paragraph" w:styleId="NoSpacing">
    <w:name w:val="No Spacing"/>
    <w:uiPriority w:val="1"/>
    <w:qFormat/>
    <w:rsid w:val="00BC4D3C"/>
    <w:rPr>
      <w:rFonts w:ascii="Calibri" w:eastAsia="Times New Roman" w:hAnsi="Calibri" w:cs="Times New Roman"/>
      <w:sz w:val="22"/>
      <w:szCs w:val="22"/>
    </w:rPr>
  </w:style>
  <w:style w:type="character" w:customStyle="1" w:styleId="Heading1Char">
    <w:name w:val="Heading 1 Char"/>
    <w:basedOn w:val="DefaultParagraphFont"/>
    <w:link w:val="Heading1"/>
    <w:uiPriority w:val="1"/>
    <w:rsid w:val="00230161"/>
    <w:rPr>
      <w:rFonts w:ascii="Cambria" w:eastAsia="Cambria" w:hAnsi="Cambria"/>
      <w:b/>
      <w:bCs/>
    </w:rPr>
  </w:style>
  <w:style w:type="paragraph" w:styleId="BodyText">
    <w:name w:val="Body Text"/>
    <w:basedOn w:val="Normal"/>
    <w:link w:val="BodyTextChar"/>
    <w:uiPriority w:val="1"/>
    <w:qFormat/>
    <w:rsid w:val="0023016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230161"/>
    <w:rPr>
      <w:rFonts w:ascii="Times New Roman" w:eastAsia="Times New Roman" w:hAnsi="Times New Roman"/>
    </w:rPr>
  </w:style>
  <w:style w:type="character" w:customStyle="1" w:styleId="normaltextrun">
    <w:name w:val="normaltextrun"/>
    <w:basedOn w:val="DefaultParagraphFont"/>
    <w:rsid w:val="00A91210"/>
  </w:style>
  <w:style w:type="character" w:customStyle="1" w:styleId="eop">
    <w:name w:val="eop"/>
    <w:basedOn w:val="DefaultParagraphFont"/>
    <w:rsid w:val="00A9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99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76D0BB5C224408969624BF794015C" ma:contentTypeVersion="13" ma:contentTypeDescription="Create a new document." ma:contentTypeScope="" ma:versionID="e679b4641bfa9613e46de5eb41ad7018">
  <xsd:schema xmlns:xsd="http://www.w3.org/2001/XMLSchema" xmlns:xs="http://www.w3.org/2001/XMLSchema" xmlns:p="http://schemas.microsoft.com/office/2006/metadata/properties" xmlns:ns3="d7521f54-10a6-474d-ab32-b018541e563e" xmlns:ns4="e0493edf-a7ef-4d6b-b380-0b0ef78495aa" targetNamespace="http://schemas.microsoft.com/office/2006/metadata/properties" ma:root="true" ma:fieldsID="93e33fb0ac2a495afb35d8c18b06a1ab" ns3:_="" ns4:_="">
    <xsd:import namespace="d7521f54-10a6-474d-ab32-b018541e563e"/>
    <xsd:import namespace="e0493edf-a7ef-4d6b-b380-0b0ef78495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1f54-10a6-474d-ab32-b018541e5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3edf-a7ef-4d6b-b380-0b0ef78495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F3C56-7DCA-46E3-9E0C-4BBC684E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1f54-10a6-474d-ab32-b018541e563e"/>
    <ds:schemaRef ds:uri="e0493edf-a7ef-4d6b-b380-0b0ef7849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69A0C-9E2C-417C-8296-9FBC225D6B41}">
  <ds:schemaRefs>
    <ds:schemaRef ds:uri="http://schemas.microsoft.com/sharepoint/v3/contenttype/forms"/>
  </ds:schemaRefs>
</ds:datastoreItem>
</file>

<file path=customXml/itemProps3.xml><?xml version="1.0" encoding="utf-8"?>
<ds:datastoreItem xmlns:ds="http://schemas.openxmlformats.org/officeDocument/2006/customXml" ds:itemID="{B98AD046-9B50-452C-A1E6-47CCBC208ECF}">
  <ds:schemaRefs>
    <ds:schemaRef ds:uri="d7521f54-10a6-474d-ab32-b018541e563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0493edf-a7ef-4d6b-b380-0b0ef78495a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2</cp:revision>
  <cp:lastPrinted>2017-05-10T22:40:00Z</cp:lastPrinted>
  <dcterms:created xsi:type="dcterms:W3CDTF">2023-06-04T02:18:00Z</dcterms:created>
  <dcterms:modified xsi:type="dcterms:W3CDTF">2023-06-04T02:18:00Z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0x010100DFC76D0BB5C224408969624BF794015C</vt:lpwstr>
  </property>
</Properties>
</file>