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4DCA3031"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4C5AA49">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A6DBB">
        <w:rPr>
          <w:rFonts w:ascii="Times New Roman" w:hAnsi="Times New Roman" w:cs="Times New Roman"/>
          <w:b/>
          <w:color w:val="0F243E" w:themeColor="text2" w:themeShade="80"/>
          <w:sz w:val="32"/>
        </w:rPr>
        <w:t>232</w:t>
      </w:r>
      <w:r w:rsidR="009D43EC">
        <w:rPr>
          <w:rFonts w:ascii="Times New Roman" w:hAnsi="Times New Roman" w:cs="Times New Roman"/>
          <w:b/>
          <w:color w:val="0F243E" w:themeColor="text2" w:themeShade="80"/>
          <w:sz w:val="32"/>
        </w:rPr>
        <w:t>8</w:t>
      </w:r>
      <w:r w:rsidR="00FA6676" w:rsidRPr="00FA6676">
        <w:rPr>
          <w:rFonts w:ascii="Times New Roman" w:hAnsi="Times New Roman" w:cs="Times New Roman"/>
          <w:b/>
          <w:color w:val="0F243E" w:themeColor="text2" w:themeShade="80"/>
          <w:sz w:val="32"/>
        </w:rPr>
        <w:t xml:space="preserve"> </w:t>
      </w:r>
      <w:r w:rsidR="00BA6DBB">
        <w:rPr>
          <w:rFonts w:ascii="Times New Roman" w:hAnsi="Times New Roman" w:cs="Times New Roman"/>
          <w:b/>
          <w:color w:val="0F243E" w:themeColor="text2" w:themeShade="80"/>
          <w:sz w:val="32"/>
        </w:rPr>
        <w:t>Mexican American</w:t>
      </w:r>
      <w:r w:rsidR="0011168C">
        <w:rPr>
          <w:rFonts w:ascii="Times New Roman" w:hAnsi="Times New Roman" w:cs="Times New Roman"/>
          <w:b/>
          <w:color w:val="0F243E" w:themeColor="text2" w:themeShade="80"/>
          <w:sz w:val="32"/>
        </w:rPr>
        <w:t xml:space="preserve"> History I</w:t>
      </w:r>
      <w:r w:rsidR="009D43EC">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Pr="00F9478A" w:rsidRDefault="00906693" w:rsidP="006F2E9A">
      <w:pPr>
        <w:spacing w:before="89"/>
        <w:ind w:right="540"/>
        <w:jc w:val="both"/>
        <w:rPr>
          <w:sz w:val="36"/>
          <w:szCs w:val="24"/>
        </w:rPr>
      </w:pPr>
    </w:p>
    <w:p w14:paraId="7B84F45F" w14:textId="77777777" w:rsidR="00F9478A" w:rsidRPr="0061390C" w:rsidRDefault="00F9478A" w:rsidP="00F9478A">
      <w:pPr>
        <w:pStyle w:val="Heading1"/>
        <w:spacing w:line="320" w:lineRule="exact"/>
        <w:ind w:firstLine="80"/>
        <w:rPr>
          <w:rFonts w:ascii="Times New Roman" w:hAnsi="Times New Roman" w:cs="Times New Roman"/>
          <w:sz w:val="36"/>
        </w:rPr>
      </w:pPr>
      <w:r w:rsidRPr="0061390C">
        <w:rPr>
          <w:rFonts w:ascii="Times New Roman" w:hAnsi="Times New Roman" w:cs="Times New Roman"/>
          <w:sz w:val="36"/>
        </w:rPr>
        <w:t>Melissa Fulgham, Ph.D.</w:t>
      </w:r>
    </w:p>
    <w:p w14:paraId="369FDB3F" w14:textId="77777777" w:rsidR="00F9478A" w:rsidRPr="001054FA" w:rsidRDefault="00F9478A" w:rsidP="00F9478A">
      <w:pPr>
        <w:spacing w:line="251" w:lineRule="exact"/>
        <w:ind w:left="2116" w:hanging="1936"/>
        <w:rPr>
          <w:rFonts w:cstheme="minorHAnsi"/>
        </w:rPr>
      </w:pPr>
      <w:r w:rsidRPr="001054FA">
        <w:rPr>
          <w:rFonts w:cstheme="minorHAnsi"/>
          <w:b/>
        </w:rPr>
        <w:t xml:space="preserve">Office: </w:t>
      </w:r>
      <w:r w:rsidRPr="001054FA">
        <w:rPr>
          <w:rFonts w:cstheme="minorHAnsi"/>
        </w:rPr>
        <w:t>HUM 128E</w:t>
      </w:r>
    </w:p>
    <w:p w14:paraId="2DAAC7BF" w14:textId="77777777" w:rsidR="00F9478A" w:rsidRPr="001054FA" w:rsidRDefault="00F9478A" w:rsidP="00F9478A">
      <w:pPr>
        <w:spacing w:before="2" w:line="252" w:lineRule="exact"/>
        <w:ind w:left="2116" w:hanging="1936"/>
        <w:rPr>
          <w:rFonts w:cstheme="minorHAnsi"/>
        </w:rPr>
      </w:pPr>
      <w:r w:rsidRPr="001054FA">
        <w:rPr>
          <w:rFonts w:cstheme="minorHAnsi"/>
          <w:b/>
        </w:rPr>
        <w:t xml:space="preserve">Phone: </w:t>
      </w:r>
      <w:r w:rsidRPr="001054FA">
        <w:rPr>
          <w:rFonts w:cstheme="minorHAnsi"/>
        </w:rPr>
        <w:t>903.434.8253</w:t>
      </w:r>
    </w:p>
    <w:p w14:paraId="0BBDA549" w14:textId="77777777" w:rsidR="00F9478A" w:rsidRPr="001054FA" w:rsidRDefault="00F9478A" w:rsidP="00F9478A">
      <w:pPr>
        <w:spacing w:line="252" w:lineRule="exact"/>
        <w:ind w:left="2116" w:hanging="1936"/>
        <w:rPr>
          <w:rFonts w:cstheme="minorHAnsi"/>
        </w:rPr>
      </w:pPr>
      <w:r w:rsidRPr="001054FA">
        <w:rPr>
          <w:rFonts w:cstheme="minorHAnsi"/>
          <w:b/>
        </w:rPr>
        <w:t xml:space="preserve">Email: </w:t>
      </w:r>
      <w:hyperlink r:id="rId10">
        <w:r w:rsidRPr="001054FA">
          <w:rPr>
            <w:rFonts w:cstheme="minorHAnsi"/>
          </w:rPr>
          <w:t>mfulgham@ntcc.edu</w:t>
        </w:r>
      </w:hyperlink>
    </w:p>
    <w:p w14:paraId="057A8C28" w14:textId="77777777" w:rsidR="00F9478A" w:rsidRDefault="00F9478A" w:rsidP="00F9478A">
      <w:pPr>
        <w:pStyle w:val="BodyText"/>
        <w:spacing w:before="6"/>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2"/>
        <w:gridCol w:w="1588"/>
        <w:gridCol w:w="1922"/>
        <w:gridCol w:w="1530"/>
        <w:gridCol w:w="1800"/>
        <w:gridCol w:w="1710"/>
      </w:tblGrid>
      <w:tr w:rsidR="00F9478A" w14:paraId="513CB397" w14:textId="77777777" w:rsidTr="002B177B">
        <w:trPr>
          <w:trHeight w:val="260"/>
        </w:trPr>
        <w:tc>
          <w:tcPr>
            <w:tcW w:w="1592" w:type="dxa"/>
            <w:vMerge w:val="restart"/>
            <w:tcBorders>
              <w:right w:val="single" w:sz="6" w:space="0" w:color="000000"/>
            </w:tcBorders>
          </w:tcPr>
          <w:p w14:paraId="495F9B92" w14:textId="77777777" w:rsidR="00F9478A" w:rsidRDefault="00F9478A" w:rsidP="002B177B">
            <w:pPr>
              <w:pStyle w:val="TableParagraph"/>
              <w:spacing w:line="251" w:lineRule="exact"/>
              <w:ind w:left="97"/>
              <w:rPr>
                <w:rFonts w:ascii="Times New Roman"/>
                <w:b/>
              </w:rPr>
            </w:pPr>
            <w:r>
              <w:rPr>
                <w:rFonts w:ascii="Times New Roman"/>
                <w:b/>
              </w:rPr>
              <w:t>Office Hours</w:t>
            </w:r>
          </w:p>
          <w:p w14:paraId="73DFFCFD" w14:textId="77777777" w:rsidR="00F9478A" w:rsidRPr="00B75E67" w:rsidRDefault="00F9478A" w:rsidP="002B177B">
            <w:pPr>
              <w:pStyle w:val="TableParagraph"/>
              <w:spacing w:line="251" w:lineRule="exact"/>
              <w:ind w:left="97"/>
              <w:rPr>
                <w:rFonts w:ascii="Times New Roman"/>
              </w:rPr>
            </w:pPr>
            <w:r w:rsidRPr="00C95CE5">
              <w:rPr>
                <w:rFonts w:ascii="Times New Roman"/>
              </w:rPr>
              <w:t>(and by appointment)</w:t>
            </w:r>
          </w:p>
        </w:tc>
        <w:tc>
          <w:tcPr>
            <w:tcW w:w="1588" w:type="dxa"/>
            <w:tcBorders>
              <w:left w:val="single" w:sz="6" w:space="0" w:color="000000"/>
              <w:bottom w:val="single" w:sz="6" w:space="0" w:color="000000"/>
              <w:right w:val="single" w:sz="6" w:space="0" w:color="000000"/>
            </w:tcBorders>
          </w:tcPr>
          <w:p w14:paraId="72F964A7" w14:textId="77777777" w:rsidR="00F9478A" w:rsidRDefault="00F9478A" w:rsidP="002B177B">
            <w:pPr>
              <w:pStyle w:val="TableParagraph"/>
              <w:spacing w:line="228" w:lineRule="exact"/>
              <w:ind w:left="100"/>
              <w:rPr>
                <w:rFonts w:ascii="Times New Roman"/>
                <w:b/>
                <w:sz w:val="20"/>
              </w:rPr>
            </w:pPr>
            <w:r>
              <w:rPr>
                <w:rFonts w:ascii="Times New Roman"/>
                <w:b/>
                <w:sz w:val="20"/>
              </w:rPr>
              <w:t>Monday</w:t>
            </w:r>
          </w:p>
        </w:tc>
        <w:tc>
          <w:tcPr>
            <w:tcW w:w="1922" w:type="dxa"/>
            <w:tcBorders>
              <w:left w:val="single" w:sz="6" w:space="0" w:color="000000"/>
              <w:bottom w:val="single" w:sz="6" w:space="0" w:color="000000"/>
              <w:right w:val="single" w:sz="6" w:space="0" w:color="000000"/>
            </w:tcBorders>
          </w:tcPr>
          <w:p w14:paraId="6497467D" w14:textId="77777777" w:rsidR="00F9478A" w:rsidRDefault="00F9478A" w:rsidP="002B177B">
            <w:pPr>
              <w:pStyle w:val="TableParagraph"/>
              <w:spacing w:line="228" w:lineRule="exact"/>
              <w:ind w:left="100"/>
              <w:rPr>
                <w:rFonts w:ascii="Times New Roman"/>
                <w:b/>
                <w:sz w:val="20"/>
              </w:rPr>
            </w:pPr>
            <w:r>
              <w:rPr>
                <w:rFonts w:ascii="Times New Roman"/>
                <w:b/>
                <w:sz w:val="20"/>
              </w:rPr>
              <w:t>Tuesday</w:t>
            </w:r>
          </w:p>
        </w:tc>
        <w:tc>
          <w:tcPr>
            <w:tcW w:w="1530" w:type="dxa"/>
            <w:tcBorders>
              <w:left w:val="single" w:sz="6" w:space="0" w:color="000000"/>
              <w:bottom w:val="single" w:sz="6" w:space="0" w:color="000000"/>
              <w:right w:val="single" w:sz="6" w:space="0" w:color="000000"/>
            </w:tcBorders>
          </w:tcPr>
          <w:p w14:paraId="1A7811F0" w14:textId="77777777" w:rsidR="00F9478A" w:rsidRDefault="00F9478A" w:rsidP="002B177B">
            <w:pPr>
              <w:pStyle w:val="TableParagraph"/>
              <w:spacing w:line="228" w:lineRule="exact"/>
              <w:ind w:left="100"/>
              <w:rPr>
                <w:rFonts w:ascii="Times New Roman"/>
                <w:b/>
                <w:sz w:val="20"/>
              </w:rPr>
            </w:pPr>
            <w:r>
              <w:rPr>
                <w:rFonts w:ascii="Times New Roman"/>
                <w:b/>
                <w:sz w:val="20"/>
              </w:rPr>
              <w:t>Wednesday</w:t>
            </w:r>
          </w:p>
        </w:tc>
        <w:tc>
          <w:tcPr>
            <w:tcW w:w="1800" w:type="dxa"/>
            <w:tcBorders>
              <w:left w:val="single" w:sz="6" w:space="0" w:color="000000"/>
              <w:bottom w:val="single" w:sz="6" w:space="0" w:color="000000"/>
              <w:right w:val="single" w:sz="6" w:space="0" w:color="000000"/>
            </w:tcBorders>
          </w:tcPr>
          <w:p w14:paraId="0B54E694" w14:textId="77777777" w:rsidR="00F9478A" w:rsidRDefault="00F9478A" w:rsidP="002B177B">
            <w:pPr>
              <w:pStyle w:val="TableParagraph"/>
              <w:spacing w:line="228" w:lineRule="exact"/>
              <w:ind w:left="100"/>
              <w:rPr>
                <w:rFonts w:ascii="Times New Roman"/>
                <w:b/>
                <w:sz w:val="20"/>
              </w:rPr>
            </w:pPr>
            <w:r>
              <w:rPr>
                <w:rFonts w:ascii="Times New Roman"/>
                <w:b/>
                <w:sz w:val="20"/>
              </w:rPr>
              <w:t>Thursday</w:t>
            </w:r>
          </w:p>
        </w:tc>
        <w:tc>
          <w:tcPr>
            <w:tcW w:w="1710" w:type="dxa"/>
            <w:tcBorders>
              <w:left w:val="single" w:sz="6" w:space="0" w:color="000000"/>
              <w:bottom w:val="single" w:sz="6" w:space="0" w:color="000000"/>
              <w:right w:val="single" w:sz="6" w:space="0" w:color="000000"/>
            </w:tcBorders>
          </w:tcPr>
          <w:p w14:paraId="531E6CB1" w14:textId="77777777" w:rsidR="00F9478A" w:rsidRDefault="00F9478A" w:rsidP="002B177B">
            <w:pPr>
              <w:pStyle w:val="TableParagraph"/>
              <w:spacing w:line="228" w:lineRule="exact"/>
              <w:ind w:left="100"/>
              <w:rPr>
                <w:rFonts w:ascii="Times New Roman"/>
                <w:b/>
                <w:sz w:val="20"/>
              </w:rPr>
            </w:pPr>
            <w:r>
              <w:rPr>
                <w:rFonts w:ascii="Times New Roman"/>
                <w:b/>
                <w:sz w:val="20"/>
              </w:rPr>
              <w:t>Friday</w:t>
            </w:r>
          </w:p>
        </w:tc>
      </w:tr>
      <w:tr w:rsidR="00F9478A" w14:paraId="15DD5487" w14:textId="77777777" w:rsidTr="002B177B">
        <w:trPr>
          <w:trHeight w:val="260"/>
        </w:trPr>
        <w:tc>
          <w:tcPr>
            <w:tcW w:w="1592" w:type="dxa"/>
            <w:vMerge/>
            <w:tcBorders>
              <w:top w:val="nil"/>
              <w:right w:val="single" w:sz="6" w:space="0" w:color="000000"/>
            </w:tcBorders>
          </w:tcPr>
          <w:p w14:paraId="20C29A46" w14:textId="77777777" w:rsidR="00F9478A" w:rsidRDefault="00F9478A" w:rsidP="002B177B">
            <w:pPr>
              <w:rPr>
                <w:sz w:val="2"/>
                <w:szCs w:val="2"/>
              </w:rPr>
            </w:pPr>
          </w:p>
        </w:tc>
        <w:tc>
          <w:tcPr>
            <w:tcW w:w="1588" w:type="dxa"/>
            <w:tcBorders>
              <w:top w:val="single" w:sz="6" w:space="0" w:color="000000"/>
              <w:left w:val="single" w:sz="6" w:space="0" w:color="000000"/>
              <w:right w:val="single" w:sz="6" w:space="0" w:color="000000"/>
            </w:tcBorders>
          </w:tcPr>
          <w:p w14:paraId="64A530EA" w14:textId="77777777" w:rsidR="00F9478A" w:rsidRDefault="00F9478A" w:rsidP="002B177B">
            <w:pPr>
              <w:pStyle w:val="TableParagraph"/>
              <w:jc w:val="center"/>
              <w:rPr>
                <w:sz w:val="20"/>
              </w:rPr>
            </w:pPr>
            <w:r>
              <w:rPr>
                <w:sz w:val="20"/>
              </w:rPr>
              <w:t>1:30 – 3:00</w:t>
            </w:r>
          </w:p>
        </w:tc>
        <w:tc>
          <w:tcPr>
            <w:tcW w:w="1922" w:type="dxa"/>
            <w:tcBorders>
              <w:top w:val="single" w:sz="6" w:space="0" w:color="000000"/>
              <w:left w:val="single" w:sz="6" w:space="0" w:color="000000"/>
              <w:right w:val="single" w:sz="6" w:space="0" w:color="000000"/>
            </w:tcBorders>
          </w:tcPr>
          <w:p w14:paraId="305277C5" w14:textId="77777777" w:rsidR="00F9478A" w:rsidRDefault="00F9478A" w:rsidP="002B177B">
            <w:pPr>
              <w:pStyle w:val="TableParagraph"/>
              <w:jc w:val="center"/>
              <w:rPr>
                <w:sz w:val="20"/>
              </w:rPr>
            </w:pPr>
            <w:r>
              <w:rPr>
                <w:sz w:val="20"/>
              </w:rPr>
              <w:t>9:00 – 12:30</w:t>
            </w:r>
          </w:p>
          <w:p w14:paraId="66C99695" w14:textId="77777777" w:rsidR="00F9478A" w:rsidRDefault="00F9478A" w:rsidP="002B177B">
            <w:pPr>
              <w:pStyle w:val="TableParagraph"/>
              <w:jc w:val="center"/>
              <w:rPr>
                <w:sz w:val="20"/>
              </w:rPr>
            </w:pPr>
            <w:r>
              <w:rPr>
                <w:sz w:val="20"/>
              </w:rPr>
              <w:t>1:30 – 3:00</w:t>
            </w:r>
          </w:p>
        </w:tc>
        <w:tc>
          <w:tcPr>
            <w:tcW w:w="1530" w:type="dxa"/>
            <w:tcBorders>
              <w:top w:val="single" w:sz="6" w:space="0" w:color="000000"/>
              <w:left w:val="single" w:sz="6" w:space="0" w:color="000000"/>
              <w:right w:val="single" w:sz="6" w:space="0" w:color="000000"/>
            </w:tcBorders>
          </w:tcPr>
          <w:p w14:paraId="5EA2C00C" w14:textId="77777777" w:rsidR="00F9478A" w:rsidRDefault="00F9478A" w:rsidP="002B177B">
            <w:pPr>
              <w:pStyle w:val="TableParagraph"/>
              <w:jc w:val="center"/>
              <w:rPr>
                <w:sz w:val="20"/>
              </w:rPr>
            </w:pPr>
            <w:r>
              <w:rPr>
                <w:sz w:val="20"/>
              </w:rPr>
              <w:t>1:30 – 3:00</w:t>
            </w:r>
          </w:p>
        </w:tc>
        <w:tc>
          <w:tcPr>
            <w:tcW w:w="1800" w:type="dxa"/>
            <w:tcBorders>
              <w:top w:val="single" w:sz="6" w:space="0" w:color="000000"/>
              <w:left w:val="single" w:sz="6" w:space="0" w:color="000000"/>
              <w:right w:val="single" w:sz="6" w:space="0" w:color="000000"/>
            </w:tcBorders>
          </w:tcPr>
          <w:p w14:paraId="24AE781C" w14:textId="77777777" w:rsidR="00F9478A" w:rsidRDefault="00F9478A" w:rsidP="002B177B">
            <w:pPr>
              <w:pStyle w:val="TableParagraph"/>
              <w:jc w:val="center"/>
              <w:rPr>
                <w:sz w:val="20"/>
              </w:rPr>
            </w:pPr>
            <w:r>
              <w:rPr>
                <w:sz w:val="20"/>
              </w:rPr>
              <w:t>9:00 – 12:30</w:t>
            </w:r>
          </w:p>
          <w:p w14:paraId="5442854A" w14:textId="77777777" w:rsidR="00F9478A" w:rsidRDefault="00F9478A" w:rsidP="002B177B">
            <w:pPr>
              <w:pStyle w:val="TableParagraph"/>
              <w:jc w:val="center"/>
              <w:rPr>
                <w:sz w:val="20"/>
              </w:rPr>
            </w:pPr>
            <w:r>
              <w:rPr>
                <w:sz w:val="20"/>
              </w:rPr>
              <w:t>1:30 – 3:00</w:t>
            </w:r>
          </w:p>
        </w:tc>
        <w:tc>
          <w:tcPr>
            <w:tcW w:w="1710" w:type="dxa"/>
            <w:tcBorders>
              <w:top w:val="single" w:sz="6" w:space="0" w:color="000000"/>
              <w:left w:val="single" w:sz="6" w:space="0" w:color="000000"/>
              <w:right w:val="single" w:sz="6" w:space="0" w:color="000000"/>
            </w:tcBorders>
          </w:tcPr>
          <w:p w14:paraId="17004DCA" w14:textId="77777777" w:rsidR="00F9478A" w:rsidRDefault="00F9478A" w:rsidP="002B177B">
            <w:pPr>
              <w:pStyle w:val="TableParagraph"/>
              <w:jc w:val="center"/>
              <w:rPr>
                <w:rFonts w:ascii="Times New Roman"/>
                <w:sz w:val="20"/>
              </w:rPr>
            </w:pPr>
            <w:r>
              <w:rPr>
                <w:rFonts w:ascii="Times New Roman"/>
                <w:sz w:val="20"/>
              </w:rPr>
              <w:t xml:space="preserve">by appointment </w:t>
            </w:r>
          </w:p>
          <w:p w14:paraId="01B4F310" w14:textId="77777777" w:rsidR="00F9478A" w:rsidRDefault="00F9478A" w:rsidP="002B177B">
            <w:pPr>
              <w:pStyle w:val="TableParagraph"/>
              <w:jc w:val="center"/>
              <w:rPr>
                <w:rFonts w:ascii="Times New Roman"/>
                <w:sz w:val="20"/>
              </w:rPr>
            </w:pPr>
            <w:r>
              <w:rPr>
                <w:rFonts w:ascii="Times New Roman"/>
                <w:sz w:val="20"/>
              </w:rPr>
              <w:t>only</w:t>
            </w:r>
          </w:p>
        </w:tc>
      </w:tr>
    </w:tbl>
    <w:p w14:paraId="5DA4B1C3" w14:textId="77777777" w:rsidR="00906693" w:rsidRPr="00F9478A" w:rsidRDefault="00906693" w:rsidP="00F9478A">
      <w:pPr>
        <w:spacing w:before="89"/>
        <w:ind w:left="180" w:right="360"/>
        <w:jc w:val="both"/>
        <w:rPr>
          <w:i/>
          <w:sz w:val="18"/>
        </w:rPr>
      </w:pPr>
      <w:r w:rsidRPr="00F9478A">
        <w:rPr>
          <w:i/>
          <w:sz w:val="18"/>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6D910298" w14:textId="18CB6710" w:rsidR="00BA6DBB" w:rsidRPr="00700A44" w:rsidRDefault="006456B9" w:rsidP="00BA6DBB">
      <w:pPr>
        <w:pStyle w:val="BodyText"/>
        <w:rPr>
          <w:rFonts w:asciiTheme="minorHAnsi" w:hAnsiTheme="minorHAnsi" w:cstheme="minorHAnsi"/>
          <w:sz w:val="18"/>
          <w:szCs w:val="22"/>
        </w:rPr>
      </w:pPr>
      <w:r w:rsidRPr="00BA6DBB">
        <w:rPr>
          <w:rFonts w:asciiTheme="minorHAnsi" w:hAnsiTheme="minorHAnsi" w:cstheme="minorHAnsi"/>
          <w:b/>
          <w:spacing w:val="-1"/>
          <w:sz w:val="22"/>
          <w:szCs w:val="22"/>
        </w:rPr>
        <w:t>Course</w:t>
      </w:r>
      <w:r w:rsidRPr="00BA6DBB">
        <w:rPr>
          <w:rFonts w:asciiTheme="minorHAnsi" w:hAnsiTheme="minorHAnsi" w:cstheme="minorHAnsi"/>
          <w:b/>
          <w:spacing w:val="-5"/>
          <w:sz w:val="22"/>
          <w:szCs w:val="22"/>
        </w:rPr>
        <w:t xml:space="preserve"> </w:t>
      </w:r>
      <w:r w:rsidRPr="00BA6DBB">
        <w:rPr>
          <w:rFonts w:asciiTheme="minorHAnsi" w:hAnsiTheme="minorHAnsi" w:cstheme="minorHAnsi"/>
          <w:b/>
          <w:spacing w:val="-1"/>
          <w:sz w:val="22"/>
          <w:szCs w:val="22"/>
        </w:rPr>
        <w:t>Description:</w:t>
      </w:r>
      <w:r w:rsidRPr="00BA6DBB">
        <w:rPr>
          <w:rFonts w:asciiTheme="minorHAnsi" w:hAnsiTheme="minorHAnsi" w:cstheme="minorHAnsi"/>
          <w:b/>
          <w:spacing w:val="11"/>
          <w:sz w:val="22"/>
          <w:szCs w:val="22"/>
        </w:rPr>
        <w:t xml:space="preserve"> </w:t>
      </w:r>
      <w:r w:rsidR="00D36596" w:rsidRPr="00700A44">
        <w:rPr>
          <w:rFonts w:asciiTheme="minorHAnsi" w:hAnsiTheme="minorHAnsi" w:cstheme="minorHAnsi"/>
          <w:sz w:val="20"/>
        </w:rPr>
        <w:t>A survey of the economic, social, political, intellectual, and cultural history of Mexican Americans/</w:t>
      </w:r>
      <w:proofErr w:type="spellStart"/>
      <w:r w:rsidR="00D36596" w:rsidRPr="00700A44">
        <w:rPr>
          <w:rFonts w:asciiTheme="minorHAnsi" w:hAnsiTheme="minorHAnsi" w:cstheme="minorHAnsi"/>
          <w:sz w:val="20"/>
        </w:rPr>
        <w:t>Chicanx</w:t>
      </w:r>
      <w:proofErr w:type="spellEnd"/>
      <w:r w:rsidR="00D36596" w:rsidRPr="00700A44">
        <w:rPr>
          <w:rFonts w:asciiTheme="minorHAnsi" w:hAnsiTheme="minorHAnsi" w:cstheme="minorHAnsi"/>
          <w:sz w:val="20"/>
        </w:rPr>
        <w:t>. Periods include the United States-Mexico War Era, incorporation of Northern Mexico into the United States, Porfirian Mexico, and the nineteenth century American West, 1910 Mexican Revolution and Progressive Era, the Great Depression and New Deal, World War II and the Cold War, Civil Rights Era, Conservative Ascendancy, the age of NAFTA and turn of the 21st Century developments. Themes to be addressed are the making of borders and borderlands, impact of Treaty of Guadalupe Hidalgo, gender and power, migration and national identities, citizenship and expulsion, nineteenth century activism and displacement, industrialization and the making of a transnational Mexican working class, urbanization and community formation, emergence of a Mexican American Generation, war and citizenship, organized advocacy and activism, Chicano Movement, changing identifications and identities, trade and terrorism. (May be applied to U.S. History requirement.)</w:t>
      </w:r>
    </w:p>
    <w:p w14:paraId="14DBD46A" w14:textId="672C0AF9" w:rsidR="00194115" w:rsidRPr="00BA6DBB" w:rsidRDefault="00194115" w:rsidP="00BA6DBB">
      <w:pPr>
        <w:pStyle w:val="BodyText"/>
        <w:rPr>
          <w:rFonts w:asciiTheme="minorHAnsi" w:hAnsiTheme="minorHAnsi" w:cstheme="minorHAnsi"/>
          <w:spacing w:val="-1"/>
          <w:sz w:val="22"/>
          <w:szCs w:val="22"/>
        </w:rPr>
      </w:pPr>
    </w:p>
    <w:p w14:paraId="5070A9CB" w14:textId="09701170" w:rsidR="002939BA" w:rsidRPr="00BA6DBB" w:rsidRDefault="002939BA" w:rsidP="00BA6DBB">
      <w:pPr>
        <w:pStyle w:val="BodyText"/>
        <w:rPr>
          <w:rFonts w:asciiTheme="minorHAnsi" w:hAnsiTheme="minorHAnsi" w:cstheme="minorHAnsi"/>
          <w:color w:val="FF0000"/>
          <w:spacing w:val="-1"/>
          <w:sz w:val="22"/>
          <w:szCs w:val="22"/>
        </w:rPr>
      </w:pPr>
      <w:r w:rsidRPr="00BA6DBB">
        <w:rPr>
          <w:rFonts w:asciiTheme="minorHAnsi" w:hAnsiTheme="minorHAnsi" w:cstheme="minorHAnsi"/>
          <w:b/>
          <w:spacing w:val="-1"/>
          <w:sz w:val="22"/>
          <w:szCs w:val="22"/>
        </w:rPr>
        <w:t>Prerequisite(s):</w:t>
      </w:r>
      <w:r w:rsidRPr="00BA6DBB">
        <w:rPr>
          <w:rFonts w:asciiTheme="minorHAnsi" w:hAnsiTheme="minorHAnsi" w:cstheme="minorHAnsi"/>
          <w:spacing w:val="-1"/>
          <w:sz w:val="22"/>
          <w:szCs w:val="22"/>
        </w:rPr>
        <w:t xml:space="preserve"> </w:t>
      </w:r>
      <w:r w:rsidR="003579F1" w:rsidRPr="00153A86">
        <w:rPr>
          <w:rFonts w:asciiTheme="minorHAnsi" w:hAnsiTheme="minorHAnsi" w:cstheme="minorHAnsi"/>
          <w:spacing w:val="-1"/>
          <w:sz w:val="22"/>
          <w:szCs w:val="22"/>
        </w:rPr>
        <w:t>none</w:t>
      </w:r>
    </w:p>
    <w:p w14:paraId="0D2EAEEF" w14:textId="77777777" w:rsidR="00E53C66" w:rsidRPr="00BA6DBB" w:rsidRDefault="00E53C66" w:rsidP="00BA6DBB">
      <w:pPr>
        <w:pStyle w:val="BodyText"/>
        <w:rPr>
          <w:rFonts w:asciiTheme="minorHAnsi" w:hAnsiTheme="minorHAnsi" w:cstheme="minorHAnsi"/>
          <w:spacing w:val="-1"/>
          <w:sz w:val="22"/>
          <w:szCs w:val="22"/>
        </w:rPr>
      </w:pPr>
    </w:p>
    <w:p w14:paraId="6D120B57" w14:textId="4035114E" w:rsidR="00E341D0" w:rsidRPr="00E341D0" w:rsidRDefault="00E341D0" w:rsidP="00E341D0">
      <w:pPr>
        <w:pStyle w:val="Heading5"/>
        <w:shd w:val="clear" w:color="auto" w:fill="FFFFFF"/>
        <w:spacing w:before="0"/>
        <w:ind w:left="90"/>
        <w:rPr>
          <w:rFonts w:asciiTheme="minorHAnsi" w:hAnsiTheme="minorHAnsi" w:cstheme="minorHAnsi"/>
          <w:color w:val="auto"/>
        </w:rPr>
      </w:pPr>
      <w:r w:rsidRPr="00E341D0">
        <w:rPr>
          <w:rStyle w:val="Strong"/>
          <w:rFonts w:asciiTheme="minorHAnsi" w:hAnsiTheme="minorHAnsi" w:cstheme="minorHAnsi"/>
          <w:bCs w:val="0"/>
          <w:color w:val="auto"/>
        </w:rPr>
        <w:t>Course Objectives</w:t>
      </w:r>
      <w:r>
        <w:rPr>
          <w:rStyle w:val="Strong"/>
          <w:rFonts w:asciiTheme="minorHAnsi" w:hAnsiTheme="minorHAnsi" w:cstheme="minorHAnsi"/>
          <w:bCs w:val="0"/>
          <w:color w:val="auto"/>
        </w:rPr>
        <w:t xml:space="preserve">: </w:t>
      </w:r>
      <w:r w:rsidRPr="00E341D0">
        <w:rPr>
          <w:rFonts w:asciiTheme="minorHAnsi" w:hAnsiTheme="minorHAnsi" w:cstheme="minorHAnsi"/>
          <w:color w:val="262626"/>
        </w:rPr>
        <w:t>After completing this course, you will be able to:</w:t>
      </w:r>
    </w:p>
    <w:p w14:paraId="6849EBBC"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Create an argument through the use of historical evidence. </w:t>
      </w:r>
    </w:p>
    <w:p w14:paraId="76E5711F"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Analyze and interpret primary and secondary evidence. </w:t>
      </w:r>
    </w:p>
    <w:p w14:paraId="1BBAFB03" w14:textId="65979240" w:rsidR="00D36596" w:rsidRPr="00D36596" w:rsidRDefault="00D36596" w:rsidP="00D36596">
      <w:pPr>
        <w:widowControl/>
        <w:numPr>
          <w:ilvl w:val="0"/>
          <w:numId w:val="3"/>
        </w:numPr>
        <w:shd w:val="clear" w:color="auto" w:fill="FFFFFF"/>
        <w:rPr>
          <w:rFonts w:cstheme="minorHAnsi"/>
          <w:color w:val="262626"/>
        </w:rPr>
      </w:pPr>
      <w:r>
        <w:t>Differentiate between the promises and realities of the Treaty of Guadalupe</w:t>
      </w:r>
      <w:r>
        <w:t>.</w:t>
      </w:r>
    </w:p>
    <w:p w14:paraId="02D28821" w14:textId="420B0E74" w:rsidR="00D36596" w:rsidRPr="00D36596" w:rsidRDefault="00D36596" w:rsidP="00D36596">
      <w:pPr>
        <w:widowControl/>
        <w:numPr>
          <w:ilvl w:val="0"/>
          <w:numId w:val="3"/>
        </w:numPr>
        <w:shd w:val="clear" w:color="auto" w:fill="FFFFFF"/>
        <w:rPr>
          <w:rFonts w:cstheme="minorHAnsi"/>
          <w:color w:val="262626"/>
        </w:rPr>
      </w:pPr>
      <w:r>
        <w:t>Describe how race, gender, and class shaped material conditions and inter-ethnic dynamics for Mexican Americans in the United States.</w:t>
      </w:r>
    </w:p>
    <w:p w14:paraId="3D364D42" w14:textId="32B3B597" w:rsidR="00D36596" w:rsidRPr="00D36596" w:rsidRDefault="00D36596" w:rsidP="00D36596">
      <w:pPr>
        <w:widowControl/>
        <w:numPr>
          <w:ilvl w:val="0"/>
          <w:numId w:val="3"/>
        </w:numPr>
        <w:shd w:val="clear" w:color="auto" w:fill="FFFFFF"/>
        <w:rPr>
          <w:rFonts w:cstheme="minorHAnsi"/>
          <w:color w:val="262626"/>
        </w:rPr>
      </w:pPr>
      <w:r>
        <w:t>Discuss the transnational political and economic ties between the United States and Mexico.</w:t>
      </w:r>
    </w:p>
    <w:p w14:paraId="334A2C8F" w14:textId="67AD37AC" w:rsidR="00D36596" w:rsidRPr="00D36596" w:rsidRDefault="00D36596" w:rsidP="00D36596">
      <w:pPr>
        <w:widowControl/>
        <w:numPr>
          <w:ilvl w:val="0"/>
          <w:numId w:val="3"/>
        </w:numPr>
        <w:shd w:val="clear" w:color="auto" w:fill="FFFFFF"/>
        <w:rPr>
          <w:rFonts w:cstheme="minorHAnsi"/>
          <w:color w:val="262626"/>
        </w:rPr>
      </w:pPr>
      <w:r>
        <w:t>Assess the impact of the 1910 Mexican Revolution on the United States and Mexico.</w:t>
      </w:r>
    </w:p>
    <w:p w14:paraId="7B3D9EC4" w14:textId="49BA5BF1" w:rsidR="00D36596" w:rsidRPr="00D36596" w:rsidRDefault="00D36596" w:rsidP="00D36596">
      <w:pPr>
        <w:widowControl/>
        <w:numPr>
          <w:ilvl w:val="0"/>
          <w:numId w:val="3"/>
        </w:numPr>
        <w:shd w:val="clear" w:color="auto" w:fill="FFFFFF"/>
        <w:rPr>
          <w:rFonts w:cstheme="minorHAnsi"/>
          <w:color w:val="262626"/>
        </w:rPr>
      </w:pPr>
      <w:r>
        <w:t>Articulate the place of the Mexican American struggle for civil rights within the context of the broader Civil Rights Movement.</w:t>
      </w:r>
    </w:p>
    <w:p w14:paraId="06BC3213" w14:textId="77B451A1" w:rsidR="00D36596" w:rsidRPr="00E341D0" w:rsidRDefault="00D36596" w:rsidP="00D36596">
      <w:pPr>
        <w:widowControl/>
        <w:numPr>
          <w:ilvl w:val="0"/>
          <w:numId w:val="3"/>
        </w:numPr>
        <w:shd w:val="clear" w:color="auto" w:fill="FFFFFF"/>
        <w:rPr>
          <w:rFonts w:cstheme="minorHAnsi"/>
          <w:color w:val="262626"/>
        </w:rPr>
      </w:pPr>
      <w:r>
        <w:t>Evaluate periods of significant change in Mexican migration patterns to the United States.</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27A579B8"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E341D0">
        <w:rPr>
          <w:rFonts w:asciiTheme="minorHAnsi" w:hAnsiTheme="minorHAnsi" w:cstheme="minorHAnsi"/>
          <w:b w:val="0"/>
          <w:spacing w:val="-1"/>
          <w:sz w:val="22"/>
          <w:szCs w:val="22"/>
        </w:rPr>
        <w:t>In-Class</w:t>
      </w:r>
      <w:r w:rsidR="00CC5E9B" w:rsidRPr="00F94ED6">
        <w:rPr>
          <w:rFonts w:asciiTheme="minorHAnsi" w:hAnsiTheme="minorHAnsi" w:cstheme="minorHAnsi"/>
          <w:b w:val="0"/>
          <w:spacing w:val="-1"/>
          <w:sz w:val="22"/>
          <w:szCs w:val="22"/>
        </w:rPr>
        <w:t xml:space="preserve"> Activities</w:t>
      </w:r>
      <w:r w:rsidR="00E341D0">
        <w:rPr>
          <w:rFonts w:asciiTheme="minorHAnsi" w:hAnsiTheme="minorHAnsi" w:cstheme="minorHAnsi"/>
          <w:b w:val="0"/>
          <w:spacing w:val="-1"/>
          <w:sz w:val="22"/>
          <w:szCs w:val="22"/>
        </w:rPr>
        <w:t xml:space="preserve"> and Attendance</w:t>
      </w:r>
      <w:r w:rsidR="0011168C" w:rsidRPr="00F94ED6">
        <w:rPr>
          <w:rFonts w:asciiTheme="minorHAnsi" w:hAnsiTheme="minorHAnsi" w:cstheme="minorHAnsi"/>
          <w:b w:val="0"/>
          <w:spacing w:val="-1"/>
          <w:sz w:val="22"/>
          <w:szCs w:val="22"/>
        </w:rPr>
        <w:tab/>
      </w:r>
    </w:p>
    <w:p w14:paraId="67FEDBC9" w14:textId="0CD7BCC2"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000C4D44">
        <w:rPr>
          <w:rFonts w:asciiTheme="minorHAnsi" w:hAnsiTheme="minorHAnsi" w:cstheme="minorHAnsi"/>
          <w:b w:val="0"/>
          <w:spacing w:val="-1"/>
          <w:sz w:val="22"/>
          <w:szCs w:val="22"/>
        </w:rPr>
        <w:tab/>
      </w:r>
      <w:r w:rsidR="00E341D0">
        <w:rPr>
          <w:rFonts w:asciiTheme="minorHAnsi" w:hAnsiTheme="minorHAnsi" w:cstheme="minorHAnsi"/>
          <w:b w:val="0"/>
          <w:spacing w:val="-1"/>
          <w:sz w:val="22"/>
          <w:szCs w:val="22"/>
        </w:rPr>
        <w:t>Online</w:t>
      </w:r>
      <w:r w:rsidR="000C4D44">
        <w:rPr>
          <w:rFonts w:asciiTheme="minorHAnsi" w:hAnsiTheme="minorHAnsi" w:cstheme="minorHAnsi"/>
          <w:b w:val="0"/>
          <w:spacing w:val="-1"/>
          <w:sz w:val="22"/>
          <w:szCs w:val="22"/>
        </w:rPr>
        <w:t xml:space="preserve"> Activities and</w:t>
      </w:r>
      <w:r w:rsidR="00E341D0">
        <w:rPr>
          <w:rFonts w:asciiTheme="minorHAnsi" w:hAnsiTheme="minorHAnsi" w:cstheme="minorHAnsi"/>
          <w:b w:val="0"/>
          <w:spacing w:val="-1"/>
          <w:sz w:val="22"/>
          <w:szCs w:val="22"/>
        </w:rPr>
        <w:t xml:space="preserve"> Discussions</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2A794749" w:rsidR="00CD059D"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09B090F1" w14:textId="77777777" w:rsidR="00700A44" w:rsidRPr="00F94ED6" w:rsidRDefault="00700A44" w:rsidP="00CD4238">
      <w:pPr>
        <w:pStyle w:val="BodyText"/>
        <w:ind w:left="180" w:right="443" w:hanging="90"/>
        <w:jc w:val="both"/>
        <w:rPr>
          <w:rFonts w:asciiTheme="minorHAnsi" w:hAnsiTheme="minorHAnsi" w:cstheme="minorHAnsi"/>
          <w:sz w:val="22"/>
          <w:szCs w:val="22"/>
        </w:rPr>
      </w:pPr>
    </w:p>
    <w:p w14:paraId="1A8BE97C" w14:textId="1C1ACA9B" w:rsidR="003334DD" w:rsidRPr="00CC57E2" w:rsidRDefault="002939BA" w:rsidP="00CD4238">
      <w:pPr>
        <w:pStyle w:val="BodyText"/>
        <w:spacing w:before="2"/>
        <w:ind w:right="200"/>
        <w:jc w:val="both"/>
        <w:rPr>
          <w:rFonts w:asciiTheme="minorHAnsi" w:eastAsia="Cambria" w:hAnsiTheme="minorHAnsi" w:cstheme="minorHAnsi"/>
          <w:sz w:val="20"/>
          <w:szCs w:val="22"/>
        </w:rPr>
      </w:pPr>
      <w:r w:rsidRPr="00CC57E2">
        <w:rPr>
          <w:rFonts w:asciiTheme="minorHAnsi" w:hAnsiTheme="minorHAnsi" w:cstheme="minorHAnsi"/>
          <w:b/>
          <w:spacing w:val="-1"/>
          <w:sz w:val="20"/>
          <w:szCs w:val="22"/>
        </w:rPr>
        <w:t>Required Instructional Materials</w:t>
      </w:r>
      <w:r w:rsidR="006456B9" w:rsidRPr="00CC57E2">
        <w:rPr>
          <w:rFonts w:asciiTheme="minorHAnsi" w:hAnsiTheme="minorHAnsi" w:cstheme="minorHAnsi"/>
          <w:b/>
          <w:spacing w:val="-1"/>
          <w:sz w:val="20"/>
          <w:szCs w:val="22"/>
        </w:rPr>
        <w:t>:</w:t>
      </w:r>
      <w:r w:rsidR="00777592" w:rsidRPr="00CC57E2">
        <w:rPr>
          <w:rFonts w:asciiTheme="minorHAnsi" w:hAnsiTheme="minorHAnsi" w:cstheme="minorHAnsi"/>
          <w:spacing w:val="-1"/>
          <w:sz w:val="20"/>
          <w:szCs w:val="22"/>
        </w:rPr>
        <w:t xml:space="preserve"> </w:t>
      </w:r>
      <w:r w:rsidR="00153A86" w:rsidRPr="00CC57E2">
        <w:rPr>
          <w:rFonts w:asciiTheme="minorHAnsi" w:hAnsiTheme="minorHAnsi" w:cstheme="minorHAnsi"/>
          <w:spacing w:val="-1"/>
          <w:sz w:val="20"/>
          <w:szCs w:val="22"/>
        </w:rPr>
        <w:t xml:space="preserve">Suarez, Ray. </w:t>
      </w:r>
      <w:r w:rsidR="00153A86" w:rsidRPr="00CC57E2">
        <w:rPr>
          <w:rFonts w:asciiTheme="minorHAnsi" w:hAnsiTheme="minorHAnsi" w:cstheme="minorHAnsi"/>
          <w:i/>
          <w:spacing w:val="-1"/>
          <w:sz w:val="20"/>
          <w:szCs w:val="22"/>
        </w:rPr>
        <w:t>Latino Americans: The 500-Year Legacy that Shaped a Nation</w:t>
      </w:r>
      <w:r w:rsidR="00153A86" w:rsidRPr="00CC57E2">
        <w:rPr>
          <w:rFonts w:asciiTheme="minorHAnsi" w:hAnsiTheme="minorHAnsi" w:cstheme="minorHAnsi"/>
          <w:spacing w:val="-1"/>
          <w:sz w:val="20"/>
          <w:szCs w:val="22"/>
        </w:rPr>
        <w:t xml:space="preserve">. </w:t>
      </w:r>
    </w:p>
    <w:p w14:paraId="18D0FD3D" w14:textId="77777777" w:rsidR="001F7559" w:rsidRPr="00CC57E2" w:rsidRDefault="001F7559" w:rsidP="00CD4238">
      <w:pPr>
        <w:spacing w:before="1"/>
        <w:jc w:val="both"/>
        <w:rPr>
          <w:rFonts w:eastAsia="Cambria" w:cstheme="minorHAnsi"/>
          <w:b/>
          <w:bCs/>
          <w:sz w:val="20"/>
        </w:rPr>
      </w:pPr>
    </w:p>
    <w:p w14:paraId="58CCE996" w14:textId="50A12EDF" w:rsidR="00777592" w:rsidRPr="00CC57E2" w:rsidRDefault="00777592" w:rsidP="00CD4238">
      <w:pPr>
        <w:pStyle w:val="Heading1"/>
        <w:ind w:right="360"/>
        <w:jc w:val="both"/>
        <w:rPr>
          <w:rFonts w:asciiTheme="minorHAnsi" w:hAnsiTheme="minorHAnsi" w:cstheme="minorHAnsi"/>
          <w:b w:val="0"/>
          <w:bCs w:val="0"/>
          <w:color w:val="FF0000"/>
          <w:spacing w:val="-1"/>
          <w:sz w:val="20"/>
          <w:szCs w:val="22"/>
        </w:rPr>
      </w:pPr>
      <w:r w:rsidRPr="00CC57E2">
        <w:rPr>
          <w:rFonts w:asciiTheme="minorHAnsi" w:hAnsiTheme="minorHAnsi" w:cstheme="minorHAnsi"/>
          <w:sz w:val="20"/>
          <w:szCs w:val="22"/>
        </w:rPr>
        <w:t xml:space="preserve">Minimum Technology Requirements: </w:t>
      </w:r>
      <w:r w:rsidR="00FF6F7B" w:rsidRPr="00CC57E2">
        <w:rPr>
          <w:rFonts w:asciiTheme="minorHAnsi" w:hAnsiTheme="minorHAnsi" w:cstheme="minorHAnsi"/>
          <w:b w:val="0"/>
          <w:sz w:val="20"/>
          <w:szCs w:val="22"/>
          <w:u w:val="single"/>
        </w:rPr>
        <w:t>You must have access to a computer to take this course</w:t>
      </w:r>
      <w:r w:rsidR="00FF6F7B" w:rsidRPr="00CC57E2">
        <w:rPr>
          <w:rFonts w:asciiTheme="minorHAnsi" w:hAnsiTheme="minorHAnsi" w:cstheme="minorHAnsi"/>
          <w:b w:val="0"/>
          <w:sz w:val="20"/>
          <w:szCs w:val="22"/>
        </w:rPr>
        <w:t>. Your computer needs to ha</w:t>
      </w:r>
      <w:r w:rsidR="002032A5" w:rsidRPr="00CC57E2">
        <w:rPr>
          <w:rFonts w:asciiTheme="minorHAnsi" w:hAnsiTheme="minorHAnsi" w:cstheme="minorHAnsi"/>
          <w:b w:val="0"/>
          <w:sz w:val="20"/>
          <w:szCs w:val="22"/>
        </w:rPr>
        <w:t xml:space="preserve">ve Windows XP SP3 or later or </w:t>
      </w:r>
      <w:r w:rsidR="00FF6F7B" w:rsidRPr="00CC57E2">
        <w:rPr>
          <w:rFonts w:asciiTheme="minorHAnsi" w:hAnsiTheme="minorHAnsi" w:cstheme="minorHAnsi"/>
          <w:b w:val="0"/>
          <w:sz w:val="20"/>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CC57E2" w:rsidRDefault="001F7559" w:rsidP="00CD4238">
      <w:pPr>
        <w:spacing w:before="1"/>
        <w:ind w:right="360"/>
        <w:jc w:val="both"/>
        <w:rPr>
          <w:rFonts w:eastAsia="Cambria" w:cstheme="minorHAnsi"/>
          <w:sz w:val="20"/>
        </w:rPr>
      </w:pPr>
    </w:p>
    <w:p w14:paraId="0DF89BED" w14:textId="0087AD67" w:rsidR="00777592" w:rsidRPr="00CC57E2" w:rsidRDefault="002939BA" w:rsidP="00CD4238">
      <w:pPr>
        <w:pStyle w:val="BodyText"/>
        <w:ind w:right="360"/>
        <w:jc w:val="both"/>
        <w:rPr>
          <w:rFonts w:asciiTheme="minorHAnsi" w:hAnsiTheme="minorHAnsi" w:cstheme="minorHAnsi"/>
          <w:color w:val="FF0000"/>
          <w:spacing w:val="-1"/>
          <w:sz w:val="20"/>
          <w:szCs w:val="22"/>
        </w:rPr>
      </w:pPr>
      <w:r w:rsidRPr="00CC57E2">
        <w:rPr>
          <w:rFonts w:asciiTheme="minorHAnsi" w:hAnsiTheme="minorHAnsi" w:cstheme="minorHAnsi"/>
          <w:b/>
          <w:bCs/>
          <w:spacing w:val="-1"/>
          <w:sz w:val="20"/>
          <w:szCs w:val="22"/>
        </w:rPr>
        <w:t>Required Computer Literacy Skills</w:t>
      </w:r>
      <w:r w:rsidRPr="00CC57E2">
        <w:rPr>
          <w:rFonts w:asciiTheme="minorHAnsi" w:hAnsiTheme="minorHAnsi" w:cstheme="minorHAnsi"/>
          <w:spacing w:val="-1"/>
          <w:sz w:val="20"/>
          <w:szCs w:val="22"/>
        </w:rPr>
        <w:t>:</w:t>
      </w:r>
      <w:r w:rsidR="00777592" w:rsidRPr="00CC57E2">
        <w:rPr>
          <w:rFonts w:asciiTheme="minorHAnsi" w:hAnsiTheme="minorHAnsi" w:cstheme="minorHAnsi"/>
          <w:color w:val="FF0000"/>
          <w:spacing w:val="-1"/>
          <w:sz w:val="20"/>
          <w:szCs w:val="22"/>
        </w:rPr>
        <w:t xml:space="preserve"> </w:t>
      </w:r>
      <w:r w:rsidR="00C77703" w:rsidRPr="00CC57E2">
        <w:rPr>
          <w:rFonts w:asciiTheme="minorHAnsi" w:hAnsiTheme="minorHAnsi" w:cstheme="minorHAnsi"/>
          <w:spacing w:val="-1"/>
          <w:sz w:val="20"/>
          <w:szCs w:val="22"/>
        </w:rPr>
        <w:t>Ability to use Blackboard as well as Microsoft Office. Microsoft Office programs, 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21B1BAD5" w:rsidR="008E752B" w:rsidRPr="00F94ED6" w:rsidRDefault="008E752B" w:rsidP="00CD4238">
      <w:pPr>
        <w:spacing w:before="4" w:line="244" w:lineRule="auto"/>
        <w:ind w:left="900" w:right="360"/>
        <w:jc w:val="both"/>
        <w:rPr>
          <w:rFonts w:cstheme="minorHAnsi"/>
        </w:rPr>
      </w:pPr>
      <w:r w:rsidRPr="00F94ED6">
        <w:rPr>
          <w:rFonts w:cstheme="minorHAnsi"/>
        </w:rPr>
        <w:t xml:space="preserve">The final exam will focus on material covered in the second half of the course, but </w:t>
      </w:r>
      <w:r w:rsidR="000C4D44">
        <w:rPr>
          <w:rFonts w:cstheme="minorHAnsi"/>
        </w:rPr>
        <w:t xml:space="preserve">may </w:t>
      </w:r>
      <w:r w:rsidRPr="00F94ED6">
        <w:rPr>
          <w:rFonts w:cstheme="minorHAnsi"/>
        </w:rPr>
        <w:t>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1F59C746"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w:t>
      </w:r>
      <w:r w:rsidR="000C4D44">
        <w:rPr>
          <w:rFonts w:cstheme="minorHAnsi"/>
        </w:rPr>
        <w:t xml:space="preserve"> on a </w:t>
      </w:r>
      <w:r w:rsidR="00700A44">
        <w:rPr>
          <w:rFonts w:cstheme="minorHAnsi"/>
        </w:rPr>
        <w:t xml:space="preserve">relevant </w:t>
      </w:r>
      <w:bookmarkStart w:id="0" w:name="_GoBack"/>
      <w:bookmarkEnd w:id="0"/>
      <w:r w:rsidR="000C4D44">
        <w:rPr>
          <w:rFonts w:cstheme="minorHAnsi"/>
        </w:rPr>
        <w:t>topic of their choice</w:t>
      </w:r>
      <w:r w:rsidR="00700A44">
        <w:rPr>
          <w:rFonts w:cstheme="minorHAnsi"/>
        </w:rPr>
        <w:t xml:space="preserve"> </w:t>
      </w:r>
      <w:r w:rsidR="00CC30D5" w:rsidRPr="00F94ED6">
        <w:rPr>
          <w:rFonts w:cstheme="minorHAnsi"/>
        </w:rPr>
        <w:t xml:space="preserve">and </w:t>
      </w:r>
      <w:r w:rsidR="000C4D44">
        <w:rPr>
          <w:rFonts w:cstheme="minorHAnsi"/>
        </w:rPr>
        <w:t xml:space="preserve">share their findings with the </w:t>
      </w:r>
      <w:r w:rsidR="00B855B1">
        <w:rPr>
          <w:rFonts w:cstheme="minorHAnsi"/>
        </w:rPr>
        <w:t>class</w:t>
      </w:r>
      <w:r w:rsidRPr="00F94ED6">
        <w:rPr>
          <w:rFonts w:cstheme="minorHAnsi"/>
        </w:rPr>
        <w:t xml:space="preserve">. </w:t>
      </w:r>
    </w:p>
    <w:p w14:paraId="002F3588" w14:textId="76B8C505" w:rsidR="008E752B" w:rsidRPr="00F94ED6" w:rsidRDefault="00B855B1" w:rsidP="00CD4238">
      <w:pPr>
        <w:pStyle w:val="Heading1"/>
        <w:ind w:left="900" w:right="360"/>
        <w:jc w:val="both"/>
        <w:rPr>
          <w:rFonts w:asciiTheme="minorHAnsi" w:hAnsiTheme="minorHAnsi" w:cstheme="minorHAnsi"/>
          <w:i/>
          <w:sz w:val="22"/>
          <w:szCs w:val="22"/>
        </w:rPr>
      </w:pPr>
      <w:r>
        <w:rPr>
          <w:rFonts w:asciiTheme="minorHAnsi" w:hAnsiTheme="minorHAnsi" w:cstheme="minorHAnsi"/>
          <w:i/>
          <w:sz w:val="22"/>
          <w:szCs w:val="22"/>
        </w:rPr>
        <w:t>Attendance and In-Class Activities</w:t>
      </w:r>
      <w:r w:rsidR="008E752B" w:rsidRPr="00F94ED6">
        <w:rPr>
          <w:rFonts w:asciiTheme="minorHAnsi" w:hAnsiTheme="minorHAnsi" w:cstheme="minorHAnsi"/>
          <w:i/>
          <w:sz w:val="22"/>
          <w:szCs w:val="22"/>
        </w:rPr>
        <w:t>:</w:t>
      </w:r>
    </w:p>
    <w:p w14:paraId="744BF335" w14:textId="1A37DFCA" w:rsidR="0011168C" w:rsidRPr="00F94ED6" w:rsidRDefault="00B855B1" w:rsidP="00CD4238">
      <w:pPr>
        <w:pStyle w:val="Heading1"/>
        <w:ind w:left="900" w:right="360"/>
        <w:jc w:val="both"/>
        <w:rPr>
          <w:rFonts w:asciiTheme="minorHAnsi" w:hAnsiTheme="minorHAnsi" w:cstheme="minorHAnsi"/>
          <w:b w:val="0"/>
          <w:sz w:val="22"/>
          <w:szCs w:val="22"/>
        </w:rPr>
      </w:pPr>
      <w:r>
        <w:rPr>
          <w:rFonts w:asciiTheme="minorHAnsi" w:hAnsiTheme="minorHAnsi" w:cstheme="minorHAnsi"/>
          <w:b w:val="0"/>
          <w:sz w:val="22"/>
          <w:szCs w:val="22"/>
        </w:rPr>
        <w:t>Activities will vary throughout the semester and must be completed within class. These will range from image analysis</w:t>
      </w:r>
      <w:r w:rsidR="000C4D44">
        <w:rPr>
          <w:rFonts w:asciiTheme="minorHAnsi" w:hAnsiTheme="minorHAnsi" w:cstheme="minorHAnsi"/>
          <w:b w:val="0"/>
          <w:sz w:val="22"/>
          <w:szCs w:val="22"/>
        </w:rPr>
        <w:t>, document readings, and Kahoot! Quizzes.</w:t>
      </w:r>
    </w:p>
    <w:p w14:paraId="46288DB0" w14:textId="7A16D0AF" w:rsidR="00CC30D5" w:rsidRPr="00F94ED6" w:rsidRDefault="000C4D44" w:rsidP="00CD4238">
      <w:pPr>
        <w:pStyle w:val="Heading1"/>
        <w:ind w:left="900" w:right="360"/>
        <w:jc w:val="both"/>
        <w:rPr>
          <w:rFonts w:asciiTheme="minorHAnsi" w:hAnsiTheme="minorHAnsi" w:cstheme="minorHAnsi"/>
          <w:i/>
          <w:sz w:val="22"/>
          <w:szCs w:val="22"/>
        </w:rPr>
      </w:pPr>
      <w:r>
        <w:rPr>
          <w:rFonts w:asciiTheme="minorHAnsi" w:hAnsiTheme="minorHAnsi" w:cstheme="minorHAnsi"/>
          <w:i/>
          <w:sz w:val="22"/>
          <w:szCs w:val="22"/>
        </w:rPr>
        <w:t xml:space="preserve">Online Activities and </w:t>
      </w:r>
      <w:r w:rsidR="00CC30D5" w:rsidRPr="00F94ED6">
        <w:rPr>
          <w:rFonts w:asciiTheme="minorHAnsi" w:hAnsiTheme="minorHAnsi" w:cstheme="minorHAnsi"/>
          <w:i/>
          <w:sz w:val="22"/>
          <w:szCs w:val="22"/>
        </w:rPr>
        <w:t>Discussions</w:t>
      </w:r>
      <w:r>
        <w:rPr>
          <w:rFonts w:asciiTheme="minorHAnsi" w:hAnsiTheme="minorHAnsi" w:cstheme="minorHAnsi"/>
          <w:i/>
          <w:sz w:val="22"/>
          <w:szCs w:val="22"/>
        </w:rPr>
        <w:t>:</w:t>
      </w:r>
    </w:p>
    <w:p w14:paraId="3D0DFAAA" w14:textId="039F343E" w:rsidR="00CC30D5" w:rsidRPr="00F94ED6" w:rsidRDefault="000C4D44" w:rsidP="00CD4238">
      <w:pPr>
        <w:pStyle w:val="Heading1"/>
        <w:ind w:left="900" w:right="360"/>
        <w:jc w:val="both"/>
        <w:rPr>
          <w:rFonts w:asciiTheme="minorHAnsi" w:hAnsiTheme="minorHAnsi" w:cstheme="minorHAnsi"/>
          <w:b w:val="0"/>
          <w:sz w:val="22"/>
          <w:szCs w:val="22"/>
        </w:rPr>
      </w:pPr>
      <w:r>
        <w:rPr>
          <w:rFonts w:asciiTheme="minorHAnsi" w:hAnsiTheme="minorHAnsi" w:cstheme="minorHAnsi"/>
          <w:b w:val="0"/>
          <w:sz w:val="22"/>
          <w:szCs w:val="22"/>
        </w:rPr>
        <w:t xml:space="preserve">Online items will include readings as well videos. </w:t>
      </w:r>
      <w:r w:rsidR="00B855B1">
        <w:rPr>
          <w:rFonts w:asciiTheme="minorHAnsi" w:hAnsiTheme="minorHAnsi" w:cstheme="minorHAnsi"/>
          <w:b w:val="0"/>
          <w:sz w:val="22"/>
          <w:szCs w:val="22"/>
        </w:rPr>
        <w:t>Ever</w:t>
      </w:r>
      <w:r>
        <w:rPr>
          <w:rFonts w:asciiTheme="minorHAnsi" w:hAnsiTheme="minorHAnsi" w:cstheme="minorHAnsi"/>
          <w:b w:val="0"/>
          <w:sz w:val="22"/>
          <w:szCs w:val="22"/>
        </w:rPr>
        <w:t>y</w:t>
      </w:r>
      <w:r w:rsidR="00B855B1">
        <w:rPr>
          <w:rFonts w:asciiTheme="minorHAnsi" w:hAnsiTheme="minorHAnsi" w:cstheme="minorHAnsi"/>
          <w:b w:val="0"/>
          <w:sz w:val="22"/>
          <w:szCs w:val="22"/>
        </w:rPr>
        <w:t xml:space="preserve"> wee</w:t>
      </w:r>
      <w:r>
        <w:rPr>
          <w:rFonts w:asciiTheme="minorHAnsi" w:hAnsiTheme="minorHAnsi" w:cstheme="minorHAnsi"/>
          <w:b w:val="0"/>
          <w:sz w:val="22"/>
          <w:szCs w:val="22"/>
        </w:rPr>
        <w:t>k will conclude with a reflective online discussion regarding the material</w:t>
      </w:r>
      <w:r w:rsidR="001C6E59">
        <w:rPr>
          <w:rFonts w:asciiTheme="minorHAnsi" w:hAnsiTheme="minorHAnsi" w:cstheme="minorHAnsi"/>
          <w:b w:val="0"/>
          <w:sz w:val="22"/>
          <w:szCs w:val="22"/>
        </w:rPr>
        <w:t xml:space="preserve"> covered in-class and online.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CC57E2" w:rsidRDefault="0079655E" w:rsidP="00CD4238">
      <w:pPr>
        <w:pStyle w:val="Heading1"/>
        <w:spacing w:line="281" w:lineRule="exact"/>
        <w:ind w:right="360"/>
        <w:jc w:val="both"/>
        <w:rPr>
          <w:rFonts w:asciiTheme="minorHAnsi" w:hAnsiTheme="minorHAnsi" w:cstheme="minorHAnsi"/>
          <w:b w:val="0"/>
          <w:bCs w:val="0"/>
          <w:spacing w:val="-1"/>
          <w:sz w:val="20"/>
          <w:szCs w:val="22"/>
        </w:rPr>
      </w:pPr>
      <w:r w:rsidRPr="00CC57E2">
        <w:rPr>
          <w:rFonts w:asciiTheme="minorHAnsi" w:hAnsiTheme="minorHAnsi" w:cstheme="minorHAnsi"/>
          <w:spacing w:val="-1"/>
          <w:sz w:val="20"/>
          <w:szCs w:val="22"/>
        </w:rPr>
        <w:t>Communications:</w:t>
      </w:r>
      <w:r w:rsidR="00777592" w:rsidRPr="00CC57E2">
        <w:rPr>
          <w:rFonts w:asciiTheme="minorHAnsi" w:hAnsiTheme="minorHAnsi" w:cstheme="minorHAnsi"/>
          <w:spacing w:val="-1"/>
          <w:sz w:val="20"/>
          <w:szCs w:val="22"/>
        </w:rPr>
        <w:t xml:space="preserve"> </w:t>
      </w:r>
      <w:r w:rsidR="00C77703" w:rsidRPr="00CC57E2">
        <w:rPr>
          <w:rFonts w:asciiTheme="minorHAnsi" w:hAnsiTheme="minorHAnsi" w:cstheme="minorHAnsi"/>
          <w:b w:val="0"/>
          <w:bCs w:val="0"/>
          <w:spacing w:val="-1"/>
          <w:sz w:val="20"/>
          <w:szCs w:val="22"/>
        </w:rPr>
        <w:t xml:space="preserve">Blackboard messages or direct email serve as the best ways to communicate. </w:t>
      </w:r>
      <w:r w:rsidR="00A90920" w:rsidRPr="00CC57E2">
        <w:rPr>
          <w:rFonts w:asciiTheme="minorHAnsi" w:hAnsiTheme="minorHAnsi" w:cstheme="minorHAnsi"/>
          <w:b w:val="0"/>
          <w:bCs w:val="0"/>
          <w:spacing w:val="-1"/>
          <w:sz w:val="20"/>
          <w:szCs w:val="22"/>
        </w:rPr>
        <w:t xml:space="preserve">*Reminder: NTCC email is the official form of communication </w:t>
      </w:r>
      <w:r w:rsidR="004565A6" w:rsidRPr="00CC57E2">
        <w:rPr>
          <w:rFonts w:asciiTheme="minorHAnsi" w:hAnsiTheme="minorHAnsi" w:cstheme="minorHAnsi"/>
          <w:b w:val="0"/>
          <w:bCs w:val="0"/>
          <w:spacing w:val="-1"/>
          <w:sz w:val="20"/>
          <w:szCs w:val="22"/>
        </w:rPr>
        <w:t>used by</w:t>
      </w:r>
      <w:r w:rsidR="00A90920" w:rsidRPr="00CC57E2">
        <w:rPr>
          <w:rFonts w:asciiTheme="minorHAnsi" w:hAnsiTheme="minorHAnsi" w:cstheme="minorHAnsi"/>
          <w:b w:val="0"/>
          <w:bCs w:val="0"/>
          <w:spacing w:val="-1"/>
          <w:sz w:val="20"/>
          <w:szCs w:val="22"/>
        </w:rPr>
        <w:t xml:space="preserve"> </w:t>
      </w:r>
      <w:r w:rsidR="004565A6" w:rsidRPr="00CC57E2">
        <w:rPr>
          <w:rFonts w:asciiTheme="minorHAnsi" w:hAnsiTheme="minorHAnsi" w:cstheme="minorHAnsi"/>
          <w:b w:val="0"/>
          <w:bCs w:val="0"/>
          <w:spacing w:val="-1"/>
          <w:sz w:val="20"/>
          <w:szCs w:val="22"/>
        </w:rPr>
        <w:t>the college</w:t>
      </w:r>
      <w:r w:rsidR="00A90920" w:rsidRPr="00CC57E2">
        <w:rPr>
          <w:rFonts w:asciiTheme="minorHAnsi" w:hAnsiTheme="minorHAnsi" w:cstheme="minorHAnsi"/>
          <w:b w:val="0"/>
          <w:bCs w:val="0"/>
          <w:spacing w:val="-1"/>
          <w:sz w:val="20"/>
          <w:szCs w:val="22"/>
        </w:rPr>
        <w:t>.</w:t>
      </w:r>
      <w:r w:rsidR="003C45D8" w:rsidRPr="00CC57E2">
        <w:rPr>
          <w:rFonts w:asciiTheme="minorHAnsi" w:hAnsiTheme="minorHAnsi" w:cstheme="minorHAnsi"/>
          <w:b w:val="0"/>
          <w:bCs w:val="0"/>
          <w:spacing w:val="-1"/>
          <w:sz w:val="20"/>
          <w:szCs w:val="22"/>
        </w:rPr>
        <w:t xml:space="preserve"> TEAMS is the only other official form of communication.</w:t>
      </w:r>
    </w:p>
    <w:p w14:paraId="4DCB28BF" w14:textId="5F035B36" w:rsidR="0011168C" w:rsidRPr="00CC57E2" w:rsidRDefault="0011168C" w:rsidP="006F2E9A">
      <w:pPr>
        <w:pStyle w:val="Heading1"/>
        <w:spacing w:line="281" w:lineRule="exact"/>
        <w:ind w:left="0"/>
        <w:jc w:val="both"/>
        <w:rPr>
          <w:rFonts w:asciiTheme="minorHAnsi" w:hAnsiTheme="minorHAnsi" w:cstheme="minorHAnsi"/>
          <w:b w:val="0"/>
          <w:bCs w:val="0"/>
          <w:sz w:val="20"/>
          <w:szCs w:val="22"/>
        </w:rPr>
      </w:pPr>
    </w:p>
    <w:p w14:paraId="3DB98B1A" w14:textId="6D6E6FAD" w:rsidR="001F7559" w:rsidRPr="00CC57E2" w:rsidRDefault="006456B9" w:rsidP="00CD4238">
      <w:pPr>
        <w:pStyle w:val="Heading1"/>
        <w:spacing w:line="274" w:lineRule="exact"/>
        <w:jc w:val="both"/>
        <w:rPr>
          <w:rFonts w:asciiTheme="minorHAnsi" w:eastAsia="Times New Roman" w:hAnsiTheme="minorHAnsi" w:cstheme="minorHAnsi"/>
          <w:b w:val="0"/>
          <w:bCs w:val="0"/>
          <w:sz w:val="20"/>
          <w:szCs w:val="22"/>
        </w:rPr>
      </w:pPr>
      <w:r w:rsidRPr="00CC57E2">
        <w:rPr>
          <w:rFonts w:asciiTheme="minorHAnsi" w:hAnsiTheme="minorHAnsi" w:cstheme="minorHAnsi"/>
          <w:spacing w:val="-1"/>
          <w:sz w:val="20"/>
          <w:szCs w:val="22"/>
        </w:rPr>
        <w:t>NTCC</w:t>
      </w:r>
      <w:r w:rsidRPr="00CC57E2">
        <w:rPr>
          <w:rFonts w:asciiTheme="minorHAnsi" w:hAnsiTheme="minorHAnsi" w:cstheme="minorHAnsi"/>
          <w:spacing w:val="-5"/>
          <w:sz w:val="20"/>
          <w:szCs w:val="22"/>
        </w:rPr>
        <w:t xml:space="preserve"> </w:t>
      </w:r>
      <w:r w:rsidRPr="00CC57E2">
        <w:rPr>
          <w:rFonts w:asciiTheme="minorHAnsi" w:hAnsiTheme="minorHAnsi" w:cstheme="minorHAnsi"/>
          <w:spacing w:val="-1"/>
          <w:sz w:val="20"/>
          <w:szCs w:val="22"/>
        </w:rPr>
        <w:t>Academic</w:t>
      </w:r>
      <w:r w:rsidRPr="00CC57E2">
        <w:rPr>
          <w:rFonts w:asciiTheme="minorHAnsi" w:hAnsiTheme="minorHAnsi" w:cstheme="minorHAnsi"/>
          <w:spacing w:val="-3"/>
          <w:sz w:val="20"/>
          <w:szCs w:val="22"/>
        </w:rPr>
        <w:t xml:space="preserve"> </w:t>
      </w:r>
      <w:r w:rsidRPr="00CC57E2">
        <w:rPr>
          <w:rFonts w:asciiTheme="minorHAnsi" w:hAnsiTheme="minorHAnsi" w:cstheme="minorHAnsi"/>
          <w:sz w:val="20"/>
          <w:szCs w:val="22"/>
        </w:rPr>
        <w:t>Honesty</w:t>
      </w:r>
      <w:r w:rsidR="00C6042A" w:rsidRPr="00CC57E2">
        <w:rPr>
          <w:rFonts w:asciiTheme="minorHAnsi" w:hAnsiTheme="minorHAnsi" w:cstheme="minorHAnsi"/>
          <w:sz w:val="20"/>
          <w:szCs w:val="22"/>
        </w:rPr>
        <w:t>/Ethics</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Statement:</w:t>
      </w:r>
    </w:p>
    <w:p w14:paraId="121A2AF5" w14:textId="4DE3DA76" w:rsidR="00EA7A41" w:rsidRPr="00CC57E2" w:rsidRDefault="00FE445C" w:rsidP="00CD4238">
      <w:pPr>
        <w:pStyle w:val="BodyText"/>
        <w:ind w:right="360"/>
        <w:jc w:val="both"/>
        <w:rPr>
          <w:rFonts w:asciiTheme="minorHAnsi" w:hAnsiTheme="minorHAnsi" w:cstheme="minorHAnsi"/>
          <w:sz w:val="20"/>
          <w:szCs w:val="22"/>
        </w:rPr>
      </w:pPr>
      <w:r w:rsidRPr="00CC57E2">
        <w:rPr>
          <w:rFonts w:asciiTheme="minorHAnsi" w:hAnsiTheme="minorHAnsi" w:cstheme="minorHAnsi"/>
          <w:spacing w:val="-1"/>
          <w:sz w:val="20"/>
          <w:szCs w:val="22"/>
        </w:rPr>
        <w:t>NTCC</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upholds</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the</w:t>
      </w:r>
      <w:r w:rsidRPr="00CC57E2">
        <w:rPr>
          <w:rFonts w:asciiTheme="minorHAnsi" w:hAnsiTheme="minorHAnsi" w:cstheme="minorHAnsi"/>
          <w:spacing w:val="-6"/>
          <w:sz w:val="20"/>
          <w:szCs w:val="22"/>
        </w:rPr>
        <w:t xml:space="preserve"> </w:t>
      </w:r>
      <w:r w:rsidRPr="00CC57E2">
        <w:rPr>
          <w:rFonts w:asciiTheme="minorHAnsi" w:hAnsiTheme="minorHAnsi" w:cstheme="minorHAnsi"/>
          <w:spacing w:val="-1"/>
          <w:sz w:val="20"/>
          <w:szCs w:val="22"/>
        </w:rPr>
        <w:t>highest</w:t>
      </w:r>
      <w:r w:rsidRPr="00CC57E2">
        <w:rPr>
          <w:rFonts w:asciiTheme="minorHAnsi" w:hAnsiTheme="minorHAnsi" w:cstheme="minorHAnsi"/>
          <w:spacing w:val="-4"/>
          <w:sz w:val="20"/>
          <w:szCs w:val="22"/>
        </w:rPr>
        <w:t xml:space="preserve"> </w:t>
      </w:r>
      <w:r w:rsidRPr="00CC57E2">
        <w:rPr>
          <w:rFonts w:asciiTheme="minorHAnsi" w:hAnsiTheme="minorHAnsi" w:cstheme="minorHAnsi"/>
          <w:sz w:val="20"/>
          <w:szCs w:val="22"/>
        </w:rPr>
        <w:t>standards</w:t>
      </w:r>
      <w:r w:rsidRPr="00CC57E2">
        <w:rPr>
          <w:rFonts w:asciiTheme="minorHAnsi" w:hAnsiTheme="minorHAnsi" w:cstheme="minorHAnsi"/>
          <w:spacing w:val="-6"/>
          <w:sz w:val="20"/>
          <w:szCs w:val="22"/>
        </w:rPr>
        <w:t xml:space="preserve"> </w:t>
      </w:r>
      <w:r w:rsidRPr="00CC57E2">
        <w:rPr>
          <w:rFonts w:asciiTheme="minorHAnsi" w:hAnsiTheme="minorHAnsi" w:cstheme="minorHAnsi"/>
          <w:sz w:val="20"/>
          <w:szCs w:val="22"/>
        </w:rPr>
        <w:t>of</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 xml:space="preserve">academic </w:t>
      </w:r>
      <w:r w:rsidRPr="00CC57E2">
        <w:rPr>
          <w:rFonts w:asciiTheme="minorHAnsi" w:hAnsiTheme="minorHAnsi" w:cstheme="minorHAnsi"/>
          <w:spacing w:val="-1"/>
          <w:sz w:val="20"/>
          <w:szCs w:val="22"/>
        </w:rPr>
        <w:t xml:space="preserve">integrity. </w:t>
      </w:r>
      <w:r w:rsidRPr="00CC57E2">
        <w:rPr>
          <w:rFonts w:asciiTheme="minorHAnsi" w:hAnsiTheme="minorHAnsi" w:cstheme="minorHAnsi"/>
          <w:sz w:val="20"/>
          <w:szCs w:val="22"/>
        </w:rPr>
        <w:t>The</w:t>
      </w:r>
      <w:r w:rsidRPr="00CC57E2">
        <w:rPr>
          <w:rFonts w:asciiTheme="minorHAnsi" w:hAnsiTheme="minorHAnsi" w:cstheme="minorHAnsi"/>
          <w:spacing w:val="-7"/>
          <w:sz w:val="20"/>
          <w:szCs w:val="22"/>
        </w:rPr>
        <w:t xml:space="preserve"> </w:t>
      </w:r>
      <w:r w:rsidRPr="00CC57E2">
        <w:rPr>
          <w:rFonts w:asciiTheme="minorHAnsi" w:hAnsiTheme="minorHAnsi" w:cstheme="minorHAnsi"/>
          <w:spacing w:val="-1"/>
          <w:sz w:val="20"/>
          <w:szCs w:val="22"/>
        </w:rPr>
        <w:t>college</w:t>
      </w:r>
      <w:r w:rsidRPr="00CC57E2">
        <w:rPr>
          <w:rFonts w:asciiTheme="minorHAnsi" w:hAnsiTheme="minorHAnsi" w:cstheme="minorHAnsi"/>
          <w:spacing w:val="-3"/>
          <w:sz w:val="20"/>
          <w:szCs w:val="22"/>
        </w:rPr>
        <w:t xml:space="preserve"> </w:t>
      </w:r>
      <w:r w:rsidRPr="00CC57E2">
        <w:rPr>
          <w:rFonts w:asciiTheme="minorHAnsi" w:hAnsiTheme="minorHAnsi" w:cstheme="minorHAnsi"/>
          <w:spacing w:val="-1"/>
          <w:sz w:val="20"/>
          <w:szCs w:val="22"/>
        </w:rPr>
        <w:t>expects</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all</w:t>
      </w:r>
      <w:r w:rsidRPr="00CC57E2">
        <w:rPr>
          <w:rFonts w:asciiTheme="minorHAnsi" w:hAnsiTheme="minorHAnsi" w:cstheme="minorHAnsi"/>
          <w:spacing w:val="-6"/>
          <w:sz w:val="20"/>
          <w:szCs w:val="22"/>
        </w:rPr>
        <w:t xml:space="preserve"> </w:t>
      </w:r>
      <w:r w:rsidRPr="00CC57E2">
        <w:rPr>
          <w:rFonts w:asciiTheme="minorHAnsi" w:hAnsiTheme="minorHAnsi" w:cstheme="minorHAnsi"/>
          <w:sz w:val="20"/>
          <w:szCs w:val="22"/>
        </w:rPr>
        <w:t>students</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to</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engage</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in their</w:t>
      </w:r>
      <w:r w:rsidRPr="00CC57E2">
        <w:rPr>
          <w:rFonts w:asciiTheme="minorHAnsi" w:hAnsiTheme="minorHAnsi" w:cstheme="minorHAnsi"/>
          <w:spacing w:val="-6"/>
          <w:sz w:val="20"/>
          <w:szCs w:val="22"/>
        </w:rPr>
        <w:t xml:space="preserve"> </w:t>
      </w:r>
      <w:r w:rsidRPr="00CC57E2">
        <w:rPr>
          <w:rFonts w:asciiTheme="minorHAnsi" w:hAnsiTheme="minorHAnsi" w:cstheme="minorHAnsi"/>
          <w:sz w:val="20"/>
          <w:szCs w:val="22"/>
        </w:rPr>
        <w:t>academic</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pursuits</w:t>
      </w:r>
      <w:r w:rsidRPr="00CC57E2">
        <w:rPr>
          <w:rFonts w:asciiTheme="minorHAnsi" w:hAnsiTheme="minorHAnsi" w:cstheme="minorHAnsi"/>
          <w:spacing w:val="-4"/>
          <w:sz w:val="20"/>
          <w:szCs w:val="22"/>
        </w:rPr>
        <w:t xml:space="preserve"> </w:t>
      </w:r>
      <w:r w:rsidRPr="00CC57E2">
        <w:rPr>
          <w:rFonts w:asciiTheme="minorHAnsi" w:hAnsiTheme="minorHAnsi" w:cstheme="minorHAnsi"/>
          <w:sz w:val="20"/>
          <w:szCs w:val="22"/>
        </w:rPr>
        <w:t>in</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an honest</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manner</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that</w:t>
      </w:r>
      <w:r w:rsidRPr="00CC57E2">
        <w:rPr>
          <w:rFonts w:asciiTheme="minorHAnsi" w:hAnsiTheme="minorHAnsi" w:cstheme="minorHAnsi"/>
          <w:spacing w:val="-4"/>
          <w:sz w:val="20"/>
          <w:szCs w:val="22"/>
        </w:rPr>
        <w:t xml:space="preserve"> </w:t>
      </w:r>
      <w:r w:rsidRPr="00CC57E2">
        <w:rPr>
          <w:rFonts w:asciiTheme="minorHAnsi" w:hAnsiTheme="minorHAnsi" w:cstheme="minorHAnsi"/>
          <w:sz w:val="20"/>
          <w:szCs w:val="22"/>
        </w:rPr>
        <w:t>is</w:t>
      </w:r>
      <w:r w:rsidRPr="00CC57E2">
        <w:rPr>
          <w:rFonts w:asciiTheme="minorHAnsi" w:hAnsiTheme="minorHAnsi" w:cstheme="minorHAnsi"/>
          <w:spacing w:val="-6"/>
          <w:sz w:val="20"/>
          <w:szCs w:val="22"/>
        </w:rPr>
        <w:t xml:space="preserve"> </w:t>
      </w:r>
      <w:r w:rsidRPr="00CC57E2">
        <w:rPr>
          <w:rFonts w:asciiTheme="minorHAnsi" w:hAnsiTheme="minorHAnsi" w:cstheme="minorHAnsi"/>
          <w:spacing w:val="-1"/>
          <w:sz w:val="20"/>
          <w:szCs w:val="22"/>
        </w:rPr>
        <w:t>beyond</w:t>
      </w:r>
      <w:r w:rsidRPr="00CC57E2">
        <w:rPr>
          <w:rFonts w:asciiTheme="minorHAnsi" w:hAnsiTheme="minorHAnsi" w:cstheme="minorHAnsi"/>
          <w:spacing w:val="35"/>
          <w:sz w:val="20"/>
          <w:szCs w:val="22"/>
        </w:rPr>
        <w:t xml:space="preserve"> </w:t>
      </w:r>
      <w:r w:rsidRPr="00CC57E2">
        <w:rPr>
          <w:rFonts w:asciiTheme="minorHAnsi" w:hAnsiTheme="minorHAnsi" w:cstheme="minorHAnsi"/>
          <w:spacing w:val="-1"/>
          <w:sz w:val="20"/>
          <w:szCs w:val="22"/>
        </w:rPr>
        <w:t xml:space="preserve">reproach </w:t>
      </w:r>
      <w:r w:rsidR="006456B9" w:rsidRPr="00CC57E2">
        <w:rPr>
          <w:rFonts w:asciiTheme="minorHAnsi" w:hAnsiTheme="minorHAnsi" w:cstheme="minorHAnsi"/>
          <w:sz w:val="20"/>
          <w:szCs w:val="22"/>
        </w:rPr>
        <w:t>using</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their</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intellect</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and</w:t>
      </w:r>
      <w:r w:rsidR="006456B9"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 xml:space="preserve">resources </w:t>
      </w:r>
      <w:r w:rsidR="006456B9" w:rsidRPr="00CC57E2">
        <w:rPr>
          <w:rFonts w:asciiTheme="minorHAnsi" w:hAnsiTheme="minorHAnsi" w:cstheme="minorHAnsi"/>
          <w:spacing w:val="-1"/>
          <w:sz w:val="20"/>
          <w:szCs w:val="22"/>
        </w:rPr>
        <w:t>designated</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pacing w:val="-1"/>
          <w:sz w:val="20"/>
          <w:szCs w:val="22"/>
        </w:rPr>
        <w:t>as</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allowable</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pacing w:val="1"/>
          <w:sz w:val="20"/>
          <w:szCs w:val="22"/>
        </w:rPr>
        <w:t>by</w:t>
      </w:r>
      <w:r w:rsidR="006456B9" w:rsidRPr="00CC57E2">
        <w:rPr>
          <w:rFonts w:asciiTheme="minorHAnsi" w:hAnsiTheme="minorHAnsi" w:cstheme="minorHAnsi"/>
          <w:spacing w:val="-9"/>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pacing w:val="-1"/>
          <w:sz w:val="20"/>
          <w:szCs w:val="22"/>
        </w:rPr>
        <w:t>course</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instructor.</w:t>
      </w:r>
      <w:r w:rsidR="006456B9" w:rsidRPr="00CC57E2">
        <w:rPr>
          <w:rFonts w:asciiTheme="minorHAnsi" w:hAnsiTheme="minorHAnsi" w:cstheme="minorHAnsi"/>
          <w:spacing w:val="53"/>
          <w:sz w:val="20"/>
          <w:szCs w:val="22"/>
        </w:rPr>
        <w:t xml:space="preserve"> </w:t>
      </w:r>
      <w:r w:rsidR="006456B9" w:rsidRPr="00CC57E2">
        <w:rPr>
          <w:rFonts w:asciiTheme="minorHAnsi" w:hAnsiTheme="minorHAnsi" w:cstheme="minorHAnsi"/>
          <w:sz w:val="20"/>
          <w:szCs w:val="22"/>
        </w:rPr>
        <w:t>Students</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are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responsible</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z w:val="20"/>
          <w:szCs w:val="22"/>
        </w:rPr>
        <w:t>for</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addressing</w:t>
      </w:r>
      <w:r w:rsidR="006456B9" w:rsidRPr="00CC57E2">
        <w:rPr>
          <w:rFonts w:asciiTheme="minorHAnsi" w:hAnsiTheme="minorHAnsi" w:cstheme="minorHAnsi"/>
          <w:spacing w:val="-7"/>
          <w:sz w:val="20"/>
          <w:szCs w:val="22"/>
        </w:rPr>
        <w:t xml:space="preserve"> </w:t>
      </w:r>
      <w:r w:rsidR="0066353F" w:rsidRPr="00CC57E2">
        <w:rPr>
          <w:rFonts w:asciiTheme="minorHAnsi" w:hAnsiTheme="minorHAnsi" w:cstheme="minorHAnsi"/>
          <w:sz w:val="20"/>
          <w:szCs w:val="22"/>
        </w:rPr>
        <w:t xml:space="preserve">questions about </w:t>
      </w:r>
      <w:r w:rsidR="006456B9" w:rsidRPr="00CC57E2">
        <w:rPr>
          <w:rFonts w:asciiTheme="minorHAnsi" w:hAnsiTheme="minorHAnsi" w:cstheme="minorHAnsi"/>
          <w:spacing w:val="-1"/>
          <w:sz w:val="20"/>
          <w:szCs w:val="22"/>
        </w:rPr>
        <w:t>allowable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resources</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with</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course</w:t>
      </w:r>
      <w:r w:rsidR="006456B9" w:rsidRPr="00CC57E2">
        <w:rPr>
          <w:rFonts w:asciiTheme="minorHAnsi" w:hAnsiTheme="minorHAnsi" w:cstheme="minorHAnsi"/>
          <w:spacing w:val="-7"/>
          <w:sz w:val="20"/>
          <w:szCs w:val="22"/>
        </w:rPr>
        <w:t xml:space="preserve"> </w:t>
      </w:r>
      <w:r w:rsidR="006456B9" w:rsidRPr="00CC57E2">
        <w:rPr>
          <w:rFonts w:asciiTheme="minorHAnsi" w:hAnsiTheme="minorHAnsi" w:cstheme="minorHAnsi"/>
          <w:sz w:val="20"/>
          <w:szCs w:val="22"/>
        </w:rPr>
        <w:t>instructor.</w:t>
      </w:r>
      <w:r w:rsidR="006456B9" w:rsidRPr="00CC57E2">
        <w:rPr>
          <w:rFonts w:asciiTheme="minorHAnsi" w:hAnsiTheme="minorHAnsi" w:cstheme="minorHAnsi"/>
          <w:spacing w:val="51"/>
          <w:sz w:val="20"/>
          <w:szCs w:val="22"/>
        </w:rPr>
        <w:t xml:space="preserve"> </w:t>
      </w:r>
      <w:r w:rsidR="00EA7A41" w:rsidRPr="00CC57E2">
        <w:rPr>
          <w:rFonts w:asciiTheme="minorHAnsi" w:hAnsiTheme="minorHAnsi" w:cstheme="minorHAnsi"/>
          <w:spacing w:val="-1"/>
          <w:sz w:val="20"/>
          <w:szCs w:val="22"/>
        </w:rPr>
        <w:t>Academic</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z w:val="20"/>
          <w:szCs w:val="22"/>
        </w:rPr>
        <w:t>dishonesty</w:t>
      </w:r>
      <w:r w:rsidR="00EA7A41" w:rsidRPr="00CC57E2">
        <w:rPr>
          <w:rFonts w:asciiTheme="minorHAnsi" w:hAnsiTheme="minorHAnsi" w:cstheme="minorHAnsi"/>
          <w:spacing w:val="-10"/>
          <w:sz w:val="20"/>
          <w:szCs w:val="22"/>
        </w:rPr>
        <w:t xml:space="preserve"> </w:t>
      </w:r>
      <w:r w:rsidR="00EA7A41" w:rsidRPr="00CC57E2">
        <w:rPr>
          <w:rFonts w:asciiTheme="minorHAnsi" w:hAnsiTheme="minorHAnsi" w:cstheme="minorHAnsi"/>
          <w:spacing w:val="-1"/>
          <w:sz w:val="20"/>
          <w:szCs w:val="22"/>
        </w:rPr>
        <w:t>such</w:t>
      </w:r>
      <w:r w:rsidR="00EA7A41" w:rsidRPr="00CC57E2">
        <w:rPr>
          <w:rFonts w:asciiTheme="minorHAnsi" w:hAnsiTheme="minorHAnsi" w:cstheme="minorHAnsi"/>
          <w:spacing w:val="-3"/>
          <w:sz w:val="20"/>
          <w:szCs w:val="22"/>
        </w:rPr>
        <w:t xml:space="preserve"> </w:t>
      </w:r>
      <w:r w:rsidR="00EA7A41" w:rsidRPr="00CC57E2">
        <w:rPr>
          <w:rFonts w:asciiTheme="minorHAnsi" w:hAnsiTheme="minorHAnsi" w:cstheme="minorHAnsi"/>
          <w:spacing w:val="-1"/>
          <w:sz w:val="20"/>
          <w:szCs w:val="22"/>
        </w:rPr>
        <w:t>as</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cheating,</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plagiarism,</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collusion</w:t>
      </w:r>
      <w:r w:rsidR="00695358" w:rsidRPr="00CC57E2">
        <w:rPr>
          <w:rFonts w:asciiTheme="minorHAnsi" w:hAnsiTheme="minorHAnsi" w:cstheme="minorHAnsi"/>
          <w:spacing w:val="-1"/>
          <w:sz w:val="20"/>
          <w:szCs w:val="22"/>
        </w:rPr>
        <w:t>, and the use of AI (artificial intelligence)</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z w:val="20"/>
          <w:szCs w:val="22"/>
        </w:rPr>
        <w:t>is</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unacceptable</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and</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may</w:t>
      </w:r>
      <w:r w:rsidR="00966FB6" w:rsidRPr="00CC57E2">
        <w:rPr>
          <w:rFonts w:asciiTheme="minorHAnsi" w:hAnsiTheme="minorHAnsi" w:cstheme="minorHAnsi"/>
          <w:spacing w:val="85"/>
          <w:sz w:val="20"/>
          <w:szCs w:val="22"/>
        </w:rPr>
        <w:t xml:space="preserve"> </w:t>
      </w:r>
      <w:r w:rsidR="00EA7A41" w:rsidRPr="00CC57E2">
        <w:rPr>
          <w:rFonts w:asciiTheme="minorHAnsi" w:hAnsiTheme="minorHAnsi" w:cstheme="minorHAnsi"/>
          <w:spacing w:val="-1"/>
          <w:sz w:val="20"/>
          <w:szCs w:val="22"/>
        </w:rPr>
        <w:t>result</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in</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disciplinary</w:t>
      </w:r>
      <w:r w:rsidR="00EA7A41" w:rsidRPr="00CC57E2">
        <w:rPr>
          <w:rFonts w:asciiTheme="minorHAnsi" w:hAnsiTheme="minorHAnsi" w:cstheme="minorHAnsi"/>
          <w:spacing w:val="-7"/>
          <w:sz w:val="20"/>
          <w:szCs w:val="22"/>
        </w:rPr>
        <w:t xml:space="preserve"> </w:t>
      </w:r>
      <w:r w:rsidR="00EA7A41" w:rsidRPr="00CC57E2">
        <w:rPr>
          <w:rFonts w:asciiTheme="minorHAnsi" w:hAnsiTheme="minorHAnsi" w:cstheme="minorHAnsi"/>
          <w:spacing w:val="-1"/>
          <w:sz w:val="20"/>
          <w:szCs w:val="22"/>
        </w:rPr>
        <w:t>action.</w:t>
      </w:r>
      <w:r w:rsidR="00EA7A41" w:rsidRPr="00CC57E2">
        <w:rPr>
          <w:rFonts w:asciiTheme="minorHAnsi" w:hAnsiTheme="minorHAnsi" w:cstheme="minorHAnsi"/>
          <w:spacing w:val="52"/>
          <w:sz w:val="20"/>
          <w:szCs w:val="22"/>
        </w:rPr>
        <w:t xml:space="preserve"> </w:t>
      </w:r>
      <w:r w:rsidR="006456B9" w:rsidRPr="00CC57E2">
        <w:rPr>
          <w:rFonts w:asciiTheme="minorHAnsi" w:hAnsiTheme="minorHAnsi" w:cstheme="minorHAnsi"/>
          <w:sz w:val="20"/>
          <w:szCs w:val="22"/>
        </w:rPr>
        <w:t>This</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course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will</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follow</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NTCC</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pacing w:val="-1"/>
          <w:sz w:val="20"/>
          <w:szCs w:val="22"/>
        </w:rPr>
        <w:t>Academic</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Honesty</w:t>
      </w:r>
      <w:r w:rsidR="00EA7A41" w:rsidRPr="00CC57E2">
        <w:rPr>
          <w:rFonts w:asciiTheme="minorHAnsi" w:hAnsiTheme="minorHAnsi" w:cstheme="minorHAnsi"/>
          <w:spacing w:val="-1"/>
          <w:sz w:val="20"/>
          <w:szCs w:val="22"/>
        </w:rPr>
        <w:t xml:space="preserve"> and Academic Ethics</w:t>
      </w:r>
      <w:r w:rsidR="006456B9" w:rsidRPr="00CC57E2">
        <w:rPr>
          <w:rFonts w:asciiTheme="minorHAnsi" w:hAnsiTheme="minorHAnsi" w:cstheme="minorHAnsi"/>
          <w:spacing w:val="-8"/>
          <w:sz w:val="20"/>
          <w:szCs w:val="22"/>
        </w:rPr>
        <w:t xml:space="preserve"> </w:t>
      </w:r>
      <w:r w:rsidR="00EA7A41" w:rsidRPr="00CC57E2">
        <w:rPr>
          <w:rFonts w:asciiTheme="minorHAnsi" w:hAnsiTheme="minorHAnsi" w:cstheme="minorHAnsi"/>
          <w:sz w:val="20"/>
          <w:szCs w:val="22"/>
        </w:rPr>
        <w:t>policies</w:t>
      </w:r>
      <w:r w:rsidR="006456B9" w:rsidRPr="00CC57E2">
        <w:rPr>
          <w:rFonts w:asciiTheme="minorHAnsi" w:hAnsiTheme="minorHAnsi" w:cstheme="minorHAnsi"/>
          <w:spacing w:val="-9"/>
          <w:sz w:val="20"/>
          <w:szCs w:val="22"/>
        </w:rPr>
        <w:t xml:space="preserve"> </w:t>
      </w:r>
      <w:r w:rsidR="006456B9" w:rsidRPr="00CC57E2">
        <w:rPr>
          <w:rFonts w:asciiTheme="minorHAnsi" w:hAnsiTheme="minorHAnsi" w:cstheme="minorHAnsi"/>
          <w:spacing w:val="-1"/>
          <w:sz w:val="20"/>
          <w:szCs w:val="22"/>
        </w:rPr>
        <w:t>stated</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in</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Student</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Handbook.</w:t>
      </w:r>
      <w:r w:rsidR="00EA7A41" w:rsidRPr="00CC57E2">
        <w:rPr>
          <w:rFonts w:asciiTheme="minorHAnsi" w:hAnsiTheme="minorHAnsi" w:cstheme="minorHAnsi"/>
          <w:spacing w:val="-1"/>
          <w:sz w:val="20"/>
          <w:szCs w:val="22"/>
        </w:rPr>
        <w:t xml:space="preserve">  Refer</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to</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z w:val="20"/>
          <w:szCs w:val="22"/>
        </w:rPr>
        <w:t>the</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student</w:t>
      </w:r>
      <w:r w:rsidR="00EA7A41" w:rsidRPr="00CC57E2">
        <w:rPr>
          <w:rFonts w:asciiTheme="minorHAnsi" w:hAnsiTheme="minorHAnsi" w:cstheme="minorHAnsi"/>
          <w:spacing w:val="-3"/>
          <w:sz w:val="20"/>
          <w:szCs w:val="22"/>
        </w:rPr>
        <w:t xml:space="preserve"> </w:t>
      </w:r>
      <w:r w:rsidR="00EA7A41" w:rsidRPr="00CC57E2">
        <w:rPr>
          <w:rFonts w:asciiTheme="minorHAnsi" w:hAnsiTheme="minorHAnsi" w:cstheme="minorHAnsi"/>
          <w:spacing w:val="-1"/>
          <w:sz w:val="20"/>
          <w:szCs w:val="22"/>
        </w:rPr>
        <w:t>handbook</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pacing w:val="-1"/>
          <w:sz w:val="20"/>
          <w:szCs w:val="22"/>
        </w:rPr>
        <w:t>for</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more</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z w:val="20"/>
          <w:szCs w:val="22"/>
        </w:rPr>
        <w:t>information</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on</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these</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subjects.</w:t>
      </w:r>
    </w:p>
    <w:p w14:paraId="10EEA990" w14:textId="77777777" w:rsidR="001F7559" w:rsidRPr="00CC57E2" w:rsidRDefault="001F7559" w:rsidP="00CD4238">
      <w:pPr>
        <w:spacing w:before="5"/>
        <w:jc w:val="both"/>
        <w:rPr>
          <w:rFonts w:eastAsia="Times New Roman" w:cstheme="minorHAnsi"/>
          <w:sz w:val="20"/>
        </w:rPr>
      </w:pPr>
    </w:p>
    <w:p w14:paraId="2EEBA167" w14:textId="77777777" w:rsidR="001F7559" w:rsidRPr="00CC57E2" w:rsidRDefault="006456B9" w:rsidP="00CD4238">
      <w:pPr>
        <w:pStyle w:val="Heading1"/>
        <w:spacing w:line="274" w:lineRule="exact"/>
        <w:jc w:val="both"/>
        <w:rPr>
          <w:rFonts w:asciiTheme="minorHAnsi" w:eastAsia="Times New Roman" w:hAnsiTheme="minorHAnsi" w:cstheme="minorHAnsi"/>
          <w:b w:val="0"/>
          <w:bCs w:val="0"/>
          <w:sz w:val="20"/>
          <w:szCs w:val="22"/>
        </w:rPr>
      </w:pPr>
      <w:r w:rsidRPr="00CC57E2">
        <w:rPr>
          <w:rFonts w:asciiTheme="minorHAnsi" w:hAnsiTheme="minorHAnsi" w:cstheme="minorHAnsi"/>
          <w:spacing w:val="-1"/>
          <w:sz w:val="20"/>
          <w:szCs w:val="22"/>
        </w:rPr>
        <w:t>ADA</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Statement:</w:t>
      </w:r>
    </w:p>
    <w:p w14:paraId="209BA6B7" w14:textId="61237010" w:rsidR="00731E8B" w:rsidRPr="00CC57E2" w:rsidRDefault="008A6630" w:rsidP="00CD4238">
      <w:pPr>
        <w:ind w:left="87" w:right="360"/>
        <w:jc w:val="both"/>
        <w:rPr>
          <w:rFonts w:cstheme="minorHAnsi"/>
          <w:color w:val="000000" w:themeColor="text1"/>
          <w:sz w:val="20"/>
        </w:rPr>
      </w:pPr>
      <w:r w:rsidRPr="00CC57E2">
        <w:rPr>
          <w:rFonts w:cstheme="minorHAnsi"/>
          <w:color w:val="000000"/>
          <w:sz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CC57E2">
        <w:rPr>
          <w:rFonts w:cstheme="minorHAnsi"/>
          <w:color w:val="000000"/>
          <w:sz w:val="20"/>
        </w:rPr>
        <w:t xml:space="preserve">the </w:t>
      </w:r>
      <w:r w:rsidRPr="00CC57E2">
        <w:rPr>
          <w:rFonts w:cstheme="minorHAnsi"/>
          <w:color w:val="000000"/>
          <w:sz w:val="20"/>
        </w:rPr>
        <w:t xml:space="preserve">Academic Advisor/Coordinator of Special Populations located in </w:t>
      </w:r>
      <w:r w:rsidR="00C114AA" w:rsidRPr="00CC57E2">
        <w:rPr>
          <w:rFonts w:cstheme="minorHAnsi"/>
          <w:color w:val="000000"/>
          <w:sz w:val="20"/>
        </w:rPr>
        <w:t>Student Services</w:t>
      </w:r>
      <w:r w:rsidR="008C1D2C" w:rsidRPr="00CC57E2">
        <w:rPr>
          <w:rFonts w:cstheme="minorHAnsi"/>
          <w:color w:val="000000"/>
          <w:sz w:val="20"/>
        </w:rPr>
        <w:t xml:space="preserve"> and</w:t>
      </w:r>
      <w:r w:rsidRPr="00CC57E2">
        <w:rPr>
          <w:rFonts w:cstheme="minorHAnsi"/>
          <w:color w:val="000000"/>
          <w:sz w:val="20"/>
        </w:rPr>
        <w:t xml:space="preserve"> can be reached at 903-434-82</w:t>
      </w:r>
      <w:r w:rsidR="00194115" w:rsidRPr="00CC57E2">
        <w:rPr>
          <w:rFonts w:cstheme="minorHAnsi"/>
          <w:color w:val="000000"/>
          <w:sz w:val="20"/>
        </w:rPr>
        <w:t>64</w:t>
      </w:r>
      <w:r w:rsidRPr="00CC57E2">
        <w:rPr>
          <w:rFonts w:cstheme="minorHAnsi"/>
          <w:color w:val="000000"/>
          <w:sz w:val="20"/>
        </w:rPr>
        <w:t xml:space="preserve">. </w:t>
      </w:r>
    </w:p>
    <w:p w14:paraId="0E577A19" w14:textId="77777777" w:rsidR="008A6630" w:rsidRPr="00CC57E2" w:rsidRDefault="008A6630" w:rsidP="00CD4238">
      <w:pPr>
        <w:ind w:left="90"/>
        <w:jc w:val="both"/>
        <w:rPr>
          <w:rFonts w:cstheme="minorHAnsi"/>
          <w:color w:val="000000"/>
          <w:sz w:val="20"/>
        </w:rPr>
      </w:pPr>
    </w:p>
    <w:p w14:paraId="349AF9FC" w14:textId="0A1B06FD" w:rsidR="007B13B2" w:rsidRPr="0061390C" w:rsidRDefault="006456B9" w:rsidP="0061390C">
      <w:pPr>
        <w:pStyle w:val="Heading1"/>
        <w:jc w:val="both"/>
        <w:rPr>
          <w:rFonts w:asciiTheme="minorHAnsi" w:eastAsia="Times New Roman" w:hAnsiTheme="minorHAnsi" w:cstheme="minorHAnsi"/>
          <w:b w:val="0"/>
          <w:bCs w:val="0"/>
          <w:sz w:val="20"/>
          <w:szCs w:val="22"/>
        </w:rPr>
      </w:pPr>
      <w:r w:rsidRPr="00CC57E2">
        <w:rPr>
          <w:rFonts w:asciiTheme="minorHAnsi" w:hAnsiTheme="minorHAnsi" w:cstheme="minorHAnsi"/>
          <w:spacing w:val="-1"/>
          <w:sz w:val="20"/>
          <w:szCs w:val="22"/>
        </w:rPr>
        <w:t>Family</w:t>
      </w:r>
      <w:r w:rsidRPr="00CC57E2">
        <w:rPr>
          <w:rFonts w:asciiTheme="minorHAnsi" w:hAnsiTheme="minorHAnsi" w:cstheme="minorHAnsi"/>
          <w:spacing w:val="-5"/>
          <w:sz w:val="20"/>
          <w:szCs w:val="22"/>
        </w:rPr>
        <w:t xml:space="preserve"> </w:t>
      </w:r>
      <w:r w:rsidRPr="00CC57E2">
        <w:rPr>
          <w:rFonts w:asciiTheme="minorHAnsi" w:hAnsiTheme="minorHAnsi" w:cstheme="minorHAnsi"/>
          <w:spacing w:val="-1"/>
          <w:sz w:val="20"/>
          <w:szCs w:val="22"/>
        </w:rPr>
        <w:t>Educational</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Rights</w:t>
      </w:r>
      <w:r w:rsidRPr="00CC57E2">
        <w:rPr>
          <w:rFonts w:asciiTheme="minorHAnsi" w:hAnsiTheme="minorHAnsi" w:cstheme="minorHAnsi"/>
          <w:spacing w:val="-6"/>
          <w:sz w:val="20"/>
          <w:szCs w:val="22"/>
        </w:rPr>
        <w:t xml:space="preserve"> </w:t>
      </w:r>
      <w:r w:rsidR="0066353F" w:rsidRPr="00CC57E2">
        <w:rPr>
          <w:rFonts w:asciiTheme="minorHAnsi" w:hAnsiTheme="minorHAnsi" w:cstheme="minorHAnsi"/>
          <w:spacing w:val="-6"/>
          <w:sz w:val="20"/>
          <w:szCs w:val="22"/>
        </w:rPr>
        <w:t>a</w:t>
      </w:r>
      <w:r w:rsidRPr="00CC57E2">
        <w:rPr>
          <w:rFonts w:asciiTheme="minorHAnsi" w:hAnsiTheme="minorHAnsi" w:cstheme="minorHAnsi"/>
          <w:spacing w:val="-1"/>
          <w:sz w:val="20"/>
          <w:szCs w:val="22"/>
        </w:rPr>
        <w:t>nd</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Privacy</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Act</w:t>
      </w:r>
      <w:r w:rsidRPr="00CC57E2">
        <w:rPr>
          <w:rFonts w:asciiTheme="minorHAnsi" w:hAnsiTheme="minorHAnsi" w:cstheme="minorHAnsi"/>
          <w:spacing w:val="-3"/>
          <w:sz w:val="20"/>
          <w:szCs w:val="22"/>
        </w:rPr>
        <w:t xml:space="preserve"> </w:t>
      </w:r>
      <w:r w:rsidRPr="00CC57E2">
        <w:rPr>
          <w:rFonts w:asciiTheme="minorHAnsi" w:hAnsiTheme="minorHAnsi" w:cstheme="minorHAnsi"/>
          <w:bCs w:val="0"/>
          <w:spacing w:val="-1"/>
          <w:sz w:val="20"/>
          <w:szCs w:val="22"/>
        </w:rPr>
        <w:t>(</w:t>
      </w:r>
      <w:r w:rsidRPr="00CC57E2">
        <w:rPr>
          <w:rFonts w:asciiTheme="minorHAnsi" w:hAnsiTheme="minorHAnsi" w:cstheme="minorHAnsi"/>
          <w:spacing w:val="-1"/>
          <w:sz w:val="20"/>
          <w:szCs w:val="22"/>
        </w:rPr>
        <w:t>F</w:t>
      </w:r>
      <w:r w:rsidR="00A90920" w:rsidRPr="00CC57E2">
        <w:rPr>
          <w:rFonts w:asciiTheme="minorHAnsi" w:hAnsiTheme="minorHAnsi" w:cstheme="minorHAnsi"/>
          <w:spacing w:val="-1"/>
          <w:sz w:val="20"/>
          <w:szCs w:val="22"/>
        </w:rPr>
        <w:t>ERPA</w:t>
      </w:r>
      <w:r w:rsidR="007B4BA7" w:rsidRPr="00CC57E2">
        <w:rPr>
          <w:rFonts w:asciiTheme="minorHAnsi" w:hAnsiTheme="minorHAnsi" w:cstheme="minorHAnsi"/>
          <w:bCs w:val="0"/>
          <w:spacing w:val="-1"/>
          <w:sz w:val="20"/>
          <w:szCs w:val="22"/>
        </w:rPr>
        <w:t>)</w:t>
      </w:r>
      <w:r w:rsidRPr="00CC57E2">
        <w:rPr>
          <w:rFonts w:asciiTheme="minorHAnsi" w:hAnsiTheme="minorHAnsi" w:cstheme="minorHAnsi"/>
          <w:b w:val="0"/>
          <w:spacing w:val="-1"/>
          <w:sz w:val="20"/>
          <w:szCs w:val="22"/>
        </w:rPr>
        <w:t>:</w:t>
      </w:r>
      <w:r w:rsid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Family</w:t>
      </w:r>
      <w:r w:rsidRPr="0061390C">
        <w:rPr>
          <w:rFonts w:asciiTheme="minorHAnsi" w:hAnsiTheme="minorHAnsi" w:cstheme="minorHAnsi"/>
          <w:b w:val="0"/>
          <w:spacing w:val="-9"/>
          <w:sz w:val="20"/>
          <w:szCs w:val="22"/>
        </w:rPr>
        <w:t xml:space="preserve"> </w:t>
      </w:r>
      <w:r w:rsidRPr="0061390C">
        <w:rPr>
          <w:rFonts w:asciiTheme="minorHAnsi" w:hAnsiTheme="minorHAnsi" w:cstheme="minorHAnsi"/>
          <w:b w:val="0"/>
          <w:spacing w:val="-1"/>
          <w:sz w:val="20"/>
          <w:szCs w:val="22"/>
        </w:rPr>
        <w:t>Educational</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Rights</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and</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Privacy</w:t>
      </w:r>
      <w:r w:rsidRPr="0061390C">
        <w:rPr>
          <w:rFonts w:asciiTheme="minorHAnsi" w:hAnsiTheme="minorHAnsi" w:cstheme="minorHAnsi"/>
          <w:b w:val="0"/>
          <w:spacing w:val="-9"/>
          <w:sz w:val="20"/>
          <w:szCs w:val="22"/>
        </w:rPr>
        <w:t xml:space="preserve"> </w:t>
      </w:r>
      <w:r w:rsidRPr="0061390C">
        <w:rPr>
          <w:rFonts w:asciiTheme="minorHAnsi" w:hAnsiTheme="minorHAnsi" w:cstheme="minorHAnsi"/>
          <w:b w:val="0"/>
          <w:sz w:val="20"/>
          <w:szCs w:val="22"/>
        </w:rPr>
        <w:t>Act</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(FERPA)</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is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a</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federal</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law</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that</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protects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privacy</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of</w:t>
      </w:r>
      <w:r w:rsidRPr="0061390C">
        <w:rPr>
          <w:rFonts w:asciiTheme="minorHAnsi" w:hAnsiTheme="minorHAnsi" w:cstheme="minorHAnsi"/>
          <w:b w:val="0"/>
          <w:spacing w:val="83"/>
          <w:sz w:val="20"/>
          <w:szCs w:val="22"/>
        </w:rPr>
        <w:t xml:space="preserve"> </w:t>
      </w:r>
      <w:r w:rsidRPr="0061390C">
        <w:rPr>
          <w:rFonts w:asciiTheme="minorHAnsi" w:hAnsiTheme="minorHAnsi" w:cstheme="minorHAnsi"/>
          <w:b w:val="0"/>
          <w:spacing w:val="-1"/>
          <w:sz w:val="20"/>
          <w:szCs w:val="22"/>
        </w:rPr>
        <w:t>student</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education</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records.</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law</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applies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all</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schools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that</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receive</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funds</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under</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an</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applicable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program</w:t>
      </w:r>
      <w:r w:rsidRPr="0061390C">
        <w:rPr>
          <w:rFonts w:asciiTheme="minorHAnsi" w:hAnsiTheme="minorHAnsi" w:cstheme="minorHAnsi"/>
          <w:b w:val="0"/>
          <w:spacing w:val="67"/>
          <w:w w:val="99"/>
          <w:sz w:val="20"/>
          <w:szCs w:val="22"/>
        </w:rPr>
        <w:t xml:space="preserve"> </w:t>
      </w:r>
      <w:r w:rsidRPr="0061390C">
        <w:rPr>
          <w:rFonts w:asciiTheme="minorHAnsi" w:hAnsiTheme="minorHAnsi" w:cstheme="minorHAnsi"/>
          <w:b w:val="0"/>
          <w:sz w:val="20"/>
          <w:szCs w:val="22"/>
        </w:rPr>
        <w:t>of the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 xml:space="preserve">U.S. </w:t>
      </w:r>
      <w:r w:rsidRPr="0061390C">
        <w:rPr>
          <w:rFonts w:asciiTheme="minorHAnsi" w:hAnsiTheme="minorHAnsi" w:cstheme="minorHAnsi"/>
          <w:b w:val="0"/>
          <w:spacing w:val="-1"/>
          <w:sz w:val="20"/>
          <w:szCs w:val="22"/>
        </w:rPr>
        <w:t>Department</w:t>
      </w:r>
      <w:r w:rsidRPr="0061390C">
        <w:rPr>
          <w:rFonts w:asciiTheme="minorHAnsi" w:hAnsiTheme="minorHAnsi" w:cstheme="minorHAnsi"/>
          <w:b w:val="0"/>
          <w:sz w:val="20"/>
          <w:szCs w:val="22"/>
        </w:rPr>
        <w:t xml:space="preserve"> of </w:t>
      </w:r>
      <w:r w:rsidRPr="0061390C">
        <w:rPr>
          <w:rFonts w:asciiTheme="minorHAnsi" w:hAnsiTheme="minorHAnsi" w:cstheme="minorHAnsi"/>
          <w:b w:val="0"/>
          <w:spacing w:val="-1"/>
          <w:sz w:val="20"/>
          <w:szCs w:val="22"/>
        </w:rPr>
        <w:t>Education.</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FERPA</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gives</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parents</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certain</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rights</w:t>
      </w:r>
      <w:r w:rsidRPr="0061390C">
        <w:rPr>
          <w:rFonts w:asciiTheme="minorHAnsi" w:hAnsiTheme="minorHAnsi" w:cstheme="minorHAnsi"/>
          <w:b w:val="0"/>
          <w:sz w:val="20"/>
          <w:szCs w:val="22"/>
        </w:rPr>
        <w:t xml:space="preserve"> with </w:t>
      </w:r>
      <w:r w:rsidRPr="0061390C">
        <w:rPr>
          <w:rFonts w:asciiTheme="minorHAnsi" w:hAnsiTheme="minorHAnsi" w:cstheme="minorHAnsi"/>
          <w:b w:val="0"/>
          <w:spacing w:val="-1"/>
          <w:sz w:val="20"/>
          <w:szCs w:val="22"/>
        </w:rPr>
        <w:t>respect</w:t>
      </w:r>
      <w:r w:rsidRPr="0061390C">
        <w:rPr>
          <w:rFonts w:asciiTheme="minorHAnsi" w:hAnsiTheme="minorHAnsi" w:cstheme="minorHAnsi"/>
          <w:b w:val="0"/>
          <w:sz w:val="20"/>
          <w:szCs w:val="22"/>
        </w:rPr>
        <w:t xml:space="preserve"> to their</w:t>
      </w:r>
      <w:r w:rsidRPr="0061390C">
        <w:rPr>
          <w:rFonts w:asciiTheme="minorHAnsi" w:hAnsiTheme="minorHAnsi" w:cstheme="minorHAnsi"/>
          <w:b w:val="0"/>
          <w:spacing w:val="-1"/>
          <w:sz w:val="20"/>
          <w:szCs w:val="22"/>
        </w:rPr>
        <w:t xml:space="preserve"> children’s</w:t>
      </w:r>
      <w:r w:rsidRPr="0061390C">
        <w:rPr>
          <w:rFonts w:asciiTheme="minorHAnsi" w:hAnsiTheme="minorHAnsi" w:cstheme="minorHAnsi"/>
          <w:b w:val="0"/>
          <w:spacing w:val="103"/>
          <w:sz w:val="20"/>
          <w:szCs w:val="22"/>
        </w:rPr>
        <w:t xml:space="preserve"> </w:t>
      </w:r>
      <w:r w:rsidRPr="0061390C">
        <w:rPr>
          <w:rFonts w:asciiTheme="minorHAnsi" w:hAnsiTheme="minorHAnsi" w:cstheme="minorHAnsi"/>
          <w:b w:val="0"/>
          <w:spacing w:val="-1"/>
          <w:sz w:val="20"/>
          <w:szCs w:val="22"/>
        </w:rPr>
        <w:t>educational</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records.</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These</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rights</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transfer</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student</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when</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he</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or</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she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attends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a</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school</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beyond</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high</w:t>
      </w:r>
      <w:r w:rsidRPr="0061390C">
        <w:rPr>
          <w:rFonts w:asciiTheme="minorHAnsi" w:hAnsiTheme="minorHAnsi" w:cstheme="minorHAnsi"/>
          <w:b w:val="0"/>
          <w:spacing w:val="65"/>
          <w:sz w:val="20"/>
          <w:szCs w:val="22"/>
        </w:rPr>
        <w:t xml:space="preserve"> </w:t>
      </w:r>
      <w:r w:rsidRPr="0061390C">
        <w:rPr>
          <w:rFonts w:asciiTheme="minorHAnsi" w:hAnsiTheme="minorHAnsi" w:cstheme="minorHAnsi"/>
          <w:b w:val="0"/>
          <w:spacing w:val="-1"/>
          <w:sz w:val="20"/>
          <w:szCs w:val="22"/>
        </w:rPr>
        <w:t>school level.</w:t>
      </w:r>
      <w:r w:rsidRPr="0061390C">
        <w:rPr>
          <w:rFonts w:asciiTheme="minorHAnsi" w:hAnsiTheme="minorHAnsi" w:cstheme="minorHAnsi"/>
          <w:b w:val="0"/>
          <w:sz w:val="20"/>
          <w:szCs w:val="22"/>
        </w:rPr>
        <w:t xml:space="preserve"> Students</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whom</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1"/>
          <w:sz w:val="20"/>
          <w:szCs w:val="22"/>
        </w:rPr>
        <w:t xml:space="preserve"> rights </w:t>
      </w:r>
      <w:r w:rsidRPr="0061390C">
        <w:rPr>
          <w:rFonts w:asciiTheme="minorHAnsi" w:hAnsiTheme="minorHAnsi" w:cstheme="minorHAnsi"/>
          <w:b w:val="0"/>
          <w:sz w:val="20"/>
          <w:szCs w:val="22"/>
        </w:rPr>
        <w:t>have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 xml:space="preserve">transferred </w:t>
      </w:r>
      <w:r w:rsidRPr="0061390C">
        <w:rPr>
          <w:rFonts w:asciiTheme="minorHAnsi" w:hAnsiTheme="minorHAnsi" w:cstheme="minorHAnsi"/>
          <w:b w:val="0"/>
          <w:sz w:val="20"/>
          <w:szCs w:val="22"/>
        </w:rPr>
        <w:t>are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considered “eligible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students.”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2"/>
          <w:sz w:val="20"/>
          <w:szCs w:val="22"/>
        </w:rPr>
        <w:t>In</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essence,</w:t>
      </w:r>
      <w:r w:rsidRPr="0061390C">
        <w:rPr>
          <w:rFonts w:asciiTheme="minorHAnsi" w:hAnsiTheme="minorHAnsi" w:cstheme="minorHAnsi"/>
          <w:b w:val="0"/>
          <w:spacing w:val="75"/>
          <w:sz w:val="20"/>
          <w:szCs w:val="22"/>
        </w:rPr>
        <w:t xml:space="preserve"> </w:t>
      </w:r>
      <w:r w:rsidRPr="0061390C">
        <w:rPr>
          <w:rFonts w:asciiTheme="minorHAnsi" w:hAnsiTheme="minorHAnsi" w:cstheme="minorHAnsi"/>
          <w:b w:val="0"/>
          <w:sz w:val="20"/>
          <w:szCs w:val="22"/>
        </w:rPr>
        <w:t>a</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parent</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has</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no</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legal</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right</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obtain</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information</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concerning</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child’s</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college records</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without</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93"/>
          <w:sz w:val="20"/>
          <w:szCs w:val="22"/>
        </w:rPr>
        <w:t xml:space="preserve"> </w:t>
      </w:r>
      <w:r w:rsidRPr="0061390C">
        <w:rPr>
          <w:rFonts w:asciiTheme="minorHAnsi" w:hAnsiTheme="minorHAnsi" w:cstheme="minorHAnsi"/>
          <w:b w:val="0"/>
          <w:spacing w:val="-1"/>
          <w:sz w:val="20"/>
          <w:szCs w:val="22"/>
        </w:rPr>
        <w:t>written</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 xml:space="preserve">consent </w:t>
      </w:r>
      <w:r w:rsidRPr="0061390C">
        <w:rPr>
          <w:rFonts w:asciiTheme="minorHAnsi" w:hAnsiTheme="minorHAnsi" w:cstheme="minorHAnsi"/>
          <w:b w:val="0"/>
          <w:sz w:val="20"/>
          <w:szCs w:val="22"/>
        </w:rPr>
        <w:t>of</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student.</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3"/>
          <w:sz w:val="20"/>
          <w:szCs w:val="22"/>
        </w:rPr>
        <w:t>In</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 xml:space="preserve">compliance </w:t>
      </w:r>
      <w:r w:rsidRPr="0061390C">
        <w:rPr>
          <w:rFonts w:asciiTheme="minorHAnsi" w:hAnsiTheme="minorHAnsi" w:cstheme="minorHAnsi"/>
          <w:b w:val="0"/>
          <w:sz w:val="20"/>
          <w:szCs w:val="22"/>
        </w:rPr>
        <w:t>with</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FERPA,</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 xml:space="preserve">information </w:t>
      </w:r>
      <w:r w:rsidRPr="0061390C">
        <w:rPr>
          <w:rFonts w:asciiTheme="minorHAnsi" w:hAnsiTheme="minorHAnsi" w:cstheme="minorHAnsi"/>
          <w:b w:val="0"/>
          <w:sz w:val="20"/>
          <w:szCs w:val="22"/>
        </w:rPr>
        <w:t>classified</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 xml:space="preserve">as </w:t>
      </w:r>
      <w:r w:rsidRPr="0061390C">
        <w:rPr>
          <w:rFonts w:asciiTheme="minorHAnsi" w:hAnsiTheme="minorHAnsi" w:cstheme="minorHAnsi"/>
          <w:b w:val="0"/>
          <w:sz w:val="20"/>
          <w:szCs w:val="22"/>
        </w:rPr>
        <w:t>“directory</w:t>
      </w:r>
      <w:r w:rsidRPr="0061390C">
        <w:rPr>
          <w:rFonts w:asciiTheme="minorHAnsi" w:hAnsiTheme="minorHAnsi" w:cstheme="minorHAnsi"/>
          <w:b w:val="0"/>
          <w:spacing w:val="65"/>
          <w:sz w:val="20"/>
          <w:szCs w:val="22"/>
        </w:rPr>
        <w:t xml:space="preserve"> </w:t>
      </w:r>
      <w:r w:rsidRPr="0061390C">
        <w:rPr>
          <w:rFonts w:asciiTheme="minorHAnsi" w:hAnsiTheme="minorHAnsi" w:cstheme="minorHAnsi"/>
          <w:b w:val="0"/>
          <w:spacing w:val="-1"/>
          <w:sz w:val="20"/>
          <w:szCs w:val="22"/>
        </w:rPr>
        <w:t xml:space="preserve">information” </w:t>
      </w:r>
      <w:r w:rsidRPr="0061390C">
        <w:rPr>
          <w:rFonts w:asciiTheme="minorHAnsi" w:hAnsiTheme="minorHAnsi" w:cstheme="minorHAnsi"/>
          <w:b w:val="0"/>
          <w:spacing w:val="1"/>
          <w:sz w:val="20"/>
          <w:szCs w:val="22"/>
        </w:rPr>
        <w:t>may</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be</w:t>
      </w:r>
      <w:r w:rsidRPr="0061390C">
        <w:rPr>
          <w:rFonts w:asciiTheme="minorHAnsi" w:hAnsiTheme="minorHAnsi" w:cstheme="minorHAnsi"/>
          <w:b w:val="0"/>
          <w:spacing w:val="-1"/>
          <w:sz w:val="20"/>
          <w:szCs w:val="22"/>
        </w:rPr>
        <w:t xml:space="preserve"> released</w:t>
      </w:r>
      <w:r w:rsidRPr="0061390C">
        <w:rPr>
          <w:rFonts w:asciiTheme="minorHAnsi" w:hAnsiTheme="minorHAnsi" w:cstheme="minorHAnsi"/>
          <w:b w:val="0"/>
          <w:sz w:val="20"/>
          <w:szCs w:val="22"/>
        </w:rPr>
        <w:t xml:space="preserve"> to the</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general</w:t>
      </w:r>
      <w:r w:rsidRPr="0061390C">
        <w:rPr>
          <w:rFonts w:asciiTheme="minorHAnsi" w:hAnsiTheme="minorHAnsi" w:cstheme="minorHAnsi"/>
          <w:b w:val="0"/>
          <w:sz w:val="20"/>
          <w:szCs w:val="22"/>
        </w:rPr>
        <w:t xml:space="preserve"> public</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 xml:space="preserve">without the </w:t>
      </w:r>
      <w:r w:rsidRPr="0061390C">
        <w:rPr>
          <w:rFonts w:asciiTheme="minorHAnsi" w:hAnsiTheme="minorHAnsi" w:cstheme="minorHAnsi"/>
          <w:b w:val="0"/>
          <w:spacing w:val="-1"/>
          <w:sz w:val="20"/>
          <w:szCs w:val="22"/>
        </w:rPr>
        <w:t>written</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consent</w:t>
      </w:r>
      <w:r w:rsidRPr="0061390C">
        <w:rPr>
          <w:rFonts w:asciiTheme="minorHAnsi" w:hAnsiTheme="minorHAnsi" w:cstheme="minorHAnsi"/>
          <w:b w:val="0"/>
          <w:sz w:val="20"/>
          <w:szCs w:val="22"/>
        </w:rPr>
        <w:t xml:space="preserve"> of the </w:t>
      </w:r>
      <w:r w:rsidRPr="0061390C">
        <w:rPr>
          <w:rFonts w:asciiTheme="minorHAnsi" w:hAnsiTheme="minorHAnsi" w:cstheme="minorHAnsi"/>
          <w:b w:val="0"/>
          <w:spacing w:val="-1"/>
          <w:sz w:val="20"/>
          <w:szCs w:val="22"/>
        </w:rPr>
        <w:t>student</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 xml:space="preserve">unless </w:t>
      </w:r>
      <w:r w:rsidRPr="0061390C">
        <w:rPr>
          <w:rFonts w:asciiTheme="minorHAnsi" w:hAnsiTheme="minorHAnsi" w:cstheme="minorHAnsi"/>
          <w:b w:val="0"/>
          <w:spacing w:val="1"/>
          <w:sz w:val="20"/>
          <w:szCs w:val="22"/>
        </w:rPr>
        <w:t>the</w:t>
      </w:r>
      <w:r w:rsidRPr="0061390C">
        <w:rPr>
          <w:rFonts w:asciiTheme="minorHAnsi" w:hAnsiTheme="minorHAnsi" w:cstheme="minorHAnsi"/>
          <w:b w:val="0"/>
          <w:spacing w:val="85"/>
          <w:w w:val="99"/>
          <w:sz w:val="20"/>
          <w:szCs w:val="22"/>
        </w:rPr>
        <w:t xml:space="preserve"> </w:t>
      </w:r>
      <w:r w:rsidRPr="0061390C">
        <w:rPr>
          <w:rFonts w:asciiTheme="minorHAnsi" w:hAnsiTheme="minorHAnsi" w:cstheme="minorHAnsi"/>
          <w:b w:val="0"/>
          <w:sz w:val="20"/>
          <w:szCs w:val="22"/>
        </w:rPr>
        <w:t xml:space="preserve">student </w:t>
      </w:r>
      <w:r w:rsidRPr="0061390C">
        <w:rPr>
          <w:rFonts w:asciiTheme="minorHAnsi" w:hAnsiTheme="minorHAnsi" w:cstheme="minorHAnsi"/>
          <w:b w:val="0"/>
          <w:spacing w:val="-1"/>
          <w:sz w:val="20"/>
          <w:szCs w:val="22"/>
        </w:rPr>
        <w:t>makes</w:t>
      </w:r>
      <w:r w:rsidRPr="0061390C">
        <w:rPr>
          <w:rFonts w:asciiTheme="minorHAnsi" w:hAnsiTheme="minorHAnsi" w:cstheme="minorHAnsi"/>
          <w:b w:val="0"/>
          <w:sz w:val="20"/>
          <w:szCs w:val="22"/>
        </w:rPr>
        <w:t xml:space="preserve"> a</w:t>
      </w:r>
      <w:r w:rsidRPr="0061390C">
        <w:rPr>
          <w:rFonts w:asciiTheme="minorHAnsi" w:hAnsiTheme="minorHAnsi" w:cstheme="minorHAnsi"/>
          <w:b w:val="0"/>
          <w:spacing w:val="-1"/>
          <w:sz w:val="20"/>
          <w:szCs w:val="22"/>
        </w:rPr>
        <w:t xml:space="preserve"> request</w:t>
      </w:r>
      <w:r w:rsidRPr="0061390C">
        <w:rPr>
          <w:rFonts w:asciiTheme="minorHAnsi" w:hAnsiTheme="minorHAnsi" w:cstheme="minorHAnsi"/>
          <w:b w:val="0"/>
          <w:sz w:val="20"/>
          <w:szCs w:val="22"/>
        </w:rPr>
        <w:t xml:space="preserve"> in </w:t>
      </w:r>
      <w:r w:rsidRPr="0061390C">
        <w:rPr>
          <w:rFonts w:asciiTheme="minorHAnsi" w:hAnsiTheme="minorHAnsi" w:cstheme="minorHAnsi"/>
          <w:b w:val="0"/>
          <w:spacing w:val="-1"/>
          <w:sz w:val="20"/>
          <w:szCs w:val="22"/>
        </w:rPr>
        <w:t>writing.</w:t>
      </w:r>
      <w:r w:rsidRPr="0061390C">
        <w:rPr>
          <w:rFonts w:asciiTheme="minorHAnsi" w:hAnsiTheme="minorHAnsi" w:cstheme="minorHAnsi"/>
          <w:b w:val="0"/>
          <w:sz w:val="20"/>
          <w:szCs w:val="22"/>
        </w:rPr>
        <w:t xml:space="preserve"> Directory</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 xml:space="preserve">information is </w:t>
      </w:r>
      <w:r w:rsidRPr="0061390C">
        <w:rPr>
          <w:rFonts w:asciiTheme="minorHAnsi" w:hAnsiTheme="minorHAnsi" w:cstheme="minorHAnsi"/>
          <w:b w:val="0"/>
          <w:spacing w:val="-1"/>
          <w:sz w:val="20"/>
          <w:szCs w:val="22"/>
        </w:rPr>
        <w:t>defined</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as:</w:t>
      </w:r>
      <w:r w:rsidRPr="0061390C">
        <w:rPr>
          <w:rFonts w:asciiTheme="minorHAnsi" w:hAnsiTheme="minorHAnsi" w:cstheme="minorHAnsi"/>
          <w:b w:val="0"/>
          <w:sz w:val="20"/>
          <w:szCs w:val="22"/>
        </w:rPr>
        <w:t xml:space="preserve"> the</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 xml:space="preserve">student’s </w:t>
      </w:r>
      <w:r w:rsidRPr="0061390C">
        <w:rPr>
          <w:rFonts w:asciiTheme="minorHAnsi" w:hAnsiTheme="minorHAnsi" w:cstheme="minorHAnsi"/>
          <w:b w:val="0"/>
          <w:spacing w:val="-1"/>
          <w:sz w:val="20"/>
          <w:szCs w:val="22"/>
        </w:rPr>
        <w:t>name,</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permanent</w:t>
      </w:r>
      <w:r w:rsidRPr="0061390C">
        <w:rPr>
          <w:rFonts w:asciiTheme="minorHAnsi" w:hAnsiTheme="minorHAnsi" w:cstheme="minorHAnsi"/>
          <w:b w:val="0"/>
          <w:spacing w:val="69"/>
          <w:sz w:val="20"/>
          <w:szCs w:val="22"/>
        </w:rPr>
        <w:t xml:space="preserve"> </w:t>
      </w:r>
      <w:r w:rsidRPr="0061390C">
        <w:rPr>
          <w:rFonts w:asciiTheme="minorHAnsi" w:hAnsiTheme="minorHAnsi" w:cstheme="minorHAnsi"/>
          <w:b w:val="0"/>
          <w:spacing w:val="-1"/>
          <w:sz w:val="20"/>
          <w:szCs w:val="22"/>
        </w:rPr>
        <w:t>address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and/or</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local</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address,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telephone</w:t>
      </w:r>
      <w:r w:rsidRPr="0061390C">
        <w:rPr>
          <w:rFonts w:asciiTheme="minorHAnsi" w:hAnsiTheme="minorHAnsi" w:cstheme="minorHAnsi"/>
          <w:b w:val="0"/>
          <w:spacing w:val="-8"/>
          <w:sz w:val="20"/>
          <w:szCs w:val="22"/>
        </w:rPr>
        <w:t xml:space="preserve"> </w:t>
      </w:r>
      <w:r w:rsidRPr="0061390C">
        <w:rPr>
          <w:rFonts w:asciiTheme="minorHAnsi" w:hAnsiTheme="minorHAnsi" w:cstheme="minorHAnsi"/>
          <w:b w:val="0"/>
          <w:spacing w:val="-1"/>
          <w:sz w:val="20"/>
          <w:szCs w:val="22"/>
        </w:rPr>
        <w:t>listing,</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dates</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of</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attendance,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most</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recent</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previous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education</w:t>
      </w:r>
      <w:r w:rsidRPr="0061390C">
        <w:rPr>
          <w:rFonts w:asciiTheme="minorHAnsi" w:hAnsiTheme="minorHAnsi" w:cstheme="minorHAnsi"/>
          <w:b w:val="0"/>
          <w:spacing w:val="93"/>
          <w:sz w:val="20"/>
          <w:szCs w:val="22"/>
        </w:rPr>
        <w:t xml:space="preserve"> </w:t>
      </w:r>
      <w:r w:rsidRPr="0061390C">
        <w:rPr>
          <w:rFonts w:asciiTheme="minorHAnsi" w:hAnsiTheme="minorHAnsi" w:cstheme="minorHAnsi"/>
          <w:b w:val="0"/>
          <w:sz w:val="20"/>
          <w:szCs w:val="22"/>
        </w:rPr>
        <w:t>institution</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attended,</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other</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pacing w:val="-1"/>
          <w:sz w:val="20"/>
          <w:szCs w:val="22"/>
        </w:rPr>
        <w:t>information</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pacing w:val="-1"/>
          <w:sz w:val="20"/>
          <w:szCs w:val="22"/>
        </w:rPr>
        <w:t>including</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major,</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field</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of</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study,</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degrees,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awards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received,</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and</w:t>
      </w:r>
      <w:r w:rsidRPr="0061390C">
        <w:rPr>
          <w:rFonts w:asciiTheme="minorHAnsi" w:hAnsiTheme="minorHAnsi" w:cstheme="minorHAnsi"/>
          <w:b w:val="0"/>
          <w:spacing w:val="101"/>
          <w:sz w:val="20"/>
          <w:szCs w:val="22"/>
        </w:rPr>
        <w:t xml:space="preserve"> </w:t>
      </w:r>
      <w:r w:rsidRPr="0061390C">
        <w:rPr>
          <w:rFonts w:asciiTheme="minorHAnsi" w:hAnsiTheme="minorHAnsi" w:cstheme="minorHAnsi"/>
          <w:b w:val="0"/>
          <w:spacing w:val="-1"/>
          <w:sz w:val="20"/>
          <w:szCs w:val="22"/>
        </w:rPr>
        <w:t>participation</w:t>
      </w:r>
      <w:r w:rsidRPr="0061390C">
        <w:rPr>
          <w:rFonts w:asciiTheme="minorHAnsi" w:hAnsiTheme="minorHAnsi" w:cstheme="minorHAnsi"/>
          <w:b w:val="0"/>
          <w:spacing w:val="-12"/>
          <w:sz w:val="20"/>
          <w:szCs w:val="22"/>
        </w:rPr>
        <w:t xml:space="preserve"> </w:t>
      </w:r>
      <w:r w:rsidRPr="0061390C">
        <w:rPr>
          <w:rFonts w:asciiTheme="minorHAnsi" w:hAnsiTheme="minorHAnsi" w:cstheme="minorHAnsi"/>
          <w:b w:val="0"/>
          <w:sz w:val="20"/>
          <w:szCs w:val="22"/>
        </w:rPr>
        <w:t>in</w:t>
      </w:r>
      <w:r w:rsidRPr="0061390C">
        <w:rPr>
          <w:rFonts w:asciiTheme="minorHAnsi" w:hAnsiTheme="minorHAnsi" w:cstheme="minorHAnsi"/>
          <w:b w:val="0"/>
          <w:spacing w:val="-10"/>
          <w:sz w:val="20"/>
          <w:szCs w:val="22"/>
        </w:rPr>
        <w:t xml:space="preserve"> </w:t>
      </w:r>
      <w:r w:rsidRPr="0061390C">
        <w:rPr>
          <w:rFonts w:asciiTheme="minorHAnsi" w:hAnsiTheme="minorHAnsi" w:cstheme="minorHAnsi"/>
          <w:b w:val="0"/>
          <w:sz w:val="20"/>
          <w:szCs w:val="22"/>
        </w:rPr>
        <w:t>officially</w:t>
      </w:r>
      <w:r w:rsidRPr="0061390C">
        <w:rPr>
          <w:rFonts w:asciiTheme="minorHAnsi" w:hAnsiTheme="minorHAnsi" w:cstheme="minorHAnsi"/>
          <w:b w:val="0"/>
          <w:spacing w:val="-12"/>
          <w:sz w:val="20"/>
          <w:szCs w:val="22"/>
        </w:rPr>
        <w:t xml:space="preserve"> </w:t>
      </w:r>
      <w:r w:rsidRPr="0061390C">
        <w:rPr>
          <w:rFonts w:asciiTheme="minorHAnsi" w:hAnsiTheme="minorHAnsi" w:cstheme="minorHAnsi"/>
          <w:b w:val="0"/>
          <w:spacing w:val="-1"/>
          <w:sz w:val="20"/>
          <w:szCs w:val="22"/>
        </w:rPr>
        <w:t>recognized</w:t>
      </w:r>
      <w:r w:rsidRPr="0061390C">
        <w:rPr>
          <w:rFonts w:asciiTheme="minorHAnsi" w:hAnsiTheme="minorHAnsi" w:cstheme="minorHAnsi"/>
          <w:b w:val="0"/>
          <w:spacing w:val="-11"/>
          <w:sz w:val="20"/>
          <w:szCs w:val="22"/>
        </w:rPr>
        <w:t xml:space="preserve"> </w:t>
      </w:r>
      <w:r w:rsidRPr="0061390C">
        <w:rPr>
          <w:rFonts w:asciiTheme="minorHAnsi" w:hAnsiTheme="minorHAnsi" w:cstheme="minorHAnsi"/>
          <w:b w:val="0"/>
          <w:spacing w:val="-1"/>
          <w:sz w:val="20"/>
          <w:szCs w:val="22"/>
        </w:rPr>
        <w:t>activities/sports.</w:t>
      </w:r>
    </w:p>
    <w:sectPr w:rsidR="007B13B2" w:rsidRPr="0061390C"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abstractNum w:abstractNumId="2" w15:restartNumberingAfterBreak="0">
    <w:nsid w:val="6163705E"/>
    <w:multiLevelType w:val="multilevel"/>
    <w:tmpl w:val="40568A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rQUAO91C7CwAAAA="/>
  </w:docVars>
  <w:rsids>
    <w:rsidRoot w:val="001F7559"/>
    <w:rsid w:val="000325B8"/>
    <w:rsid w:val="000530B2"/>
    <w:rsid w:val="000C1754"/>
    <w:rsid w:val="000C4D44"/>
    <w:rsid w:val="001010FF"/>
    <w:rsid w:val="00102944"/>
    <w:rsid w:val="001054FA"/>
    <w:rsid w:val="0011168C"/>
    <w:rsid w:val="001179BB"/>
    <w:rsid w:val="0013712F"/>
    <w:rsid w:val="00142A82"/>
    <w:rsid w:val="00153A86"/>
    <w:rsid w:val="001677A8"/>
    <w:rsid w:val="001851BC"/>
    <w:rsid w:val="00194115"/>
    <w:rsid w:val="001C6E59"/>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1390C"/>
    <w:rsid w:val="006456B9"/>
    <w:rsid w:val="0066353F"/>
    <w:rsid w:val="00677691"/>
    <w:rsid w:val="00690DDA"/>
    <w:rsid w:val="00695358"/>
    <w:rsid w:val="006B38C0"/>
    <w:rsid w:val="006B6C48"/>
    <w:rsid w:val="006E56B3"/>
    <w:rsid w:val="006F2E9A"/>
    <w:rsid w:val="00700A44"/>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9D43EC"/>
    <w:rsid w:val="00A00E45"/>
    <w:rsid w:val="00A855ED"/>
    <w:rsid w:val="00A90920"/>
    <w:rsid w:val="00AB5473"/>
    <w:rsid w:val="00AD732D"/>
    <w:rsid w:val="00B11825"/>
    <w:rsid w:val="00B41117"/>
    <w:rsid w:val="00B855B1"/>
    <w:rsid w:val="00B9338A"/>
    <w:rsid w:val="00BA3C60"/>
    <w:rsid w:val="00BA6DBB"/>
    <w:rsid w:val="00BB6C73"/>
    <w:rsid w:val="00C114AA"/>
    <w:rsid w:val="00C424C4"/>
    <w:rsid w:val="00C6042A"/>
    <w:rsid w:val="00C77703"/>
    <w:rsid w:val="00C90C2D"/>
    <w:rsid w:val="00CC30D5"/>
    <w:rsid w:val="00CC57E2"/>
    <w:rsid w:val="00CC5E9B"/>
    <w:rsid w:val="00CD059D"/>
    <w:rsid w:val="00CD4238"/>
    <w:rsid w:val="00D32170"/>
    <w:rsid w:val="00D36596"/>
    <w:rsid w:val="00D85118"/>
    <w:rsid w:val="00D91054"/>
    <w:rsid w:val="00E26142"/>
    <w:rsid w:val="00E26E38"/>
    <w:rsid w:val="00E341D0"/>
    <w:rsid w:val="00E53C66"/>
    <w:rsid w:val="00E63696"/>
    <w:rsid w:val="00EA7A41"/>
    <w:rsid w:val="00ED0E6E"/>
    <w:rsid w:val="00ED2707"/>
    <w:rsid w:val="00F16EFC"/>
    <w:rsid w:val="00F914A1"/>
    <w:rsid w:val="00F9478A"/>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5">
    <w:name w:val="heading 5"/>
    <w:basedOn w:val="Normal"/>
    <w:next w:val="Normal"/>
    <w:link w:val="Heading5Char"/>
    <w:uiPriority w:val="9"/>
    <w:unhideWhenUsed/>
    <w:qFormat/>
    <w:rsid w:val="00BA6DB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 w:type="character" w:customStyle="1" w:styleId="Heading5Char">
    <w:name w:val="Heading 5 Char"/>
    <w:basedOn w:val="DefaultParagraphFont"/>
    <w:link w:val="Heading5"/>
    <w:uiPriority w:val="9"/>
    <w:rsid w:val="00BA6DB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BA6DBB"/>
    <w:rPr>
      <w:b/>
      <w:bCs/>
    </w:rPr>
  </w:style>
  <w:style w:type="paragraph" w:styleId="NormalWeb">
    <w:name w:val="Normal (Web)"/>
    <w:basedOn w:val="Normal"/>
    <w:uiPriority w:val="99"/>
    <w:semiHidden/>
    <w:unhideWhenUsed/>
    <w:rsid w:val="00BA6DB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A6D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757760">
      <w:bodyDiv w:val="1"/>
      <w:marLeft w:val="0"/>
      <w:marRight w:val="0"/>
      <w:marTop w:val="0"/>
      <w:marBottom w:val="0"/>
      <w:divBdr>
        <w:top w:val="none" w:sz="0" w:space="0" w:color="auto"/>
        <w:left w:val="none" w:sz="0" w:space="0" w:color="auto"/>
        <w:bottom w:val="none" w:sz="0" w:space="0" w:color="auto"/>
        <w:right w:val="none" w:sz="0" w:space="0" w:color="auto"/>
      </w:divBdr>
    </w:div>
    <w:div w:id="179282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df903ee7c081e4c5104a870b25549d0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e70f0d7a85e1277d7f99207b42ff19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1faa63a0-9110-49cb-b63e-adf8dd014b59"/>
    <ds:schemaRef ds:uri="http://www.w3.org/XML/1998/namespace"/>
    <ds:schemaRef ds:uri="http://schemas.microsoft.com/office/infopath/2007/PartnerControls"/>
    <ds:schemaRef ds:uri="http://schemas.openxmlformats.org/package/2006/metadata/core-properties"/>
    <ds:schemaRef ds:uri="7f840e71-8241-48ae-b635-72895e62b573"/>
  </ds:schemaRefs>
</ds:datastoreItem>
</file>

<file path=customXml/itemProps3.xml><?xml version="1.0" encoding="utf-8"?>
<ds:datastoreItem xmlns:ds="http://schemas.openxmlformats.org/officeDocument/2006/customXml" ds:itemID="{61972C2A-4873-4F3F-A72C-BBBA947A2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4</cp:revision>
  <cp:lastPrinted>2019-11-05T16:13:00Z</cp:lastPrinted>
  <dcterms:created xsi:type="dcterms:W3CDTF">2023-09-21T20:08:00Z</dcterms:created>
  <dcterms:modified xsi:type="dcterms:W3CDTF">2023-09-21T20:13:00Z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