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50C39503"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C519D">
        <w:rPr>
          <w:rFonts w:ascii="Times New Roman" w:hAnsi="Times New Roman" w:cs="Times New Roman"/>
          <w:b/>
          <w:sz w:val="32"/>
        </w:rPr>
        <w:t>Co</w:t>
      </w:r>
      <w:r w:rsidR="00C64BED">
        <w:rPr>
          <w:rFonts w:ascii="Times New Roman" w:hAnsi="Times New Roman" w:cs="Times New Roman"/>
          <w:b/>
          <w:sz w:val="32"/>
        </w:rPr>
        <w:t>r</w:t>
      </w:r>
      <w:r w:rsidR="006B2085">
        <w:rPr>
          <w:rFonts w:ascii="Times New Roman" w:hAnsi="Times New Roman" w:cs="Times New Roman"/>
          <w:b/>
          <w:sz w:val="32"/>
        </w:rPr>
        <w:t>equisite for Foundations of Math</w:t>
      </w:r>
      <w:r w:rsidR="00C325EA">
        <w:rPr>
          <w:rFonts w:ascii="Times New Roman" w:hAnsi="Times New Roman" w:cs="Times New Roman"/>
          <w:b/>
          <w:sz w:val="32"/>
        </w:rPr>
        <w:t>ematical Reasoning MATH 0100.324</w:t>
      </w:r>
      <w:r w:rsidR="00CC27C3">
        <w:rPr>
          <w:rFonts w:ascii="Times New Roman" w:hAnsi="Times New Roman" w:cs="Times New Roman"/>
          <w:b/>
          <w:sz w:val="32"/>
        </w:rPr>
        <w:t xml:space="preserve"> </w:t>
      </w:r>
      <w:r w:rsidR="00CC27C3" w:rsidRPr="00CC27C3">
        <w:rPr>
          <w:rFonts w:ascii="Times New Roman" w:hAnsi="Times New Roman" w:cs="Times New Roman"/>
          <w:b/>
          <w:sz w:val="32"/>
          <w:highlight w:val="yellow"/>
        </w:rPr>
        <w:t>If it’s highlighted, it’s important!!</w:t>
      </w:r>
    </w:p>
    <w:p w14:paraId="5B5254EE" w14:textId="7DE52AFA"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C325EA" w:rsidRPr="00206BE7">
        <w:rPr>
          <w:rFonts w:ascii="Times New Roman" w:hAnsi="Times New Roman" w:cs="Times New Roman"/>
          <w:spacing w:val="-1"/>
          <w:sz w:val="24"/>
        </w:rPr>
        <w:t>Fall 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F888765" w:rsidR="00ED0E6E" w:rsidRPr="00E459D3"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764682" w:rsidRPr="00E459D3">
        <w:rPr>
          <w:rFonts w:ascii="Times New Roman" w:hAnsi="Times New Roman" w:cs="Times New Roman"/>
          <w:b/>
          <w:sz w:val="28"/>
        </w:rPr>
        <w:t>Melody Mott</w:t>
      </w:r>
    </w:p>
    <w:p w14:paraId="39925C9D" w14:textId="2F8E80EB" w:rsidR="00ED0E6E" w:rsidRPr="00E459D3" w:rsidRDefault="00ED0E6E" w:rsidP="00ED0E6E">
      <w:pPr>
        <w:pStyle w:val="TableParagraph"/>
        <w:spacing w:before="1"/>
        <w:ind w:left="1908" w:right="4442"/>
        <w:rPr>
          <w:rFonts w:ascii="Times New Roman" w:hAnsi="Times New Roman" w:cs="Times New Roman"/>
          <w:sz w:val="24"/>
        </w:rPr>
      </w:pPr>
      <w:r w:rsidRPr="00E459D3">
        <w:rPr>
          <w:rFonts w:ascii="Times New Roman" w:hAnsi="Times New Roman" w:cs="Times New Roman"/>
          <w:b/>
          <w:spacing w:val="-1"/>
          <w:sz w:val="24"/>
        </w:rPr>
        <w:t>Office:</w:t>
      </w:r>
      <w:r w:rsidRPr="00E459D3">
        <w:rPr>
          <w:rFonts w:ascii="Times New Roman" w:hAnsi="Times New Roman" w:cs="Times New Roman"/>
          <w:b/>
          <w:spacing w:val="-6"/>
          <w:sz w:val="24"/>
        </w:rPr>
        <w:t xml:space="preserve"> </w:t>
      </w:r>
      <w:r w:rsidR="00764682" w:rsidRPr="00E459D3">
        <w:rPr>
          <w:rFonts w:ascii="Times New Roman" w:hAnsi="Times New Roman" w:cs="Times New Roman"/>
          <w:spacing w:val="-1"/>
          <w:sz w:val="24"/>
        </w:rPr>
        <w:t>Humanities 103</w:t>
      </w:r>
      <w:r w:rsidR="00C430B8" w:rsidRPr="00E459D3">
        <w:rPr>
          <w:rFonts w:ascii="Times New Roman" w:hAnsi="Times New Roman" w:cs="Times New Roman"/>
          <w:spacing w:val="-1"/>
          <w:sz w:val="24"/>
        </w:rPr>
        <w:t>B</w:t>
      </w:r>
    </w:p>
    <w:p w14:paraId="3EF7CE86" w14:textId="46344FCB" w:rsidR="00ED0E6E" w:rsidRPr="00E459D3" w:rsidRDefault="00ED0E6E" w:rsidP="00ED0E6E">
      <w:pPr>
        <w:pStyle w:val="TableParagraph"/>
        <w:spacing w:before="1"/>
        <w:ind w:left="1908" w:right="110"/>
        <w:rPr>
          <w:rFonts w:ascii="Times New Roman" w:hAnsi="Times New Roman" w:cs="Times New Roman"/>
          <w:sz w:val="24"/>
        </w:rPr>
      </w:pPr>
      <w:r w:rsidRPr="00E459D3">
        <w:rPr>
          <w:rFonts w:ascii="Times New Roman" w:hAnsi="Times New Roman" w:cs="Times New Roman"/>
          <w:b/>
          <w:spacing w:val="-1"/>
          <w:sz w:val="24"/>
        </w:rPr>
        <w:t>Phone:</w:t>
      </w:r>
      <w:r w:rsidRPr="00E459D3">
        <w:rPr>
          <w:rFonts w:ascii="Times New Roman" w:hAnsi="Times New Roman" w:cs="Times New Roman"/>
          <w:b/>
          <w:spacing w:val="-4"/>
          <w:sz w:val="24"/>
        </w:rPr>
        <w:t xml:space="preserve"> </w:t>
      </w:r>
      <w:r w:rsidR="0045549F" w:rsidRPr="00E459D3">
        <w:rPr>
          <w:rFonts w:ascii="Times New Roman" w:hAnsi="Times New Roman" w:cs="Times New Roman"/>
          <w:spacing w:val="-4"/>
          <w:sz w:val="24"/>
        </w:rPr>
        <w:t>(</w:t>
      </w:r>
      <w:r w:rsidR="0045549F" w:rsidRPr="00E459D3">
        <w:rPr>
          <w:rFonts w:ascii="Times New Roman" w:hAnsi="Times New Roman" w:cs="Times New Roman"/>
          <w:sz w:val="24"/>
        </w:rPr>
        <w:t>903) 434-</w:t>
      </w:r>
      <w:r w:rsidR="006F46AC">
        <w:rPr>
          <w:rFonts w:ascii="Times New Roman" w:hAnsi="Times New Roman" w:cs="Times New Roman"/>
          <w:sz w:val="24"/>
        </w:rPr>
        <w:t>8189</w:t>
      </w:r>
    </w:p>
    <w:p w14:paraId="43BABC34" w14:textId="0AB6453A" w:rsidR="00ED0E6E" w:rsidRPr="00E459D3" w:rsidRDefault="00ED0E6E" w:rsidP="00AB5473">
      <w:pPr>
        <w:pStyle w:val="TableParagraph"/>
        <w:spacing w:before="1" w:after="120"/>
        <w:ind w:left="1195" w:firstLine="720"/>
        <w:rPr>
          <w:rFonts w:ascii="Times New Roman" w:eastAsia="Cambria" w:hAnsi="Times New Roman" w:cs="Times New Roman"/>
          <w:sz w:val="24"/>
          <w:szCs w:val="24"/>
        </w:rPr>
      </w:pPr>
      <w:r w:rsidRPr="00CC27C3">
        <w:rPr>
          <w:rFonts w:ascii="Times New Roman" w:hAnsi="Times New Roman" w:cs="Times New Roman"/>
          <w:b/>
          <w:spacing w:val="-1"/>
          <w:sz w:val="24"/>
          <w:highlight w:val="yellow"/>
        </w:rPr>
        <w:t>Email:</w:t>
      </w:r>
      <w:r w:rsidRPr="00CC27C3">
        <w:rPr>
          <w:rFonts w:ascii="Times New Roman" w:hAnsi="Times New Roman" w:cs="Times New Roman"/>
          <w:b/>
          <w:spacing w:val="-6"/>
          <w:sz w:val="24"/>
          <w:highlight w:val="yellow"/>
        </w:rPr>
        <w:t xml:space="preserve"> </w:t>
      </w:r>
      <w:r w:rsidR="00E459D3" w:rsidRPr="00CC27C3">
        <w:rPr>
          <w:rFonts w:ascii="Times New Roman" w:hAnsi="Times New Roman" w:cs="Times New Roman"/>
          <w:spacing w:val="-1"/>
          <w:sz w:val="24"/>
          <w:highlight w:val="yellow"/>
        </w:rPr>
        <w:t>mmott@ntcc.edu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CC27C3" w:rsidRDefault="005C79AC" w:rsidP="005C79AC">
            <w:pPr>
              <w:autoSpaceDE w:val="0"/>
              <w:autoSpaceDN w:val="0"/>
              <w:spacing w:before="120"/>
              <w:jc w:val="center"/>
              <w:rPr>
                <w:rFonts w:ascii="Times New Roman" w:eastAsia="Times New Roman" w:hAnsi="Times New Roman" w:cs="Times New Roman"/>
                <w:b/>
                <w:sz w:val="20"/>
                <w:highlight w:val="yellow"/>
                <w:lang w:bidi="en-US"/>
              </w:rPr>
            </w:pPr>
            <w:r w:rsidRPr="00CC27C3">
              <w:rPr>
                <w:rFonts w:ascii="Times New Roman" w:eastAsia="Times New Roman" w:hAnsi="Times New Roman" w:cs="Times New Roman"/>
                <w:b/>
                <w:sz w:val="20"/>
                <w:highlight w:val="yellow"/>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CC27C3">
              <w:rPr>
                <w:rFonts w:ascii="Times New Roman" w:eastAsia="Times New Roman" w:hAnsi="Times New Roman" w:cs="Times New Roman"/>
                <w:b/>
                <w:sz w:val="20"/>
                <w:highlight w:val="yellow"/>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CC27C3">
              <w:rPr>
                <w:rFonts w:ascii="Times New Roman" w:eastAsia="Times New Roman" w:hAnsi="Times New Roman" w:cs="Times New Roman"/>
                <w:b/>
                <w:sz w:val="20"/>
                <w:highlight w:val="yellow"/>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AE5229A" w:rsidR="00E459D3" w:rsidRPr="00E459D3" w:rsidRDefault="00CF4F02" w:rsidP="00E459D3">
            <w:pPr>
              <w:autoSpaceDE w:val="0"/>
              <w:autoSpaceDN w:val="0"/>
              <w:spacing w:before="120" w:line="228" w:lineRule="exact"/>
              <w:ind w:left="107"/>
              <w:jc w:val="center"/>
              <w:rPr>
                <w:rFonts w:ascii="Times New Roman" w:hAnsi="Times New Roman" w:cs="Times New Roman"/>
                <w:color w:val="FF0000"/>
                <w:spacing w:val="-1"/>
                <w:sz w:val="20"/>
              </w:rPr>
            </w:pPr>
            <w:r>
              <w:rPr>
                <w:rFonts w:ascii="Times New Roman" w:hAnsi="Times New Roman" w:cs="Times New Roman"/>
                <w:spacing w:val="-1"/>
                <w:sz w:val="20"/>
              </w:rPr>
              <w:t>9:30-12:2</w:t>
            </w:r>
            <w:r w:rsidRPr="00E72BDB">
              <w:rPr>
                <w:rFonts w:ascii="Times New Roman" w:hAnsi="Times New Roman" w:cs="Times New Roman"/>
                <w:spacing w:val="-1"/>
                <w:sz w:val="20"/>
              </w:rPr>
              <w:t>0</w:t>
            </w:r>
          </w:p>
        </w:tc>
        <w:tc>
          <w:tcPr>
            <w:tcW w:w="1440" w:type="dxa"/>
            <w:tcBorders>
              <w:top w:val="single" w:sz="6" w:space="0" w:color="000000"/>
              <w:left w:val="single" w:sz="6" w:space="0" w:color="000000"/>
              <w:right w:val="single" w:sz="6" w:space="0" w:color="000000"/>
            </w:tcBorders>
            <w:shd w:val="clear" w:color="auto" w:fill="FFFFFF" w:themeFill="background1"/>
          </w:tcPr>
          <w:p w14:paraId="43437DA1" w14:textId="1ADADCEA" w:rsidR="005C79AC" w:rsidRPr="00E72BDB" w:rsidRDefault="00A4508B" w:rsidP="005C79AC">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8:00 – 9:2</w:t>
            </w:r>
            <w:r w:rsidR="00680870" w:rsidRPr="00E72BDB">
              <w:rPr>
                <w:rFonts w:ascii="Times New Roman" w:hAnsi="Times New Roman" w:cs="Times New Roman"/>
                <w:spacing w:val="-1"/>
                <w:sz w:val="20"/>
              </w:rPr>
              <w:t>0</w:t>
            </w:r>
          </w:p>
          <w:p w14:paraId="34FBFF5A" w14:textId="2C274FCB" w:rsidR="00680870" w:rsidRPr="002E21E3" w:rsidRDefault="00A4508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3:0</w:t>
            </w:r>
            <w:r w:rsidR="00680870" w:rsidRPr="00E72BDB">
              <w:rPr>
                <w:rFonts w:ascii="Times New Roman" w:hAnsi="Times New Roman" w:cs="Times New Roman"/>
                <w:spacing w:val="-1"/>
                <w:sz w:val="20"/>
              </w:rPr>
              <w:t>0 – 5:00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F313027" w:rsidR="005C79AC" w:rsidRPr="004565A6" w:rsidRDefault="00CF4F02"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9:30-12:2</w:t>
            </w:r>
            <w:r w:rsidR="00277632" w:rsidRPr="00E72BDB">
              <w:rPr>
                <w:rFonts w:ascii="Times New Roman" w:hAnsi="Times New Roman" w:cs="Times New Roman"/>
                <w:spacing w:val="-1"/>
                <w:sz w:val="20"/>
              </w:rPr>
              <w:t>0</w:t>
            </w:r>
          </w:p>
        </w:tc>
        <w:tc>
          <w:tcPr>
            <w:tcW w:w="1460" w:type="dxa"/>
            <w:tcBorders>
              <w:top w:val="single" w:sz="6" w:space="0" w:color="000000"/>
              <w:left w:val="single" w:sz="6" w:space="0" w:color="000000"/>
              <w:right w:val="single" w:sz="6" w:space="0" w:color="000000"/>
            </w:tcBorders>
            <w:shd w:val="clear" w:color="auto" w:fill="FFFFFF" w:themeFill="background1"/>
          </w:tcPr>
          <w:p w14:paraId="3E70A29C" w14:textId="64209536" w:rsidR="00680870" w:rsidRPr="00E72BDB" w:rsidRDefault="00A4508B" w:rsidP="00664571">
            <w:pPr>
              <w:autoSpaceDE w:val="0"/>
              <w:autoSpaceDN w:val="0"/>
              <w:spacing w:before="120"/>
              <w:ind w:left="107"/>
              <w:jc w:val="center"/>
              <w:rPr>
                <w:rFonts w:ascii="Times New Roman" w:hAnsi="Times New Roman" w:cs="Times New Roman"/>
                <w:spacing w:val="-1"/>
                <w:sz w:val="20"/>
              </w:rPr>
            </w:pPr>
            <w:r>
              <w:rPr>
                <w:rFonts w:ascii="Times New Roman" w:hAnsi="Times New Roman" w:cs="Times New Roman"/>
                <w:spacing w:val="-1"/>
                <w:sz w:val="20"/>
              </w:rPr>
              <w:t>8:00 – 9:2</w:t>
            </w:r>
            <w:r w:rsidR="00680870" w:rsidRPr="00E72BDB">
              <w:rPr>
                <w:rFonts w:ascii="Times New Roman" w:hAnsi="Times New Roman" w:cs="Times New Roman"/>
                <w:spacing w:val="-1"/>
                <w:sz w:val="20"/>
              </w:rPr>
              <w:t>0</w:t>
            </w:r>
          </w:p>
          <w:p w14:paraId="3EF45837" w14:textId="5DD2474C" w:rsidR="005C79AC" w:rsidRPr="004565A6" w:rsidRDefault="00790D8D" w:rsidP="00664571">
            <w:pPr>
              <w:autoSpaceDE w:val="0"/>
              <w:autoSpaceDN w:val="0"/>
              <w:spacing w:before="120"/>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3:0</w:t>
            </w:r>
            <w:r w:rsidR="00680870" w:rsidRPr="00E72BDB">
              <w:rPr>
                <w:rFonts w:ascii="Times New Roman" w:hAnsi="Times New Roman" w:cs="Times New Roman"/>
                <w:spacing w:val="-1"/>
                <w:sz w:val="20"/>
              </w:rPr>
              <w:t>0 – 5:00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8C50605"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7FB33804" w:rsidR="005C79AC" w:rsidRPr="004565A6" w:rsidRDefault="00664571" w:rsidP="00664571">
            <w:pPr>
              <w:autoSpaceDE w:val="0"/>
              <w:autoSpaceDN w:val="0"/>
              <w:spacing w:before="120" w:line="228" w:lineRule="exact"/>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 xml:space="preserve">  </w:t>
            </w:r>
            <w:r w:rsidR="00680870" w:rsidRPr="00CC27C3">
              <w:rPr>
                <w:rFonts w:ascii="Times New Roman" w:hAnsi="Times New Roman" w:cs="Times New Roman"/>
                <w:spacing w:val="-1"/>
                <w:sz w:val="20"/>
                <w:highlight w:val="yellow"/>
              </w:rPr>
              <w:t>8 AM to</w:t>
            </w:r>
            <w:r w:rsidR="00790D8D">
              <w:rPr>
                <w:rFonts w:ascii="Times New Roman" w:hAnsi="Times New Roman" w:cs="Times New Roman"/>
                <w:spacing w:val="-1"/>
                <w:sz w:val="20"/>
                <w:highlight w:val="yellow"/>
              </w:rPr>
              <w:t xml:space="preserve"> 10</w:t>
            </w:r>
            <w:r w:rsidR="00680870" w:rsidRPr="00CC27C3">
              <w:rPr>
                <w:rFonts w:ascii="Times New Roman" w:hAnsi="Times New Roman" w:cs="Times New Roman"/>
                <w:spacing w:val="-1"/>
                <w:sz w:val="20"/>
                <w:highlight w:val="yellow"/>
              </w:rPr>
              <w:t xml:space="preserve"> 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1B139E03"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FF3AE9">
        <w:rPr>
          <w:rFonts w:cs="Times New Roman"/>
          <w:spacing w:val="11"/>
        </w:rPr>
        <w:t>MATH 0</w:t>
      </w:r>
      <w:r w:rsidR="006B2085">
        <w:rPr>
          <w:rFonts w:cs="Times New Roman"/>
          <w:spacing w:val="11"/>
        </w:rPr>
        <w:t>1</w:t>
      </w:r>
      <w:r w:rsidR="00FF3AE9">
        <w:rPr>
          <w:rFonts w:cs="Times New Roman"/>
          <w:spacing w:val="11"/>
        </w:rPr>
        <w:t>00</w:t>
      </w:r>
      <w:r w:rsidR="00AA0FED">
        <w:rPr>
          <w:rFonts w:cs="Times New Roman"/>
          <w:spacing w:val="11"/>
        </w:rPr>
        <w:t xml:space="preserve"> </w:t>
      </w:r>
      <w:r w:rsidR="00FF3AE9">
        <w:rPr>
          <w:rFonts w:cs="Times New Roman"/>
          <w:spacing w:val="11"/>
        </w:rPr>
        <w:t>will contain essential foundational concepts needed for success in MATH 0</w:t>
      </w:r>
      <w:r w:rsidR="006B2085">
        <w:rPr>
          <w:rFonts w:cs="Times New Roman"/>
          <w:spacing w:val="11"/>
        </w:rPr>
        <w:t>3</w:t>
      </w:r>
      <w:r w:rsidR="00FF3AE9">
        <w:rPr>
          <w:rFonts w:cs="Times New Roman"/>
          <w:spacing w:val="11"/>
        </w:rPr>
        <w:t>04 but not frequently mastered by students who do not exhibit adequate preparation for the following topics: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w:t>
      </w:r>
      <w:r w:rsidR="009063C5">
        <w:rPr>
          <w:rFonts w:cs="Times New Roman"/>
          <w:spacing w:val="11"/>
        </w:rPr>
        <w:t xml:space="preserve">  No college credit.</w:t>
      </w:r>
    </w:p>
    <w:p w14:paraId="14DBD46A" w14:textId="5C2950DD" w:rsidR="00194115" w:rsidRPr="002E21E3" w:rsidRDefault="00194115" w:rsidP="00194115">
      <w:pPr>
        <w:pStyle w:val="BodyText"/>
        <w:ind w:right="344"/>
        <w:rPr>
          <w:rFonts w:cs="Times New Roman"/>
          <w:spacing w:val="-1"/>
        </w:rPr>
      </w:pPr>
    </w:p>
    <w:p w14:paraId="29B5DBDC" w14:textId="0B91A925" w:rsidR="003A7F0F" w:rsidRDefault="002939BA" w:rsidP="002939BA">
      <w:pPr>
        <w:pStyle w:val="BodyText"/>
        <w:ind w:right="344"/>
        <w:rPr>
          <w:rFonts w:cs="Times New Roman"/>
          <w:spacing w:val="-1"/>
        </w:rPr>
      </w:pPr>
      <w:r w:rsidRPr="002E21E3">
        <w:rPr>
          <w:rFonts w:cs="Times New Roman"/>
          <w:b/>
          <w:spacing w:val="-1"/>
        </w:rPr>
        <w:t>Prerequisite(s):</w:t>
      </w:r>
      <w:r w:rsidR="009063C5">
        <w:rPr>
          <w:rFonts w:cs="Times New Roman"/>
          <w:spacing w:val="-1"/>
        </w:rPr>
        <w:t xml:space="preserve"> </w:t>
      </w:r>
      <w:r w:rsidR="00D45AEF">
        <w:rPr>
          <w:rFonts w:cs="Times New Roman"/>
          <w:spacing w:val="-1"/>
        </w:rPr>
        <w:t xml:space="preserve">TSI Incomplete Status with Multiple Measures </w:t>
      </w:r>
      <w:r w:rsidR="009A1880">
        <w:rPr>
          <w:rFonts w:cs="Times New Roman"/>
          <w:spacing w:val="-1"/>
        </w:rPr>
        <w:t xml:space="preserve">Placement </w:t>
      </w:r>
      <w:r w:rsidR="00D45AEF">
        <w:rPr>
          <w:rFonts w:cs="Times New Roman"/>
          <w:spacing w:val="-1"/>
        </w:rPr>
        <w:t>on TSI Placement Chart</w:t>
      </w:r>
    </w:p>
    <w:p w14:paraId="71E339B8" w14:textId="0E53CB60" w:rsidR="00D45AEF" w:rsidRPr="003A7F0F" w:rsidRDefault="00D45AEF" w:rsidP="00D45AEF">
      <w:pPr>
        <w:pStyle w:val="BodyText"/>
        <w:ind w:right="344"/>
        <w:rPr>
          <w:rFonts w:cs="Times New Roman"/>
          <w:spacing w:val="-1"/>
        </w:rPr>
      </w:pPr>
      <w:r>
        <w:rPr>
          <w:rFonts w:cs="Times New Roman"/>
          <w:b/>
          <w:spacing w:val="-1"/>
        </w:rPr>
        <w:t>Co</w:t>
      </w:r>
      <w:r w:rsidRPr="002E21E3">
        <w:rPr>
          <w:rFonts w:cs="Times New Roman"/>
          <w:b/>
          <w:spacing w:val="-1"/>
        </w:rPr>
        <w:t>requisite(s):</w:t>
      </w:r>
      <w:r>
        <w:rPr>
          <w:rFonts w:cs="Times New Roman"/>
          <w:spacing w:val="-1"/>
        </w:rPr>
        <w:t xml:space="preserve">  1)  EDUC 1</w:t>
      </w:r>
      <w:r w:rsidR="006B2085">
        <w:rPr>
          <w:rFonts w:cs="Times New Roman"/>
          <w:spacing w:val="-1"/>
        </w:rPr>
        <w:t>1</w:t>
      </w:r>
      <w:r w:rsidR="00AA0FED">
        <w:rPr>
          <w:rFonts w:cs="Times New Roman"/>
          <w:spacing w:val="-1"/>
        </w:rPr>
        <w:t xml:space="preserve">00   2)  </w:t>
      </w:r>
      <w:r w:rsidR="00CD13A1">
        <w:rPr>
          <w:rFonts w:cs="Times New Roman"/>
          <w:spacing w:val="-1"/>
        </w:rPr>
        <w:t>M</w:t>
      </w:r>
      <w:r w:rsidR="00CF7C06">
        <w:rPr>
          <w:rFonts w:cs="Times New Roman"/>
          <w:spacing w:val="-1"/>
        </w:rPr>
        <w:t>ATH 0</w:t>
      </w:r>
      <w:r w:rsidR="006B2085">
        <w:rPr>
          <w:rFonts w:cs="Times New Roman"/>
          <w:spacing w:val="-1"/>
        </w:rPr>
        <w:t>3</w:t>
      </w:r>
      <w:r w:rsidR="00CF7C06">
        <w:rPr>
          <w:rFonts w:cs="Times New Roman"/>
          <w:spacing w:val="-1"/>
        </w:rPr>
        <w:t xml:space="preserve">04 </w:t>
      </w:r>
      <w:r w:rsidR="00CD13A1">
        <w:rPr>
          <w:rFonts w:cs="Times New Roman"/>
          <w:spacing w:val="-1"/>
        </w:rPr>
        <w:t xml:space="preserve">  </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6415E20C"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CD8989C" w:rsidR="00C03B1F" w:rsidRDefault="00CF7C06"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w:t>
      </w:r>
      <w:r w:rsidR="006B2085">
        <w:rPr>
          <w:rFonts w:ascii="Times New Roman" w:eastAsia="Times New Roman" w:hAnsi="Times New Roman" w:cs="Times New Roman"/>
          <w:b w:val="0"/>
          <w:bCs w:val="0"/>
          <w:spacing w:val="-1"/>
        </w:rPr>
        <w:t>1</w:t>
      </w:r>
      <w:r>
        <w:rPr>
          <w:rFonts w:ascii="Times New Roman" w:eastAsia="Times New Roman" w:hAnsi="Times New Roman" w:cs="Times New Roman"/>
          <w:b w:val="0"/>
          <w:bCs w:val="0"/>
          <w:spacing w:val="-1"/>
        </w:rPr>
        <w:t>00</w:t>
      </w:r>
      <w:r w:rsidR="00D45AEF">
        <w:rPr>
          <w:rFonts w:ascii="Times New Roman" w:eastAsia="Times New Roman" w:hAnsi="Times New Roman" w:cs="Times New Roman"/>
          <w:b w:val="0"/>
          <w:bCs w:val="0"/>
          <w:spacing w:val="-1"/>
        </w:rPr>
        <w:t xml:space="preserve">.1   </w:t>
      </w:r>
      <w:r>
        <w:rPr>
          <w:rFonts w:ascii="Times New Roman" w:eastAsia="Times New Roman" w:hAnsi="Times New Roman" w:cs="Times New Roman"/>
          <w:b w:val="0"/>
          <w:bCs w:val="0"/>
          <w:spacing w:val="-1"/>
        </w:rPr>
        <w:t>Use appropriate symbolic notation and vocabulary to communicate, interpret, and explain mathematical concepts.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38E5DA0C" w:rsidR="00C03B1F" w:rsidRDefault="00CF7C06"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w:t>
      </w:r>
      <w:r w:rsidR="006B2085">
        <w:rPr>
          <w:rFonts w:ascii="Times New Roman" w:eastAsia="Times New Roman" w:hAnsi="Times New Roman" w:cs="Times New Roman"/>
          <w:b w:val="0"/>
          <w:bCs w:val="0"/>
          <w:spacing w:val="-1"/>
        </w:rPr>
        <w:t>1</w:t>
      </w:r>
      <w:r>
        <w:rPr>
          <w:rFonts w:ascii="Times New Roman" w:eastAsia="Times New Roman" w:hAnsi="Times New Roman" w:cs="Times New Roman"/>
          <w:b w:val="0"/>
          <w:bCs w:val="0"/>
          <w:spacing w:val="-1"/>
        </w:rPr>
        <w:t>00</w:t>
      </w:r>
      <w:r w:rsidR="00D45AEF">
        <w:rPr>
          <w:rFonts w:ascii="Times New Roman" w:eastAsia="Times New Roman" w:hAnsi="Times New Roman" w:cs="Times New Roman"/>
          <w:b w:val="0"/>
          <w:bCs w:val="0"/>
          <w:spacing w:val="-1"/>
        </w:rPr>
        <w:t xml:space="preserve">.2   </w:t>
      </w:r>
      <w:r>
        <w:rPr>
          <w:rFonts w:ascii="Times New Roman" w:eastAsia="Times New Roman" w:hAnsi="Times New Roman" w:cs="Times New Roman"/>
          <w:b w:val="0"/>
          <w:bCs w:val="0"/>
          <w:spacing w:val="-1"/>
        </w:rPr>
        <w:t>Define, represent, and perform operations on real numbers, applying numeric reasoning to investigate and describe quantitative relationships and solve real world problems in a variety of contexts.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1D7290DC" w:rsidR="00C03B1F" w:rsidRDefault="00CF7C06"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w:t>
      </w:r>
      <w:r w:rsidR="006B2085">
        <w:rPr>
          <w:rFonts w:ascii="Times New Roman" w:eastAsia="Times New Roman" w:hAnsi="Times New Roman" w:cs="Times New Roman"/>
          <w:b w:val="0"/>
          <w:bCs w:val="0"/>
          <w:spacing w:val="-1"/>
        </w:rPr>
        <w:t>1</w:t>
      </w:r>
      <w:r>
        <w:rPr>
          <w:rFonts w:ascii="Times New Roman" w:eastAsia="Times New Roman" w:hAnsi="Times New Roman" w:cs="Times New Roman"/>
          <w:b w:val="0"/>
          <w:bCs w:val="0"/>
          <w:spacing w:val="-1"/>
        </w:rPr>
        <w:t>00</w:t>
      </w:r>
      <w:r w:rsidR="00D45AEF">
        <w:rPr>
          <w:rFonts w:ascii="Times New Roman" w:eastAsia="Times New Roman" w:hAnsi="Times New Roman" w:cs="Times New Roman"/>
          <w:b w:val="0"/>
          <w:bCs w:val="0"/>
          <w:spacing w:val="-1"/>
        </w:rPr>
        <w:t xml:space="preserve">.3   </w:t>
      </w:r>
      <w:r>
        <w:rPr>
          <w:rFonts w:ascii="Times New Roman" w:eastAsia="Times New Roman" w:hAnsi="Times New Roman" w:cs="Times New Roman"/>
          <w:b w:val="0"/>
          <w:bCs w:val="0"/>
          <w:spacing w:val="-1"/>
        </w:rPr>
        <w:t>Use algebraic reasoning to solve problems that require ratios, rates, percentages, and proportions in a variety of contexts using multiple representations.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69D05641" w:rsidR="00C03B1F" w:rsidRDefault="00CF7C06"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w:t>
      </w:r>
      <w:r w:rsidR="006B2085">
        <w:rPr>
          <w:rFonts w:ascii="Times New Roman" w:eastAsia="Times New Roman" w:hAnsi="Times New Roman" w:cs="Times New Roman"/>
          <w:b w:val="0"/>
          <w:bCs w:val="0"/>
          <w:spacing w:val="-1"/>
        </w:rPr>
        <w:t>1</w:t>
      </w:r>
      <w:r>
        <w:rPr>
          <w:rFonts w:ascii="Times New Roman" w:eastAsia="Times New Roman" w:hAnsi="Times New Roman" w:cs="Times New Roman"/>
          <w:b w:val="0"/>
          <w:bCs w:val="0"/>
          <w:spacing w:val="-1"/>
        </w:rPr>
        <w:t>00</w:t>
      </w:r>
      <w:r w:rsidR="00D45AEF">
        <w:rPr>
          <w:rFonts w:ascii="Times New Roman" w:eastAsia="Times New Roman" w:hAnsi="Times New Roman" w:cs="Times New Roman"/>
          <w:b w:val="0"/>
          <w:bCs w:val="0"/>
          <w:spacing w:val="-1"/>
        </w:rPr>
        <w:t xml:space="preserve">.4   </w:t>
      </w:r>
      <w:r>
        <w:rPr>
          <w:rFonts w:ascii="Times New Roman" w:eastAsia="Times New Roman" w:hAnsi="Times New Roman" w:cs="Times New Roman"/>
          <w:b w:val="0"/>
          <w:bCs w:val="0"/>
          <w:spacing w:val="-1"/>
        </w:rPr>
        <w:t>Apply algebraic reasoning to manipulate expressions and equations to solve real world problems.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075E1B9B" w14:textId="4E7774A0" w:rsidR="00C0691F" w:rsidRDefault="00CF7C06"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w:t>
      </w:r>
      <w:r w:rsidR="006B2085">
        <w:rPr>
          <w:rFonts w:ascii="Times New Roman" w:eastAsia="Times New Roman" w:hAnsi="Times New Roman" w:cs="Times New Roman"/>
          <w:b w:val="0"/>
          <w:bCs w:val="0"/>
          <w:spacing w:val="-1"/>
        </w:rPr>
        <w:t>1</w:t>
      </w:r>
      <w:r>
        <w:rPr>
          <w:rFonts w:ascii="Times New Roman" w:eastAsia="Times New Roman" w:hAnsi="Times New Roman" w:cs="Times New Roman"/>
          <w:b w:val="0"/>
          <w:bCs w:val="0"/>
          <w:spacing w:val="-1"/>
        </w:rPr>
        <w:t>00</w:t>
      </w:r>
      <w:r w:rsidR="00111EB7">
        <w:rPr>
          <w:rFonts w:ascii="Times New Roman" w:eastAsia="Times New Roman" w:hAnsi="Times New Roman" w:cs="Times New Roman"/>
          <w:b w:val="0"/>
          <w:bCs w:val="0"/>
          <w:spacing w:val="-1"/>
        </w:rPr>
        <w:t>.5</w:t>
      </w:r>
      <w:r w:rsidR="00D45AEF">
        <w:rPr>
          <w:rFonts w:ascii="Times New Roman" w:eastAsia="Times New Roman" w:hAnsi="Times New Roman" w:cs="Times New Roman"/>
          <w:b w:val="0"/>
          <w:bCs w:val="0"/>
          <w:spacing w:val="-1"/>
        </w:rPr>
        <w:t xml:space="preserve">   U</w:t>
      </w:r>
      <w:r w:rsidR="00C0691F">
        <w:rPr>
          <w:rFonts w:ascii="Times New Roman" w:eastAsia="Times New Roman" w:hAnsi="Times New Roman" w:cs="Times New Roman"/>
          <w:b w:val="0"/>
          <w:bCs w:val="0"/>
          <w:spacing w:val="-1"/>
        </w:rPr>
        <w:t>se graphs, tables, and technology to analyze, interpret, and compare data sets.</w:t>
      </w:r>
      <w:r w:rsidR="00111EB7">
        <w:rPr>
          <w:rFonts w:ascii="Times New Roman" w:eastAsia="Times New Roman" w:hAnsi="Times New Roman" w:cs="Times New Roman"/>
          <w:b w:val="0"/>
          <w:bCs w:val="0"/>
          <w:spacing w:val="-1"/>
        </w:rPr>
        <w:t xml:space="preserve">   </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48DC5EAF" w:rsidR="00E72E6B" w:rsidRDefault="00CF7C06"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w:t>
      </w:r>
      <w:r w:rsidR="006B2085">
        <w:rPr>
          <w:rFonts w:ascii="Times New Roman" w:eastAsia="Times New Roman" w:hAnsi="Times New Roman" w:cs="Times New Roman"/>
          <w:b w:val="0"/>
          <w:bCs w:val="0"/>
          <w:spacing w:val="-1"/>
        </w:rPr>
        <w:t>1</w:t>
      </w:r>
      <w:r>
        <w:rPr>
          <w:rFonts w:ascii="Times New Roman" w:eastAsia="Times New Roman" w:hAnsi="Times New Roman" w:cs="Times New Roman"/>
          <w:b w:val="0"/>
          <w:bCs w:val="0"/>
          <w:spacing w:val="-1"/>
        </w:rPr>
        <w:t>00</w:t>
      </w:r>
      <w:r w:rsidR="00E72E6B">
        <w:rPr>
          <w:rFonts w:ascii="Times New Roman" w:eastAsia="Times New Roman" w:hAnsi="Times New Roman" w:cs="Times New Roman"/>
          <w:b w:val="0"/>
          <w:bCs w:val="0"/>
          <w:spacing w:val="-1"/>
        </w:rPr>
        <w:t>.6</w:t>
      </w:r>
      <w:r w:rsidR="00D45AEF">
        <w:rPr>
          <w:rFonts w:ascii="Times New Roman" w:eastAsia="Times New Roman" w:hAnsi="Times New Roman" w:cs="Times New Roman"/>
          <w:b w:val="0"/>
          <w:bCs w:val="0"/>
          <w:spacing w:val="-1"/>
        </w:rPr>
        <w:t xml:space="preserve">   </w:t>
      </w:r>
      <w:r w:rsidR="00C0691F">
        <w:rPr>
          <w:rFonts w:ascii="Times New Roman" w:eastAsia="Times New Roman" w:hAnsi="Times New Roman" w:cs="Times New Roman"/>
          <w:b w:val="0"/>
          <w:bCs w:val="0"/>
          <w:spacing w:val="-1"/>
        </w:rPr>
        <w:t>Construct and use mathematical models in verbal, algebraic, graphical, and tabular from to solve problems from a variety of contexts and to make predictions and decisions.</w:t>
      </w:r>
    </w:p>
    <w:p w14:paraId="7C0468F8" w14:textId="7A3CF92B" w:rsidR="00D45AEF" w:rsidRDefault="00D45AE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CF7C06">
      <w:pPr>
        <w:pStyle w:val="BodyText"/>
        <w:spacing w:line="281" w:lineRule="exact"/>
        <w:ind w:left="0"/>
        <w:rPr>
          <w:rFonts w:cs="Times New Roman"/>
          <w:spacing w:val="-1"/>
        </w:rPr>
      </w:pPr>
    </w:p>
    <w:p w14:paraId="5795CCA8" w14:textId="77777777" w:rsidR="001B06D8" w:rsidRDefault="001B06D8" w:rsidP="001B06D8">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8D93E72" w14:textId="77777777" w:rsidR="001B06D8" w:rsidRPr="00D83B84" w:rsidRDefault="001B06D8" w:rsidP="001B06D8">
      <w:pPr>
        <w:pStyle w:val="Heading1"/>
        <w:spacing w:line="281" w:lineRule="exact"/>
        <w:rPr>
          <w:rFonts w:ascii="Times New Roman" w:eastAsia="Times New Roman" w:hAnsi="Times New Roman" w:cs="Times New Roman"/>
          <w:color w:val="000000" w:themeColor="text1"/>
          <w:spacing w:val="-1"/>
        </w:rPr>
      </w:pPr>
    </w:p>
    <w:p w14:paraId="313D6718" w14:textId="77777777" w:rsidR="001B06D8" w:rsidRPr="00725B96" w:rsidRDefault="001B06D8" w:rsidP="001B06D8">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BA8C8BB" w14:textId="77777777" w:rsidR="001B06D8" w:rsidRPr="00725B96" w:rsidRDefault="001B06D8" w:rsidP="001B06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296C93" w14:textId="77777777" w:rsidR="001B06D8" w:rsidRDefault="001B06D8" w:rsidP="001B06D8">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1137178D" w14:textId="77777777" w:rsidR="001B06D8" w:rsidRPr="00725B96" w:rsidRDefault="001B06D8" w:rsidP="001B06D8">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98F2F07" w14:textId="77777777" w:rsidR="001B06D8" w:rsidRPr="00725B96" w:rsidRDefault="001B06D8" w:rsidP="001B06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50BD8DD" w14:textId="77777777" w:rsidR="001B06D8" w:rsidRPr="00725B96" w:rsidRDefault="001B06D8" w:rsidP="001B06D8">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428B6E67" w14:textId="77777777" w:rsidR="001B06D8" w:rsidRPr="00725B96" w:rsidRDefault="001B06D8" w:rsidP="001B06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A173045" w14:textId="77777777" w:rsidR="001B06D8" w:rsidRPr="00725B96" w:rsidRDefault="001B06D8" w:rsidP="001B06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66A3B283" w14:textId="77777777" w:rsidR="001B06D8" w:rsidRPr="00725B96" w:rsidRDefault="001B06D8" w:rsidP="001B06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10437B6" w14:textId="77777777" w:rsidR="001B06D8" w:rsidRPr="00725B96" w:rsidRDefault="001B06D8" w:rsidP="001B06D8">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09DA1F15" w14:textId="77777777" w:rsidR="001B06D8" w:rsidRPr="00725B96" w:rsidRDefault="001B06D8" w:rsidP="001B06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FE71391" w14:textId="77777777" w:rsidR="001B06D8" w:rsidRDefault="001B06D8" w:rsidP="001B06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2EE6583A" w14:textId="77777777" w:rsidR="001B06D8" w:rsidRPr="00725B96" w:rsidRDefault="001B06D8" w:rsidP="001B06D8">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55D36589" w14:textId="77777777" w:rsidR="001B06D8" w:rsidRPr="00725B96" w:rsidRDefault="001B06D8" w:rsidP="001B06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9EB2904" w14:textId="77777777" w:rsidR="001B06D8" w:rsidRDefault="001B06D8" w:rsidP="001B06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3D9135AD" w14:textId="77777777" w:rsidR="001B06D8" w:rsidRPr="00725B96" w:rsidRDefault="001B06D8" w:rsidP="001B06D8">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06C502AC" w14:textId="77777777" w:rsidR="001B06D8" w:rsidRPr="00725B96" w:rsidRDefault="001B06D8" w:rsidP="001B06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F042546" w14:textId="77777777" w:rsidR="001B06D8" w:rsidRDefault="001B06D8" w:rsidP="001B06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6D16CF62" w14:textId="77777777" w:rsidR="001B06D8" w:rsidRDefault="001B06D8" w:rsidP="001B06D8">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7F2F07BC" w14:textId="77777777" w:rsidR="001B06D8" w:rsidRDefault="001B06D8" w:rsidP="001B06D8">
      <w:pPr>
        <w:pStyle w:val="Heading1"/>
        <w:spacing w:line="281" w:lineRule="exact"/>
        <w:rPr>
          <w:rFonts w:ascii="Times New Roman" w:eastAsia="Times New Roman" w:hAnsi="Times New Roman" w:cs="Times New Roman"/>
          <w:b w:val="0"/>
          <w:bCs w:val="0"/>
          <w:spacing w:val="-1"/>
        </w:rPr>
      </w:pPr>
    </w:p>
    <w:p w14:paraId="4A48B015" w14:textId="77777777" w:rsidR="001B06D8" w:rsidRPr="002E21E3" w:rsidRDefault="001B06D8" w:rsidP="001B06D8">
      <w:pPr>
        <w:pStyle w:val="BodyText"/>
        <w:spacing w:line="281" w:lineRule="exact"/>
        <w:rPr>
          <w:rFonts w:cs="Times New Roman"/>
          <w:spacing w:val="-1"/>
        </w:rPr>
      </w:pPr>
    </w:p>
    <w:p w14:paraId="6197E7F9" w14:textId="249C7692" w:rsidR="001B06D8" w:rsidRDefault="001B06D8" w:rsidP="001B06D8">
      <w:pPr>
        <w:pStyle w:val="Heading1"/>
        <w:rPr>
          <w:rFonts w:ascii="Times New Roman" w:hAnsi="Times New Roman" w:cs="Times New Roman"/>
          <w:b w:val="0"/>
          <w:bCs w:val="0"/>
          <w:color w:val="FF0000"/>
          <w:spacing w:val="-1"/>
        </w:rPr>
      </w:pPr>
      <w:r w:rsidRPr="00CC27C3">
        <w:rPr>
          <w:rFonts w:ascii="Times New Roman" w:hAnsi="Times New Roman" w:cs="Times New Roman"/>
          <w:spacing w:val="-1"/>
          <w:highlight w:val="yellow"/>
        </w:rPr>
        <w:t>Evaluation/Grading</w:t>
      </w:r>
      <w:r w:rsidRPr="00CC27C3">
        <w:rPr>
          <w:rFonts w:ascii="Times New Roman" w:hAnsi="Times New Roman" w:cs="Times New Roman"/>
          <w:spacing w:val="-10"/>
          <w:highlight w:val="yellow"/>
        </w:rPr>
        <w:t xml:space="preserve"> </w:t>
      </w:r>
      <w:r w:rsidRPr="00CC27C3">
        <w:rPr>
          <w:rFonts w:ascii="Times New Roman" w:hAnsi="Times New Roman" w:cs="Times New Roman"/>
          <w:spacing w:val="-1"/>
          <w:highlight w:val="yellow"/>
        </w:rPr>
        <w:t>Policy:</w:t>
      </w:r>
    </w:p>
    <w:p w14:paraId="7A24EA6C" w14:textId="75422F7C" w:rsidR="00E72BDB" w:rsidRDefault="00E72BDB" w:rsidP="001B06D8">
      <w:pPr>
        <w:pStyle w:val="Heading1"/>
        <w:rPr>
          <w:rFonts w:ascii="Times New Roman" w:hAnsi="Times New Roman" w:cs="Times New Roman"/>
          <w:b w:val="0"/>
          <w:bCs w:val="0"/>
        </w:rPr>
      </w:pPr>
    </w:p>
    <w:p w14:paraId="0724AACD" w14:textId="234BA0EF" w:rsidR="00E72BDB" w:rsidRPr="00CC27C3" w:rsidRDefault="00E72BDB" w:rsidP="001B06D8">
      <w:pPr>
        <w:pStyle w:val="Heading1"/>
        <w:rPr>
          <w:rFonts w:ascii="Times New Roman" w:hAnsi="Times New Roman" w:cs="Times New Roman"/>
          <w:b w:val="0"/>
          <w:bCs w:val="0"/>
          <w:highlight w:val="yellow"/>
        </w:rPr>
      </w:pPr>
      <w:r w:rsidRPr="00CC27C3">
        <w:rPr>
          <w:rFonts w:ascii="Times New Roman" w:hAnsi="Times New Roman" w:cs="Times New Roman"/>
          <w:bCs w:val="0"/>
          <w:highlight w:val="yellow"/>
        </w:rPr>
        <w:t>Homework</w:t>
      </w:r>
      <w:r w:rsidRPr="00CC27C3">
        <w:rPr>
          <w:rFonts w:ascii="Times New Roman" w:hAnsi="Times New Roman" w:cs="Times New Roman"/>
          <w:b w:val="0"/>
          <w:bCs w:val="0"/>
          <w:highlight w:val="yellow"/>
        </w:rPr>
        <w:t xml:space="preserve"> will be completed weekly</w:t>
      </w:r>
      <w:r w:rsidR="00382BBD">
        <w:rPr>
          <w:rFonts w:ascii="Times New Roman" w:hAnsi="Times New Roman" w:cs="Times New Roman"/>
          <w:b w:val="0"/>
          <w:bCs w:val="0"/>
          <w:highlight w:val="yellow"/>
        </w:rPr>
        <w:t xml:space="preserve"> through MyMathLab</w:t>
      </w:r>
      <w:r w:rsidRPr="00CC27C3">
        <w:rPr>
          <w:rFonts w:ascii="Times New Roman" w:hAnsi="Times New Roman" w:cs="Times New Roman"/>
          <w:b w:val="0"/>
          <w:bCs w:val="0"/>
          <w:highlight w:val="yellow"/>
        </w:rPr>
        <w:t>.</w:t>
      </w:r>
    </w:p>
    <w:p w14:paraId="0C850170" w14:textId="733E583C" w:rsidR="00E72BDB" w:rsidRDefault="00E72BDB" w:rsidP="001B06D8">
      <w:pPr>
        <w:pStyle w:val="Heading1"/>
        <w:rPr>
          <w:rFonts w:ascii="Times New Roman" w:hAnsi="Times New Roman" w:cs="Times New Roman"/>
          <w:b w:val="0"/>
          <w:bCs w:val="0"/>
        </w:rPr>
      </w:pPr>
      <w:r w:rsidRPr="00CC27C3">
        <w:rPr>
          <w:rFonts w:ascii="Times New Roman" w:hAnsi="Times New Roman" w:cs="Times New Roman"/>
          <w:b w:val="0"/>
          <w:bCs w:val="0"/>
          <w:highlight w:val="yellow"/>
        </w:rPr>
        <w:t>Electronic grades will be reviewed and posted within 3 days of the assignment’s due date.</w:t>
      </w:r>
    </w:p>
    <w:p w14:paraId="39CBF27A" w14:textId="602215C0" w:rsidR="00E72BDB" w:rsidRDefault="00E72BDB" w:rsidP="001B06D8">
      <w:pPr>
        <w:pStyle w:val="Heading1"/>
        <w:rPr>
          <w:rFonts w:ascii="Times New Roman" w:hAnsi="Times New Roman" w:cs="Times New Roman"/>
          <w:b w:val="0"/>
          <w:bCs w:val="0"/>
        </w:rPr>
      </w:pPr>
    </w:p>
    <w:p w14:paraId="16A94204" w14:textId="47F3191B" w:rsidR="00E72BDB" w:rsidRDefault="00E72BDB" w:rsidP="001B06D8">
      <w:pPr>
        <w:pStyle w:val="Heading1"/>
        <w:rPr>
          <w:rFonts w:ascii="Times New Roman" w:hAnsi="Times New Roman" w:cs="Times New Roman"/>
          <w:b w:val="0"/>
          <w:bCs w:val="0"/>
        </w:rPr>
      </w:pPr>
      <w:r>
        <w:rPr>
          <w:rFonts w:ascii="Times New Roman" w:hAnsi="Times New Roman" w:cs="Times New Roman"/>
          <w:b w:val="0"/>
          <w:bCs w:val="0"/>
        </w:rPr>
        <w:tab/>
      </w:r>
      <w:r w:rsidRPr="00CC27C3">
        <w:rPr>
          <w:rFonts w:ascii="Times New Roman" w:hAnsi="Times New Roman" w:cs="Times New Roman"/>
          <w:b w:val="0"/>
          <w:bCs w:val="0"/>
          <w:highlight w:val="yellow"/>
        </w:rPr>
        <w:t>The grade for this course will be based on the following:</w:t>
      </w:r>
    </w:p>
    <w:p w14:paraId="0D5157A2" w14:textId="4A271992" w:rsidR="00E72BDB" w:rsidRDefault="00E72BDB" w:rsidP="000F0B5E">
      <w:pPr>
        <w:pStyle w:val="Heading1"/>
        <w:rPr>
          <w:rFonts w:ascii="Times New Roman" w:hAnsi="Times New Roman" w:cs="Times New Roman"/>
          <w:bCs w:val="0"/>
        </w:rPr>
      </w:pPr>
      <w:r>
        <w:rPr>
          <w:rFonts w:ascii="Times New Roman" w:hAnsi="Times New Roman" w:cs="Times New Roman"/>
          <w:b w:val="0"/>
          <w:bCs w:val="0"/>
        </w:rPr>
        <w:tab/>
      </w:r>
      <w:r>
        <w:rPr>
          <w:rFonts w:ascii="Times New Roman" w:hAnsi="Times New Roman" w:cs="Times New Roman"/>
          <w:b w:val="0"/>
          <w:bCs w:val="0"/>
        </w:rPr>
        <w:tab/>
      </w:r>
      <w:r w:rsidRPr="00CC27C3">
        <w:rPr>
          <w:rFonts w:ascii="Times New Roman" w:hAnsi="Times New Roman" w:cs="Times New Roman"/>
          <w:bCs w:val="0"/>
          <w:highlight w:val="yellow"/>
        </w:rPr>
        <w:t>Attendance</w:t>
      </w:r>
      <w:r w:rsidR="00736836">
        <w:rPr>
          <w:rFonts w:ascii="Times New Roman" w:hAnsi="Times New Roman" w:cs="Times New Roman"/>
          <w:bCs w:val="0"/>
        </w:rPr>
        <w:tab/>
      </w:r>
      <w:r w:rsidR="00736836">
        <w:rPr>
          <w:rFonts w:ascii="Times New Roman" w:hAnsi="Times New Roman" w:cs="Times New Roman"/>
          <w:bCs w:val="0"/>
        </w:rPr>
        <w:tab/>
      </w:r>
      <w:r w:rsidR="00736836">
        <w:rPr>
          <w:rFonts w:ascii="Times New Roman" w:hAnsi="Times New Roman" w:cs="Times New Roman"/>
          <w:bCs w:val="0"/>
        </w:rPr>
        <w:tab/>
      </w:r>
      <w:r w:rsidR="000F0B5E" w:rsidRPr="000F0B5E">
        <w:rPr>
          <w:rFonts w:ascii="Times New Roman" w:hAnsi="Times New Roman" w:cs="Times New Roman"/>
          <w:bCs w:val="0"/>
        </w:rPr>
        <w:tab/>
      </w:r>
      <w:r w:rsidR="00736836">
        <w:rPr>
          <w:rFonts w:ascii="Times New Roman" w:hAnsi="Times New Roman" w:cs="Times New Roman"/>
          <w:bCs w:val="0"/>
          <w:highlight w:val="yellow"/>
        </w:rPr>
        <w:t>10</w:t>
      </w:r>
      <w:r w:rsidRPr="00CC27C3">
        <w:rPr>
          <w:rFonts w:ascii="Times New Roman" w:hAnsi="Times New Roman" w:cs="Times New Roman"/>
          <w:bCs w:val="0"/>
          <w:highlight w:val="yellow"/>
        </w:rPr>
        <w:t>%</w:t>
      </w:r>
    </w:p>
    <w:p w14:paraId="590CCBFB" w14:textId="3078FB05" w:rsidR="00736836" w:rsidRPr="00E72BDB" w:rsidRDefault="00736836" w:rsidP="000F0B5E">
      <w:pPr>
        <w:pStyle w:val="Heading1"/>
        <w:rPr>
          <w:rFonts w:ascii="Times New Roman" w:hAnsi="Times New Roman" w:cs="Times New Roman"/>
          <w:bCs w:val="0"/>
        </w:rPr>
      </w:pPr>
      <w:r>
        <w:rPr>
          <w:rFonts w:ascii="Times New Roman" w:hAnsi="Times New Roman" w:cs="Times New Roman"/>
          <w:bCs w:val="0"/>
        </w:rPr>
        <w:tab/>
      </w:r>
      <w:r>
        <w:rPr>
          <w:rFonts w:ascii="Times New Roman" w:hAnsi="Times New Roman" w:cs="Times New Roman"/>
          <w:bCs w:val="0"/>
        </w:rPr>
        <w:tab/>
      </w:r>
      <w:r>
        <w:rPr>
          <w:rFonts w:ascii="Times New Roman" w:hAnsi="Times New Roman" w:cs="Times New Roman"/>
          <w:bCs w:val="0"/>
          <w:highlight w:val="yellow"/>
        </w:rPr>
        <w:t>Participation</w:t>
      </w:r>
      <w:r>
        <w:rPr>
          <w:rFonts w:ascii="Times New Roman" w:hAnsi="Times New Roman" w:cs="Times New Roman"/>
          <w:bCs w:val="0"/>
        </w:rPr>
        <w:tab/>
      </w:r>
      <w:r>
        <w:rPr>
          <w:rFonts w:ascii="Times New Roman" w:hAnsi="Times New Roman" w:cs="Times New Roman"/>
          <w:bCs w:val="0"/>
        </w:rPr>
        <w:tab/>
      </w:r>
      <w:r>
        <w:rPr>
          <w:rFonts w:ascii="Times New Roman" w:hAnsi="Times New Roman" w:cs="Times New Roman"/>
          <w:bCs w:val="0"/>
        </w:rPr>
        <w:tab/>
      </w:r>
      <w:r>
        <w:rPr>
          <w:rFonts w:ascii="Times New Roman" w:hAnsi="Times New Roman" w:cs="Times New Roman"/>
          <w:bCs w:val="0"/>
        </w:rPr>
        <w:tab/>
      </w:r>
      <w:r>
        <w:rPr>
          <w:rFonts w:ascii="Times New Roman" w:hAnsi="Times New Roman" w:cs="Times New Roman"/>
          <w:bCs w:val="0"/>
          <w:highlight w:val="yellow"/>
        </w:rPr>
        <w:t>15</w:t>
      </w:r>
      <w:r w:rsidRPr="00CC27C3">
        <w:rPr>
          <w:rFonts w:ascii="Times New Roman" w:hAnsi="Times New Roman" w:cs="Times New Roman"/>
          <w:bCs w:val="0"/>
          <w:highlight w:val="yellow"/>
        </w:rPr>
        <w:t>%</w:t>
      </w:r>
    </w:p>
    <w:p w14:paraId="3C1EE335" w14:textId="2CB33AEF" w:rsidR="00E72BDB" w:rsidRPr="00E72BDB" w:rsidRDefault="00E72BDB" w:rsidP="001B06D8">
      <w:pPr>
        <w:pStyle w:val="Heading1"/>
        <w:rPr>
          <w:rFonts w:ascii="Times New Roman" w:hAnsi="Times New Roman" w:cs="Times New Roman"/>
          <w:bCs w:val="0"/>
        </w:rPr>
      </w:pPr>
      <w:r w:rsidRPr="00E72BDB">
        <w:rPr>
          <w:rFonts w:ascii="Times New Roman" w:hAnsi="Times New Roman" w:cs="Times New Roman"/>
          <w:bCs w:val="0"/>
        </w:rPr>
        <w:tab/>
      </w:r>
      <w:r w:rsidRPr="00E72BDB">
        <w:rPr>
          <w:rFonts w:ascii="Times New Roman" w:hAnsi="Times New Roman" w:cs="Times New Roman"/>
          <w:bCs w:val="0"/>
        </w:rPr>
        <w:tab/>
      </w:r>
      <w:r w:rsidR="000F0B5E">
        <w:rPr>
          <w:rFonts w:ascii="Times New Roman" w:hAnsi="Times New Roman" w:cs="Times New Roman"/>
          <w:bCs w:val="0"/>
          <w:highlight w:val="yellow"/>
        </w:rPr>
        <w:t>Homework</w:t>
      </w:r>
      <w:r w:rsidR="000F0B5E" w:rsidRPr="000F0B5E">
        <w:rPr>
          <w:rFonts w:ascii="Times New Roman" w:hAnsi="Times New Roman" w:cs="Times New Roman"/>
          <w:bCs w:val="0"/>
        </w:rPr>
        <w:tab/>
      </w:r>
      <w:r w:rsidR="000F0B5E" w:rsidRPr="000F0B5E">
        <w:rPr>
          <w:rFonts w:ascii="Times New Roman" w:hAnsi="Times New Roman" w:cs="Times New Roman"/>
          <w:bCs w:val="0"/>
        </w:rPr>
        <w:tab/>
      </w:r>
      <w:r w:rsidRPr="000F0B5E">
        <w:rPr>
          <w:rFonts w:ascii="Times New Roman" w:hAnsi="Times New Roman" w:cs="Times New Roman"/>
          <w:bCs w:val="0"/>
        </w:rPr>
        <w:tab/>
      </w:r>
      <w:r w:rsidR="000F0B5E" w:rsidRPr="000F0B5E">
        <w:rPr>
          <w:rFonts w:ascii="Times New Roman" w:hAnsi="Times New Roman" w:cs="Times New Roman"/>
          <w:bCs w:val="0"/>
        </w:rPr>
        <w:tab/>
      </w:r>
      <w:r w:rsidRPr="00CC27C3">
        <w:rPr>
          <w:rFonts w:ascii="Times New Roman" w:hAnsi="Times New Roman" w:cs="Times New Roman"/>
          <w:bCs w:val="0"/>
          <w:highlight w:val="yellow"/>
        </w:rPr>
        <w:t>25%</w:t>
      </w:r>
    </w:p>
    <w:p w14:paraId="7BFC14B7" w14:textId="6E59BB27" w:rsidR="00E72BDB" w:rsidRDefault="00E72BDB" w:rsidP="001B06D8">
      <w:pPr>
        <w:pStyle w:val="Heading1"/>
        <w:rPr>
          <w:rFonts w:ascii="Times New Roman" w:hAnsi="Times New Roman" w:cs="Times New Roman"/>
          <w:bCs w:val="0"/>
        </w:rPr>
      </w:pPr>
      <w:r w:rsidRPr="00E72BDB">
        <w:rPr>
          <w:rFonts w:ascii="Times New Roman" w:hAnsi="Times New Roman" w:cs="Times New Roman"/>
          <w:bCs w:val="0"/>
        </w:rPr>
        <w:tab/>
      </w:r>
      <w:r w:rsidRPr="00E72BDB">
        <w:rPr>
          <w:rFonts w:ascii="Times New Roman" w:hAnsi="Times New Roman" w:cs="Times New Roman"/>
          <w:bCs w:val="0"/>
        </w:rPr>
        <w:tab/>
      </w:r>
      <w:r w:rsidR="000F0B5E">
        <w:rPr>
          <w:rFonts w:ascii="Times New Roman" w:hAnsi="Times New Roman" w:cs="Times New Roman"/>
          <w:bCs w:val="0"/>
          <w:highlight w:val="yellow"/>
        </w:rPr>
        <w:t>Midterm</w:t>
      </w:r>
      <w:r w:rsidR="000F0B5E" w:rsidRPr="000F0B5E">
        <w:rPr>
          <w:rFonts w:ascii="Times New Roman" w:hAnsi="Times New Roman" w:cs="Times New Roman"/>
          <w:bCs w:val="0"/>
        </w:rPr>
        <w:tab/>
      </w:r>
      <w:r w:rsidR="000F0B5E" w:rsidRPr="000F0B5E">
        <w:rPr>
          <w:rFonts w:ascii="Times New Roman" w:hAnsi="Times New Roman" w:cs="Times New Roman"/>
          <w:bCs w:val="0"/>
        </w:rPr>
        <w:tab/>
      </w:r>
      <w:r w:rsidR="000F0B5E" w:rsidRPr="000F0B5E">
        <w:rPr>
          <w:rFonts w:ascii="Times New Roman" w:hAnsi="Times New Roman" w:cs="Times New Roman"/>
          <w:bCs w:val="0"/>
        </w:rPr>
        <w:tab/>
      </w:r>
      <w:r w:rsidR="000F0B5E" w:rsidRPr="000F0B5E">
        <w:rPr>
          <w:rFonts w:ascii="Times New Roman" w:hAnsi="Times New Roman" w:cs="Times New Roman"/>
          <w:bCs w:val="0"/>
        </w:rPr>
        <w:tab/>
      </w:r>
      <w:r w:rsidR="000F0B5E">
        <w:rPr>
          <w:rFonts w:ascii="Times New Roman" w:hAnsi="Times New Roman" w:cs="Times New Roman"/>
          <w:bCs w:val="0"/>
          <w:highlight w:val="yellow"/>
        </w:rPr>
        <w:t>25</w:t>
      </w:r>
      <w:r w:rsidRPr="00CC27C3">
        <w:rPr>
          <w:rFonts w:ascii="Times New Roman" w:hAnsi="Times New Roman" w:cs="Times New Roman"/>
          <w:bCs w:val="0"/>
          <w:highlight w:val="yellow"/>
        </w:rPr>
        <w:t>%</w:t>
      </w:r>
    </w:p>
    <w:p w14:paraId="036DBF6F" w14:textId="68935A5E" w:rsidR="000F0B5E" w:rsidRPr="00E72BDB" w:rsidRDefault="000F0B5E" w:rsidP="001B06D8">
      <w:pPr>
        <w:pStyle w:val="Heading1"/>
        <w:rPr>
          <w:rFonts w:ascii="Times New Roman" w:hAnsi="Times New Roman" w:cs="Times New Roman"/>
          <w:bCs w:val="0"/>
        </w:rPr>
      </w:pPr>
      <w:r>
        <w:rPr>
          <w:rFonts w:ascii="Times New Roman" w:hAnsi="Times New Roman" w:cs="Times New Roman"/>
          <w:bCs w:val="0"/>
        </w:rPr>
        <w:tab/>
      </w:r>
      <w:r>
        <w:rPr>
          <w:rFonts w:ascii="Times New Roman" w:hAnsi="Times New Roman" w:cs="Times New Roman"/>
          <w:bCs w:val="0"/>
        </w:rPr>
        <w:tab/>
      </w:r>
      <w:r w:rsidRPr="000F0B5E">
        <w:rPr>
          <w:rFonts w:ascii="Times New Roman" w:hAnsi="Times New Roman" w:cs="Times New Roman"/>
          <w:bCs w:val="0"/>
          <w:highlight w:val="yellow"/>
        </w:rPr>
        <w:t>Final</w:t>
      </w:r>
      <w:r>
        <w:rPr>
          <w:rFonts w:ascii="Times New Roman" w:hAnsi="Times New Roman" w:cs="Times New Roman"/>
          <w:bCs w:val="0"/>
        </w:rPr>
        <w:tab/>
      </w:r>
      <w:r>
        <w:rPr>
          <w:rFonts w:ascii="Times New Roman" w:hAnsi="Times New Roman" w:cs="Times New Roman"/>
          <w:bCs w:val="0"/>
        </w:rPr>
        <w:tab/>
      </w:r>
      <w:r>
        <w:rPr>
          <w:rFonts w:ascii="Times New Roman" w:hAnsi="Times New Roman" w:cs="Times New Roman"/>
          <w:bCs w:val="0"/>
        </w:rPr>
        <w:tab/>
      </w:r>
      <w:r>
        <w:rPr>
          <w:rFonts w:ascii="Times New Roman" w:hAnsi="Times New Roman" w:cs="Times New Roman"/>
          <w:bCs w:val="0"/>
        </w:rPr>
        <w:tab/>
      </w:r>
      <w:r>
        <w:rPr>
          <w:rFonts w:ascii="Times New Roman" w:hAnsi="Times New Roman" w:cs="Times New Roman"/>
          <w:bCs w:val="0"/>
        </w:rPr>
        <w:tab/>
      </w:r>
      <w:r w:rsidRPr="000F0B5E">
        <w:rPr>
          <w:rFonts w:ascii="Times New Roman" w:hAnsi="Times New Roman" w:cs="Times New Roman"/>
          <w:bCs w:val="0"/>
          <w:highlight w:val="yellow"/>
        </w:rPr>
        <w:t>25%</w:t>
      </w:r>
    </w:p>
    <w:p w14:paraId="093360DF" w14:textId="1318089B" w:rsidR="00E72BDB" w:rsidRDefault="00E72BDB" w:rsidP="001B06D8">
      <w:pPr>
        <w:pStyle w:val="Heading1"/>
        <w:rPr>
          <w:rFonts w:ascii="Times New Roman" w:hAnsi="Times New Roman" w:cs="Times New Roman"/>
          <w:b w:val="0"/>
          <w:bCs w:val="0"/>
        </w:rPr>
      </w:pPr>
    </w:p>
    <w:p w14:paraId="1C0EE1A0" w14:textId="47FCDD1B" w:rsidR="00E72BDB" w:rsidRPr="00CC27C3" w:rsidRDefault="00E72BDB" w:rsidP="001B06D8">
      <w:pPr>
        <w:pStyle w:val="Heading1"/>
        <w:rPr>
          <w:rFonts w:ascii="Times New Roman" w:hAnsi="Times New Roman" w:cs="Times New Roman"/>
          <w:bCs w:val="0"/>
        </w:rPr>
      </w:pPr>
      <w:r w:rsidRPr="000827A1">
        <w:rPr>
          <w:rFonts w:ascii="Times New Roman" w:hAnsi="Times New Roman" w:cs="Times New Roman"/>
          <w:bCs w:val="0"/>
          <w:highlight w:val="yellow"/>
        </w:rPr>
        <w:t>A = 90-100%, B=80-89%, C=70-79%, F=69% or lower</w:t>
      </w:r>
    </w:p>
    <w:p w14:paraId="1BAB2D33" w14:textId="77777777" w:rsidR="001B06D8" w:rsidRPr="002E21E3" w:rsidRDefault="001B06D8" w:rsidP="001B06D8">
      <w:pPr>
        <w:spacing w:before="11"/>
        <w:rPr>
          <w:rFonts w:ascii="Times New Roman" w:eastAsia="Cambria" w:hAnsi="Times New Roman" w:cs="Times New Roman"/>
          <w:color w:val="FF0000"/>
          <w:sz w:val="23"/>
          <w:szCs w:val="23"/>
        </w:rPr>
      </w:pPr>
    </w:p>
    <w:p w14:paraId="10F1CD08" w14:textId="77777777" w:rsidR="001B06D8" w:rsidRPr="003C659D" w:rsidRDefault="001B06D8" w:rsidP="001B06D8">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sidRPr="003C659D">
        <w:rPr>
          <w:b w:val="0"/>
        </w:rPr>
        <w:t>1) Access to MyMathLab (Inclusive Access) 2) Graphing calculator (TI-84, TI-84 Plus, or similar) 3) Writing materials – Pencils, eraser, highlighters</w:t>
      </w:r>
    </w:p>
    <w:p w14:paraId="275354AB" w14:textId="77777777" w:rsidR="001B06D8" w:rsidRPr="002E21E3" w:rsidRDefault="001B06D8" w:rsidP="001B06D8">
      <w:pPr>
        <w:spacing w:before="11"/>
        <w:rPr>
          <w:rFonts w:ascii="Times New Roman" w:eastAsia="Cambria" w:hAnsi="Times New Roman" w:cs="Times New Roman"/>
          <w:sz w:val="23"/>
          <w:szCs w:val="23"/>
        </w:rPr>
      </w:pPr>
    </w:p>
    <w:p w14:paraId="42E3F6C4" w14:textId="77777777" w:rsidR="001B06D8" w:rsidRPr="002E21E3" w:rsidRDefault="001B06D8" w:rsidP="001B06D8">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Pr>
          <w:rFonts w:ascii="Times New Roman" w:hAnsi="Times New Roman" w:cs="Times New Roman"/>
          <w:spacing w:val="-1"/>
        </w:rPr>
        <w:t xml:space="preserve">   </w:t>
      </w:r>
      <w:r w:rsidRPr="003C659D">
        <w:rPr>
          <w:rFonts w:ascii="Times New Roman" w:hAnsi="Times New Roman" w:cs="Times New Roman"/>
          <w:b w:val="0"/>
          <w:spacing w:val="-1"/>
        </w:rPr>
        <w:t>Pearson</w:t>
      </w:r>
      <w:r>
        <w:rPr>
          <w:rFonts w:ascii="Times New Roman" w:hAnsi="Times New Roman" w:cs="Times New Roman"/>
          <w:b w:val="0"/>
          <w:spacing w:val="-1"/>
        </w:rPr>
        <w:t xml:space="preserve"> (2017)</w:t>
      </w:r>
      <w:r>
        <w:rPr>
          <w:rFonts w:ascii="Times New Roman" w:hAnsi="Times New Roman" w:cs="Times New Roman"/>
          <w:spacing w:val="-1"/>
        </w:rPr>
        <w:t xml:space="preserve">  </w:t>
      </w:r>
    </w:p>
    <w:p w14:paraId="3E7EA474" w14:textId="77777777" w:rsidR="001B06D8" w:rsidRPr="002E21E3" w:rsidRDefault="001B06D8" w:rsidP="001B06D8">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1B77DB85" w14:textId="2BFF2C9B" w:rsidR="001B06D8" w:rsidRDefault="001B06D8" w:rsidP="001B06D8">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F70219">
        <w:rPr>
          <w:b w:val="0"/>
        </w:rPr>
        <w:t>Path to College Mathematics textbook, ISBN 0-13-465440-4</w:t>
      </w:r>
      <w:r w:rsidR="005F7E39">
        <w:rPr>
          <w:b w:val="0"/>
        </w:rPr>
        <w:t xml:space="preserve">, </w:t>
      </w:r>
      <w:r w:rsidR="00C14D71">
        <w:rPr>
          <w:b w:val="0"/>
          <w:highlight w:val="yellow"/>
        </w:rPr>
        <w:t>MATH 0200.002: Student Notebook/</w:t>
      </w:r>
      <w:r w:rsidR="005F7E39" w:rsidRPr="00C14D71">
        <w:rPr>
          <w:b w:val="0"/>
          <w:highlight w:val="yellow"/>
        </w:rPr>
        <w:t>Workbook</w:t>
      </w:r>
      <w:r w:rsidR="00C14D71" w:rsidRPr="00C14D71">
        <w:rPr>
          <w:b w:val="0"/>
          <w:highlight w:val="yellow"/>
        </w:rPr>
        <w:t xml:space="preserve"> (Available in the Bookstore)</w:t>
      </w:r>
    </w:p>
    <w:p w14:paraId="602D4DF0" w14:textId="77777777" w:rsidR="001B06D8" w:rsidRDefault="001B06D8" w:rsidP="001B06D8">
      <w:pPr>
        <w:pStyle w:val="Heading1"/>
        <w:rPr>
          <w:rFonts w:ascii="Times New Roman" w:hAnsi="Times New Roman" w:cs="Times New Roman"/>
          <w:b w:val="0"/>
          <w:bCs w:val="0"/>
        </w:rPr>
      </w:pPr>
    </w:p>
    <w:p w14:paraId="4513DB1C" w14:textId="3F99806A" w:rsidR="001B06D8" w:rsidRPr="00E72BDB" w:rsidRDefault="001B06D8" w:rsidP="001B06D8">
      <w:pPr>
        <w:pStyle w:val="Heading1"/>
        <w:rPr>
          <w:rFonts w:ascii="Times New Roman" w:hAnsi="Times New Roman" w:cs="Times New Roman"/>
          <w:b w:val="0"/>
          <w:bCs w:val="0"/>
          <w:spacing w:val="-1"/>
        </w:rPr>
      </w:pPr>
      <w:r w:rsidRPr="00CC27C3">
        <w:rPr>
          <w:rFonts w:ascii="Times New Roman" w:hAnsi="Times New Roman" w:cs="Times New Roman"/>
          <w:highlight w:val="yellow"/>
        </w:rPr>
        <w:t xml:space="preserve">Minimum Technology Requirements: </w:t>
      </w:r>
      <w:r w:rsidR="00E72BDB" w:rsidRPr="00CC27C3">
        <w:rPr>
          <w:rFonts w:ascii="Times New Roman" w:hAnsi="Times New Roman" w:cs="Times New Roman"/>
          <w:b w:val="0"/>
          <w:bCs w:val="0"/>
          <w:spacing w:val="-1"/>
          <w:highlight w:val="yellow"/>
        </w:rPr>
        <w:t>Computer and Online Access to MyMathLab, Graphing Calculator (TI-84, TI-84 Plus, or approval by instructor)</w:t>
      </w:r>
    </w:p>
    <w:p w14:paraId="25C9A2BB" w14:textId="77777777" w:rsidR="001B06D8" w:rsidRPr="002E21E3" w:rsidRDefault="001B06D8" w:rsidP="001B06D8">
      <w:pPr>
        <w:spacing w:before="1"/>
        <w:rPr>
          <w:rFonts w:ascii="Times New Roman" w:eastAsia="Cambria" w:hAnsi="Times New Roman" w:cs="Times New Roman"/>
          <w:sz w:val="24"/>
          <w:szCs w:val="24"/>
        </w:rPr>
      </w:pPr>
    </w:p>
    <w:p w14:paraId="4374A671" w14:textId="77777777" w:rsidR="001B06D8" w:rsidRPr="002E21E3" w:rsidRDefault="001B06D8" w:rsidP="001B06D8">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6D2213F7" w14:textId="77777777" w:rsidR="001B06D8" w:rsidRPr="002E21E3" w:rsidRDefault="001B06D8" w:rsidP="001B06D8">
      <w:pPr>
        <w:pStyle w:val="Heading1"/>
        <w:spacing w:line="281" w:lineRule="exact"/>
        <w:ind w:left="0"/>
        <w:rPr>
          <w:rFonts w:ascii="Times New Roman" w:hAnsi="Times New Roman" w:cs="Times New Roman"/>
          <w:spacing w:val="-1"/>
        </w:rPr>
      </w:pPr>
    </w:p>
    <w:p w14:paraId="4F64DF8B" w14:textId="3ED2056B" w:rsidR="001B06D8" w:rsidRPr="00777592" w:rsidRDefault="001B06D8" w:rsidP="001B06D8">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sidR="00E72BDB" w:rsidRPr="00E72BDB">
        <w:rPr>
          <w:rFonts w:ascii="Times New Roman" w:hAnsi="Times New Roman" w:cs="Times New Roman"/>
          <w:b w:val="0"/>
          <w:bCs w:val="0"/>
          <w:sz w:val="20"/>
          <w:szCs w:val="20"/>
        </w:rPr>
        <w:t xml:space="preserve">This is a week course that meets parallel to the co-requisite courses, Foundations of </w:t>
      </w:r>
      <w:r w:rsidR="00E72BDB" w:rsidRPr="00E72BDB">
        <w:rPr>
          <w:rFonts w:ascii="Times New Roman" w:hAnsi="Times New Roman" w:cs="Times New Roman"/>
          <w:b w:val="0"/>
          <w:bCs w:val="0"/>
          <w:sz w:val="20"/>
          <w:szCs w:val="20"/>
        </w:rPr>
        <w:lastRenderedPageBreak/>
        <w:t>Mathematical Reasoning (MATH 0304). Class participation is replicated by the expectations that the student will complete working problems in Foundations course notebook that involves the analytical skills needed to apply the mathematical and statistical principles taught in MATH 0304. Students are required to complete both paper and online homework, and over the course of the semester, a midterm and a final exam. It is very important for students to complete the assigned tasks on time and to fully participate in learning activities and assignments.</w:t>
      </w:r>
    </w:p>
    <w:p w14:paraId="6BE0B83A" w14:textId="16756620" w:rsidR="001B06D8" w:rsidRDefault="001B06D8" w:rsidP="001B06D8">
      <w:pPr>
        <w:pStyle w:val="BodyText"/>
        <w:ind w:left="0"/>
        <w:rPr>
          <w:rFonts w:eastAsia="Cambria" w:cs="Times New Roman"/>
          <w:sz w:val="23"/>
          <w:szCs w:val="23"/>
        </w:rPr>
      </w:pPr>
    </w:p>
    <w:p w14:paraId="30DB96FE" w14:textId="77777777" w:rsidR="009B598B" w:rsidRPr="002E21E3" w:rsidRDefault="009B598B" w:rsidP="001B06D8">
      <w:pPr>
        <w:pStyle w:val="BodyText"/>
        <w:ind w:left="0"/>
        <w:rPr>
          <w:rFonts w:eastAsia="Cambria" w:cs="Times New Roman"/>
          <w:sz w:val="23"/>
          <w:szCs w:val="23"/>
        </w:rPr>
      </w:pPr>
    </w:p>
    <w:p w14:paraId="27087605" w14:textId="36A6D617" w:rsidR="001B06D8" w:rsidRPr="009B598B" w:rsidRDefault="001B06D8" w:rsidP="001B06D8">
      <w:pPr>
        <w:pStyle w:val="Heading1"/>
        <w:spacing w:line="281" w:lineRule="exact"/>
        <w:rPr>
          <w:rFonts w:ascii="Times New Roman" w:hAnsi="Times New Roman" w:cs="Times New Roman"/>
          <w:b w:val="0"/>
          <w:bCs w:val="0"/>
          <w:sz w:val="20"/>
          <w:szCs w:val="20"/>
        </w:rPr>
      </w:pPr>
      <w:r w:rsidRPr="002E21E3">
        <w:rPr>
          <w:rFonts w:ascii="Times New Roman" w:hAnsi="Times New Roman" w:cs="Times New Roman"/>
          <w:spacing w:val="-1"/>
        </w:rPr>
        <w:t>Communications:</w:t>
      </w:r>
      <w:r w:rsidRPr="009B598B">
        <w:rPr>
          <w:rFonts w:ascii="Times New Roman" w:hAnsi="Times New Roman" w:cs="Times New Roman"/>
          <w:spacing w:val="-1"/>
          <w:sz w:val="20"/>
          <w:szCs w:val="20"/>
        </w:rPr>
        <w:t xml:space="preserve"> </w:t>
      </w:r>
      <w:r w:rsidR="009B598B" w:rsidRPr="009B598B">
        <w:rPr>
          <w:rFonts w:ascii="Times New Roman" w:hAnsi="Times New Roman" w:cs="Times New Roman"/>
          <w:b w:val="0"/>
          <w:bCs w:val="0"/>
          <w:spacing w:val="-1"/>
          <w:sz w:val="20"/>
          <w:szCs w:val="20"/>
        </w:rPr>
        <w:t>Emails will be responded to within 24 hours during the week and 48 hours during weekends. The college’s official means of communication is via your campus email address. Your instructor will use your campus email, Blackboard, and Teams to communicate with you outside of class. Make sure you keep your campus email cleaned out and below the limit so you can receive important messages.</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750A3414" w14:textId="76C248F2" w:rsidR="001B06D8" w:rsidRDefault="001B06D8" w:rsidP="009B598B">
      <w:pPr>
        <w:pStyle w:val="Heading1"/>
        <w:ind w:left="0"/>
        <w:rPr>
          <w:rFonts w:ascii="Times New Roman" w:hAnsi="Times New Roman" w:cs="Times New Roman"/>
          <w:spacing w:val="-1"/>
        </w:rPr>
      </w:pPr>
    </w:p>
    <w:p w14:paraId="1E6BF7EC" w14:textId="05AC5E04" w:rsidR="00485F1B" w:rsidRDefault="00485F1B" w:rsidP="00485F1B">
      <w:pPr>
        <w:pStyle w:val="Heading1"/>
        <w:rPr>
          <w:rFonts w:ascii="Times New Roman" w:hAnsi="Times New Roman" w:cs="Times New Roman"/>
          <w:b w:val="0"/>
          <w:bCs w:val="0"/>
          <w:spacing w:val="-1"/>
        </w:rPr>
      </w:pPr>
      <w:r w:rsidRPr="00CC27C3">
        <w:rPr>
          <w:rFonts w:ascii="Times New Roman" w:hAnsi="Times New Roman" w:cs="Times New Roman"/>
          <w:spacing w:val="-1"/>
          <w:highlight w:val="yellow"/>
        </w:rPr>
        <w:t xml:space="preserve">Institutional/Course Policy: </w:t>
      </w:r>
      <w:r w:rsidR="009B598B" w:rsidRPr="00CC27C3">
        <w:rPr>
          <w:rFonts w:ascii="Times New Roman" w:hAnsi="Times New Roman" w:cs="Times New Roman"/>
          <w:b w:val="0"/>
          <w:bCs w:val="0"/>
          <w:spacing w:val="-1"/>
          <w:highlight w:val="yellow"/>
        </w:rPr>
        <w:t xml:space="preserve">Late </w:t>
      </w:r>
      <w:r w:rsidR="00E05FA6">
        <w:rPr>
          <w:rFonts w:ascii="Times New Roman" w:hAnsi="Times New Roman" w:cs="Times New Roman"/>
          <w:b w:val="0"/>
          <w:bCs w:val="0"/>
          <w:spacing w:val="-1"/>
          <w:highlight w:val="yellow"/>
        </w:rPr>
        <w:t>home</w:t>
      </w:r>
      <w:r w:rsidR="009B598B" w:rsidRPr="00CC27C3">
        <w:rPr>
          <w:rFonts w:ascii="Times New Roman" w:hAnsi="Times New Roman" w:cs="Times New Roman"/>
          <w:b w:val="0"/>
          <w:bCs w:val="0"/>
          <w:spacing w:val="-1"/>
          <w:highlight w:val="yellow"/>
        </w:rPr>
        <w:t>work will not be accepted.</w:t>
      </w:r>
    </w:p>
    <w:p w14:paraId="3D9C79E0" w14:textId="441DCD88" w:rsidR="009D5042" w:rsidRDefault="009D5042" w:rsidP="009D5042">
      <w:pPr>
        <w:pStyle w:val="Heading1"/>
        <w:ind w:left="0"/>
        <w:rPr>
          <w:rFonts w:ascii="Times New Roman" w:hAnsi="Times New Roman" w:cs="Times New Roman"/>
          <w:b w:val="0"/>
          <w:bCs w:val="0"/>
          <w:sz w:val="22"/>
          <w:szCs w:val="22"/>
        </w:rPr>
      </w:pPr>
    </w:p>
    <w:p w14:paraId="489B1277" w14:textId="7B8F50DB" w:rsidR="009D5042" w:rsidRPr="009D5042" w:rsidRDefault="009D5042" w:rsidP="009D5042">
      <w:pPr>
        <w:pStyle w:val="Heading1"/>
        <w:rPr>
          <w:rFonts w:ascii="Times New Roman" w:hAnsi="Times New Roman" w:cs="Times New Roman"/>
          <w:b w:val="0"/>
          <w:bCs w:val="0"/>
          <w:sz w:val="22"/>
          <w:szCs w:val="22"/>
          <w:highlight w:val="yellow"/>
        </w:rPr>
      </w:pPr>
      <w:r w:rsidRPr="009D5042">
        <w:rPr>
          <w:rFonts w:ascii="Times New Roman" w:hAnsi="Times New Roman" w:cs="Times New Roman"/>
          <w:b w:val="0"/>
          <w:bCs w:val="0"/>
          <w:sz w:val="22"/>
          <w:szCs w:val="22"/>
          <w:highlight w:val="yellow"/>
        </w:rPr>
        <w:t xml:space="preserve">Since this is an eight-week course, there will only be two exams, a midterm, and a comprehensive final exam.  Each exam will count 25% of your grade.  Each student is required to take both exams.  Should you be unable to take the midterm exam in class, you will have the option of taking an online exam in the testing center.  That exam will be available for one week.  The final exam grade can also replace the midterm exam grade if it is missing or if </w:t>
      </w:r>
      <w:r>
        <w:rPr>
          <w:rFonts w:ascii="Times New Roman" w:hAnsi="Times New Roman" w:cs="Times New Roman"/>
          <w:b w:val="0"/>
          <w:bCs w:val="0"/>
          <w:sz w:val="22"/>
          <w:szCs w:val="22"/>
          <w:highlight w:val="yellow"/>
        </w:rPr>
        <w:t xml:space="preserve">it </w:t>
      </w:r>
      <w:r w:rsidRPr="009D5042">
        <w:rPr>
          <w:rFonts w:ascii="Times New Roman" w:hAnsi="Times New Roman" w:cs="Times New Roman"/>
          <w:b w:val="0"/>
          <w:bCs w:val="0"/>
          <w:sz w:val="22"/>
          <w:szCs w:val="22"/>
          <w:highlight w:val="yellow"/>
        </w:rPr>
        <w:t>is a low test grade.</w:t>
      </w:r>
    </w:p>
    <w:p w14:paraId="5AE4C125" w14:textId="4662AA81" w:rsidR="009B598B" w:rsidRDefault="009B598B" w:rsidP="009D5042">
      <w:pPr>
        <w:pStyle w:val="Heading1"/>
        <w:ind w:left="0"/>
        <w:rPr>
          <w:rFonts w:ascii="Times New Roman" w:hAnsi="Times New Roman" w:cs="Times New Roman"/>
          <w:b w:val="0"/>
          <w:bCs w:val="0"/>
          <w:sz w:val="22"/>
          <w:szCs w:val="22"/>
        </w:rPr>
      </w:pPr>
    </w:p>
    <w:p w14:paraId="6DA5B5C1" w14:textId="0A3D7BCF" w:rsidR="009B598B" w:rsidRPr="009B598B" w:rsidRDefault="009B598B" w:rsidP="009B598B">
      <w:pPr>
        <w:pStyle w:val="Heading1"/>
        <w:rPr>
          <w:rFonts w:ascii="Times New Roman" w:hAnsi="Times New Roman" w:cs="Times New Roman"/>
          <w:b w:val="0"/>
          <w:bCs w:val="0"/>
          <w:sz w:val="22"/>
          <w:szCs w:val="22"/>
        </w:rPr>
      </w:pPr>
      <w:r w:rsidRPr="0021342A">
        <w:rPr>
          <w:rFonts w:ascii="Times New Roman" w:hAnsi="Times New Roman" w:cs="Times New Roman"/>
          <w:b w:val="0"/>
          <w:bCs w:val="0"/>
          <w:sz w:val="22"/>
          <w:szCs w:val="22"/>
          <w:highlight w:val="yellow"/>
        </w:rPr>
        <w:t>All assignments and exams must be completed to achieve the desired goals of this course.</w:t>
      </w:r>
    </w:p>
    <w:p w14:paraId="02C8DBE9" w14:textId="77777777" w:rsidR="00485F1B" w:rsidRPr="002E21E3" w:rsidRDefault="00485F1B" w:rsidP="00485F1B">
      <w:pPr>
        <w:pStyle w:val="Heading1"/>
        <w:spacing w:line="274" w:lineRule="exact"/>
        <w:rPr>
          <w:rFonts w:ascii="Times New Roman" w:hAnsi="Times New Roman" w:cs="Times New Roman"/>
          <w:spacing w:val="-1"/>
        </w:rPr>
      </w:pPr>
    </w:p>
    <w:p w14:paraId="6EA91E48" w14:textId="77777777" w:rsidR="00485F1B" w:rsidRDefault="00485F1B" w:rsidP="00485F1B">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68FBA98A" w14:textId="77777777" w:rsidR="00485F1B" w:rsidRDefault="00485F1B" w:rsidP="00485F1B">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19A40DF1" w14:textId="77777777" w:rsidR="00485F1B" w:rsidRDefault="00485F1B" w:rsidP="00485F1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5B7A53A" w14:textId="77777777" w:rsidR="00485F1B" w:rsidRDefault="00485F1B" w:rsidP="00485F1B">
      <w:pPr>
        <w:widowControl/>
        <w:ind w:left="90"/>
        <w:rPr>
          <w:rFonts w:ascii="Times New Roman" w:eastAsia="Times New Roman" w:hAnsi="Times New Roman" w:cs="Times New Roman"/>
          <w:color w:val="000000"/>
          <w:sz w:val="24"/>
          <w:szCs w:val="24"/>
        </w:rPr>
      </w:pPr>
    </w:p>
    <w:p w14:paraId="314A7145" w14:textId="77777777" w:rsidR="00485F1B" w:rsidRPr="00354E26" w:rsidRDefault="00485F1B" w:rsidP="00485F1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0FE83DAF" w14:textId="77777777" w:rsidR="00485F1B" w:rsidRDefault="00485F1B" w:rsidP="00485F1B">
      <w:pPr>
        <w:pStyle w:val="Heading1"/>
        <w:spacing w:line="274" w:lineRule="exact"/>
        <w:ind w:left="0"/>
        <w:rPr>
          <w:rFonts w:ascii="Times New Roman" w:hAnsi="Times New Roman" w:cs="Times New Roman"/>
          <w:spacing w:val="-1"/>
        </w:rPr>
      </w:pPr>
    </w:p>
    <w:p w14:paraId="5B931F57" w14:textId="77777777" w:rsidR="00485F1B" w:rsidRPr="002E21E3" w:rsidRDefault="00485F1B" w:rsidP="00485F1B">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3626325C" w14:textId="77777777" w:rsidR="00485F1B" w:rsidRPr="002E21E3" w:rsidRDefault="00485F1B" w:rsidP="00485F1B">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7266C085" w14:textId="77777777" w:rsidR="00485F1B" w:rsidRPr="002E21E3" w:rsidRDefault="00485F1B" w:rsidP="00485F1B">
      <w:pPr>
        <w:spacing w:before="5"/>
        <w:rPr>
          <w:rFonts w:ascii="Times New Roman" w:eastAsia="Times New Roman" w:hAnsi="Times New Roman" w:cs="Times New Roman"/>
          <w:sz w:val="20"/>
          <w:szCs w:val="20"/>
        </w:rPr>
      </w:pPr>
    </w:p>
    <w:p w14:paraId="6AF4AAFF" w14:textId="77777777" w:rsidR="00485F1B" w:rsidRPr="002E21E3" w:rsidRDefault="00485F1B" w:rsidP="00485F1B">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4750DC11" w14:textId="77777777" w:rsidR="00485F1B" w:rsidRPr="00FE445C" w:rsidRDefault="00485F1B" w:rsidP="00485F1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11">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04175384" w14:textId="77777777" w:rsidR="00485F1B" w:rsidRPr="002E21E3" w:rsidRDefault="00485F1B" w:rsidP="00485F1B">
      <w:pPr>
        <w:ind w:left="90"/>
        <w:rPr>
          <w:rFonts w:ascii="Times New Roman" w:hAnsi="Times New Roman" w:cs="Times New Roman"/>
          <w:color w:val="000000"/>
          <w:sz w:val="24"/>
          <w:szCs w:val="24"/>
        </w:rPr>
      </w:pPr>
    </w:p>
    <w:p w14:paraId="0DEBB28B" w14:textId="77777777" w:rsidR="00485F1B" w:rsidRPr="002E21E3" w:rsidRDefault="00485F1B" w:rsidP="00485F1B">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262D2BD4" w14:textId="31E30CD6" w:rsidR="00485F1B" w:rsidRDefault="00485F1B" w:rsidP="00485F1B">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74A32C48" w14:textId="292B17EB" w:rsidR="00485F1B" w:rsidRPr="002E21E3" w:rsidRDefault="00485F1B" w:rsidP="009B598B">
      <w:pPr>
        <w:pStyle w:val="BodyText"/>
        <w:ind w:left="0" w:right="147"/>
        <w:rPr>
          <w:rFonts w:cs="Times New Roman"/>
          <w:spacing w:val="-1"/>
        </w:rPr>
      </w:pPr>
    </w:p>
    <w:p w14:paraId="2DF739BC" w14:textId="77777777" w:rsidR="00485F1B" w:rsidRPr="002E21E3" w:rsidRDefault="00485F1B" w:rsidP="00485F1B">
      <w:pPr>
        <w:pStyle w:val="BodyText"/>
        <w:ind w:right="147"/>
        <w:rPr>
          <w:rFonts w:cs="Times New Roman"/>
          <w:spacing w:val="-1"/>
        </w:rPr>
      </w:pPr>
    </w:p>
    <w:p w14:paraId="65DAF07E" w14:textId="7541640A" w:rsidR="00330D34" w:rsidRDefault="00485F1B" w:rsidP="009B598B">
      <w:pPr>
        <w:pStyle w:val="BodyText"/>
        <w:ind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68E9A1A4" w14:textId="65EAF701" w:rsidR="00840C99" w:rsidRDefault="00840C99" w:rsidP="00A90920">
      <w:pPr>
        <w:pStyle w:val="BodyText"/>
        <w:ind w:right="147"/>
        <w:rPr>
          <w:rFonts w:cs="Times New Roman"/>
          <w:b/>
          <w:spacing w:val="-1"/>
        </w:rPr>
      </w:pPr>
    </w:p>
    <w:p w14:paraId="25621785" w14:textId="4580DD0B" w:rsidR="00840C99" w:rsidRDefault="00840C99" w:rsidP="00840C99">
      <w:pPr>
        <w:jc w:val="center"/>
        <w:rPr>
          <w:rFonts w:ascii="Times New Roman" w:hAnsi="Times New Roman" w:cs="Times New Roman"/>
          <w:sz w:val="28"/>
        </w:rPr>
      </w:pPr>
      <w:r w:rsidRPr="008E3E75">
        <w:rPr>
          <w:rFonts w:ascii="Times New Roman" w:hAnsi="Times New Roman" w:cs="Times New Roman"/>
          <w:sz w:val="32"/>
          <w:u w:val="single"/>
        </w:rPr>
        <w:t>Course Schedule:</w:t>
      </w:r>
      <w:r w:rsidRPr="008E3E75">
        <w:rPr>
          <w:rFonts w:ascii="Times New Roman" w:hAnsi="Times New Roman" w:cs="Times New Roman"/>
          <w:sz w:val="32"/>
        </w:rPr>
        <w:t xml:space="preserve"> </w:t>
      </w:r>
      <w:r w:rsidRPr="008E3E75">
        <w:rPr>
          <w:rFonts w:ascii="Times New Roman" w:hAnsi="Times New Roman" w:cs="Times New Roman"/>
          <w:sz w:val="28"/>
        </w:rPr>
        <w:t>(Subject to Change)</w:t>
      </w:r>
    </w:p>
    <w:p w14:paraId="7BACC6BC" w14:textId="77777777" w:rsidR="00840C99" w:rsidRPr="008E3E75" w:rsidRDefault="00840C99" w:rsidP="00840C99">
      <w:pPr>
        <w:jc w:val="center"/>
        <w:rPr>
          <w:rFonts w:ascii="Times New Roman" w:hAnsi="Times New Roman" w:cs="Times New Roman"/>
          <w:sz w:val="28"/>
        </w:rPr>
      </w:pPr>
    </w:p>
    <w:tbl>
      <w:tblPr>
        <w:tblStyle w:val="TableGrid"/>
        <w:tblW w:w="9810" w:type="dxa"/>
        <w:tblInd w:w="355" w:type="dxa"/>
        <w:tblLook w:val="04A0" w:firstRow="1" w:lastRow="0" w:firstColumn="1" w:lastColumn="0" w:noHBand="0" w:noVBand="1"/>
      </w:tblPr>
      <w:tblGrid>
        <w:gridCol w:w="2720"/>
        <w:gridCol w:w="3400"/>
        <w:gridCol w:w="3690"/>
      </w:tblGrid>
      <w:tr w:rsidR="003B3E0C" w14:paraId="43DA1684" w14:textId="77777777" w:rsidTr="003B3E0C">
        <w:trPr>
          <w:trHeight w:val="423"/>
        </w:trPr>
        <w:tc>
          <w:tcPr>
            <w:tcW w:w="2720" w:type="dxa"/>
          </w:tcPr>
          <w:p w14:paraId="3F2D09C2" w14:textId="77777777" w:rsidR="003B3E0C" w:rsidRPr="00F448D9" w:rsidRDefault="003B3E0C" w:rsidP="00382BBD">
            <w:pPr>
              <w:jc w:val="center"/>
              <w:rPr>
                <w:rFonts w:ascii="Times New Roman" w:hAnsi="Times New Roman" w:cs="Times New Roman"/>
                <w:b/>
                <w:sz w:val="24"/>
                <w:u w:val="single"/>
              </w:rPr>
            </w:pPr>
            <w:r w:rsidRPr="00F448D9">
              <w:rPr>
                <w:rFonts w:ascii="Times New Roman" w:hAnsi="Times New Roman" w:cs="Times New Roman"/>
                <w:b/>
                <w:sz w:val="24"/>
                <w:u w:val="single"/>
              </w:rPr>
              <w:t>Weeks</w:t>
            </w:r>
          </w:p>
        </w:tc>
        <w:tc>
          <w:tcPr>
            <w:tcW w:w="3400" w:type="dxa"/>
          </w:tcPr>
          <w:p w14:paraId="3DDC2A0C" w14:textId="77777777" w:rsidR="003B3E0C" w:rsidRPr="00F448D9" w:rsidRDefault="003B3E0C" w:rsidP="00382BBD">
            <w:pPr>
              <w:jc w:val="center"/>
              <w:rPr>
                <w:rFonts w:ascii="Times New Roman" w:hAnsi="Times New Roman" w:cs="Times New Roman"/>
                <w:b/>
                <w:sz w:val="24"/>
                <w:u w:val="single"/>
              </w:rPr>
            </w:pPr>
            <w:r w:rsidRPr="00F448D9">
              <w:rPr>
                <w:rFonts w:ascii="Times New Roman" w:hAnsi="Times New Roman" w:cs="Times New Roman"/>
                <w:b/>
                <w:sz w:val="24"/>
                <w:u w:val="single"/>
              </w:rPr>
              <w:t xml:space="preserve">Topics </w:t>
            </w:r>
          </w:p>
        </w:tc>
        <w:tc>
          <w:tcPr>
            <w:tcW w:w="3690" w:type="dxa"/>
          </w:tcPr>
          <w:p w14:paraId="145E6182" w14:textId="77777777" w:rsidR="003B3E0C" w:rsidRDefault="003B3E0C" w:rsidP="003B3E0C">
            <w:pPr>
              <w:jc w:val="center"/>
              <w:rPr>
                <w:rFonts w:ascii="Times New Roman" w:hAnsi="Times New Roman" w:cs="Times New Roman"/>
                <w:b/>
                <w:sz w:val="24"/>
                <w:u w:val="single"/>
              </w:rPr>
            </w:pPr>
            <w:r w:rsidRPr="00F448D9">
              <w:rPr>
                <w:rFonts w:ascii="Times New Roman" w:hAnsi="Times New Roman" w:cs="Times New Roman"/>
                <w:b/>
                <w:sz w:val="24"/>
                <w:u w:val="single"/>
              </w:rPr>
              <w:t>Assignments</w:t>
            </w:r>
            <w:r>
              <w:rPr>
                <w:rFonts w:ascii="Times New Roman" w:hAnsi="Times New Roman" w:cs="Times New Roman"/>
                <w:b/>
                <w:sz w:val="24"/>
                <w:u w:val="single"/>
              </w:rPr>
              <w:t xml:space="preserve"> and </w:t>
            </w:r>
          </w:p>
          <w:p w14:paraId="4245EEA4" w14:textId="74A90CD6" w:rsidR="003B3E0C" w:rsidRPr="00F448D9" w:rsidRDefault="003B3E0C" w:rsidP="003B3E0C">
            <w:pPr>
              <w:jc w:val="center"/>
              <w:rPr>
                <w:rFonts w:ascii="Times New Roman" w:hAnsi="Times New Roman" w:cs="Times New Roman"/>
                <w:b/>
                <w:sz w:val="24"/>
                <w:u w:val="single"/>
              </w:rPr>
            </w:pPr>
            <w:r>
              <w:rPr>
                <w:rFonts w:ascii="Times New Roman" w:hAnsi="Times New Roman" w:cs="Times New Roman"/>
                <w:b/>
                <w:sz w:val="24"/>
                <w:u w:val="single"/>
              </w:rPr>
              <w:t>Due Dates</w:t>
            </w:r>
          </w:p>
        </w:tc>
      </w:tr>
      <w:tr w:rsidR="003B3E0C" w:rsidRPr="008E3E75" w14:paraId="2DDD071D" w14:textId="77777777" w:rsidTr="003B3E0C">
        <w:trPr>
          <w:trHeight w:val="782"/>
        </w:trPr>
        <w:tc>
          <w:tcPr>
            <w:tcW w:w="2720" w:type="dxa"/>
          </w:tcPr>
          <w:p w14:paraId="0D2CF496" w14:textId="438FCED8" w:rsidR="003B3E0C" w:rsidRDefault="003B3E0C" w:rsidP="00382BBD">
            <w:pPr>
              <w:rPr>
                <w:rFonts w:ascii="Times New Roman" w:hAnsi="Times New Roman" w:cs="Times New Roman"/>
              </w:rPr>
            </w:pPr>
            <w:r w:rsidRPr="00F26626">
              <w:rPr>
                <w:rFonts w:ascii="Times New Roman" w:hAnsi="Times New Roman" w:cs="Times New Roman"/>
              </w:rPr>
              <w:t>Week 1</w:t>
            </w:r>
          </w:p>
          <w:p w14:paraId="1A0B5BEB" w14:textId="77777777" w:rsidR="003B3E0C" w:rsidRDefault="003B3E0C" w:rsidP="00382BBD">
            <w:pPr>
              <w:rPr>
                <w:rFonts w:ascii="Times New Roman" w:hAnsi="Times New Roman" w:cs="Times New Roman"/>
                <w:sz w:val="20"/>
                <w:szCs w:val="20"/>
              </w:rPr>
            </w:pPr>
          </w:p>
          <w:p w14:paraId="7DBBBF11" w14:textId="7EFF0FBA" w:rsidR="003B3E0C" w:rsidRPr="003B3E0C" w:rsidRDefault="003B3E0C" w:rsidP="00382BBD">
            <w:pPr>
              <w:rPr>
                <w:rFonts w:ascii="Times New Roman" w:hAnsi="Times New Roman" w:cs="Times New Roman"/>
                <w:sz w:val="20"/>
                <w:szCs w:val="20"/>
              </w:rPr>
            </w:pPr>
            <w:r w:rsidRPr="003B3E0C">
              <w:rPr>
                <w:rFonts w:ascii="Times New Roman" w:hAnsi="Times New Roman" w:cs="Times New Roman"/>
                <w:sz w:val="20"/>
                <w:szCs w:val="20"/>
              </w:rPr>
              <w:t>Aug 28-Sept 2</w:t>
            </w:r>
          </w:p>
        </w:tc>
        <w:tc>
          <w:tcPr>
            <w:tcW w:w="3400" w:type="dxa"/>
          </w:tcPr>
          <w:p w14:paraId="10A7143C" w14:textId="77777777" w:rsidR="003B3E0C" w:rsidRPr="00F26626" w:rsidRDefault="003B3E0C" w:rsidP="004109C9">
            <w:pPr>
              <w:rPr>
                <w:rFonts w:ascii="Times New Roman" w:hAnsi="Times New Roman" w:cs="Times New Roman"/>
                <w:sz w:val="20"/>
                <w:szCs w:val="20"/>
              </w:rPr>
            </w:pPr>
            <w:r w:rsidRPr="00F26626">
              <w:rPr>
                <w:rFonts w:ascii="Times New Roman" w:hAnsi="Times New Roman" w:cs="Times New Roman"/>
                <w:sz w:val="20"/>
                <w:szCs w:val="20"/>
              </w:rPr>
              <w:t>R.3 Percents, Decimals, Fractions</w:t>
            </w:r>
          </w:p>
          <w:p w14:paraId="02F4F2D2" w14:textId="77777777" w:rsidR="003B3E0C" w:rsidRPr="00F26626" w:rsidRDefault="003B3E0C" w:rsidP="004109C9">
            <w:pPr>
              <w:rPr>
                <w:rFonts w:ascii="Times New Roman" w:hAnsi="Times New Roman" w:cs="Times New Roman"/>
                <w:sz w:val="20"/>
                <w:szCs w:val="20"/>
              </w:rPr>
            </w:pPr>
          </w:p>
          <w:p w14:paraId="61C933DF" w14:textId="77777777" w:rsidR="003B3E0C" w:rsidRDefault="003B3E0C" w:rsidP="004109C9">
            <w:pPr>
              <w:rPr>
                <w:rFonts w:ascii="Times New Roman" w:hAnsi="Times New Roman" w:cs="Times New Roman"/>
                <w:sz w:val="20"/>
                <w:szCs w:val="20"/>
              </w:rPr>
            </w:pPr>
            <w:r w:rsidRPr="00F26626">
              <w:rPr>
                <w:rFonts w:ascii="Times New Roman" w:hAnsi="Times New Roman" w:cs="Times New Roman"/>
                <w:sz w:val="20"/>
                <w:szCs w:val="20"/>
              </w:rPr>
              <w:t>2.1 Simplifying Algebraic Expressions</w:t>
            </w:r>
          </w:p>
          <w:p w14:paraId="269DDA2D" w14:textId="458D88E3" w:rsidR="003B3E0C" w:rsidRPr="00F26626" w:rsidRDefault="003B3E0C" w:rsidP="004109C9">
            <w:pPr>
              <w:rPr>
                <w:rFonts w:ascii="Times New Roman" w:hAnsi="Times New Roman" w:cs="Times New Roman"/>
              </w:rPr>
            </w:pPr>
          </w:p>
        </w:tc>
        <w:tc>
          <w:tcPr>
            <w:tcW w:w="3690" w:type="dxa"/>
          </w:tcPr>
          <w:p w14:paraId="2DC08A46" w14:textId="77777777" w:rsidR="003B3E0C" w:rsidRDefault="003B3E0C" w:rsidP="00382BBD">
            <w:pPr>
              <w:rPr>
                <w:rFonts w:ascii="Times New Roman" w:hAnsi="Times New Roman" w:cs="Times New Roman"/>
              </w:rPr>
            </w:pPr>
            <w:r>
              <w:rPr>
                <w:rFonts w:ascii="Times New Roman" w:hAnsi="Times New Roman" w:cs="Times New Roman"/>
              </w:rPr>
              <w:t>Due in MyMathLab: (R.3 &amp; A.C)</w:t>
            </w:r>
          </w:p>
          <w:p w14:paraId="2D04B28C" w14:textId="77777777" w:rsidR="003B3E0C" w:rsidRDefault="003B3E0C" w:rsidP="00382BBD">
            <w:pPr>
              <w:rPr>
                <w:rFonts w:ascii="Times New Roman" w:hAnsi="Times New Roman" w:cs="Times New Roman"/>
              </w:rPr>
            </w:pPr>
          </w:p>
          <w:p w14:paraId="10C7B283" w14:textId="048D62B8" w:rsidR="003B3E0C" w:rsidRDefault="003B3E0C" w:rsidP="00382BBD">
            <w:pPr>
              <w:rPr>
                <w:rFonts w:ascii="Times New Roman" w:hAnsi="Times New Roman" w:cs="Times New Roman"/>
              </w:rPr>
            </w:pPr>
            <w:r>
              <w:rPr>
                <w:rFonts w:ascii="Times New Roman" w:hAnsi="Times New Roman" w:cs="Times New Roman"/>
              </w:rPr>
              <w:t>Saturday, September 2</w:t>
            </w:r>
            <w:r w:rsidRPr="003B3E0C">
              <w:rPr>
                <w:rFonts w:ascii="Times New Roman" w:hAnsi="Times New Roman" w:cs="Times New Roman"/>
                <w:vertAlign w:val="superscript"/>
              </w:rPr>
              <w:t>nd</w:t>
            </w:r>
            <w:r>
              <w:rPr>
                <w:rFonts w:ascii="Times New Roman" w:hAnsi="Times New Roman" w:cs="Times New Roman"/>
              </w:rPr>
              <w:t xml:space="preserve"> End of Day</w:t>
            </w:r>
          </w:p>
        </w:tc>
      </w:tr>
      <w:tr w:rsidR="003B3E0C" w:rsidRPr="008E3E75" w14:paraId="164DC481" w14:textId="77777777" w:rsidTr="003B3E0C">
        <w:trPr>
          <w:trHeight w:val="169"/>
        </w:trPr>
        <w:tc>
          <w:tcPr>
            <w:tcW w:w="2720" w:type="dxa"/>
          </w:tcPr>
          <w:p w14:paraId="41B4CCA6" w14:textId="5A14C6B0" w:rsidR="003B3E0C" w:rsidRDefault="003B3E0C" w:rsidP="00382BBD">
            <w:pPr>
              <w:rPr>
                <w:rFonts w:ascii="Times New Roman" w:hAnsi="Times New Roman" w:cs="Times New Roman"/>
              </w:rPr>
            </w:pPr>
            <w:r w:rsidRPr="00F26626">
              <w:rPr>
                <w:rFonts w:ascii="Times New Roman" w:hAnsi="Times New Roman" w:cs="Times New Roman"/>
              </w:rPr>
              <w:t>Week 2</w:t>
            </w:r>
          </w:p>
          <w:p w14:paraId="52200EDE" w14:textId="77777777" w:rsidR="003B3E0C" w:rsidRDefault="003B3E0C" w:rsidP="00382BBD">
            <w:pPr>
              <w:rPr>
                <w:rFonts w:ascii="Times New Roman" w:hAnsi="Times New Roman" w:cs="Times New Roman"/>
                <w:sz w:val="20"/>
                <w:szCs w:val="20"/>
              </w:rPr>
            </w:pPr>
          </w:p>
          <w:p w14:paraId="653FD748" w14:textId="40D1F7E6" w:rsidR="003B3E0C" w:rsidRPr="003B3E0C" w:rsidRDefault="003B3E0C" w:rsidP="00382BBD">
            <w:pPr>
              <w:rPr>
                <w:rFonts w:ascii="Times New Roman" w:hAnsi="Times New Roman" w:cs="Times New Roman"/>
                <w:sz w:val="20"/>
                <w:szCs w:val="20"/>
              </w:rPr>
            </w:pPr>
            <w:r w:rsidRPr="003B3E0C">
              <w:rPr>
                <w:rFonts w:ascii="Times New Roman" w:hAnsi="Times New Roman" w:cs="Times New Roman"/>
                <w:sz w:val="20"/>
                <w:szCs w:val="20"/>
              </w:rPr>
              <w:t>Sept 4-9</w:t>
            </w:r>
          </w:p>
        </w:tc>
        <w:tc>
          <w:tcPr>
            <w:tcW w:w="3400" w:type="dxa"/>
          </w:tcPr>
          <w:p w14:paraId="02E20097" w14:textId="3C588134" w:rsidR="003B3E0C" w:rsidRDefault="003B3E0C" w:rsidP="004109C9">
            <w:pPr>
              <w:rPr>
                <w:rFonts w:ascii="Times New Roman" w:hAnsi="Times New Roman" w:cs="Times New Roman"/>
                <w:sz w:val="20"/>
                <w:szCs w:val="20"/>
              </w:rPr>
            </w:pPr>
            <w:r>
              <w:rPr>
                <w:rFonts w:ascii="Times New Roman" w:hAnsi="Times New Roman" w:cs="Times New Roman"/>
                <w:sz w:val="20"/>
                <w:szCs w:val="20"/>
              </w:rPr>
              <w:t>2.3 Solving Linear Equations</w:t>
            </w:r>
          </w:p>
          <w:p w14:paraId="522F7A2F" w14:textId="77777777" w:rsidR="003B3E0C" w:rsidRDefault="003B3E0C" w:rsidP="004109C9">
            <w:pPr>
              <w:rPr>
                <w:rFonts w:ascii="Times New Roman" w:hAnsi="Times New Roman" w:cs="Times New Roman"/>
                <w:sz w:val="20"/>
                <w:szCs w:val="20"/>
              </w:rPr>
            </w:pPr>
          </w:p>
          <w:p w14:paraId="4E07A911" w14:textId="2A617179" w:rsidR="003B3E0C" w:rsidRDefault="003B3E0C" w:rsidP="004109C9">
            <w:pPr>
              <w:rPr>
                <w:rFonts w:ascii="Times New Roman" w:hAnsi="Times New Roman" w:cs="Times New Roman"/>
                <w:sz w:val="20"/>
                <w:szCs w:val="20"/>
              </w:rPr>
            </w:pPr>
            <w:r>
              <w:rPr>
                <w:rFonts w:ascii="Times New Roman" w:hAnsi="Times New Roman" w:cs="Times New Roman"/>
                <w:sz w:val="20"/>
                <w:szCs w:val="20"/>
              </w:rPr>
              <w:t>3.1 Graphing Linear Equations</w:t>
            </w:r>
          </w:p>
          <w:p w14:paraId="5D32CD01" w14:textId="3210EAAC" w:rsidR="003B3E0C" w:rsidRPr="00F26626" w:rsidRDefault="003B3E0C" w:rsidP="004109C9">
            <w:pPr>
              <w:rPr>
                <w:rFonts w:ascii="Times New Roman" w:hAnsi="Times New Roman" w:cs="Times New Roman"/>
                <w:sz w:val="20"/>
                <w:szCs w:val="20"/>
              </w:rPr>
            </w:pPr>
          </w:p>
        </w:tc>
        <w:tc>
          <w:tcPr>
            <w:tcW w:w="3690" w:type="dxa"/>
          </w:tcPr>
          <w:p w14:paraId="630F1283" w14:textId="77777777" w:rsidR="003B3E0C" w:rsidRDefault="003B3E0C" w:rsidP="00382BBD">
            <w:pPr>
              <w:rPr>
                <w:rFonts w:ascii="Times New Roman" w:hAnsi="Times New Roman" w:cs="Times New Roman"/>
              </w:rPr>
            </w:pPr>
            <w:r>
              <w:rPr>
                <w:rFonts w:ascii="Times New Roman" w:hAnsi="Times New Roman" w:cs="Times New Roman"/>
              </w:rPr>
              <w:t>Due in MyMathLab : (2.1 &amp; 2.3)</w:t>
            </w:r>
          </w:p>
          <w:p w14:paraId="213371A1" w14:textId="77777777" w:rsidR="003B3E0C" w:rsidRDefault="003B3E0C" w:rsidP="00382BBD">
            <w:pPr>
              <w:rPr>
                <w:rFonts w:ascii="Times New Roman" w:hAnsi="Times New Roman" w:cs="Times New Roman"/>
              </w:rPr>
            </w:pPr>
          </w:p>
          <w:p w14:paraId="00EF9621" w14:textId="1CFFBF1B" w:rsidR="003B3E0C" w:rsidRDefault="003B3E0C" w:rsidP="00382BBD">
            <w:pPr>
              <w:rPr>
                <w:rFonts w:ascii="Times New Roman" w:hAnsi="Times New Roman" w:cs="Times New Roman"/>
              </w:rPr>
            </w:pPr>
            <w:r>
              <w:rPr>
                <w:rFonts w:ascii="Times New Roman" w:hAnsi="Times New Roman" w:cs="Times New Roman"/>
              </w:rPr>
              <w:t>Saturday, September 9</w:t>
            </w:r>
            <w:r w:rsidRPr="003B3E0C">
              <w:rPr>
                <w:rFonts w:ascii="Times New Roman" w:hAnsi="Times New Roman" w:cs="Times New Roman"/>
                <w:vertAlign w:val="superscript"/>
              </w:rPr>
              <w:t>th</w:t>
            </w:r>
            <w:r>
              <w:rPr>
                <w:rFonts w:ascii="Times New Roman" w:hAnsi="Times New Roman" w:cs="Times New Roman"/>
              </w:rPr>
              <w:t xml:space="preserve"> End of Day</w:t>
            </w:r>
          </w:p>
        </w:tc>
      </w:tr>
      <w:tr w:rsidR="003B3E0C" w:rsidRPr="008E3E75" w14:paraId="72DBEBB6" w14:textId="77777777" w:rsidTr="003B3E0C">
        <w:trPr>
          <w:trHeight w:val="80"/>
        </w:trPr>
        <w:tc>
          <w:tcPr>
            <w:tcW w:w="2720" w:type="dxa"/>
          </w:tcPr>
          <w:p w14:paraId="0C9282AE" w14:textId="757FB2A3" w:rsidR="003B3E0C" w:rsidRDefault="003B3E0C" w:rsidP="00382BBD">
            <w:pPr>
              <w:rPr>
                <w:rFonts w:ascii="Times New Roman" w:hAnsi="Times New Roman" w:cs="Times New Roman"/>
              </w:rPr>
            </w:pPr>
            <w:r w:rsidRPr="008E3E75">
              <w:rPr>
                <w:rFonts w:ascii="Times New Roman" w:hAnsi="Times New Roman" w:cs="Times New Roman"/>
              </w:rPr>
              <w:t>Week 3</w:t>
            </w:r>
          </w:p>
          <w:p w14:paraId="69937F90" w14:textId="77777777" w:rsidR="003B3E0C" w:rsidRDefault="003B3E0C" w:rsidP="00382BBD">
            <w:pPr>
              <w:rPr>
                <w:rFonts w:ascii="Times New Roman" w:hAnsi="Times New Roman" w:cs="Times New Roman"/>
                <w:sz w:val="20"/>
                <w:szCs w:val="20"/>
              </w:rPr>
            </w:pPr>
          </w:p>
          <w:p w14:paraId="5E580FBA" w14:textId="32E72C19" w:rsidR="003B3E0C" w:rsidRPr="003B3E0C" w:rsidRDefault="003B3E0C" w:rsidP="00382BBD">
            <w:pPr>
              <w:rPr>
                <w:rFonts w:ascii="Times New Roman" w:hAnsi="Times New Roman" w:cs="Times New Roman"/>
                <w:sz w:val="20"/>
                <w:szCs w:val="20"/>
              </w:rPr>
            </w:pPr>
            <w:r w:rsidRPr="003B3E0C">
              <w:rPr>
                <w:rFonts w:ascii="Times New Roman" w:hAnsi="Times New Roman" w:cs="Times New Roman"/>
                <w:sz w:val="20"/>
                <w:szCs w:val="20"/>
              </w:rPr>
              <w:t>Sept 11-16</w:t>
            </w:r>
          </w:p>
        </w:tc>
        <w:tc>
          <w:tcPr>
            <w:tcW w:w="3400" w:type="dxa"/>
          </w:tcPr>
          <w:p w14:paraId="455A25BF" w14:textId="774AF0AB" w:rsidR="003B3E0C" w:rsidRDefault="003B3E0C" w:rsidP="004109C9">
            <w:pPr>
              <w:rPr>
                <w:rFonts w:ascii="Times New Roman" w:hAnsi="Times New Roman" w:cs="Times New Roman"/>
                <w:sz w:val="20"/>
                <w:szCs w:val="20"/>
              </w:rPr>
            </w:pPr>
            <w:r>
              <w:rPr>
                <w:rFonts w:ascii="Times New Roman" w:hAnsi="Times New Roman" w:cs="Times New Roman"/>
                <w:sz w:val="20"/>
                <w:szCs w:val="20"/>
              </w:rPr>
              <w:t>3.2 Intercepts and Slope</w:t>
            </w:r>
          </w:p>
          <w:p w14:paraId="3E62572A" w14:textId="77777777" w:rsidR="003B3E0C" w:rsidRDefault="003B3E0C" w:rsidP="004109C9">
            <w:pPr>
              <w:rPr>
                <w:rFonts w:ascii="Times New Roman" w:hAnsi="Times New Roman" w:cs="Times New Roman"/>
                <w:sz w:val="20"/>
                <w:szCs w:val="20"/>
              </w:rPr>
            </w:pPr>
          </w:p>
          <w:p w14:paraId="705CBE55" w14:textId="393B469E" w:rsidR="003B3E0C" w:rsidRDefault="003B3E0C" w:rsidP="004109C9">
            <w:pPr>
              <w:rPr>
                <w:rFonts w:ascii="Times New Roman" w:hAnsi="Times New Roman" w:cs="Times New Roman"/>
                <w:sz w:val="20"/>
                <w:szCs w:val="20"/>
              </w:rPr>
            </w:pPr>
            <w:r>
              <w:rPr>
                <w:rFonts w:ascii="Times New Roman" w:hAnsi="Times New Roman" w:cs="Times New Roman"/>
                <w:sz w:val="20"/>
                <w:szCs w:val="20"/>
              </w:rPr>
              <w:t>3.3 Equations of Lines</w:t>
            </w:r>
          </w:p>
          <w:p w14:paraId="736041E9" w14:textId="55065E4E" w:rsidR="003B3E0C" w:rsidRPr="00F26626" w:rsidRDefault="003B3E0C" w:rsidP="004109C9">
            <w:pPr>
              <w:rPr>
                <w:rFonts w:ascii="Times New Roman" w:hAnsi="Times New Roman" w:cs="Times New Roman"/>
                <w:sz w:val="20"/>
                <w:szCs w:val="20"/>
              </w:rPr>
            </w:pPr>
          </w:p>
        </w:tc>
        <w:tc>
          <w:tcPr>
            <w:tcW w:w="3690" w:type="dxa"/>
          </w:tcPr>
          <w:p w14:paraId="38DDD607" w14:textId="6AA84961" w:rsidR="003B3E0C" w:rsidRPr="003B3E0C" w:rsidRDefault="003B3E0C" w:rsidP="003B3E0C">
            <w:pPr>
              <w:rPr>
                <w:rFonts w:ascii="Times New Roman" w:hAnsi="Times New Roman" w:cs="Times New Roman"/>
              </w:rPr>
            </w:pPr>
            <w:r>
              <w:rPr>
                <w:rFonts w:ascii="Times New Roman" w:hAnsi="Times New Roman" w:cs="Times New Roman"/>
              </w:rPr>
              <w:t>Due in MyMathLab : (3.1 &amp; 3</w:t>
            </w:r>
            <w:r w:rsidRPr="003B3E0C">
              <w:rPr>
                <w:rFonts w:ascii="Times New Roman" w:hAnsi="Times New Roman" w:cs="Times New Roman"/>
              </w:rPr>
              <w:t>.3)</w:t>
            </w:r>
          </w:p>
          <w:p w14:paraId="3168A91B" w14:textId="77777777" w:rsidR="003B3E0C" w:rsidRPr="003B3E0C" w:rsidRDefault="003B3E0C" w:rsidP="003B3E0C">
            <w:pPr>
              <w:rPr>
                <w:rFonts w:ascii="Times New Roman" w:hAnsi="Times New Roman" w:cs="Times New Roman"/>
              </w:rPr>
            </w:pPr>
          </w:p>
          <w:p w14:paraId="4ECD84B3" w14:textId="065BFEF7" w:rsidR="003B3E0C" w:rsidRDefault="003B3E0C" w:rsidP="003B3E0C">
            <w:pPr>
              <w:rPr>
                <w:rFonts w:ascii="Times New Roman" w:hAnsi="Times New Roman" w:cs="Times New Roman"/>
              </w:rPr>
            </w:pPr>
            <w:r>
              <w:rPr>
                <w:rFonts w:ascii="Times New Roman" w:hAnsi="Times New Roman" w:cs="Times New Roman"/>
              </w:rPr>
              <w:t>Saturday, September 16</w:t>
            </w:r>
            <w:r w:rsidRPr="003B3E0C">
              <w:rPr>
                <w:rFonts w:ascii="Times New Roman" w:hAnsi="Times New Roman" w:cs="Times New Roman"/>
              </w:rPr>
              <w:t>th End of Day</w:t>
            </w:r>
          </w:p>
        </w:tc>
      </w:tr>
      <w:tr w:rsidR="003B3E0C" w:rsidRPr="008E3E75" w14:paraId="3F1C6CE2" w14:textId="77777777" w:rsidTr="003B3E0C">
        <w:trPr>
          <w:trHeight w:val="82"/>
        </w:trPr>
        <w:tc>
          <w:tcPr>
            <w:tcW w:w="2720" w:type="dxa"/>
          </w:tcPr>
          <w:p w14:paraId="570B8138" w14:textId="092BB1CE" w:rsidR="003B3E0C" w:rsidRDefault="003B3E0C" w:rsidP="00382BBD">
            <w:pPr>
              <w:rPr>
                <w:rFonts w:ascii="Times New Roman" w:hAnsi="Times New Roman" w:cs="Times New Roman"/>
              </w:rPr>
            </w:pPr>
            <w:r w:rsidRPr="008E3E75">
              <w:rPr>
                <w:rFonts w:ascii="Times New Roman" w:hAnsi="Times New Roman" w:cs="Times New Roman"/>
              </w:rPr>
              <w:t>Week 4</w:t>
            </w:r>
          </w:p>
          <w:p w14:paraId="2356D355" w14:textId="77777777" w:rsidR="003B3E0C" w:rsidRDefault="003B3E0C" w:rsidP="00382BBD">
            <w:pPr>
              <w:rPr>
                <w:rFonts w:ascii="Times New Roman" w:hAnsi="Times New Roman" w:cs="Times New Roman"/>
                <w:sz w:val="20"/>
                <w:szCs w:val="20"/>
              </w:rPr>
            </w:pPr>
          </w:p>
          <w:p w14:paraId="545180A3" w14:textId="052C1336" w:rsidR="003B3E0C" w:rsidRPr="003B3E0C" w:rsidRDefault="003B3E0C" w:rsidP="00382BBD">
            <w:pPr>
              <w:rPr>
                <w:rFonts w:ascii="Times New Roman" w:hAnsi="Times New Roman" w:cs="Times New Roman"/>
                <w:sz w:val="20"/>
                <w:szCs w:val="20"/>
              </w:rPr>
            </w:pPr>
            <w:r w:rsidRPr="003B3E0C">
              <w:rPr>
                <w:rFonts w:ascii="Times New Roman" w:hAnsi="Times New Roman" w:cs="Times New Roman"/>
                <w:sz w:val="20"/>
                <w:szCs w:val="20"/>
              </w:rPr>
              <w:t>Sept 18-23</w:t>
            </w:r>
          </w:p>
        </w:tc>
        <w:tc>
          <w:tcPr>
            <w:tcW w:w="3400" w:type="dxa"/>
          </w:tcPr>
          <w:p w14:paraId="55C0D224" w14:textId="166D97D1" w:rsidR="003B3E0C" w:rsidRPr="00F26626" w:rsidRDefault="003B3E0C" w:rsidP="004109C9">
            <w:pPr>
              <w:rPr>
                <w:rFonts w:ascii="Times New Roman" w:hAnsi="Times New Roman" w:cs="Times New Roman"/>
                <w:sz w:val="20"/>
                <w:szCs w:val="20"/>
              </w:rPr>
            </w:pPr>
            <w:r>
              <w:rPr>
                <w:rFonts w:ascii="Times New Roman" w:hAnsi="Times New Roman" w:cs="Times New Roman"/>
                <w:sz w:val="20"/>
                <w:szCs w:val="20"/>
              </w:rPr>
              <w:t>Mid-Term Review</w:t>
            </w:r>
          </w:p>
        </w:tc>
        <w:tc>
          <w:tcPr>
            <w:tcW w:w="3690" w:type="dxa"/>
          </w:tcPr>
          <w:p w14:paraId="77ABBC46" w14:textId="77777777" w:rsidR="003B3E0C" w:rsidRDefault="003B3E0C" w:rsidP="00382BBD">
            <w:pPr>
              <w:rPr>
                <w:rFonts w:ascii="Times New Roman" w:hAnsi="Times New Roman" w:cs="Times New Roman"/>
              </w:rPr>
            </w:pPr>
            <w:r>
              <w:rPr>
                <w:rFonts w:ascii="Times New Roman" w:hAnsi="Times New Roman" w:cs="Times New Roman"/>
              </w:rPr>
              <w:t>Class will meet on Tuesday for Review</w:t>
            </w:r>
          </w:p>
          <w:p w14:paraId="705FFA4E" w14:textId="77777777" w:rsidR="003B3E0C" w:rsidRDefault="003B3E0C" w:rsidP="00382BBD">
            <w:pPr>
              <w:rPr>
                <w:rFonts w:ascii="Times New Roman" w:hAnsi="Times New Roman" w:cs="Times New Roman"/>
              </w:rPr>
            </w:pPr>
          </w:p>
          <w:p w14:paraId="614AA29E" w14:textId="026B1FA4" w:rsidR="003B3E0C" w:rsidRDefault="003B3E0C" w:rsidP="00382BBD">
            <w:pPr>
              <w:rPr>
                <w:rFonts w:ascii="Times New Roman" w:hAnsi="Times New Roman" w:cs="Times New Roman"/>
              </w:rPr>
            </w:pPr>
            <w:r>
              <w:rPr>
                <w:rFonts w:ascii="Times New Roman" w:hAnsi="Times New Roman" w:cs="Times New Roman"/>
              </w:rPr>
              <w:t>No Class on Thursday, September 21st</w:t>
            </w:r>
          </w:p>
        </w:tc>
      </w:tr>
      <w:tr w:rsidR="003B3E0C" w:rsidRPr="008E3E75" w14:paraId="349C0CE0" w14:textId="77777777" w:rsidTr="003B3E0C">
        <w:trPr>
          <w:trHeight w:val="82"/>
        </w:trPr>
        <w:tc>
          <w:tcPr>
            <w:tcW w:w="2720" w:type="dxa"/>
          </w:tcPr>
          <w:p w14:paraId="7C9BB894" w14:textId="2EDAB860" w:rsidR="003B3E0C" w:rsidRDefault="003B3E0C" w:rsidP="00382BBD">
            <w:pPr>
              <w:rPr>
                <w:rFonts w:ascii="Times New Roman" w:hAnsi="Times New Roman" w:cs="Times New Roman"/>
              </w:rPr>
            </w:pPr>
            <w:r w:rsidRPr="008E3E75">
              <w:rPr>
                <w:rFonts w:ascii="Times New Roman" w:hAnsi="Times New Roman" w:cs="Times New Roman"/>
              </w:rPr>
              <w:t>Week 5</w:t>
            </w:r>
          </w:p>
          <w:p w14:paraId="4CBE6746" w14:textId="77777777" w:rsidR="003B3E0C" w:rsidRDefault="003B3E0C" w:rsidP="00382BBD">
            <w:pPr>
              <w:rPr>
                <w:rFonts w:ascii="Times New Roman" w:hAnsi="Times New Roman" w:cs="Times New Roman"/>
                <w:sz w:val="20"/>
                <w:szCs w:val="20"/>
              </w:rPr>
            </w:pPr>
          </w:p>
          <w:p w14:paraId="07A5331F" w14:textId="06E9A728" w:rsidR="003B3E0C" w:rsidRPr="003B3E0C" w:rsidRDefault="003B3E0C" w:rsidP="00382BBD">
            <w:pPr>
              <w:rPr>
                <w:rFonts w:ascii="Times New Roman" w:hAnsi="Times New Roman" w:cs="Times New Roman"/>
                <w:sz w:val="20"/>
                <w:szCs w:val="20"/>
              </w:rPr>
            </w:pPr>
            <w:r w:rsidRPr="003B3E0C">
              <w:rPr>
                <w:rFonts w:ascii="Times New Roman" w:hAnsi="Times New Roman" w:cs="Times New Roman"/>
                <w:sz w:val="20"/>
                <w:szCs w:val="20"/>
              </w:rPr>
              <w:t>Sept 25-30</w:t>
            </w:r>
          </w:p>
        </w:tc>
        <w:tc>
          <w:tcPr>
            <w:tcW w:w="3400" w:type="dxa"/>
          </w:tcPr>
          <w:p w14:paraId="3655D61C" w14:textId="77777777" w:rsidR="003B3E0C" w:rsidRPr="00674BB5" w:rsidRDefault="003B3E0C" w:rsidP="004109C9">
            <w:pPr>
              <w:rPr>
                <w:rFonts w:ascii="Times New Roman" w:hAnsi="Times New Roman" w:cs="Times New Roman"/>
                <w:sz w:val="20"/>
                <w:szCs w:val="20"/>
              </w:rPr>
            </w:pPr>
            <w:r w:rsidRPr="00674BB5">
              <w:rPr>
                <w:rFonts w:ascii="Times New Roman" w:hAnsi="Times New Roman" w:cs="Times New Roman"/>
                <w:sz w:val="20"/>
                <w:szCs w:val="20"/>
              </w:rPr>
              <w:t>Mid-Term</w:t>
            </w:r>
          </w:p>
          <w:p w14:paraId="28CE9942" w14:textId="77777777" w:rsidR="003B3E0C" w:rsidRPr="00674BB5" w:rsidRDefault="003B3E0C" w:rsidP="004109C9">
            <w:pPr>
              <w:rPr>
                <w:rFonts w:ascii="Times New Roman" w:hAnsi="Times New Roman" w:cs="Times New Roman"/>
                <w:sz w:val="20"/>
                <w:szCs w:val="20"/>
              </w:rPr>
            </w:pPr>
          </w:p>
          <w:p w14:paraId="66D6105F" w14:textId="77777777" w:rsidR="003B3E0C" w:rsidRPr="00674BB5" w:rsidRDefault="003B3E0C" w:rsidP="00674BB5">
            <w:pPr>
              <w:pStyle w:val="Default"/>
              <w:rPr>
                <w:sz w:val="20"/>
                <w:szCs w:val="20"/>
              </w:rPr>
            </w:pPr>
            <w:r w:rsidRPr="00674BB5">
              <w:rPr>
                <w:sz w:val="20"/>
                <w:szCs w:val="20"/>
              </w:rPr>
              <w:t xml:space="preserve">A.C: Ratio and Rates </w:t>
            </w:r>
          </w:p>
          <w:p w14:paraId="67A6EF78" w14:textId="1603BF4D" w:rsidR="003B3E0C" w:rsidRPr="00F26626" w:rsidRDefault="003B3E0C" w:rsidP="004109C9">
            <w:pPr>
              <w:rPr>
                <w:rFonts w:ascii="Times New Roman" w:hAnsi="Times New Roman" w:cs="Times New Roman"/>
                <w:sz w:val="20"/>
                <w:szCs w:val="20"/>
              </w:rPr>
            </w:pPr>
          </w:p>
        </w:tc>
        <w:tc>
          <w:tcPr>
            <w:tcW w:w="3690" w:type="dxa"/>
          </w:tcPr>
          <w:p w14:paraId="544FA335" w14:textId="77777777" w:rsidR="003B3E0C" w:rsidRDefault="003B3E0C" w:rsidP="00382BBD">
            <w:pPr>
              <w:rPr>
                <w:rFonts w:ascii="Times New Roman" w:hAnsi="Times New Roman" w:cs="Times New Roman"/>
              </w:rPr>
            </w:pPr>
            <w:r>
              <w:rPr>
                <w:rFonts w:ascii="Times New Roman" w:hAnsi="Times New Roman" w:cs="Times New Roman"/>
              </w:rPr>
              <w:t>Mid-Term in class, Tuesday Sept 26</w:t>
            </w:r>
            <w:r w:rsidRPr="003B3E0C">
              <w:rPr>
                <w:rFonts w:ascii="Times New Roman" w:hAnsi="Times New Roman" w:cs="Times New Roman"/>
                <w:vertAlign w:val="superscript"/>
              </w:rPr>
              <w:t>th</w:t>
            </w:r>
          </w:p>
          <w:p w14:paraId="21FD2BA3" w14:textId="77777777" w:rsidR="003B3E0C" w:rsidRDefault="003B3E0C" w:rsidP="00382BBD">
            <w:pPr>
              <w:rPr>
                <w:rFonts w:ascii="Times New Roman" w:hAnsi="Times New Roman" w:cs="Times New Roman"/>
              </w:rPr>
            </w:pPr>
          </w:p>
          <w:p w14:paraId="711DCD60" w14:textId="170520B8" w:rsidR="003B3E0C" w:rsidRDefault="003B3E0C" w:rsidP="00382BBD">
            <w:pPr>
              <w:rPr>
                <w:rFonts w:ascii="Times New Roman" w:hAnsi="Times New Roman" w:cs="Times New Roman"/>
              </w:rPr>
            </w:pPr>
            <w:r>
              <w:rPr>
                <w:rFonts w:ascii="Times New Roman" w:hAnsi="Times New Roman" w:cs="Times New Roman"/>
              </w:rPr>
              <w:t>Due in MyMathLab: (A.C)</w:t>
            </w:r>
          </w:p>
          <w:p w14:paraId="3AC4FADA" w14:textId="77777777" w:rsidR="003B3E0C" w:rsidRDefault="003B3E0C" w:rsidP="00382BBD">
            <w:pPr>
              <w:rPr>
                <w:rFonts w:ascii="Times New Roman" w:hAnsi="Times New Roman" w:cs="Times New Roman"/>
              </w:rPr>
            </w:pPr>
          </w:p>
          <w:p w14:paraId="3A4833BF" w14:textId="006AA9EA" w:rsidR="003B3E0C" w:rsidRDefault="003B3E0C" w:rsidP="00382BBD">
            <w:pPr>
              <w:rPr>
                <w:rFonts w:ascii="Times New Roman" w:hAnsi="Times New Roman" w:cs="Times New Roman"/>
              </w:rPr>
            </w:pPr>
            <w:r>
              <w:rPr>
                <w:rFonts w:ascii="Times New Roman" w:hAnsi="Times New Roman" w:cs="Times New Roman"/>
              </w:rPr>
              <w:t>Saturday, September 30</w:t>
            </w:r>
            <w:r w:rsidRPr="003B3E0C">
              <w:rPr>
                <w:rFonts w:ascii="Times New Roman" w:hAnsi="Times New Roman" w:cs="Times New Roman"/>
                <w:vertAlign w:val="superscript"/>
              </w:rPr>
              <w:t>th</w:t>
            </w:r>
            <w:r>
              <w:rPr>
                <w:rFonts w:ascii="Times New Roman" w:hAnsi="Times New Roman" w:cs="Times New Roman"/>
              </w:rPr>
              <w:t xml:space="preserve"> End of Day</w:t>
            </w:r>
          </w:p>
          <w:p w14:paraId="0A3DCC2D" w14:textId="3CED27D4" w:rsidR="003B3E0C" w:rsidRDefault="003B3E0C" w:rsidP="00382BBD">
            <w:pPr>
              <w:rPr>
                <w:rFonts w:ascii="Times New Roman" w:hAnsi="Times New Roman" w:cs="Times New Roman"/>
              </w:rPr>
            </w:pPr>
          </w:p>
        </w:tc>
      </w:tr>
      <w:tr w:rsidR="003B3E0C" w:rsidRPr="008E3E75" w14:paraId="5A6B0D9C" w14:textId="77777777" w:rsidTr="003B3E0C">
        <w:trPr>
          <w:trHeight w:val="82"/>
        </w:trPr>
        <w:tc>
          <w:tcPr>
            <w:tcW w:w="2720" w:type="dxa"/>
          </w:tcPr>
          <w:p w14:paraId="3046E34E" w14:textId="6C3D5933" w:rsidR="003B3E0C" w:rsidRDefault="003B3E0C" w:rsidP="00382BBD">
            <w:pPr>
              <w:rPr>
                <w:rFonts w:ascii="Times New Roman" w:hAnsi="Times New Roman" w:cs="Times New Roman"/>
              </w:rPr>
            </w:pPr>
            <w:r w:rsidRPr="005D79CA">
              <w:rPr>
                <w:rFonts w:ascii="Times New Roman" w:hAnsi="Times New Roman" w:cs="Times New Roman"/>
              </w:rPr>
              <w:t>Week 6</w:t>
            </w:r>
          </w:p>
          <w:p w14:paraId="1422B878" w14:textId="77777777" w:rsidR="003B3E0C" w:rsidRDefault="003B3E0C" w:rsidP="00382BBD">
            <w:pPr>
              <w:rPr>
                <w:rFonts w:ascii="Times New Roman" w:hAnsi="Times New Roman" w:cs="Times New Roman"/>
                <w:sz w:val="20"/>
                <w:szCs w:val="20"/>
              </w:rPr>
            </w:pPr>
          </w:p>
          <w:p w14:paraId="52868512" w14:textId="3F8CB5AE" w:rsidR="003B3E0C" w:rsidRPr="003B3E0C" w:rsidRDefault="003B3E0C" w:rsidP="00382BBD">
            <w:pPr>
              <w:rPr>
                <w:rFonts w:ascii="Times New Roman" w:hAnsi="Times New Roman" w:cs="Times New Roman"/>
                <w:sz w:val="20"/>
                <w:szCs w:val="20"/>
              </w:rPr>
            </w:pPr>
            <w:r w:rsidRPr="003B3E0C">
              <w:rPr>
                <w:rFonts w:ascii="Times New Roman" w:hAnsi="Times New Roman" w:cs="Times New Roman"/>
                <w:sz w:val="20"/>
                <w:szCs w:val="20"/>
              </w:rPr>
              <w:t>Oct 2-7</w:t>
            </w:r>
          </w:p>
        </w:tc>
        <w:tc>
          <w:tcPr>
            <w:tcW w:w="3400" w:type="dxa"/>
          </w:tcPr>
          <w:p w14:paraId="652E028A" w14:textId="77777777" w:rsidR="003B3E0C" w:rsidRDefault="003B3E0C" w:rsidP="004109C9">
            <w:pPr>
              <w:rPr>
                <w:rFonts w:ascii="Times New Roman" w:hAnsi="Times New Roman" w:cs="Times New Roman"/>
                <w:sz w:val="20"/>
                <w:szCs w:val="20"/>
              </w:rPr>
            </w:pPr>
            <w:r>
              <w:rPr>
                <w:rFonts w:ascii="Times New Roman" w:hAnsi="Times New Roman" w:cs="Times New Roman"/>
                <w:sz w:val="20"/>
                <w:szCs w:val="20"/>
              </w:rPr>
              <w:t>4.1 Exponents</w:t>
            </w:r>
          </w:p>
          <w:p w14:paraId="5C78C046" w14:textId="77777777" w:rsidR="003B3E0C" w:rsidRDefault="003B3E0C" w:rsidP="004109C9">
            <w:pPr>
              <w:rPr>
                <w:rFonts w:ascii="Times New Roman" w:hAnsi="Times New Roman" w:cs="Times New Roman"/>
                <w:sz w:val="20"/>
                <w:szCs w:val="20"/>
              </w:rPr>
            </w:pPr>
          </w:p>
          <w:p w14:paraId="6441BD05" w14:textId="77777777" w:rsidR="003B3E0C" w:rsidRDefault="003B3E0C" w:rsidP="004109C9">
            <w:pPr>
              <w:rPr>
                <w:rFonts w:ascii="Times New Roman" w:hAnsi="Times New Roman" w:cs="Times New Roman"/>
                <w:sz w:val="20"/>
                <w:szCs w:val="20"/>
              </w:rPr>
            </w:pPr>
            <w:r>
              <w:rPr>
                <w:rFonts w:ascii="Times New Roman" w:hAnsi="Times New Roman" w:cs="Times New Roman"/>
                <w:sz w:val="20"/>
                <w:szCs w:val="20"/>
              </w:rPr>
              <w:t>6.2 Perimeter, Area, Volume</w:t>
            </w:r>
          </w:p>
          <w:p w14:paraId="0DABE5EC" w14:textId="4B2BA40F" w:rsidR="003B3E0C" w:rsidRPr="00F26626" w:rsidRDefault="003B3E0C" w:rsidP="004109C9">
            <w:pPr>
              <w:rPr>
                <w:rFonts w:ascii="Times New Roman" w:hAnsi="Times New Roman" w:cs="Times New Roman"/>
                <w:sz w:val="20"/>
                <w:szCs w:val="20"/>
              </w:rPr>
            </w:pPr>
          </w:p>
        </w:tc>
        <w:tc>
          <w:tcPr>
            <w:tcW w:w="3690" w:type="dxa"/>
          </w:tcPr>
          <w:p w14:paraId="71C3FE52" w14:textId="7B4A528B" w:rsidR="003B3E0C" w:rsidRDefault="003B3E0C" w:rsidP="003B3E0C">
            <w:pPr>
              <w:rPr>
                <w:rFonts w:ascii="Times New Roman" w:hAnsi="Times New Roman" w:cs="Times New Roman"/>
              </w:rPr>
            </w:pPr>
            <w:r>
              <w:rPr>
                <w:rFonts w:ascii="Times New Roman" w:hAnsi="Times New Roman" w:cs="Times New Roman"/>
              </w:rPr>
              <w:t>Due in MyMathLab: (6.2 &amp; US Conversions)</w:t>
            </w:r>
          </w:p>
          <w:p w14:paraId="07008308" w14:textId="77777777" w:rsidR="003B3E0C" w:rsidRDefault="003B3E0C" w:rsidP="003B3E0C">
            <w:pPr>
              <w:rPr>
                <w:rFonts w:ascii="Times New Roman" w:hAnsi="Times New Roman" w:cs="Times New Roman"/>
              </w:rPr>
            </w:pPr>
          </w:p>
          <w:p w14:paraId="39AF8B78" w14:textId="54C5213A" w:rsidR="003B3E0C" w:rsidRDefault="003B3E0C" w:rsidP="003B3E0C">
            <w:pPr>
              <w:rPr>
                <w:rFonts w:ascii="Times New Roman" w:hAnsi="Times New Roman" w:cs="Times New Roman"/>
              </w:rPr>
            </w:pPr>
            <w:r>
              <w:rPr>
                <w:rFonts w:ascii="Times New Roman" w:hAnsi="Times New Roman" w:cs="Times New Roman"/>
              </w:rPr>
              <w:t>Saturday, October 7th End of Day</w:t>
            </w:r>
          </w:p>
          <w:p w14:paraId="16A0552B" w14:textId="77777777" w:rsidR="003B3E0C" w:rsidRDefault="003B3E0C" w:rsidP="00382BBD">
            <w:pPr>
              <w:rPr>
                <w:rFonts w:ascii="Times New Roman" w:hAnsi="Times New Roman" w:cs="Times New Roman"/>
              </w:rPr>
            </w:pPr>
          </w:p>
        </w:tc>
      </w:tr>
      <w:tr w:rsidR="003B3E0C" w:rsidRPr="008E3E75" w14:paraId="0347133D" w14:textId="77777777" w:rsidTr="003B3E0C">
        <w:trPr>
          <w:trHeight w:val="82"/>
        </w:trPr>
        <w:tc>
          <w:tcPr>
            <w:tcW w:w="2720" w:type="dxa"/>
          </w:tcPr>
          <w:p w14:paraId="280F9B78" w14:textId="59516143" w:rsidR="003B3E0C" w:rsidRDefault="003B3E0C" w:rsidP="00382BBD">
            <w:pPr>
              <w:rPr>
                <w:rFonts w:ascii="Times New Roman" w:hAnsi="Times New Roman" w:cs="Times New Roman"/>
              </w:rPr>
            </w:pPr>
            <w:r w:rsidRPr="005D79CA">
              <w:rPr>
                <w:rFonts w:ascii="Times New Roman" w:hAnsi="Times New Roman" w:cs="Times New Roman"/>
              </w:rPr>
              <w:t>Week 7</w:t>
            </w:r>
          </w:p>
          <w:p w14:paraId="3C7D4CE2" w14:textId="77777777" w:rsidR="003B3E0C" w:rsidRDefault="003B3E0C" w:rsidP="00382BBD">
            <w:pPr>
              <w:rPr>
                <w:rFonts w:ascii="Times New Roman" w:hAnsi="Times New Roman" w:cs="Times New Roman"/>
                <w:sz w:val="20"/>
                <w:szCs w:val="20"/>
              </w:rPr>
            </w:pPr>
          </w:p>
          <w:p w14:paraId="1282EF25" w14:textId="130B886C" w:rsidR="003B3E0C" w:rsidRPr="003B3E0C" w:rsidRDefault="003B3E0C" w:rsidP="00382BBD">
            <w:pPr>
              <w:rPr>
                <w:rFonts w:ascii="Times New Roman" w:hAnsi="Times New Roman" w:cs="Times New Roman"/>
                <w:sz w:val="20"/>
                <w:szCs w:val="20"/>
              </w:rPr>
            </w:pPr>
            <w:r w:rsidRPr="003B3E0C">
              <w:rPr>
                <w:rFonts w:ascii="Times New Roman" w:hAnsi="Times New Roman" w:cs="Times New Roman"/>
                <w:sz w:val="20"/>
                <w:szCs w:val="20"/>
              </w:rPr>
              <w:t>Oct 9-14</w:t>
            </w:r>
          </w:p>
        </w:tc>
        <w:tc>
          <w:tcPr>
            <w:tcW w:w="3400" w:type="dxa"/>
          </w:tcPr>
          <w:p w14:paraId="559CB811" w14:textId="77777777" w:rsidR="003B3E0C" w:rsidRPr="00674BB5" w:rsidRDefault="003B3E0C" w:rsidP="00674BB5">
            <w:pPr>
              <w:pStyle w:val="Default"/>
              <w:rPr>
                <w:rFonts w:ascii="Times New Roman" w:hAnsi="Times New Roman" w:cs="Times New Roman"/>
                <w:sz w:val="20"/>
                <w:szCs w:val="20"/>
              </w:rPr>
            </w:pPr>
            <w:r w:rsidRPr="00674BB5">
              <w:rPr>
                <w:rFonts w:ascii="Times New Roman" w:hAnsi="Times New Roman" w:cs="Times New Roman"/>
                <w:sz w:val="20"/>
                <w:szCs w:val="20"/>
              </w:rPr>
              <w:t xml:space="preserve">6.3-6.5: US Conversions </w:t>
            </w:r>
          </w:p>
          <w:p w14:paraId="6E0CA158" w14:textId="77777777" w:rsidR="003B3E0C" w:rsidRPr="00674BB5" w:rsidRDefault="003B3E0C" w:rsidP="00674BB5">
            <w:pPr>
              <w:pStyle w:val="Default"/>
              <w:rPr>
                <w:rFonts w:ascii="Times New Roman" w:hAnsi="Times New Roman" w:cs="Times New Roman"/>
                <w:sz w:val="20"/>
                <w:szCs w:val="20"/>
              </w:rPr>
            </w:pPr>
          </w:p>
          <w:p w14:paraId="67E7E484" w14:textId="0B55522E" w:rsidR="003B3E0C" w:rsidRPr="00674BB5" w:rsidRDefault="003B3E0C" w:rsidP="00674BB5">
            <w:pPr>
              <w:pStyle w:val="Default"/>
              <w:rPr>
                <w:rFonts w:ascii="Times New Roman" w:hAnsi="Times New Roman" w:cs="Times New Roman"/>
                <w:sz w:val="20"/>
                <w:szCs w:val="20"/>
              </w:rPr>
            </w:pPr>
            <w:r w:rsidRPr="00674BB5">
              <w:rPr>
                <w:rFonts w:ascii="Times New Roman" w:hAnsi="Times New Roman" w:cs="Times New Roman"/>
                <w:sz w:val="20"/>
                <w:szCs w:val="20"/>
              </w:rPr>
              <w:t xml:space="preserve">6.3-6.5: The </w:t>
            </w:r>
            <w:r>
              <w:rPr>
                <w:rFonts w:ascii="Times New Roman" w:hAnsi="Times New Roman" w:cs="Times New Roman"/>
                <w:sz w:val="20"/>
                <w:szCs w:val="20"/>
              </w:rPr>
              <w:t>Metric System</w:t>
            </w:r>
          </w:p>
          <w:p w14:paraId="441D0854" w14:textId="77777777" w:rsidR="003B3E0C" w:rsidRPr="00F26626" w:rsidRDefault="003B3E0C" w:rsidP="004109C9">
            <w:pPr>
              <w:rPr>
                <w:rFonts w:ascii="Times New Roman" w:hAnsi="Times New Roman" w:cs="Times New Roman"/>
                <w:b/>
                <w:sz w:val="20"/>
                <w:szCs w:val="20"/>
              </w:rPr>
            </w:pPr>
          </w:p>
        </w:tc>
        <w:tc>
          <w:tcPr>
            <w:tcW w:w="3690" w:type="dxa"/>
          </w:tcPr>
          <w:p w14:paraId="6D4D8944" w14:textId="037F0F7C" w:rsidR="003B3E0C" w:rsidRDefault="003B3E0C" w:rsidP="003B3E0C">
            <w:pPr>
              <w:rPr>
                <w:rFonts w:ascii="Times New Roman" w:hAnsi="Times New Roman" w:cs="Times New Roman"/>
              </w:rPr>
            </w:pPr>
            <w:r>
              <w:rPr>
                <w:rFonts w:ascii="Times New Roman" w:hAnsi="Times New Roman" w:cs="Times New Roman"/>
              </w:rPr>
              <w:t>Due in MyMathLab: (Metric System)</w:t>
            </w:r>
          </w:p>
          <w:p w14:paraId="5297EFC3" w14:textId="77777777" w:rsidR="003B3E0C" w:rsidRDefault="003B3E0C" w:rsidP="003B3E0C">
            <w:pPr>
              <w:rPr>
                <w:rFonts w:ascii="Times New Roman" w:hAnsi="Times New Roman" w:cs="Times New Roman"/>
              </w:rPr>
            </w:pPr>
          </w:p>
          <w:p w14:paraId="29D5E1A2" w14:textId="01EC6C26" w:rsidR="003B3E0C" w:rsidRDefault="003B3E0C" w:rsidP="003B3E0C">
            <w:pPr>
              <w:rPr>
                <w:rFonts w:ascii="Times New Roman" w:hAnsi="Times New Roman" w:cs="Times New Roman"/>
              </w:rPr>
            </w:pPr>
            <w:r>
              <w:rPr>
                <w:rFonts w:ascii="Times New Roman" w:hAnsi="Times New Roman" w:cs="Times New Roman"/>
              </w:rPr>
              <w:t>Saturday, October 14th End of Day</w:t>
            </w:r>
          </w:p>
          <w:p w14:paraId="28D54699" w14:textId="77777777" w:rsidR="003B3E0C" w:rsidRDefault="003B3E0C" w:rsidP="00382BBD">
            <w:pPr>
              <w:rPr>
                <w:rFonts w:ascii="Times New Roman" w:hAnsi="Times New Roman" w:cs="Times New Roman"/>
              </w:rPr>
            </w:pPr>
          </w:p>
        </w:tc>
      </w:tr>
      <w:tr w:rsidR="003B3E0C" w:rsidRPr="008E3E75" w14:paraId="41ED6DC4" w14:textId="77777777" w:rsidTr="003B3E0C">
        <w:trPr>
          <w:trHeight w:val="82"/>
        </w:trPr>
        <w:tc>
          <w:tcPr>
            <w:tcW w:w="2720" w:type="dxa"/>
          </w:tcPr>
          <w:p w14:paraId="63F2C2E9" w14:textId="67C8E4A7" w:rsidR="003B3E0C" w:rsidRDefault="003B3E0C" w:rsidP="00382BBD">
            <w:pPr>
              <w:rPr>
                <w:rFonts w:ascii="Times New Roman" w:hAnsi="Times New Roman" w:cs="Times New Roman"/>
              </w:rPr>
            </w:pPr>
            <w:r w:rsidRPr="008E3E75">
              <w:rPr>
                <w:rFonts w:ascii="Times New Roman" w:hAnsi="Times New Roman" w:cs="Times New Roman"/>
              </w:rPr>
              <w:t>Week 8</w:t>
            </w:r>
          </w:p>
          <w:p w14:paraId="20F8BD6D" w14:textId="77777777" w:rsidR="003B3E0C" w:rsidRPr="003B3E0C" w:rsidRDefault="003B3E0C" w:rsidP="00382BBD">
            <w:pPr>
              <w:rPr>
                <w:rFonts w:ascii="Times New Roman" w:hAnsi="Times New Roman" w:cs="Times New Roman"/>
              </w:rPr>
            </w:pPr>
          </w:p>
          <w:p w14:paraId="6B06AB8A" w14:textId="501779EF" w:rsidR="003B3E0C" w:rsidRPr="003B3E0C" w:rsidRDefault="003B3E0C" w:rsidP="00382BBD">
            <w:pPr>
              <w:rPr>
                <w:rFonts w:ascii="Times New Roman" w:hAnsi="Times New Roman" w:cs="Times New Roman"/>
                <w:sz w:val="20"/>
                <w:szCs w:val="20"/>
              </w:rPr>
            </w:pPr>
            <w:r w:rsidRPr="003B3E0C">
              <w:rPr>
                <w:rFonts w:ascii="Times New Roman" w:hAnsi="Times New Roman" w:cs="Times New Roman"/>
                <w:sz w:val="20"/>
                <w:szCs w:val="20"/>
              </w:rPr>
              <w:t>Oct 16-20</w:t>
            </w:r>
          </w:p>
        </w:tc>
        <w:tc>
          <w:tcPr>
            <w:tcW w:w="3400" w:type="dxa"/>
          </w:tcPr>
          <w:p w14:paraId="6D4C25F5" w14:textId="77777777" w:rsidR="003B3E0C" w:rsidRDefault="003B3E0C" w:rsidP="004109C9">
            <w:pPr>
              <w:rPr>
                <w:rFonts w:ascii="Times New Roman" w:hAnsi="Times New Roman" w:cs="Times New Roman"/>
                <w:sz w:val="20"/>
                <w:szCs w:val="20"/>
              </w:rPr>
            </w:pPr>
          </w:p>
          <w:p w14:paraId="0D6D999A" w14:textId="63B6A0BF" w:rsidR="003B3E0C" w:rsidRDefault="003B3E0C" w:rsidP="004109C9">
            <w:pPr>
              <w:rPr>
                <w:rFonts w:ascii="Times New Roman" w:hAnsi="Times New Roman" w:cs="Times New Roman"/>
                <w:sz w:val="20"/>
                <w:szCs w:val="20"/>
              </w:rPr>
            </w:pPr>
            <w:r>
              <w:rPr>
                <w:rFonts w:ascii="Times New Roman" w:hAnsi="Times New Roman" w:cs="Times New Roman"/>
                <w:sz w:val="20"/>
                <w:szCs w:val="20"/>
              </w:rPr>
              <w:t>Final Exam – Comprehensive</w:t>
            </w:r>
          </w:p>
          <w:p w14:paraId="79EFBB6D" w14:textId="4DE60C2B" w:rsidR="003B3E0C" w:rsidRPr="00F26626" w:rsidRDefault="003B3E0C" w:rsidP="004109C9">
            <w:pPr>
              <w:rPr>
                <w:rFonts w:ascii="Times New Roman" w:hAnsi="Times New Roman" w:cs="Times New Roman"/>
                <w:sz w:val="20"/>
                <w:szCs w:val="20"/>
              </w:rPr>
            </w:pPr>
          </w:p>
        </w:tc>
        <w:tc>
          <w:tcPr>
            <w:tcW w:w="3690" w:type="dxa"/>
          </w:tcPr>
          <w:p w14:paraId="4EB0D25D" w14:textId="77777777" w:rsidR="003B3E0C" w:rsidRDefault="003B3E0C" w:rsidP="00382BBD">
            <w:pPr>
              <w:rPr>
                <w:rFonts w:ascii="Times New Roman" w:hAnsi="Times New Roman" w:cs="Times New Roman"/>
              </w:rPr>
            </w:pPr>
          </w:p>
          <w:p w14:paraId="7CF62CD2" w14:textId="73C044D7" w:rsidR="003B3E0C" w:rsidRDefault="003B3E0C" w:rsidP="00382BBD">
            <w:pPr>
              <w:rPr>
                <w:rFonts w:ascii="Times New Roman" w:hAnsi="Times New Roman" w:cs="Times New Roman"/>
              </w:rPr>
            </w:pPr>
            <w:r>
              <w:rPr>
                <w:rFonts w:ascii="Times New Roman" w:hAnsi="Times New Roman" w:cs="Times New Roman"/>
              </w:rPr>
              <w:t>Final Exam will be taken in class.</w:t>
            </w:r>
          </w:p>
        </w:tc>
      </w:tr>
    </w:tbl>
    <w:p w14:paraId="4C98C47B" w14:textId="3A24CE44" w:rsidR="00840C99" w:rsidRPr="003B3E0C" w:rsidRDefault="003B3E0C" w:rsidP="00840C99">
      <w:pPr>
        <w:pStyle w:val="BodyText"/>
        <w:ind w:right="147"/>
        <w:rPr>
          <w:rFonts w:cs="Times New Roman"/>
          <w:i/>
          <w:spacing w:val="-1"/>
          <w:sz w:val="22"/>
          <w:szCs w:val="22"/>
        </w:rPr>
      </w:pPr>
      <w:r>
        <w:rPr>
          <w:rFonts w:cs="Times New Roman"/>
          <w:b/>
          <w:spacing w:val="-1"/>
        </w:rPr>
        <w:lastRenderedPageBreak/>
        <w:tab/>
      </w:r>
      <w:r>
        <w:rPr>
          <w:rFonts w:cs="Times New Roman"/>
          <w:b/>
          <w:spacing w:val="-1"/>
        </w:rPr>
        <w:tab/>
      </w:r>
      <w:bookmarkStart w:id="0" w:name="_GoBack"/>
      <w:bookmarkEnd w:id="0"/>
      <w:r w:rsidRPr="00FE7A33">
        <w:rPr>
          <w:rFonts w:cs="Times New Roman"/>
          <w:i/>
          <w:spacing w:val="-1"/>
          <w:sz w:val="22"/>
          <w:szCs w:val="22"/>
          <w:highlight w:val="yellow"/>
        </w:rPr>
        <w:t>If you prefer to take your exam in the Testing Center, let me know prior to Exam day.</w:t>
      </w:r>
    </w:p>
    <w:p w14:paraId="3FD1921A" w14:textId="77777777" w:rsidR="003B3E0C" w:rsidRDefault="003B3E0C" w:rsidP="00840C99">
      <w:pPr>
        <w:pStyle w:val="BodyText"/>
        <w:ind w:right="147"/>
        <w:rPr>
          <w:rFonts w:cs="Times New Roman"/>
          <w:b/>
          <w:spacing w:val="-1"/>
        </w:rPr>
      </w:pPr>
    </w:p>
    <w:p w14:paraId="56B0355F" w14:textId="77777777" w:rsidR="001D5DFD" w:rsidRDefault="001D5DFD" w:rsidP="00840C99">
      <w:pPr>
        <w:rPr>
          <w:rFonts w:ascii="Times New Roman" w:hAnsi="Times New Roman" w:cs="Times New Roman"/>
          <w:b/>
          <w:bCs/>
          <w:sz w:val="24"/>
          <w:szCs w:val="24"/>
        </w:rPr>
      </w:pPr>
    </w:p>
    <w:tbl>
      <w:tblPr>
        <w:tblStyle w:val="TableGrid"/>
        <w:tblpPr w:leftFromText="180" w:rightFromText="180" w:vertAnchor="page" w:horzAnchor="margin" w:tblpY="1231"/>
        <w:tblW w:w="0" w:type="auto"/>
        <w:tblLook w:val="04A0" w:firstRow="1" w:lastRow="0" w:firstColumn="1" w:lastColumn="0" w:noHBand="0" w:noVBand="1"/>
      </w:tblPr>
      <w:tblGrid>
        <w:gridCol w:w="5136"/>
        <w:gridCol w:w="5136"/>
      </w:tblGrid>
      <w:tr w:rsidR="001D5DFD" w14:paraId="0859A6E7" w14:textId="77777777" w:rsidTr="001D5DFD">
        <w:tc>
          <w:tcPr>
            <w:tcW w:w="5136" w:type="dxa"/>
          </w:tcPr>
          <w:p w14:paraId="2FAC5DCE" w14:textId="655A6897" w:rsidR="001D5DFD" w:rsidRDefault="001D5DFD" w:rsidP="001D5DFD">
            <w:pPr>
              <w:rPr>
                <w:rFonts w:ascii="Times New Roman" w:hAnsi="Times New Roman" w:cs="Times New Roman"/>
                <w:b/>
                <w:bCs/>
                <w:sz w:val="24"/>
                <w:szCs w:val="24"/>
              </w:rPr>
            </w:pPr>
            <w:r>
              <w:rPr>
                <w:rFonts w:ascii="Times New Roman" w:hAnsi="Times New Roman" w:cs="Times New Roman"/>
                <w:b/>
                <w:bCs/>
                <w:sz w:val="24"/>
                <w:szCs w:val="24"/>
              </w:rPr>
              <w:t>Participation/Attendance</w:t>
            </w:r>
          </w:p>
        </w:tc>
        <w:tc>
          <w:tcPr>
            <w:tcW w:w="5136" w:type="dxa"/>
          </w:tcPr>
          <w:p w14:paraId="02977B16" w14:textId="4270BF71" w:rsidR="001D5DFD" w:rsidRDefault="001D5DFD" w:rsidP="001D5DFD">
            <w:pPr>
              <w:rPr>
                <w:rFonts w:ascii="Times New Roman" w:hAnsi="Times New Roman" w:cs="Times New Roman"/>
                <w:b/>
                <w:bCs/>
                <w:sz w:val="24"/>
                <w:szCs w:val="24"/>
              </w:rPr>
            </w:pPr>
            <w:r>
              <w:rPr>
                <w:rFonts w:ascii="Times New Roman" w:hAnsi="Times New Roman" w:cs="Times New Roman"/>
                <w:b/>
                <w:bCs/>
                <w:sz w:val="24"/>
                <w:szCs w:val="24"/>
              </w:rPr>
              <w:t>25%</w:t>
            </w:r>
            <w:r w:rsidR="00177F20">
              <w:rPr>
                <w:rFonts w:ascii="Times New Roman" w:hAnsi="Times New Roman" w:cs="Times New Roman"/>
                <w:b/>
                <w:bCs/>
                <w:sz w:val="24"/>
                <w:szCs w:val="24"/>
              </w:rPr>
              <w:t xml:space="preserve"> (10% Attendance, 15% Participation)</w:t>
            </w:r>
          </w:p>
        </w:tc>
      </w:tr>
      <w:tr w:rsidR="001D5DFD" w14:paraId="3379DBD3" w14:textId="77777777" w:rsidTr="001D5DFD">
        <w:tc>
          <w:tcPr>
            <w:tcW w:w="5136" w:type="dxa"/>
          </w:tcPr>
          <w:p w14:paraId="7264B054" w14:textId="6D089116" w:rsidR="001D5DFD" w:rsidRDefault="001D5DFD" w:rsidP="001D5DFD">
            <w:pPr>
              <w:rPr>
                <w:rFonts w:ascii="Times New Roman" w:hAnsi="Times New Roman" w:cs="Times New Roman"/>
                <w:b/>
                <w:bCs/>
                <w:sz w:val="24"/>
                <w:szCs w:val="24"/>
              </w:rPr>
            </w:pPr>
            <w:r>
              <w:rPr>
                <w:rFonts w:ascii="Times New Roman" w:hAnsi="Times New Roman" w:cs="Times New Roman"/>
                <w:b/>
                <w:bCs/>
                <w:sz w:val="24"/>
                <w:szCs w:val="24"/>
              </w:rPr>
              <w:t>Homework Assignments</w:t>
            </w:r>
          </w:p>
        </w:tc>
        <w:tc>
          <w:tcPr>
            <w:tcW w:w="5136" w:type="dxa"/>
          </w:tcPr>
          <w:p w14:paraId="1BCD7122" w14:textId="412E8D1A" w:rsidR="001D5DFD" w:rsidRDefault="001D5DFD" w:rsidP="001D5DFD">
            <w:pPr>
              <w:rPr>
                <w:rFonts w:ascii="Times New Roman" w:hAnsi="Times New Roman" w:cs="Times New Roman"/>
                <w:b/>
                <w:bCs/>
                <w:sz w:val="24"/>
                <w:szCs w:val="24"/>
              </w:rPr>
            </w:pPr>
            <w:r>
              <w:rPr>
                <w:rFonts w:ascii="Times New Roman" w:hAnsi="Times New Roman" w:cs="Times New Roman"/>
                <w:b/>
                <w:bCs/>
                <w:sz w:val="24"/>
                <w:szCs w:val="24"/>
              </w:rPr>
              <w:t>25%</w:t>
            </w:r>
          </w:p>
        </w:tc>
      </w:tr>
      <w:tr w:rsidR="001D5DFD" w14:paraId="339C9FDA" w14:textId="77777777" w:rsidTr="001D5DFD">
        <w:tc>
          <w:tcPr>
            <w:tcW w:w="5136" w:type="dxa"/>
          </w:tcPr>
          <w:p w14:paraId="64F30983" w14:textId="2800B4BA" w:rsidR="001D5DFD" w:rsidRDefault="001D5DFD" w:rsidP="001D5DFD">
            <w:pPr>
              <w:rPr>
                <w:rFonts w:ascii="Times New Roman" w:hAnsi="Times New Roman" w:cs="Times New Roman"/>
                <w:b/>
                <w:bCs/>
                <w:sz w:val="24"/>
                <w:szCs w:val="24"/>
              </w:rPr>
            </w:pPr>
            <w:r>
              <w:rPr>
                <w:rFonts w:ascii="Times New Roman" w:hAnsi="Times New Roman" w:cs="Times New Roman"/>
                <w:b/>
                <w:bCs/>
                <w:sz w:val="24"/>
                <w:szCs w:val="24"/>
              </w:rPr>
              <w:t>Tests/Exams</w:t>
            </w:r>
          </w:p>
        </w:tc>
        <w:tc>
          <w:tcPr>
            <w:tcW w:w="5136" w:type="dxa"/>
          </w:tcPr>
          <w:p w14:paraId="5AC0DAF4" w14:textId="23FFC556" w:rsidR="001D5DFD" w:rsidRDefault="001D5DFD" w:rsidP="001D5DFD">
            <w:pPr>
              <w:rPr>
                <w:rFonts w:ascii="Times New Roman" w:hAnsi="Times New Roman" w:cs="Times New Roman"/>
                <w:b/>
                <w:bCs/>
                <w:sz w:val="24"/>
                <w:szCs w:val="24"/>
              </w:rPr>
            </w:pPr>
            <w:r>
              <w:rPr>
                <w:rFonts w:ascii="Times New Roman" w:hAnsi="Times New Roman" w:cs="Times New Roman"/>
                <w:b/>
                <w:bCs/>
                <w:sz w:val="24"/>
                <w:szCs w:val="24"/>
              </w:rPr>
              <w:t>50%</w:t>
            </w:r>
          </w:p>
        </w:tc>
      </w:tr>
    </w:tbl>
    <w:p w14:paraId="2D705532" w14:textId="46F76C83" w:rsidR="001D5DFD" w:rsidRDefault="001D5DFD" w:rsidP="00840C99">
      <w:pPr>
        <w:rPr>
          <w:rFonts w:ascii="Times New Roman" w:hAnsi="Times New Roman" w:cs="Times New Roman"/>
          <w:b/>
          <w:bCs/>
          <w:sz w:val="24"/>
          <w:szCs w:val="24"/>
        </w:rPr>
      </w:pPr>
      <w:r>
        <w:rPr>
          <w:rFonts w:ascii="Times New Roman" w:hAnsi="Times New Roman" w:cs="Times New Roman"/>
          <w:b/>
          <w:bCs/>
          <w:sz w:val="24"/>
          <w:szCs w:val="24"/>
        </w:rPr>
        <w:t>Grading Policy</w:t>
      </w:r>
    </w:p>
    <w:p w14:paraId="79081FFD" w14:textId="4C2DC69F" w:rsidR="001D5DFD" w:rsidRDefault="001D5DFD" w:rsidP="00840C99">
      <w:pPr>
        <w:rPr>
          <w:rFonts w:ascii="Times New Roman" w:hAnsi="Times New Roman" w:cs="Times New Roman"/>
          <w:b/>
          <w:bCs/>
          <w:sz w:val="24"/>
          <w:szCs w:val="24"/>
        </w:rPr>
      </w:pPr>
    </w:p>
    <w:p w14:paraId="1329A831" w14:textId="6A8C93E7" w:rsidR="001D5DFD" w:rsidRDefault="001D5DFD" w:rsidP="00840C99">
      <w:pPr>
        <w:rPr>
          <w:rFonts w:ascii="Times New Roman" w:hAnsi="Times New Roman" w:cs="Times New Roman"/>
          <w:b/>
          <w:bCs/>
          <w:sz w:val="24"/>
          <w:szCs w:val="24"/>
        </w:rPr>
      </w:pPr>
      <w:r>
        <w:rPr>
          <w:rFonts w:ascii="Times New Roman" w:hAnsi="Times New Roman" w:cs="Times New Roman"/>
          <w:b/>
          <w:bCs/>
          <w:sz w:val="24"/>
          <w:szCs w:val="24"/>
        </w:rPr>
        <w:t>Due Dates</w:t>
      </w:r>
    </w:p>
    <w:tbl>
      <w:tblPr>
        <w:tblStyle w:val="TableGrid"/>
        <w:tblW w:w="0" w:type="auto"/>
        <w:tblLook w:val="04A0" w:firstRow="1" w:lastRow="0" w:firstColumn="1" w:lastColumn="0" w:noHBand="0" w:noVBand="1"/>
      </w:tblPr>
      <w:tblGrid>
        <w:gridCol w:w="5136"/>
        <w:gridCol w:w="5136"/>
      </w:tblGrid>
      <w:tr w:rsidR="001D5DFD" w14:paraId="6C1249E7" w14:textId="77777777" w:rsidTr="001D5DFD">
        <w:tc>
          <w:tcPr>
            <w:tcW w:w="5136" w:type="dxa"/>
          </w:tcPr>
          <w:p w14:paraId="32C211BE" w14:textId="58FFAFC5" w:rsidR="001D5DFD" w:rsidRPr="001D5DFD" w:rsidRDefault="001D5DFD" w:rsidP="00840C99">
            <w:pPr>
              <w:rPr>
                <w:rFonts w:ascii="Times New Roman" w:hAnsi="Times New Roman" w:cs="Times New Roman"/>
                <w:bCs/>
                <w:sz w:val="24"/>
                <w:szCs w:val="24"/>
              </w:rPr>
            </w:pPr>
            <w:r>
              <w:rPr>
                <w:rFonts w:ascii="Times New Roman" w:hAnsi="Times New Roman" w:cs="Times New Roman"/>
                <w:bCs/>
                <w:sz w:val="24"/>
                <w:szCs w:val="24"/>
              </w:rPr>
              <w:t>Homework/Assignments</w:t>
            </w:r>
          </w:p>
        </w:tc>
        <w:tc>
          <w:tcPr>
            <w:tcW w:w="5136" w:type="dxa"/>
          </w:tcPr>
          <w:p w14:paraId="5A2F851B" w14:textId="26C16358" w:rsidR="001D5DFD" w:rsidRPr="001D5DFD" w:rsidRDefault="001D5DFD" w:rsidP="00840C99">
            <w:pPr>
              <w:rPr>
                <w:rFonts w:ascii="Times New Roman" w:hAnsi="Times New Roman" w:cs="Times New Roman"/>
                <w:bCs/>
                <w:sz w:val="24"/>
                <w:szCs w:val="24"/>
              </w:rPr>
            </w:pPr>
            <w:r w:rsidRPr="001D5DFD">
              <w:rPr>
                <w:rFonts w:ascii="Times New Roman" w:hAnsi="Times New Roman" w:cs="Times New Roman"/>
                <w:bCs/>
                <w:sz w:val="24"/>
                <w:szCs w:val="24"/>
              </w:rPr>
              <w:t>Saturdays End of Day</w:t>
            </w:r>
          </w:p>
        </w:tc>
      </w:tr>
      <w:tr w:rsidR="001D5DFD" w14:paraId="4FAB60D3" w14:textId="77777777" w:rsidTr="001D5DFD">
        <w:tc>
          <w:tcPr>
            <w:tcW w:w="5136" w:type="dxa"/>
          </w:tcPr>
          <w:p w14:paraId="14AA0EBE" w14:textId="716A0A48" w:rsidR="001D5DFD" w:rsidRPr="001D5DFD" w:rsidRDefault="001D5DFD" w:rsidP="00840C99">
            <w:pPr>
              <w:rPr>
                <w:rFonts w:ascii="Times New Roman" w:hAnsi="Times New Roman" w:cs="Times New Roman"/>
                <w:bCs/>
                <w:sz w:val="24"/>
                <w:szCs w:val="24"/>
              </w:rPr>
            </w:pPr>
            <w:r w:rsidRPr="001D5DFD">
              <w:rPr>
                <w:rFonts w:ascii="Times New Roman" w:hAnsi="Times New Roman" w:cs="Times New Roman"/>
                <w:bCs/>
                <w:sz w:val="24"/>
                <w:szCs w:val="24"/>
              </w:rPr>
              <w:t>Tests/Exams</w:t>
            </w:r>
          </w:p>
        </w:tc>
        <w:tc>
          <w:tcPr>
            <w:tcW w:w="5136" w:type="dxa"/>
          </w:tcPr>
          <w:p w14:paraId="6D3E470D" w14:textId="77777777" w:rsidR="001D5DFD" w:rsidRPr="001D5DFD" w:rsidRDefault="001D5DFD" w:rsidP="00840C99">
            <w:pPr>
              <w:rPr>
                <w:rFonts w:ascii="Times New Roman" w:hAnsi="Times New Roman" w:cs="Times New Roman"/>
                <w:bCs/>
                <w:sz w:val="24"/>
                <w:szCs w:val="24"/>
              </w:rPr>
            </w:pPr>
            <w:r w:rsidRPr="001D5DFD">
              <w:rPr>
                <w:rFonts w:ascii="Times New Roman" w:hAnsi="Times New Roman" w:cs="Times New Roman"/>
                <w:bCs/>
                <w:sz w:val="24"/>
                <w:szCs w:val="24"/>
              </w:rPr>
              <w:t>Mid-Term: September 26</w:t>
            </w:r>
            <w:r w:rsidRPr="001D5DFD">
              <w:rPr>
                <w:rFonts w:ascii="Times New Roman" w:hAnsi="Times New Roman" w:cs="Times New Roman"/>
                <w:bCs/>
                <w:sz w:val="24"/>
                <w:szCs w:val="24"/>
                <w:vertAlign w:val="superscript"/>
              </w:rPr>
              <w:t>th</w:t>
            </w:r>
          </w:p>
          <w:p w14:paraId="5B04512F" w14:textId="67B34870" w:rsidR="001D5DFD" w:rsidRDefault="001D5DFD" w:rsidP="00840C99">
            <w:pPr>
              <w:rPr>
                <w:rFonts w:ascii="Times New Roman" w:hAnsi="Times New Roman" w:cs="Times New Roman"/>
                <w:b/>
                <w:bCs/>
                <w:sz w:val="24"/>
                <w:szCs w:val="24"/>
              </w:rPr>
            </w:pPr>
            <w:r w:rsidRPr="001D5DFD">
              <w:rPr>
                <w:rFonts w:ascii="Times New Roman" w:hAnsi="Times New Roman" w:cs="Times New Roman"/>
                <w:bCs/>
                <w:sz w:val="24"/>
                <w:szCs w:val="24"/>
              </w:rPr>
              <w:t>Final Exam: October 19th</w:t>
            </w:r>
          </w:p>
        </w:tc>
      </w:tr>
    </w:tbl>
    <w:p w14:paraId="2E12E5F4" w14:textId="2F34B706" w:rsidR="001D5DFD" w:rsidRPr="001D5DFD" w:rsidRDefault="001D5DFD" w:rsidP="00840C99">
      <w:pPr>
        <w:rPr>
          <w:rFonts w:ascii="Times New Roman" w:hAnsi="Times New Roman" w:cs="Times New Roman"/>
          <w:bCs/>
        </w:rPr>
      </w:pPr>
      <w:r w:rsidRPr="00FE7A33">
        <w:rPr>
          <w:rFonts w:ascii="Times New Roman" w:hAnsi="Times New Roman" w:cs="Times New Roman"/>
          <w:bCs/>
          <w:highlight w:val="yellow"/>
        </w:rPr>
        <w:t xml:space="preserve">If you miss an exam, </w:t>
      </w:r>
      <w:r w:rsidRPr="00FE7A33">
        <w:rPr>
          <w:rFonts w:ascii="Times New Roman" w:hAnsi="Times New Roman" w:cs="Times New Roman"/>
          <w:b/>
          <w:bCs/>
          <w:highlight w:val="yellow"/>
          <w:u w:val="single"/>
        </w:rPr>
        <w:t>you must request to make it up</w:t>
      </w:r>
      <w:r w:rsidRPr="00FE7A33">
        <w:rPr>
          <w:rFonts w:ascii="Times New Roman" w:hAnsi="Times New Roman" w:cs="Times New Roman"/>
          <w:bCs/>
          <w:highlight w:val="yellow"/>
        </w:rPr>
        <w:t>. Make up Exams will be completed in the Testing Center, not during class time.</w:t>
      </w:r>
    </w:p>
    <w:p w14:paraId="57F50C4C" w14:textId="7CA3B0A7" w:rsidR="001D5DFD" w:rsidRDefault="001D5DFD" w:rsidP="00840C99">
      <w:pPr>
        <w:rPr>
          <w:rFonts w:ascii="Times New Roman" w:hAnsi="Times New Roman" w:cs="Times New Roman"/>
          <w:b/>
          <w:bCs/>
          <w:sz w:val="24"/>
          <w:szCs w:val="24"/>
        </w:rPr>
      </w:pPr>
    </w:p>
    <w:p w14:paraId="2EBCE078" w14:textId="77777777" w:rsidR="001D5DFD" w:rsidRDefault="001D5DFD" w:rsidP="00840C99">
      <w:pPr>
        <w:rPr>
          <w:rFonts w:ascii="Times New Roman" w:hAnsi="Times New Roman" w:cs="Times New Roman"/>
          <w:b/>
          <w:bCs/>
          <w:sz w:val="24"/>
          <w:szCs w:val="24"/>
        </w:rPr>
      </w:pPr>
    </w:p>
    <w:p w14:paraId="1BB67914" w14:textId="49811B7B" w:rsidR="00840C99" w:rsidRPr="00D10EDD" w:rsidRDefault="00840C99" w:rsidP="00840C99">
      <w:pPr>
        <w:rPr>
          <w:rFonts w:ascii="Times New Roman" w:hAnsi="Times New Roman" w:cs="Times New Roman"/>
          <w:sz w:val="24"/>
          <w:szCs w:val="24"/>
        </w:rPr>
      </w:pPr>
      <w:r w:rsidRPr="00D10EDD">
        <w:rPr>
          <w:rFonts w:ascii="Times New Roman" w:hAnsi="Times New Roman" w:cs="Times New Roman"/>
          <w:b/>
          <w:bCs/>
          <w:sz w:val="24"/>
          <w:szCs w:val="24"/>
        </w:rPr>
        <w:t>Eagle Assist</w:t>
      </w:r>
    </w:p>
    <w:p w14:paraId="424FB84D" w14:textId="77777777" w:rsidR="00840C99" w:rsidRPr="00D10EDD" w:rsidRDefault="00840C99" w:rsidP="00840C99">
      <w:pPr>
        <w:spacing w:after="150"/>
        <w:rPr>
          <w:rFonts w:ascii="Times New Roman" w:hAnsi="Times New Roman" w:cs="Times New Roman"/>
          <w:sz w:val="24"/>
          <w:szCs w:val="24"/>
        </w:rPr>
      </w:pPr>
      <w:r w:rsidRPr="00D10EDD">
        <w:rPr>
          <w:rFonts w:ascii="Times New Roman" w:hAnsi="Times New Roman" w:cs="Times New Roman"/>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2" w:history="1">
        <w:r w:rsidRPr="00D10EDD">
          <w:rPr>
            <w:rStyle w:val="Hyperlink"/>
            <w:rFonts w:ascii="Times New Roman" w:hAnsi="Times New Roman" w:cs="Times New Roman"/>
            <w:sz w:val="24"/>
            <w:szCs w:val="24"/>
          </w:rPr>
          <w:t>www.ntcc.edu/eagleassist</w:t>
        </w:r>
      </w:hyperlink>
    </w:p>
    <w:p w14:paraId="075E391E" w14:textId="77777777" w:rsidR="00840C99" w:rsidRPr="00D10EDD" w:rsidRDefault="00840C99" w:rsidP="00840C99">
      <w:pPr>
        <w:spacing w:after="150"/>
        <w:rPr>
          <w:rFonts w:ascii="Times New Roman" w:hAnsi="Times New Roman" w:cs="Times New Roman"/>
          <w:sz w:val="24"/>
          <w:szCs w:val="24"/>
        </w:rPr>
      </w:pPr>
      <w:r w:rsidRPr="00D10EDD">
        <w:rPr>
          <w:rFonts w:ascii="Times New Roman" w:hAnsi="Times New Roman" w:cs="Times New Roman"/>
          <w:b/>
          <w:bCs/>
          <w:sz w:val="24"/>
          <w:szCs w:val="24"/>
        </w:rPr>
        <w:t>Services provided: </w:t>
      </w:r>
    </w:p>
    <w:p w14:paraId="44C1F0E4" w14:textId="77777777" w:rsidR="00840C99" w:rsidRPr="00D10EDD" w:rsidRDefault="00840C99" w:rsidP="00840C99">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Mental Health Counseling</w:t>
      </w:r>
    </w:p>
    <w:p w14:paraId="5F432F1F" w14:textId="77777777" w:rsidR="00840C99" w:rsidRPr="00D10EDD" w:rsidRDefault="00840C99" w:rsidP="00840C99">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Classroom Accommodations</w:t>
      </w:r>
      <w:r w:rsidRPr="00D10EDD">
        <w:rPr>
          <w:rFonts w:ascii="Times New Roman" w:hAnsi="Times New Roman" w:cs="Times New Roman"/>
          <w:sz w:val="24"/>
          <w:szCs w:val="24"/>
        </w:rPr>
        <w:t xml:space="preserve">  </w:t>
      </w:r>
    </w:p>
    <w:p w14:paraId="2F739F5D" w14:textId="77777777" w:rsidR="00840C99" w:rsidRPr="00D10EDD" w:rsidRDefault="00840C99" w:rsidP="00840C99">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NTCC Care Center Food Pantry</w:t>
      </w:r>
    </w:p>
    <w:p w14:paraId="01B58A3B" w14:textId="77777777" w:rsidR="00840C99" w:rsidRPr="00D10EDD" w:rsidRDefault="00840C99" w:rsidP="00840C99">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NTCC Care Center Hygiene Closet</w:t>
      </w:r>
    </w:p>
    <w:p w14:paraId="2C84ABF0" w14:textId="77777777" w:rsidR="00840C99" w:rsidRPr="00D10EDD" w:rsidRDefault="00840C99" w:rsidP="00840C99">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NTCC Care Center Cook Nook</w:t>
      </w:r>
    </w:p>
    <w:p w14:paraId="78C4D9FF" w14:textId="77777777" w:rsidR="00840C99" w:rsidRPr="00D10EDD" w:rsidRDefault="00840C99" w:rsidP="00840C99">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Financial Literacy</w:t>
      </w:r>
    </w:p>
    <w:p w14:paraId="32EC0B3E" w14:textId="77777777" w:rsidR="00840C99" w:rsidRPr="00D10EDD" w:rsidRDefault="00840C99" w:rsidP="00840C99">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Child Care Assistance</w:t>
      </w:r>
    </w:p>
    <w:p w14:paraId="247809E4" w14:textId="77777777" w:rsidR="00840C99" w:rsidRPr="00D10EDD" w:rsidRDefault="00840C99" w:rsidP="00840C99">
      <w:pPr>
        <w:widowControl/>
        <w:numPr>
          <w:ilvl w:val="0"/>
          <w:numId w:val="1"/>
        </w:numPr>
        <w:ind w:left="420"/>
        <w:rPr>
          <w:rFonts w:ascii="Times New Roman" w:hAnsi="Times New Roman" w:cs="Times New Roman"/>
          <w:sz w:val="24"/>
          <w:szCs w:val="24"/>
        </w:rPr>
      </w:pPr>
      <w:r w:rsidRPr="00D10EDD">
        <w:rPr>
          <w:rFonts w:ascii="Times New Roman" w:hAnsi="Times New Roman" w:cs="Times New Roman"/>
          <w:sz w:val="24"/>
          <w:szCs w:val="24"/>
          <w:u w:val="single"/>
        </w:rPr>
        <w:t>Emergency Aid</w:t>
      </w:r>
    </w:p>
    <w:p w14:paraId="2C20246E" w14:textId="77777777" w:rsidR="00840C99" w:rsidRPr="00D10EDD" w:rsidRDefault="00840C99" w:rsidP="00840C99">
      <w:pPr>
        <w:rPr>
          <w:rFonts w:ascii="Times New Roman" w:hAnsi="Times New Roman" w:cs="Times New Roman"/>
          <w:sz w:val="24"/>
          <w:szCs w:val="24"/>
        </w:rPr>
      </w:pPr>
      <w:r w:rsidRPr="00D10EDD">
        <w:rPr>
          <w:rFonts w:ascii="Times New Roman" w:hAnsi="Times New Roman" w:cs="Times New Roman"/>
          <w:sz w:val="24"/>
          <w:szCs w:val="24"/>
        </w:rPr>
        <w:t> </w:t>
      </w:r>
    </w:p>
    <w:p w14:paraId="68225711" w14:textId="77777777" w:rsidR="00840C99" w:rsidRPr="00D10EDD" w:rsidRDefault="00840C99" w:rsidP="00840C99">
      <w:pPr>
        <w:rPr>
          <w:rFonts w:ascii="Times New Roman" w:hAnsi="Times New Roman" w:cs="Times New Roman"/>
          <w:sz w:val="24"/>
          <w:szCs w:val="24"/>
        </w:rPr>
      </w:pPr>
      <w:r w:rsidRPr="00D10EDD">
        <w:rPr>
          <w:rFonts w:ascii="Times New Roman" w:hAnsi="Times New Roman" w:cs="Times New Roman"/>
          <w:sz w:val="24"/>
          <w:szCs w:val="24"/>
        </w:rPr>
        <w:t xml:space="preserve">Can’t find what you are looking for?  Send us a message at </w:t>
      </w:r>
      <w:hyperlink r:id="rId13" w:history="1">
        <w:r w:rsidRPr="00D10EDD">
          <w:rPr>
            <w:rStyle w:val="Hyperlink"/>
            <w:rFonts w:ascii="Times New Roman" w:hAnsi="Times New Roman" w:cs="Times New Roman"/>
            <w:sz w:val="24"/>
            <w:szCs w:val="24"/>
          </w:rPr>
          <w:t>eagleassist@ntcc.edu</w:t>
        </w:r>
      </w:hyperlink>
    </w:p>
    <w:p w14:paraId="08730F7B" w14:textId="77777777" w:rsidR="00840C99" w:rsidRPr="00D10EDD" w:rsidRDefault="00840C99" w:rsidP="00840C99">
      <w:pPr>
        <w:rPr>
          <w:rFonts w:ascii="Times New Roman" w:hAnsi="Times New Roman" w:cs="Times New Roman"/>
          <w:sz w:val="24"/>
          <w:szCs w:val="24"/>
        </w:rPr>
      </w:pPr>
      <w:r w:rsidRPr="00D10EDD">
        <w:rPr>
          <w:rFonts w:ascii="Times New Roman" w:hAnsi="Times New Roman" w:cs="Times New Roman"/>
          <w:sz w:val="24"/>
          <w:szCs w:val="24"/>
          <w:u w:val="single"/>
        </w:rPr>
        <w:t>Mental Health Counseling Services</w:t>
      </w:r>
      <w:r w:rsidRPr="00D10EDD">
        <w:rPr>
          <w:rFonts w:ascii="Times New Roman" w:hAnsi="Times New Roman" w:cs="Times New Roman"/>
          <w:sz w:val="24"/>
          <w:szCs w:val="24"/>
        </w:rPr>
        <w:t xml:space="preserve"> are available to all NTCC students. </w:t>
      </w:r>
    </w:p>
    <w:p w14:paraId="41258F2A" w14:textId="77777777" w:rsidR="00840C99" w:rsidRPr="00D10EDD" w:rsidRDefault="00840C99" w:rsidP="00840C99">
      <w:pPr>
        <w:pStyle w:val="ListParagraph"/>
        <w:widowControl/>
        <w:numPr>
          <w:ilvl w:val="0"/>
          <w:numId w:val="2"/>
        </w:numPr>
        <w:contextualSpacing/>
        <w:rPr>
          <w:rFonts w:ascii="Times New Roman" w:eastAsia="Times New Roman" w:hAnsi="Times New Roman" w:cs="Times New Roman"/>
          <w:sz w:val="24"/>
          <w:szCs w:val="24"/>
        </w:rPr>
      </w:pPr>
      <w:r w:rsidRPr="00D10EDD">
        <w:rPr>
          <w:rFonts w:ascii="Times New Roman" w:eastAsia="Times New Roman" w:hAnsi="Times New Roman" w:cs="Times New Roman"/>
          <w:sz w:val="24"/>
          <w:szCs w:val="24"/>
        </w:rPr>
        <w:t xml:space="preserve">Visit the following page to get your account activated: </w:t>
      </w:r>
    </w:p>
    <w:p w14:paraId="58F221E9" w14:textId="77777777" w:rsidR="00840C99" w:rsidRPr="00D10EDD" w:rsidRDefault="00FE7A33" w:rsidP="00840C99">
      <w:pPr>
        <w:pStyle w:val="ListParagraph"/>
        <w:rPr>
          <w:rFonts w:ascii="Times New Roman" w:hAnsi="Times New Roman" w:cs="Times New Roman"/>
          <w:sz w:val="24"/>
          <w:szCs w:val="24"/>
        </w:rPr>
      </w:pPr>
      <w:hyperlink r:id="rId14" w:history="1">
        <w:r w:rsidR="00840C99" w:rsidRPr="00D10EDD">
          <w:rPr>
            <w:rStyle w:val="Hyperlink"/>
            <w:rFonts w:ascii="Times New Roman" w:hAnsi="Times New Roman" w:cs="Times New Roman"/>
            <w:sz w:val="24"/>
            <w:szCs w:val="24"/>
          </w:rPr>
          <w:t>www.thevirtualcaregroup.com/ntcc</w:t>
        </w:r>
      </w:hyperlink>
    </w:p>
    <w:p w14:paraId="5C0BD7D0" w14:textId="77777777" w:rsidR="00840C99" w:rsidRPr="00D10EDD" w:rsidRDefault="00840C99" w:rsidP="00840C99">
      <w:pPr>
        <w:rPr>
          <w:rFonts w:ascii="Times New Roman" w:hAnsi="Times New Roman" w:cs="Times New Roman"/>
          <w:sz w:val="24"/>
          <w:szCs w:val="24"/>
        </w:rPr>
      </w:pPr>
      <w:r w:rsidRPr="00D10EDD">
        <w:rPr>
          <w:rFonts w:ascii="Times New Roman" w:hAnsi="Times New Roman" w:cs="Times New Roman"/>
          <w:sz w:val="24"/>
          <w:szCs w:val="24"/>
        </w:rPr>
        <w:t> </w:t>
      </w:r>
    </w:p>
    <w:p w14:paraId="4D631D2E" w14:textId="77777777" w:rsidR="00840C99" w:rsidRPr="00D10EDD" w:rsidRDefault="00840C99" w:rsidP="00840C99">
      <w:pPr>
        <w:rPr>
          <w:rFonts w:ascii="Times New Roman" w:hAnsi="Times New Roman" w:cs="Times New Roman"/>
          <w:sz w:val="24"/>
          <w:szCs w:val="24"/>
        </w:rPr>
      </w:pPr>
      <w:r w:rsidRPr="00D10EDD">
        <w:rPr>
          <w:rFonts w:ascii="Times New Roman" w:hAnsi="Times New Roman" w:cs="Times New Roman"/>
          <w:sz w:val="24"/>
          <w:szCs w:val="24"/>
        </w:rPr>
        <w:t xml:space="preserve">*Dual credit students please email </w:t>
      </w:r>
      <w:hyperlink r:id="rId15" w:history="1">
        <w:r w:rsidRPr="00CC33A6">
          <w:rPr>
            <w:rStyle w:val="Hyperlink"/>
            <w:rFonts w:ascii="Times New Roman" w:hAnsi="Times New Roman" w:cs="Times New Roman"/>
            <w:sz w:val="24"/>
            <w:szCs w:val="24"/>
          </w:rPr>
          <w:t>jsumrow@ntcc.edu</w:t>
        </w:r>
      </w:hyperlink>
      <w:r w:rsidRPr="00D10EDD">
        <w:rPr>
          <w:rFonts w:ascii="Times New Roman" w:hAnsi="Times New Roman" w:cs="Times New Roman"/>
          <w:sz w:val="24"/>
          <w:szCs w:val="24"/>
        </w:rPr>
        <w:t xml:space="preserve"> if interested. </w:t>
      </w:r>
    </w:p>
    <w:p w14:paraId="6E6346A6" w14:textId="77777777" w:rsidR="00840C99" w:rsidRPr="00A90920" w:rsidRDefault="00840C99" w:rsidP="00840C99">
      <w:pPr>
        <w:pStyle w:val="BodyText"/>
        <w:ind w:right="147"/>
        <w:rPr>
          <w:rFonts w:cs="Times New Roman"/>
          <w:b/>
          <w:spacing w:val="-1"/>
        </w:rPr>
      </w:pPr>
    </w:p>
    <w:p w14:paraId="719A3F72" w14:textId="77777777" w:rsidR="00840C99" w:rsidRPr="00A90920" w:rsidRDefault="00840C99" w:rsidP="00840C99">
      <w:pPr>
        <w:pStyle w:val="BodyText"/>
        <w:ind w:right="147"/>
        <w:rPr>
          <w:rFonts w:cs="Times New Roman"/>
          <w:b/>
          <w:spacing w:val="-1"/>
        </w:rPr>
      </w:pPr>
    </w:p>
    <w:p w14:paraId="0212C6D2" w14:textId="77777777" w:rsidR="00840C99" w:rsidRPr="00A90920" w:rsidRDefault="00840C99" w:rsidP="00A90920">
      <w:pPr>
        <w:pStyle w:val="BodyText"/>
        <w:ind w:right="147"/>
        <w:rPr>
          <w:rFonts w:cs="Times New Roman"/>
          <w:b/>
          <w:spacing w:val="-1"/>
        </w:rPr>
      </w:pPr>
    </w:p>
    <w:sectPr w:rsidR="00840C99"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86951"/>
    <w:multiLevelType w:val="hybridMultilevel"/>
    <w:tmpl w:val="09A8DE44"/>
    <w:lvl w:ilvl="0" w:tplc="5606AE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03CE0"/>
    <w:rsid w:val="00025C1D"/>
    <w:rsid w:val="000325B8"/>
    <w:rsid w:val="000530B2"/>
    <w:rsid w:val="00057AD1"/>
    <w:rsid w:val="000827A1"/>
    <w:rsid w:val="000D038A"/>
    <w:rsid w:val="000F0B5E"/>
    <w:rsid w:val="001010FF"/>
    <w:rsid w:val="00111EB7"/>
    <w:rsid w:val="00142A82"/>
    <w:rsid w:val="001677A8"/>
    <w:rsid w:val="00177F20"/>
    <w:rsid w:val="001851BC"/>
    <w:rsid w:val="00194115"/>
    <w:rsid w:val="001B06D8"/>
    <w:rsid w:val="001D5DFD"/>
    <w:rsid w:val="001F7559"/>
    <w:rsid w:val="00206BE7"/>
    <w:rsid w:val="0021207D"/>
    <w:rsid w:val="0021342A"/>
    <w:rsid w:val="00277632"/>
    <w:rsid w:val="002939BA"/>
    <w:rsid w:val="002E21E3"/>
    <w:rsid w:val="00312EA6"/>
    <w:rsid w:val="0032520F"/>
    <w:rsid w:val="00330D34"/>
    <w:rsid w:val="003459C9"/>
    <w:rsid w:val="00354E26"/>
    <w:rsid w:val="00382BBD"/>
    <w:rsid w:val="003A7F0F"/>
    <w:rsid w:val="003B3E0C"/>
    <w:rsid w:val="003C2948"/>
    <w:rsid w:val="004109C9"/>
    <w:rsid w:val="00414F43"/>
    <w:rsid w:val="00432A6B"/>
    <w:rsid w:val="00435483"/>
    <w:rsid w:val="0045549F"/>
    <w:rsid w:val="004565A6"/>
    <w:rsid w:val="00461117"/>
    <w:rsid w:val="00485F1B"/>
    <w:rsid w:val="004C519D"/>
    <w:rsid w:val="004D3EDE"/>
    <w:rsid w:val="00525219"/>
    <w:rsid w:val="005C593E"/>
    <w:rsid w:val="005C594A"/>
    <w:rsid w:val="005C79AC"/>
    <w:rsid w:val="005F7E39"/>
    <w:rsid w:val="006456B9"/>
    <w:rsid w:val="0066353F"/>
    <w:rsid w:val="00664571"/>
    <w:rsid w:val="00665488"/>
    <w:rsid w:val="00674BB5"/>
    <w:rsid w:val="00680870"/>
    <w:rsid w:val="00684F0E"/>
    <w:rsid w:val="00690DDA"/>
    <w:rsid w:val="006B2085"/>
    <w:rsid w:val="006B38C0"/>
    <w:rsid w:val="006B6C48"/>
    <w:rsid w:val="006E56B3"/>
    <w:rsid w:val="006F46AC"/>
    <w:rsid w:val="00703DAD"/>
    <w:rsid w:val="00731E8B"/>
    <w:rsid w:val="00736836"/>
    <w:rsid w:val="00764682"/>
    <w:rsid w:val="00777592"/>
    <w:rsid w:val="00790D8D"/>
    <w:rsid w:val="0079655E"/>
    <w:rsid w:val="007B4BA7"/>
    <w:rsid w:val="007C22BE"/>
    <w:rsid w:val="007C427F"/>
    <w:rsid w:val="008070A9"/>
    <w:rsid w:val="008255E6"/>
    <w:rsid w:val="00840C99"/>
    <w:rsid w:val="00860EEE"/>
    <w:rsid w:val="008A6630"/>
    <w:rsid w:val="008C1D2C"/>
    <w:rsid w:val="00904249"/>
    <w:rsid w:val="009063C5"/>
    <w:rsid w:val="00944A31"/>
    <w:rsid w:val="00945D60"/>
    <w:rsid w:val="009728BD"/>
    <w:rsid w:val="009A1880"/>
    <w:rsid w:val="009B598B"/>
    <w:rsid w:val="009D5042"/>
    <w:rsid w:val="009D6C4C"/>
    <w:rsid w:val="00A00E45"/>
    <w:rsid w:val="00A4508B"/>
    <w:rsid w:val="00A855ED"/>
    <w:rsid w:val="00A90920"/>
    <w:rsid w:val="00AA0FED"/>
    <w:rsid w:val="00AB0476"/>
    <w:rsid w:val="00AB5473"/>
    <w:rsid w:val="00AD732D"/>
    <w:rsid w:val="00B11825"/>
    <w:rsid w:val="00B41117"/>
    <w:rsid w:val="00BA3C60"/>
    <w:rsid w:val="00C03B1F"/>
    <w:rsid w:val="00C0691F"/>
    <w:rsid w:val="00C114AA"/>
    <w:rsid w:val="00C14D71"/>
    <w:rsid w:val="00C325EA"/>
    <w:rsid w:val="00C328E0"/>
    <w:rsid w:val="00C424C4"/>
    <w:rsid w:val="00C430B8"/>
    <w:rsid w:val="00C6042A"/>
    <w:rsid w:val="00C64BED"/>
    <w:rsid w:val="00C6613C"/>
    <w:rsid w:val="00C90C2D"/>
    <w:rsid w:val="00CC27C3"/>
    <w:rsid w:val="00CD13A1"/>
    <w:rsid w:val="00CF4F02"/>
    <w:rsid w:val="00CF7C06"/>
    <w:rsid w:val="00D32170"/>
    <w:rsid w:val="00D45AEF"/>
    <w:rsid w:val="00D85118"/>
    <w:rsid w:val="00D91054"/>
    <w:rsid w:val="00E05FA6"/>
    <w:rsid w:val="00E26142"/>
    <w:rsid w:val="00E459D3"/>
    <w:rsid w:val="00E53C66"/>
    <w:rsid w:val="00E60DA3"/>
    <w:rsid w:val="00E63696"/>
    <w:rsid w:val="00E72BDB"/>
    <w:rsid w:val="00E72E6B"/>
    <w:rsid w:val="00E93CBD"/>
    <w:rsid w:val="00EA7A41"/>
    <w:rsid w:val="00ED0E6E"/>
    <w:rsid w:val="00ED114E"/>
    <w:rsid w:val="00F26626"/>
    <w:rsid w:val="00F62BB8"/>
    <w:rsid w:val="00FE445C"/>
    <w:rsid w:val="00FE7A33"/>
    <w:rsid w:val="00FF010A"/>
    <w:rsid w:val="00F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485F1B"/>
    <w:rPr>
      <w:rFonts w:ascii="Cambria" w:eastAsia="Cambria" w:hAnsi="Cambria"/>
      <w:b/>
      <w:bCs/>
      <w:sz w:val="24"/>
      <w:szCs w:val="24"/>
    </w:rPr>
  </w:style>
  <w:style w:type="paragraph" w:customStyle="1" w:styleId="Default">
    <w:name w:val="Default"/>
    <w:rsid w:val="00674BB5"/>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agleassist@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eagleassi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mailto:jsumrow@ntcc.edu" TargetMode="Externa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05daaf4f04768b16e9eb3300b8646eb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4a7305063d49580556477e77d1419b38"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CDE0AC1D-268D-4499-BF67-A195C3A41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 ds:uri="1faa63a0-9110-49cb-b63e-adf8dd014b59"/>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Melody Mott</cp:lastModifiedBy>
  <cp:revision>19</cp:revision>
  <cp:lastPrinted>2019-11-05T16:13:00Z</cp:lastPrinted>
  <dcterms:created xsi:type="dcterms:W3CDTF">2023-08-18T16:56:00Z</dcterms:created>
  <dcterms:modified xsi:type="dcterms:W3CDTF">2023-08-28T15:55:00Z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