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AB2" w:rsidRPr="008B6B84" w:rsidRDefault="00517AB2" w:rsidP="00517AB2">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720C550F" wp14:editId="5E281749">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 xml:space="preserve">BIOL </w:t>
      </w:r>
      <w:r w:rsidR="00F0477B" w:rsidRPr="008B6B84">
        <w:rPr>
          <w:rFonts w:asciiTheme="minorHAnsi" w:hAnsiTheme="minorHAnsi" w:cstheme="minorHAnsi"/>
          <w:b/>
          <w:sz w:val="32"/>
        </w:rPr>
        <w:t>240</w:t>
      </w:r>
      <w:r w:rsidR="00F0477B">
        <w:rPr>
          <w:rFonts w:asciiTheme="minorHAnsi" w:hAnsiTheme="minorHAnsi" w:cstheme="minorHAnsi"/>
          <w:b/>
          <w:sz w:val="32"/>
        </w:rPr>
        <w:t>2 Anatomy</w:t>
      </w:r>
      <w:r>
        <w:rPr>
          <w:rFonts w:asciiTheme="minorHAnsi" w:hAnsiTheme="minorHAnsi" w:cstheme="minorHAnsi"/>
          <w:b/>
          <w:sz w:val="32"/>
        </w:rPr>
        <w:t xml:space="preserve"> and Physiology.</w:t>
      </w:r>
    </w:p>
    <w:p w:rsidR="00517AB2" w:rsidRPr="008B6B84" w:rsidRDefault="00517AB2" w:rsidP="00517AB2">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DE1D78">
        <w:rPr>
          <w:rFonts w:asciiTheme="minorHAnsi" w:hAnsiTheme="minorHAnsi" w:cstheme="minorHAnsi"/>
          <w:b/>
          <w:spacing w:val="-3"/>
          <w:sz w:val="24"/>
        </w:rPr>
        <w:t xml:space="preserve">FALL </w:t>
      </w:r>
      <w:r w:rsidRPr="008B6B84">
        <w:rPr>
          <w:rFonts w:asciiTheme="minorHAnsi" w:hAnsiTheme="minorHAnsi" w:cstheme="minorHAnsi"/>
          <w:b/>
          <w:spacing w:val="-3"/>
          <w:sz w:val="24"/>
        </w:rPr>
        <w:t xml:space="preserve"> 2020</w:t>
      </w:r>
    </w:p>
    <w:p w:rsidR="00517AB2" w:rsidRPr="008B6B84" w:rsidRDefault="00517AB2" w:rsidP="00517AB2">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431228A8" wp14:editId="2AAE866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rsidR="00517AB2" w:rsidRPr="008B6B84" w:rsidRDefault="00517AB2" w:rsidP="00517AB2">
      <w:pPr>
        <w:pStyle w:val="TableParagraph"/>
        <w:spacing w:line="60" w:lineRule="atLeast"/>
        <w:rPr>
          <w:rFonts w:asciiTheme="minorHAnsi" w:eastAsia="Times New Roman" w:hAnsiTheme="minorHAnsi" w:cstheme="minorHAnsi"/>
          <w:sz w:val="6"/>
          <w:szCs w:val="6"/>
        </w:rPr>
      </w:pPr>
    </w:p>
    <w:p w:rsidR="00517AB2" w:rsidRPr="008B6B84" w:rsidRDefault="00517AB2" w:rsidP="00517AB2">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rsidR="00517AB2" w:rsidRPr="008B6B84" w:rsidRDefault="00517AB2" w:rsidP="00517AB2">
      <w:pPr>
        <w:pStyle w:val="TableParagraph"/>
        <w:ind w:left="1908"/>
        <w:rPr>
          <w:rFonts w:asciiTheme="minorHAnsi" w:eastAsia="Times New Roman" w:hAnsiTheme="minorHAnsi" w:cstheme="minorHAnsi"/>
          <w:b/>
          <w:color w:val="FF0000"/>
          <w:sz w:val="24"/>
          <w:szCs w:val="24"/>
          <w:u w:val="thick"/>
        </w:rPr>
      </w:pPr>
    </w:p>
    <w:p w:rsidR="00517AB2" w:rsidRPr="008B6B84" w:rsidRDefault="00517AB2" w:rsidP="00517AB2">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rsidR="00517AB2" w:rsidRPr="008B6B84" w:rsidRDefault="00517AB2" w:rsidP="00517AB2">
      <w:pPr>
        <w:pStyle w:val="TableParagraph"/>
        <w:spacing w:before="1"/>
        <w:ind w:left="1908" w:right="4442" w:firstLine="252"/>
        <w:rPr>
          <w:rFonts w:asciiTheme="minorHAnsi" w:hAnsiTheme="minorHAnsi" w:cstheme="minorHAnsi"/>
          <w:sz w:val="24"/>
        </w:rPr>
      </w:pPr>
    </w:p>
    <w:p w:rsidR="00517AB2" w:rsidRPr="008B6B84" w:rsidRDefault="00517AB2" w:rsidP="00517AB2">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sidR="00BF4692">
        <w:rPr>
          <w:rStyle w:val="Hyperlink"/>
          <w:rFonts w:asciiTheme="minorHAnsi" w:hAnsiTheme="minorHAnsi" w:cstheme="minorHAnsi"/>
          <w:spacing w:val="-1"/>
          <w:sz w:val="24"/>
        </w:rPr>
        <w:t>.</w:t>
      </w:r>
    </w:p>
    <w:p w:rsidR="00517AB2" w:rsidRPr="008B6B84" w:rsidRDefault="00517AB2" w:rsidP="00517AB2">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7AB2" w:rsidRPr="008B6B84" w:rsidTr="008D3E1A">
        <w:trPr>
          <w:trHeight w:val="287"/>
        </w:trPr>
        <w:tc>
          <w:tcPr>
            <w:tcW w:w="1350" w:type="dxa"/>
            <w:vMerge w:val="restart"/>
            <w:tcBorders>
              <w:right w:val="single" w:sz="6" w:space="0" w:color="000000"/>
            </w:tcBorders>
            <w:shd w:val="clear" w:color="auto" w:fill="FFFFFF" w:themeFill="background1"/>
          </w:tcPr>
          <w:p w:rsidR="00517AB2" w:rsidRPr="008B6B84" w:rsidRDefault="00517AB2" w:rsidP="008D3E1A">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rsidR="00517AB2" w:rsidRPr="008B6B84" w:rsidRDefault="00517AB2" w:rsidP="008D3E1A">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rsidR="00517AB2" w:rsidRPr="008B6B84" w:rsidRDefault="00517AB2" w:rsidP="008D3E1A">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517AB2" w:rsidRPr="008B6B84" w:rsidTr="008D3E1A">
        <w:trPr>
          <w:trHeight w:val="481"/>
        </w:trPr>
        <w:tc>
          <w:tcPr>
            <w:tcW w:w="1350" w:type="dxa"/>
            <w:vMerge/>
            <w:tcBorders>
              <w:top w:val="nil"/>
              <w:right w:val="single" w:sz="6" w:space="0" w:color="000000"/>
            </w:tcBorders>
            <w:shd w:val="clear" w:color="auto" w:fill="FFFFFF" w:themeFill="background1"/>
          </w:tcPr>
          <w:p w:rsidR="00517AB2" w:rsidRPr="008B6B84" w:rsidRDefault="00517AB2" w:rsidP="008D3E1A">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9B6F16" w:rsidRDefault="009B6F16" w:rsidP="009B6F16">
            <w:pPr>
              <w:autoSpaceDE w:val="0"/>
              <w:autoSpaceDN w:val="0"/>
              <w:spacing w:before="120" w:line="228" w:lineRule="exact"/>
              <w:ind w:left="107"/>
              <w:jc w:val="center"/>
              <w:rPr>
                <w:rFonts w:cstheme="minorHAnsi"/>
                <w:sz w:val="20"/>
              </w:rPr>
            </w:pPr>
            <w:r>
              <w:rPr>
                <w:rFonts w:cstheme="minorHAnsi"/>
                <w:sz w:val="20"/>
              </w:rPr>
              <w:t>8.00-9:00 am</w:t>
            </w:r>
          </w:p>
          <w:p w:rsidR="00517AB2" w:rsidRPr="008B6B84" w:rsidRDefault="00517AB2" w:rsidP="009B6F16">
            <w:pPr>
              <w:autoSpaceDE w:val="0"/>
              <w:autoSpaceDN w:val="0"/>
              <w:spacing w:before="120" w:line="228" w:lineRule="exact"/>
              <w:rPr>
                <w:rFonts w:eastAsia="Times New Roman" w:cstheme="minorHAnsi"/>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rsidR="00517AB2" w:rsidRPr="008B6B84" w:rsidRDefault="009B6F16" w:rsidP="008D3E1A">
            <w:pPr>
              <w:autoSpaceDE w:val="0"/>
              <w:autoSpaceDN w:val="0"/>
              <w:spacing w:before="120" w:line="228" w:lineRule="exact"/>
              <w:ind w:left="107"/>
              <w:jc w:val="center"/>
              <w:rPr>
                <w:rFonts w:eastAsia="Times New Roman" w:cstheme="minorHAnsi"/>
                <w:sz w:val="19"/>
                <w:szCs w:val="19"/>
                <w:lang w:bidi="en-US"/>
              </w:rPr>
            </w:pPr>
            <w:r w:rsidRPr="008B6B84">
              <w:rPr>
                <w:rFonts w:cstheme="minorHAnsi"/>
                <w:sz w:val="20"/>
              </w:rPr>
              <w:t>1:</w:t>
            </w:r>
            <w:r>
              <w:rPr>
                <w:rFonts w:cstheme="minorHAnsi"/>
                <w:sz w:val="20"/>
              </w:rPr>
              <w:t>00</w:t>
            </w:r>
            <w:r w:rsidRPr="008B6B84">
              <w:rPr>
                <w:rFonts w:cstheme="minorHAnsi"/>
                <w:sz w:val="20"/>
              </w:rPr>
              <w:t xml:space="preserve">– </w:t>
            </w:r>
            <w:r>
              <w:rPr>
                <w:rFonts w:cstheme="minorHAnsi"/>
                <w:sz w:val="20"/>
              </w:rPr>
              <w:t>6:00 pm</w:t>
            </w:r>
          </w:p>
        </w:tc>
        <w:tc>
          <w:tcPr>
            <w:tcW w:w="1510" w:type="dxa"/>
            <w:tcBorders>
              <w:top w:val="single" w:sz="6" w:space="0" w:color="000000"/>
              <w:left w:val="single" w:sz="6" w:space="0" w:color="000000"/>
              <w:right w:val="single" w:sz="6" w:space="0" w:color="000000"/>
            </w:tcBorders>
            <w:shd w:val="clear" w:color="auto" w:fill="FFFFFF" w:themeFill="background1"/>
          </w:tcPr>
          <w:p w:rsidR="009B6F16" w:rsidRDefault="009B6F16" w:rsidP="009B6F16">
            <w:pPr>
              <w:autoSpaceDE w:val="0"/>
              <w:autoSpaceDN w:val="0"/>
              <w:spacing w:before="120" w:line="228" w:lineRule="exact"/>
              <w:ind w:left="107"/>
              <w:jc w:val="center"/>
              <w:rPr>
                <w:rFonts w:cstheme="minorHAnsi"/>
                <w:sz w:val="20"/>
              </w:rPr>
            </w:pPr>
            <w:r>
              <w:rPr>
                <w:rFonts w:cstheme="minorHAnsi"/>
                <w:sz w:val="20"/>
              </w:rPr>
              <w:t>8.00-9:00 am</w:t>
            </w:r>
          </w:p>
          <w:p w:rsidR="00517AB2" w:rsidRPr="008B6B84" w:rsidRDefault="00517AB2" w:rsidP="008D3E1A">
            <w:pPr>
              <w:jc w:val="center"/>
              <w:rPr>
                <w:rFonts w:cstheme="minorHAnsi"/>
                <w:sz w:val="20"/>
              </w:rPr>
            </w:pPr>
          </w:p>
        </w:tc>
        <w:tc>
          <w:tcPr>
            <w:tcW w:w="1460" w:type="dxa"/>
            <w:tcBorders>
              <w:top w:val="single" w:sz="6" w:space="0" w:color="000000"/>
              <w:left w:val="single" w:sz="6" w:space="0" w:color="000000"/>
              <w:right w:val="single" w:sz="6" w:space="0" w:color="000000"/>
            </w:tcBorders>
            <w:shd w:val="clear" w:color="auto" w:fill="FFFFFF" w:themeFill="background1"/>
          </w:tcPr>
          <w:p w:rsidR="00517AB2" w:rsidRPr="008B6B84" w:rsidRDefault="009B6F16" w:rsidP="008D3E1A">
            <w:pPr>
              <w:autoSpaceDE w:val="0"/>
              <w:autoSpaceDN w:val="0"/>
              <w:spacing w:before="120" w:line="228" w:lineRule="exact"/>
              <w:ind w:left="107"/>
              <w:jc w:val="center"/>
              <w:rPr>
                <w:rFonts w:eastAsia="Times New Roman" w:cstheme="minorHAnsi"/>
                <w:color w:val="FF0000"/>
                <w:sz w:val="19"/>
                <w:szCs w:val="19"/>
                <w:lang w:bidi="en-US"/>
              </w:rPr>
            </w:pPr>
            <w:r w:rsidRPr="008B6B84">
              <w:rPr>
                <w:rFonts w:cstheme="minorHAnsi"/>
                <w:sz w:val="20"/>
              </w:rPr>
              <w:t>1:</w:t>
            </w:r>
            <w:r>
              <w:rPr>
                <w:rFonts w:cstheme="minorHAnsi"/>
                <w:sz w:val="20"/>
              </w:rPr>
              <w:t>00</w:t>
            </w:r>
            <w:r w:rsidRPr="008B6B84">
              <w:rPr>
                <w:rFonts w:cstheme="minorHAnsi"/>
                <w:sz w:val="20"/>
              </w:rPr>
              <w:t xml:space="preserve">– </w:t>
            </w:r>
            <w:r>
              <w:rPr>
                <w:rFonts w:cstheme="minorHAnsi"/>
                <w:sz w:val="20"/>
              </w:rPr>
              <w:t>6:00 pm</w:t>
            </w:r>
          </w:p>
        </w:tc>
        <w:tc>
          <w:tcPr>
            <w:tcW w:w="1240" w:type="dxa"/>
            <w:tcBorders>
              <w:top w:val="single" w:sz="6" w:space="0" w:color="000000"/>
              <w:left w:val="single" w:sz="6" w:space="0" w:color="000000"/>
              <w:right w:val="single" w:sz="6" w:space="0" w:color="000000"/>
            </w:tcBorders>
            <w:shd w:val="clear" w:color="auto" w:fill="FFFFFF" w:themeFill="background1"/>
          </w:tcPr>
          <w:p w:rsidR="00517AB2" w:rsidRPr="008B6B84" w:rsidRDefault="00517AB2" w:rsidP="008D3E1A">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517AB2" w:rsidRPr="008B6B84" w:rsidRDefault="00517AB2" w:rsidP="008D3E1A">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rsidR="00517AB2" w:rsidRPr="008B6B84" w:rsidRDefault="00517AB2" w:rsidP="008D3E1A">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rsidR="00574E67" w:rsidRPr="00574E67" w:rsidRDefault="00574E67" w:rsidP="00574E67">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rsidR="00517AB2" w:rsidRPr="00405ECE" w:rsidRDefault="00517AB2" w:rsidP="00517AB2">
      <w:pPr>
        <w:ind w:left="100" w:right="396"/>
        <w:jc w:val="center"/>
        <w:rPr>
          <w:rFonts w:cstheme="minorHAnsi"/>
          <w:b/>
          <w:i/>
        </w:rPr>
      </w:pPr>
    </w:p>
    <w:p w:rsidR="00517AB2" w:rsidRPr="004B7605" w:rsidRDefault="00517AB2" w:rsidP="00F0477B">
      <w:pPr>
        <w:spacing w:after="0"/>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rsidR="00517AB2" w:rsidRPr="004B7605" w:rsidRDefault="00517AB2" w:rsidP="00F0477B">
      <w:pPr>
        <w:jc w:val="both"/>
        <w:rPr>
          <w:rFonts w:ascii="Arial" w:hAnsi="Arial" w:cs="Arial"/>
          <w:sz w:val="24"/>
          <w:szCs w:val="24"/>
        </w:rPr>
      </w:pPr>
      <w:r w:rsidRPr="004B7605">
        <w:rPr>
          <w:rFonts w:ascii="Arial" w:hAnsi="Arial" w:cs="Arial"/>
          <w:sz w:val="24"/>
          <w:szCs w:val="24"/>
        </w:rPr>
        <w:t>4 credit hours.</w:t>
      </w:r>
    </w:p>
    <w:p w:rsidR="00517AB2" w:rsidRPr="004B7605" w:rsidRDefault="00517AB2" w:rsidP="00F0477B">
      <w:pPr>
        <w:jc w:val="both"/>
        <w:rPr>
          <w:rFonts w:ascii="Arial" w:hAnsi="Arial" w:cs="Arial"/>
          <w:sz w:val="24"/>
          <w:szCs w:val="24"/>
        </w:rPr>
      </w:pPr>
      <w:r w:rsidRPr="004B7605">
        <w:rPr>
          <w:rFonts w:ascii="Arial" w:hAnsi="Arial" w:cs="Arial"/>
          <w:sz w:val="24"/>
          <w:szCs w:val="24"/>
        </w:rPr>
        <w:t>Anatomy and Physiology II is the second part of a two-course sequence. It is a study of the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a hands-on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rsidR="00517AB2" w:rsidRPr="004B7605" w:rsidRDefault="00517AB2" w:rsidP="00F0477B">
      <w:pPr>
        <w:spacing w:after="0"/>
        <w:ind w:right="-20"/>
        <w:jc w:val="both"/>
        <w:rPr>
          <w:rFonts w:ascii="Arial" w:eastAsia="Calibri" w:hAnsi="Arial" w:cs="Arial"/>
          <w:b/>
          <w:bCs/>
          <w:spacing w:val="-1"/>
          <w:sz w:val="24"/>
          <w:szCs w:val="24"/>
        </w:rPr>
      </w:pPr>
      <w:r w:rsidRPr="004B7605">
        <w:rPr>
          <w:rFonts w:ascii="Arial" w:hAnsi="Arial" w:cs="Arial"/>
          <w:b/>
          <w:sz w:val="24"/>
          <w:szCs w:val="24"/>
        </w:rPr>
        <w:t>Prerequisite:</w:t>
      </w:r>
      <w:r w:rsidRPr="004B7605">
        <w:rPr>
          <w:rFonts w:ascii="Arial" w:hAnsi="Arial" w:cs="Arial"/>
          <w:sz w:val="24"/>
          <w:szCs w:val="24"/>
        </w:rPr>
        <w:t xml:space="preserve"> BIOL 2401 (Anatomy and Physiology I).</w:t>
      </w:r>
      <w:r w:rsidRPr="004B7605">
        <w:rPr>
          <w:rFonts w:ascii="Arial" w:eastAsia="Calibri" w:hAnsi="Arial" w:cs="Arial"/>
          <w:b/>
          <w:bCs/>
          <w:spacing w:val="-1"/>
          <w:sz w:val="24"/>
          <w:szCs w:val="24"/>
        </w:rPr>
        <w:t xml:space="preserve"> </w:t>
      </w:r>
    </w:p>
    <w:p w:rsidR="00517AB2" w:rsidRPr="004B7605" w:rsidRDefault="00517AB2" w:rsidP="00F0477B">
      <w:pPr>
        <w:pStyle w:val="NormalWeb"/>
        <w:jc w:val="both"/>
        <w:rPr>
          <w:rFonts w:ascii="Arial" w:hAnsi="Arial" w:cs="Arial"/>
          <w:b/>
        </w:rPr>
      </w:pPr>
      <w:r w:rsidRPr="004B7605">
        <w:rPr>
          <w:rFonts w:ascii="Arial" w:hAnsi="Arial" w:cs="Arial"/>
          <w:b/>
        </w:rPr>
        <w:t xml:space="preserve">College Student Learning Outcomes: </w:t>
      </w:r>
    </w:p>
    <w:p w:rsidR="00517AB2" w:rsidRPr="004B7605" w:rsidRDefault="00517AB2" w:rsidP="00F0477B">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rsidR="00517AB2" w:rsidRPr="004B7605" w:rsidRDefault="00517AB2" w:rsidP="00F0477B">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rsidR="00517AB2" w:rsidRPr="004B7605" w:rsidRDefault="00517AB2" w:rsidP="00F0477B">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rsidR="00517AB2" w:rsidRPr="004B7605" w:rsidRDefault="00517AB2" w:rsidP="00F0477B">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rsidR="00517AB2" w:rsidRPr="004B7605" w:rsidRDefault="00517AB2" w:rsidP="00F0477B">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rsidR="00517AB2" w:rsidRPr="004B7605" w:rsidRDefault="00517AB2" w:rsidP="00F0477B">
      <w:pPr>
        <w:spacing w:after="0"/>
        <w:ind w:right="-20"/>
        <w:jc w:val="both"/>
        <w:rPr>
          <w:rFonts w:ascii="Arial" w:eastAsia="Calibri" w:hAnsi="Arial" w:cs="Arial"/>
          <w:b/>
          <w:bCs/>
          <w:spacing w:val="-1"/>
          <w:sz w:val="24"/>
          <w:szCs w:val="24"/>
        </w:rPr>
      </w:pPr>
    </w:p>
    <w:p w:rsidR="00517AB2" w:rsidRPr="004B7605" w:rsidRDefault="00517AB2" w:rsidP="00F0477B">
      <w:pPr>
        <w:spacing w:after="0"/>
        <w:ind w:right="-20"/>
        <w:jc w:val="both"/>
        <w:rPr>
          <w:rFonts w:ascii="Arial" w:eastAsia="Calibri" w:hAnsi="Arial" w:cs="Arial"/>
          <w:b/>
          <w:bCs/>
          <w:sz w:val="24"/>
          <w:szCs w:val="24"/>
        </w:rPr>
      </w:pPr>
      <w:r w:rsidRPr="004B7605">
        <w:rPr>
          <w:rFonts w:ascii="Arial" w:eastAsia="Calibri" w:hAnsi="Arial" w:cs="Arial"/>
          <w:b/>
          <w:bCs/>
          <w:spacing w:val="-1"/>
          <w:sz w:val="24"/>
          <w:szCs w:val="24"/>
        </w:rPr>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rsidR="00517AB2" w:rsidRPr="004B7605" w:rsidRDefault="00517AB2" w:rsidP="00F0477B">
      <w:pPr>
        <w:spacing w:after="0"/>
        <w:ind w:left="160" w:right="-20"/>
        <w:jc w:val="both"/>
        <w:rPr>
          <w:rFonts w:ascii="Arial" w:eastAsia="Calibri" w:hAnsi="Arial" w:cs="Arial"/>
          <w:b/>
          <w:bCs/>
          <w:sz w:val="24"/>
          <w:szCs w:val="24"/>
        </w:rPr>
      </w:pP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the nature of the Endocrine system</w:t>
      </w:r>
      <w:r w:rsidR="00517AB2" w:rsidRPr="004B7605">
        <w:rPr>
          <w:rFonts w:ascii="Arial" w:hAnsi="Arial" w:cs="Arial"/>
          <w:sz w:val="24"/>
          <w:szCs w:val="24"/>
        </w:rPr>
        <w:t xml:space="preserve">. </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lastRenderedPageBreak/>
        <w:t>Describe the characteristics and functions of Blood.</w:t>
      </w:r>
      <w:r w:rsidR="00517AB2" w:rsidRPr="004B7605">
        <w:rPr>
          <w:rFonts w:ascii="Arial" w:hAnsi="Arial" w:cs="Arial"/>
          <w:sz w:val="24"/>
          <w:szCs w:val="24"/>
        </w:rPr>
        <w:t xml:space="preserve"> </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Discuss the major structures and functions of the organs of the cardiovascular system.</w:t>
      </w:r>
      <w:r w:rsidR="00517AB2" w:rsidRPr="004B7605">
        <w:rPr>
          <w:rFonts w:ascii="Arial" w:hAnsi="Arial" w:cs="Arial"/>
          <w:sz w:val="24"/>
          <w:szCs w:val="24"/>
        </w:rPr>
        <w:t xml:space="preserve"> </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major structures and general functions of the lymphatic system and immunity.</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Name the mayor organs of the digestive system</w:t>
      </w:r>
      <w:r w:rsidR="00517AB2" w:rsidRPr="004B7605">
        <w:rPr>
          <w:rFonts w:ascii="Arial" w:hAnsi="Arial" w:cs="Arial"/>
          <w:sz w:val="24"/>
          <w:szCs w:val="24"/>
        </w:rPr>
        <w:t xml:space="preserve"> </w:t>
      </w:r>
      <w:r>
        <w:rPr>
          <w:rFonts w:ascii="Arial" w:hAnsi="Arial" w:cs="Arial"/>
          <w:sz w:val="24"/>
          <w:szCs w:val="24"/>
        </w:rPr>
        <w:t>and describe the general functions.</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Name the major organs of the respiratory system and describe the general functions.</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Discuss the major structures and functions of the urinary system including water and electrolyte balance.</w:t>
      </w:r>
    </w:p>
    <w:p w:rsidR="00517AB2" w:rsidRPr="004B7605" w:rsidRDefault="00A052E0"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major structures and functions of the male and female reproductive system.</w:t>
      </w:r>
      <w:r w:rsidR="00517AB2" w:rsidRPr="004B7605">
        <w:rPr>
          <w:rFonts w:ascii="Arial" w:hAnsi="Arial" w:cs="Arial"/>
          <w:sz w:val="24"/>
          <w:szCs w:val="24"/>
        </w:rPr>
        <w:t xml:space="preserve"> </w:t>
      </w:r>
    </w:p>
    <w:p w:rsidR="00517AB2" w:rsidRPr="004B7605" w:rsidRDefault="009C2EA3" w:rsidP="00F0477B">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interrelationships among</w:t>
      </w:r>
      <w:r w:rsidR="00517AB2" w:rsidRPr="004B7605">
        <w:rPr>
          <w:rFonts w:ascii="Arial" w:hAnsi="Arial" w:cs="Arial"/>
          <w:sz w:val="24"/>
          <w:szCs w:val="24"/>
        </w:rPr>
        <w:t xml:space="preserve"> </w:t>
      </w:r>
      <w:r>
        <w:rPr>
          <w:rFonts w:ascii="Arial" w:hAnsi="Arial" w:cs="Arial"/>
          <w:sz w:val="24"/>
          <w:szCs w:val="24"/>
        </w:rPr>
        <w:t>molecular</w:t>
      </w:r>
      <w:r w:rsidR="00FE3FF9">
        <w:rPr>
          <w:rFonts w:ascii="Arial" w:hAnsi="Arial" w:cs="Arial"/>
          <w:sz w:val="24"/>
          <w:szCs w:val="24"/>
        </w:rPr>
        <w:t>, cellular, tissue, and organ function in each system and the interdependency of the system.</w:t>
      </w:r>
    </w:p>
    <w:p w:rsidR="00517AB2" w:rsidRPr="004B7605" w:rsidRDefault="00FE3FF9" w:rsidP="00F0477B">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rsidR="00517AB2" w:rsidRPr="004B7605" w:rsidRDefault="00517AB2" w:rsidP="00F0477B">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sidR="00FE3FF9">
        <w:rPr>
          <w:rFonts w:ascii="Arial" w:hAnsi="Arial" w:cs="Arial"/>
          <w:sz w:val="24"/>
          <w:szCs w:val="24"/>
        </w:rPr>
        <w:t>Communicate results of scientific investigations, analyze data and formulate conclusions using critical thinking and scientific problem-solving skills.</w:t>
      </w:r>
      <w:r w:rsidRPr="004B7605">
        <w:rPr>
          <w:rFonts w:ascii="Arial" w:hAnsi="Arial" w:cs="Arial"/>
          <w:sz w:val="24"/>
          <w:szCs w:val="24"/>
        </w:rPr>
        <w:t xml:space="preserve"> </w:t>
      </w:r>
    </w:p>
    <w:p w:rsidR="00517AB2" w:rsidRPr="004B7605" w:rsidRDefault="00517AB2" w:rsidP="00F0477B">
      <w:pPr>
        <w:pStyle w:val="ListParagraph"/>
        <w:ind w:right="-20"/>
        <w:jc w:val="both"/>
        <w:rPr>
          <w:rFonts w:ascii="Arial" w:eastAsia="Calibri" w:hAnsi="Arial" w:cs="Arial"/>
          <w:sz w:val="24"/>
          <w:szCs w:val="24"/>
        </w:rPr>
      </w:pPr>
      <w:r w:rsidRPr="004B7605">
        <w:rPr>
          <w:rFonts w:ascii="Arial" w:hAnsi="Arial" w:cs="Arial"/>
          <w:sz w:val="24"/>
          <w:szCs w:val="24"/>
        </w:rPr>
        <w:t>.</w:t>
      </w:r>
    </w:p>
    <w:bookmarkEnd w:id="0"/>
    <w:p w:rsidR="00517AB2" w:rsidRPr="004B7605" w:rsidRDefault="00517AB2" w:rsidP="00F0477B">
      <w:pPr>
        <w:spacing w:after="0"/>
        <w:jc w:val="both"/>
        <w:rPr>
          <w:rFonts w:ascii="Arial" w:eastAsia="Calibri" w:hAnsi="Arial" w:cs="Arial"/>
          <w:spacing w:val="-9"/>
          <w:sz w:val="24"/>
          <w:szCs w:val="24"/>
        </w:rPr>
      </w:pPr>
    </w:p>
    <w:p w:rsidR="00517AB2" w:rsidRPr="004B7605" w:rsidRDefault="00517AB2" w:rsidP="00F0477B">
      <w:pPr>
        <w:spacing w:before="57" w:after="0"/>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4 Unit Exams </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40%</w:t>
      </w:r>
      <w:r w:rsidR="00392FD6" w:rsidRPr="004B7605">
        <w:rPr>
          <w:rFonts w:ascii="Arial" w:eastAsia="Calibri" w:hAnsi="Arial" w:cs="Arial"/>
          <w:b/>
          <w:bCs/>
          <w:w w:val="99"/>
          <w:sz w:val="24"/>
          <w:szCs w:val="24"/>
        </w:rPr>
        <w:t xml:space="preserve"> of the lecture grade</w:t>
      </w: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w:t>
      </w:r>
      <w:r w:rsidR="00392FD6" w:rsidRPr="004B7605">
        <w:rPr>
          <w:rFonts w:ascii="Arial" w:eastAsia="Calibri" w:hAnsi="Arial" w:cs="Arial"/>
          <w:b/>
          <w:bCs/>
          <w:w w:val="99"/>
          <w:sz w:val="24"/>
          <w:szCs w:val="24"/>
        </w:rPr>
        <w:t xml:space="preserve">ehensive final Exam                                </w:t>
      </w:r>
      <w:r w:rsidR="00D039BF">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20% of the lecture grade</w:t>
      </w:r>
    </w:p>
    <w:p w:rsidR="00392FD6"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r>
      <w:r w:rsidR="00392FD6" w:rsidRPr="004B7605">
        <w:rPr>
          <w:rFonts w:ascii="Arial" w:eastAsia="Calibri" w:hAnsi="Arial" w:cs="Arial"/>
          <w:b/>
          <w:bCs/>
          <w:w w:val="99"/>
          <w:sz w:val="24"/>
          <w:szCs w:val="24"/>
        </w:rPr>
        <w:t xml:space="preserve">Learn Smart &amp;Homework                                       </w:t>
      </w:r>
      <w:r w:rsidR="004B7605">
        <w:rPr>
          <w:rFonts w:ascii="Arial" w:eastAsia="Calibri" w:hAnsi="Arial" w:cs="Arial"/>
          <w:b/>
          <w:bCs/>
          <w:w w:val="99"/>
          <w:sz w:val="24"/>
          <w:szCs w:val="24"/>
        </w:rPr>
        <w:t xml:space="preserve">   </w:t>
      </w:r>
      <w:r w:rsidR="00392FD6" w:rsidRPr="004B7605">
        <w:rPr>
          <w:rFonts w:ascii="Arial" w:eastAsia="Calibri" w:hAnsi="Arial" w:cs="Arial"/>
          <w:b/>
          <w:bCs/>
          <w:w w:val="99"/>
          <w:sz w:val="24"/>
          <w:szCs w:val="24"/>
        </w:rPr>
        <w:t xml:space="preserve">   15% of the lecture grade.</w:t>
      </w:r>
    </w:p>
    <w:p w:rsidR="004B7605" w:rsidRPr="004B7605" w:rsidRDefault="004B7605" w:rsidP="00F0477B">
      <w:pPr>
        <w:spacing w:before="57" w:after="0"/>
        <w:ind w:left="100" w:right="-20"/>
        <w:jc w:val="both"/>
        <w:rPr>
          <w:rFonts w:ascii="Arial" w:eastAsia="Calibri" w:hAnsi="Arial" w:cs="Arial"/>
          <w:b/>
          <w:bCs/>
          <w:w w:val="99"/>
          <w:sz w:val="24"/>
          <w:szCs w:val="24"/>
        </w:rPr>
      </w:pP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rsidR="00517AB2" w:rsidRPr="004B7605"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Lab Reports</w:t>
      </w:r>
      <w:r w:rsidR="00392FD6" w:rsidRPr="004B7605">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5% </w:t>
      </w:r>
    </w:p>
    <w:p w:rsidR="00517AB2" w:rsidRDefault="00517AB2" w:rsidP="00F0477B">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Practical </w:t>
      </w:r>
      <w:r w:rsidR="00FE3FF9">
        <w:rPr>
          <w:rFonts w:ascii="Arial" w:eastAsia="Calibri" w:hAnsi="Arial" w:cs="Arial"/>
          <w:b/>
          <w:bCs/>
          <w:w w:val="99"/>
          <w:sz w:val="24"/>
          <w:szCs w:val="24"/>
        </w:rPr>
        <w:t xml:space="preserve">   </w:t>
      </w:r>
      <w:r w:rsidRPr="004B7605">
        <w:rPr>
          <w:rFonts w:ascii="Arial" w:eastAsia="Calibri" w:hAnsi="Arial" w:cs="Arial"/>
          <w:b/>
          <w:bCs/>
          <w:w w:val="99"/>
          <w:sz w:val="24"/>
          <w:szCs w:val="24"/>
        </w:rPr>
        <w:t>20%</w:t>
      </w:r>
    </w:p>
    <w:p w:rsidR="00FE3FF9" w:rsidRPr="004B7605" w:rsidRDefault="00FE3FF9" w:rsidP="00F0477B">
      <w:pPr>
        <w:spacing w:before="57" w:after="0"/>
        <w:ind w:left="100" w:right="-20"/>
        <w:jc w:val="both"/>
        <w:rPr>
          <w:rFonts w:ascii="Arial" w:eastAsia="Calibri" w:hAnsi="Arial" w:cs="Arial"/>
          <w:b/>
          <w:bCs/>
          <w:w w:val="99"/>
          <w:sz w:val="24"/>
          <w:szCs w:val="24"/>
        </w:rPr>
      </w:pPr>
    </w:p>
    <w:p w:rsidR="00517AB2" w:rsidRPr="004B7605" w:rsidRDefault="00517AB2" w:rsidP="00F0477B">
      <w:pPr>
        <w:spacing w:before="57" w:after="0"/>
        <w:ind w:left="100" w:right="-20"/>
        <w:jc w:val="both"/>
        <w:rPr>
          <w:rFonts w:ascii="Arial" w:eastAsia="Calibri" w:hAnsi="Arial" w:cs="Arial"/>
          <w:b/>
          <w:bCs/>
          <w:w w:val="99"/>
          <w:sz w:val="24"/>
          <w:szCs w:val="24"/>
        </w:rPr>
      </w:pPr>
    </w:p>
    <w:p w:rsidR="00517AB2" w:rsidRPr="004B7605" w:rsidRDefault="00517AB2" w:rsidP="00F0477B">
      <w:pPr>
        <w:spacing w:after="0"/>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rsidR="00517AB2" w:rsidRPr="004B7605" w:rsidRDefault="00517AB2" w:rsidP="00F0477B">
      <w:pPr>
        <w:spacing w:after="0"/>
        <w:ind w:left="160" w:right="-20"/>
        <w:jc w:val="both"/>
        <w:rPr>
          <w:rStyle w:val="book-title1"/>
          <w:rFonts w:ascii="Arial" w:hAnsi="Arial" w:cs="Arial"/>
          <w:sz w:val="24"/>
          <w:szCs w:val="24"/>
        </w:rPr>
      </w:pPr>
    </w:p>
    <w:p w:rsidR="00DE1D78" w:rsidRPr="004B7605" w:rsidRDefault="00DE1D78" w:rsidP="00F0477B">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rsidR="00DE1D78" w:rsidRPr="004B7605" w:rsidRDefault="00DE1D78" w:rsidP="00F0477B">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w:t>
      </w:r>
      <w:proofErr w:type="gramStart"/>
      <w:r w:rsidRPr="004B7605">
        <w:rPr>
          <w:rFonts w:ascii="Arial" w:hAnsi="Arial" w:cs="Arial"/>
          <w:sz w:val="24"/>
          <w:szCs w:val="24"/>
        </w:rPr>
        <w:t>first class</w:t>
      </w:r>
      <w:proofErr w:type="gramEnd"/>
      <w:r w:rsidRPr="004B7605">
        <w:rPr>
          <w:rFonts w:ascii="Arial" w:hAnsi="Arial" w:cs="Arial"/>
          <w:sz w:val="24"/>
          <w:szCs w:val="24"/>
        </w:rPr>
        <w:t xml:space="preserve">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Pr="00E51086">
        <w:rPr>
          <w:rFonts w:ascii="Arial" w:hAnsi="Arial" w:cs="Arial"/>
          <w:sz w:val="24"/>
          <w:szCs w:val="24"/>
        </w:rPr>
        <w:t xml:space="preserve"> </w:t>
      </w:r>
      <w:r>
        <w:rPr>
          <w:rFonts w:ascii="Arial" w:hAnsi="Arial" w:cs="Arial"/>
          <w:sz w:val="24"/>
          <w:szCs w:val="24"/>
        </w:rPr>
        <w:t xml:space="preserve">Visit </w:t>
      </w:r>
      <w:hyperlink r:id="rId8" w:history="1">
        <w:r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rsidR="00DE1D78" w:rsidRDefault="00DE1D78" w:rsidP="00F0477B">
      <w:pPr>
        <w:spacing w:before="18"/>
        <w:ind w:right="370" w:firstLine="720"/>
        <w:jc w:val="both"/>
        <w:rPr>
          <w:rStyle w:val="book-meta"/>
          <w:rFonts w:ascii="Arial" w:hAnsi="Arial" w:cs="Arial"/>
          <w:sz w:val="24"/>
          <w:szCs w:val="24"/>
          <w:u w:val="single"/>
        </w:rPr>
      </w:pPr>
    </w:p>
    <w:p w:rsidR="00DE1D78" w:rsidRDefault="00DE1D78" w:rsidP="00F0477B">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t>Lecture Material</w:t>
      </w:r>
      <w:r>
        <w:rPr>
          <w:rStyle w:val="book-meta"/>
          <w:rFonts w:ascii="Arial" w:hAnsi="Arial" w:cs="Arial"/>
          <w:sz w:val="24"/>
          <w:szCs w:val="24"/>
        </w:rPr>
        <w:t>: Inclus</w:t>
      </w:r>
      <w:r w:rsidRPr="00E51086">
        <w:rPr>
          <w:rStyle w:val="book-meta"/>
          <w:rFonts w:ascii="Arial" w:hAnsi="Arial" w:cs="Arial"/>
          <w:b/>
          <w:bCs/>
          <w:sz w:val="24"/>
          <w:szCs w:val="24"/>
        </w:rPr>
        <w:t>ive Access: Hole’s Human Anatomy &amp; Physiology with Connect Plus/</w:t>
      </w:r>
      <w:r w:rsidR="0091240B" w:rsidRPr="00E51086">
        <w:rPr>
          <w:rStyle w:val="book-meta"/>
          <w:rFonts w:ascii="Arial" w:hAnsi="Arial" w:cs="Arial"/>
          <w:b/>
          <w:bCs/>
          <w:sz w:val="24"/>
          <w:szCs w:val="24"/>
        </w:rPr>
        <w:t>LearnSmart</w:t>
      </w:r>
      <w:r w:rsidRPr="00E51086">
        <w:rPr>
          <w:rStyle w:val="book-meta"/>
          <w:rFonts w:ascii="Arial" w:hAnsi="Arial" w:cs="Arial"/>
          <w:b/>
          <w:bCs/>
          <w:sz w:val="24"/>
          <w:szCs w:val="24"/>
        </w:rPr>
        <w:t>.</w:t>
      </w:r>
      <w:r>
        <w:rPr>
          <w:rStyle w:val="book-meta"/>
          <w:rFonts w:ascii="Arial" w:hAnsi="Arial" w:cs="Arial"/>
          <w:sz w:val="24"/>
          <w:szCs w:val="24"/>
        </w:rPr>
        <w:t xml:space="preserve"> Shier McGraw Hill Copyright 19 Edition 15 ISBN 978-1-260-16523-4.</w:t>
      </w:r>
    </w:p>
    <w:p w:rsidR="00DE1D78" w:rsidRDefault="00DE1D78" w:rsidP="00F0477B">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13 through 24 in the textbook.</w:t>
      </w:r>
    </w:p>
    <w:p w:rsidR="00DE1D78" w:rsidRPr="00983FFC" w:rsidRDefault="00DE1D78" w:rsidP="00F0477B">
      <w:pPr>
        <w:spacing w:before="18"/>
        <w:ind w:left="720" w:right="370"/>
        <w:jc w:val="both"/>
        <w:rPr>
          <w:rStyle w:val="book-meta"/>
          <w:rFonts w:ascii="Arial" w:hAnsi="Arial" w:cs="Arial"/>
          <w:sz w:val="24"/>
          <w:szCs w:val="24"/>
        </w:rPr>
      </w:pPr>
    </w:p>
    <w:p w:rsidR="00DE1D78" w:rsidRDefault="00DE1D78" w:rsidP="00F0477B">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Publishers </w:t>
      </w:r>
      <w:r w:rsidRPr="00983FFC">
        <w:rPr>
          <w:rStyle w:val="book-meta"/>
          <w:rFonts w:ascii="Arial" w:hAnsi="Arial" w:cs="Arial"/>
          <w:sz w:val="24"/>
          <w:szCs w:val="24"/>
        </w:rPr>
        <w:t>ISBN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19</w:t>
      </w:r>
    </w:p>
    <w:p w:rsidR="00DE1D78" w:rsidRDefault="00DE1D78" w:rsidP="00F0477B">
      <w:pPr>
        <w:spacing w:before="18"/>
        <w:ind w:left="720" w:right="370"/>
        <w:jc w:val="both"/>
        <w:rPr>
          <w:rFonts w:ascii="Arial" w:hAnsi="Arial" w:cs="Arial"/>
          <w:sz w:val="24"/>
          <w:szCs w:val="24"/>
        </w:rPr>
      </w:pPr>
      <w:r>
        <w:rPr>
          <w:rFonts w:ascii="Arial" w:hAnsi="Arial" w:cs="Arial"/>
          <w:sz w:val="24"/>
          <w:szCs w:val="24"/>
        </w:rPr>
        <w:lastRenderedPageBreak/>
        <w:t>Lab Manuals cannot be rented from a third party.  Each student must have a lab manual that can be written in and submitted for grading.  No photocopies are allowed according to copy right laws.</w:t>
      </w:r>
    </w:p>
    <w:p w:rsidR="004B7605" w:rsidRPr="004B7605" w:rsidRDefault="004B7605" w:rsidP="00F0477B">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1-Introduction to A&amp;P II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2- Endocrine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3- Digestive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4- Blood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5- Blood and Cardiovascular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6- Cardiovascular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7- Lymphatic System and Immunity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8- Respiratory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9- Urinary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10- Urinary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11- Water, pH, and Electrolyte Balance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12- Reproductive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13- Reproductive System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14- Pregnancy and Development </w:t>
      </w:r>
    </w:p>
    <w:p w:rsidR="004B7605" w:rsidRPr="004B7605" w:rsidRDefault="004B7605" w:rsidP="00F0477B">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15- Genetics </w:t>
      </w:r>
    </w:p>
    <w:p w:rsidR="004B7605" w:rsidRPr="004B7605" w:rsidRDefault="004B7605" w:rsidP="00F0477B">
      <w:pPr>
        <w:spacing w:after="0" w:line="259" w:lineRule="auto"/>
        <w:ind w:left="2"/>
        <w:jc w:val="both"/>
        <w:rPr>
          <w:rFonts w:ascii="Arial" w:hAnsi="Arial" w:cs="Arial"/>
          <w:sz w:val="24"/>
          <w:szCs w:val="24"/>
        </w:rPr>
      </w:pPr>
      <w:r w:rsidRPr="004B7605">
        <w:rPr>
          <w:rFonts w:ascii="Arial" w:hAnsi="Arial" w:cs="Arial"/>
          <w:b/>
          <w:sz w:val="24"/>
          <w:szCs w:val="24"/>
        </w:rPr>
        <w:t xml:space="preserve"> </w:t>
      </w:r>
    </w:p>
    <w:p w:rsidR="004B7605" w:rsidRPr="004B7605" w:rsidRDefault="004B7605" w:rsidP="00F0477B">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rsidR="004B7605" w:rsidRPr="004B7605" w:rsidRDefault="004B7605" w:rsidP="00E404DF">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u w:val="single" w:color="000000"/>
        </w:rPr>
        <w:t xml:space="preserve">If </w:t>
      </w:r>
      <w:r w:rsidRPr="004B7605">
        <w:rPr>
          <w:rFonts w:ascii="Arial" w:hAnsi="Arial" w:cs="Arial"/>
          <w:sz w:val="24"/>
          <w:szCs w:val="24"/>
          <w:u w:val="single" w:color="000000"/>
        </w:rPr>
        <w:t>a makeup exam can be given, there will be no bonus points</w:t>
      </w:r>
      <w:r w:rsidRPr="004B7605">
        <w:rPr>
          <w:rFonts w:ascii="Arial" w:hAnsi="Arial" w:cs="Arial"/>
          <w:sz w:val="24"/>
          <w:szCs w:val="24"/>
        </w:rPr>
        <w:t xml:space="preserve"> </w:t>
      </w:r>
      <w:r w:rsidRPr="004B7605">
        <w:rPr>
          <w:rFonts w:ascii="Arial" w:hAnsi="Arial" w:cs="Arial"/>
          <w:sz w:val="24"/>
          <w:szCs w:val="24"/>
          <w:u w:val="single" w:color="000000"/>
        </w:rPr>
        <w:t>added.</w:t>
      </w:r>
      <w:r w:rsidRPr="004B7605">
        <w:rPr>
          <w:rFonts w:ascii="Arial" w:hAnsi="Arial" w:cs="Arial"/>
          <w:sz w:val="24"/>
          <w:szCs w:val="24"/>
        </w:rPr>
        <w:t xml:space="preserve">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rsidR="004B7605" w:rsidRPr="004B7605" w:rsidRDefault="004B7605" w:rsidP="00E404DF">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On occasion assignments may be given in class.  There </w:t>
      </w:r>
      <w:r w:rsidR="002E61AA">
        <w:rPr>
          <w:rFonts w:ascii="Arial" w:hAnsi="Arial" w:cs="Arial"/>
          <w:sz w:val="24"/>
          <w:szCs w:val="24"/>
        </w:rPr>
        <w:t xml:space="preserve">I </w:t>
      </w:r>
      <w:r w:rsidRPr="004B7605">
        <w:rPr>
          <w:rFonts w:ascii="Arial" w:hAnsi="Arial" w:cs="Arial"/>
          <w:sz w:val="24"/>
          <w:szCs w:val="24"/>
        </w:rPr>
        <w:t xml:space="preserve">s no makeup for daily work.  All </w:t>
      </w:r>
      <w:r w:rsidR="0074323D">
        <w:rPr>
          <w:rFonts w:ascii="Arial" w:hAnsi="Arial" w:cs="Arial"/>
          <w:sz w:val="24"/>
          <w:szCs w:val="24"/>
        </w:rPr>
        <w:t xml:space="preserve">Lab </w:t>
      </w:r>
      <w:r w:rsidRPr="004B7605">
        <w:rPr>
          <w:rFonts w:ascii="Arial" w:hAnsi="Arial" w:cs="Arial"/>
          <w:sz w:val="24"/>
          <w:szCs w:val="24"/>
        </w:rPr>
        <w:t xml:space="preserve">assignments are </w:t>
      </w:r>
      <w:r w:rsidR="002E61AA">
        <w:rPr>
          <w:rFonts w:ascii="Arial" w:hAnsi="Arial" w:cs="Arial"/>
          <w:sz w:val="24"/>
          <w:szCs w:val="24"/>
        </w:rPr>
        <w:t xml:space="preserve">due before the next </w:t>
      </w:r>
      <w:bookmarkStart w:id="1" w:name="_GoBack"/>
      <w:bookmarkEnd w:id="1"/>
      <w:r w:rsidR="00DE1D78">
        <w:rPr>
          <w:rFonts w:ascii="Arial" w:hAnsi="Arial" w:cs="Arial"/>
          <w:sz w:val="24"/>
          <w:szCs w:val="24"/>
        </w:rPr>
        <w:t>class start</w:t>
      </w:r>
      <w:r w:rsidRPr="004B7605">
        <w:rPr>
          <w:rFonts w:ascii="Arial" w:hAnsi="Arial" w:cs="Arial"/>
          <w:sz w:val="24"/>
          <w:szCs w:val="24"/>
        </w:rPr>
        <w:t xml:space="preserve">.  Lecture assignments will be </w:t>
      </w:r>
      <w:r w:rsidRPr="004B7605">
        <w:rPr>
          <w:rFonts w:ascii="Arial" w:hAnsi="Arial" w:cs="Arial"/>
          <w:b/>
          <w:sz w:val="24"/>
          <w:szCs w:val="24"/>
        </w:rPr>
        <w:t xml:space="preserve">accepted </w:t>
      </w:r>
      <w:r w:rsidRPr="004B7605">
        <w:rPr>
          <w:rFonts w:ascii="Arial" w:hAnsi="Arial" w:cs="Arial"/>
          <w:b/>
          <w:sz w:val="24"/>
          <w:szCs w:val="24"/>
          <w:u w:val="single" w:color="000000"/>
        </w:rPr>
        <w:t>only</w:t>
      </w:r>
      <w:r w:rsidRPr="004B7605">
        <w:rPr>
          <w:rFonts w:ascii="Arial" w:hAnsi="Arial" w:cs="Arial"/>
          <w:sz w:val="24"/>
          <w:szCs w:val="24"/>
        </w:rPr>
        <w:t xml:space="preserve"> on the due date.   </w:t>
      </w:r>
    </w:p>
    <w:p w:rsidR="004B7605" w:rsidRPr="004B7605" w:rsidRDefault="004B7605" w:rsidP="00F0477B">
      <w:pPr>
        <w:spacing w:after="0" w:line="259" w:lineRule="auto"/>
        <w:jc w:val="both"/>
        <w:rPr>
          <w:rFonts w:ascii="Arial" w:hAnsi="Arial" w:cs="Arial"/>
          <w:sz w:val="24"/>
          <w:szCs w:val="24"/>
        </w:rPr>
      </w:pPr>
      <w:r w:rsidRPr="004B7605">
        <w:rPr>
          <w:rFonts w:ascii="Arial" w:hAnsi="Arial" w:cs="Arial"/>
          <w:sz w:val="24"/>
          <w:szCs w:val="24"/>
        </w:rPr>
        <w:t xml:space="preserve"> </w:t>
      </w:r>
    </w:p>
    <w:p w:rsidR="004B7605" w:rsidRPr="004B7605" w:rsidRDefault="004B7605" w:rsidP="00F0477B">
      <w:pPr>
        <w:spacing w:after="0" w:line="259" w:lineRule="auto"/>
        <w:jc w:val="both"/>
        <w:rPr>
          <w:rFonts w:ascii="Arial" w:hAnsi="Arial" w:cs="Arial"/>
          <w:sz w:val="24"/>
          <w:szCs w:val="24"/>
        </w:rPr>
      </w:pPr>
      <w:r w:rsidRPr="004B7605">
        <w:rPr>
          <w:rFonts w:ascii="Arial" w:hAnsi="Arial" w:cs="Arial"/>
          <w:b/>
          <w:sz w:val="24"/>
          <w:szCs w:val="24"/>
        </w:rPr>
        <w:t xml:space="preserve"> </w:t>
      </w:r>
    </w:p>
    <w:p w:rsidR="004B7605" w:rsidRPr="004B7605" w:rsidRDefault="004B7605" w:rsidP="00F0477B">
      <w:pPr>
        <w:jc w:val="both"/>
        <w:rPr>
          <w:rFonts w:ascii="Arial" w:hAnsi="Arial" w:cs="Arial"/>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rsidR="004B7605" w:rsidRPr="004B7605" w:rsidRDefault="004B7605" w:rsidP="00F0477B">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w:t>
      </w:r>
      <w:proofErr w:type="gramStart"/>
      <w:r w:rsidRPr="004B7605">
        <w:rPr>
          <w:rFonts w:ascii="Arial" w:hAnsi="Arial" w:cs="Arial"/>
          <w:sz w:val="24"/>
          <w:szCs w:val="24"/>
        </w:rPr>
        <w:t>100  =</w:t>
      </w:r>
      <w:proofErr w:type="gramEnd"/>
      <w:r w:rsidRPr="004B7605">
        <w:rPr>
          <w:rFonts w:ascii="Arial" w:hAnsi="Arial" w:cs="Arial"/>
          <w:sz w:val="24"/>
          <w:szCs w:val="24"/>
        </w:rPr>
        <w:t xml:space="preserve"> A</w:t>
      </w:r>
      <w:r w:rsidRPr="004B7605">
        <w:rPr>
          <w:rFonts w:ascii="Arial" w:hAnsi="Arial" w:cs="Arial"/>
          <w:sz w:val="24"/>
          <w:szCs w:val="24"/>
        </w:rPr>
        <w:tab/>
        <w:t xml:space="preserve">60.0 --- 69.9 = D </w:t>
      </w:r>
    </w:p>
    <w:p w:rsidR="004B7605" w:rsidRPr="004B7605" w:rsidRDefault="004B7605" w:rsidP="00F0477B">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80.0 --- 89.9 = B  </w:t>
      </w:r>
      <w:r w:rsidRPr="004B7605">
        <w:rPr>
          <w:rFonts w:ascii="Arial" w:hAnsi="Arial" w:cs="Arial"/>
          <w:sz w:val="24"/>
          <w:szCs w:val="24"/>
        </w:rPr>
        <w:tab/>
        <w:t xml:space="preserve">59.9 and &lt;    = F </w:t>
      </w:r>
    </w:p>
    <w:p w:rsidR="004B7605" w:rsidRPr="004B7605" w:rsidRDefault="004B7605" w:rsidP="00F0477B">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006E0627">
        <w:rPr>
          <w:rFonts w:ascii="Arial" w:hAnsi="Arial" w:cs="Arial"/>
          <w:sz w:val="24"/>
          <w:szCs w:val="24"/>
        </w:rPr>
        <w:t xml:space="preserve">       </w:t>
      </w:r>
      <w:r w:rsidRPr="004B7605">
        <w:rPr>
          <w:rFonts w:ascii="Arial" w:hAnsi="Arial" w:cs="Arial"/>
          <w:sz w:val="24"/>
          <w:szCs w:val="24"/>
        </w:rPr>
        <w:t xml:space="preserve">70.0 --- 79.9 = 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rsidR="004B7605" w:rsidRPr="004B7605" w:rsidRDefault="004B7605" w:rsidP="00F0477B">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 xml:space="preserve">:  Due to FERPA, student privacy regulations, you will need to provide a written note listing anyone who will be allowed to pick up your work or to whom I will be able to speak about your grade or attendance. </w:t>
      </w:r>
    </w:p>
    <w:p w:rsidR="004B7605" w:rsidRPr="004B7605" w:rsidRDefault="004B7605" w:rsidP="00F0477B">
      <w:pPr>
        <w:spacing w:after="35" w:line="259" w:lineRule="auto"/>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p>
    <w:p w:rsidR="00A62710" w:rsidRDefault="00A62710" w:rsidP="00F0477B">
      <w:pPr>
        <w:spacing w:after="2" w:line="259" w:lineRule="auto"/>
        <w:ind w:left="-4"/>
        <w:jc w:val="both"/>
        <w:rPr>
          <w:rFonts w:ascii="Arial" w:hAnsi="Arial" w:cs="Arial"/>
          <w:b/>
          <w:i/>
          <w:sz w:val="24"/>
          <w:szCs w:val="24"/>
        </w:rPr>
      </w:pPr>
    </w:p>
    <w:p w:rsidR="004B7605" w:rsidRPr="004B7605" w:rsidRDefault="004B7605" w:rsidP="00F0477B">
      <w:pPr>
        <w:spacing w:after="2" w:line="259" w:lineRule="auto"/>
        <w:ind w:left="-4"/>
        <w:jc w:val="both"/>
        <w:rPr>
          <w:rFonts w:ascii="Arial" w:hAnsi="Arial" w:cs="Arial"/>
          <w:sz w:val="24"/>
          <w:szCs w:val="24"/>
        </w:rPr>
      </w:pPr>
      <w:r w:rsidRPr="004B7605">
        <w:rPr>
          <w:rFonts w:ascii="Arial" w:hAnsi="Arial" w:cs="Arial"/>
          <w:b/>
          <w:i/>
          <w:sz w:val="24"/>
          <w:szCs w:val="24"/>
        </w:rPr>
        <w:t xml:space="preserve">Lecture and Connect Schedules: </w:t>
      </w:r>
    </w:p>
    <w:p w:rsidR="004B7605" w:rsidRPr="004B7605" w:rsidRDefault="004B7605" w:rsidP="00E404DF">
      <w:pPr>
        <w:widowControl/>
        <w:spacing w:after="4" w:line="250" w:lineRule="auto"/>
        <w:ind w:left="707"/>
        <w:jc w:val="both"/>
        <w:rPr>
          <w:rFonts w:ascii="Arial" w:hAnsi="Arial" w:cs="Arial"/>
          <w:sz w:val="24"/>
          <w:szCs w:val="24"/>
        </w:rPr>
      </w:pPr>
      <w:r w:rsidRPr="004B7605">
        <w:rPr>
          <w:rFonts w:ascii="Arial" w:hAnsi="Arial" w:cs="Arial"/>
          <w:sz w:val="24"/>
          <w:szCs w:val="24"/>
        </w:rPr>
        <w:t xml:space="preserve">These are posted on Blackboard. </w:t>
      </w:r>
    </w:p>
    <w:p w:rsidR="004B7605" w:rsidRPr="004B7605" w:rsidRDefault="004B7605" w:rsidP="00E404DF">
      <w:pPr>
        <w:widowControl/>
        <w:spacing w:after="3" w:line="259" w:lineRule="auto"/>
        <w:ind w:left="707"/>
        <w:jc w:val="both"/>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rsidR="004B7605" w:rsidRDefault="004B7605" w:rsidP="00E404DF">
      <w:pPr>
        <w:widowControl/>
        <w:spacing w:after="0" w:line="259" w:lineRule="auto"/>
        <w:ind w:left="707"/>
        <w:jc w:val="both"/>
        <w:rPr>
          <w:rFonts w:ascii="Arial" w:hAnsi="Arial" w:cs="Arial"/>
          <w:sz w:val="24"/>
          <w:szCs w:val="24"/>
        </w:rPr>
      </w:pPr>
      <w:r w:rsidRPr="0091240B">
        <w:rPr>
          <w:rFonts w:ascii="Arial" w:hAnsi="Arial" w:cs="Arial"/>
          <w:sz w:val="24"/>
          <w:szCs w:val="24"/>
        </w:rPr>
        <w:t xml:space="preserve">For emergency reminders, such as a canceled class, I will make an announcement on Blackboard and/or send an email.  </w:t>
      </w:r>
      <w:r w:rsidRPr="0091240B">
        <w:rPr>
          <w:rFonts w:ascii="Arial" w:hAnsi="Arial" w:cs="Arial"/>
          <w:b/>
          <w:sz w:val="24"/>
          <w:szCs w:val="24"/>
        </w:rPr>
        <w:t>Make sure that you activate and check your NTCC email regularly.</w:t>
      </w:r>
      <w:r w:rsidRPr="0091240B">
        <w:rPr>
          <w:rFonts w:ascii="Arial" w:hAnsi="Arial" w:cs="Arial"/>
          <w:sz w:val="24"/>
          <w:szCs w:val="24"/>
        </w:rPr>
        <w:t xml:space="preserve">  </w:t>
      </w:r>
    </w:p>
    <w:p w:rsidR="00F0477B" w:rsidRDefault="00F0477B" w:rsidP="00E404DF">
      <w:pPr>
        <w:widowControl/>
        <w:spacing w:after="0" w:line="259" w:lineRule="auto"/>
        <w:ind w:left="707"/>
        <w:jc w:val="both"/>
        <w:rPr>
          <w:rFonts w:ascii="Arial" w:hAnsi="Arial" w:cs="Arial"/>
          <w:sz w:val="24"/>
          <w:szCs w:val="24"/>
        </w:rPr>
      </w:pPr>
    </w:p>
    <w:p w:rsidR="00021BD9" w:rsidRDefault="00021BD9" w:rsidP="00F0477B">
      <w:pPr>
        <w:pStyle w:val="ListParagraph"/>
        <w:spacing w:after="4" w:line="250" w:lineRule="auto"/>
        <w:ind w:left="360"/>
        <w:jc w:val="both"/>
        <w:rPr>
          <w:rFonts w:ascii="Arial" w:hAnsi="Arial" w:cs="Arial"/>
        </w:rPr>
      </w:pPr>
      <w:r w:rsidRPr="00021BD9">
        <w:rPr>
          <w:rFonts w:ascii="Arial" w:hAnsi="Arial" w:cs="Arial"/>
          <w:b/>
          <w:bCs/>
          <w:sz w:val="24"/>
          <w:szCs w:val="24"/>
        </w:rPr>
        <w:lastRenderedPageBreak/>
        <w:t>Connect assignment and quiz:</w:t>
      </w:r>
      <w:r w:rsidRPr="00021BD9">
        <w:rPr>
          <w:rFonts w:ascii="Arial" w:hAnsi="Arial" w:cs="Arial"/>
        </w:rPr>
        <w:t>15% of final course grade.</w:t>
      </w:r>
    </w:p>
    <w:p w:rsidR="00021BD9" w:rsidRPr="00021BD9" w:rsidRDefault="00021BD9" w:rsidP="00F0477B">
      <w:pPr>
        <w:pStyle w:val="ListParagraph"/>
        <w:spacing w:after="4" w:line="250" w:lineRule="auto"/>
        <w:ind w:left="360"/>
        <w:jc w:val="both"/>
        <w:rPr>
          <w:rFonts w:ascii="Arial" w:hAnsi="Arial" w:cs="Arial"/>
        </w:rPr>
      </w:pPr>
    </w:p>
    <w:p w:rsidR="002D377A" w:rsidRDefault="00021BD9" w:rsidP="00F0477B">
      <w:pPr>
        <w:spacing w:after="4" w:line="250" w:lineRule="auto"/>
        <w:ind w:left="360"/>
        <w:jc w:val="both"/>
        <w:rPr>
          <w:rFonts w:ascii="Arial" w:hAnsi="Arial" w:cs="Arial"/>
          <w:sz w:val="24"/>
          <w:szCs w:val="24"/>
        </w:rPr>
      </w:pPr>
      <w:r w:rsidRPr="00F0477B">
        <w:rPr>
          <w:rFonts w:ascii="Arial" w:hAnsi="Arial" w:cs="Arial"/>
          <w:sz w:val="24"/>
          <w:szCs w:val="24"/>
        </w:rPr>
        <w:t xml:space="preserve">- </w:t>
      </w:r>
      <w:r w:rsidRPr="00F0477B">
        <w:rPr>
          <w:rFonts w:ascii="Arial" w:hAnsi="Arial" w:cs="Arial"/>
          <w:b/>
          <w:bCs/>
          <w:sz w:val="24"/>
          <w:szCs w:val="24"/>
        </w:rPr>
        <w:t>LearnSmart assignments</w:t>
      </w:r>
      <w:r w:rsidRPr="00F0477B">
        <w:rPr>
          <w:rFonts w:ascii="Arial" w:hAnsi="Arial" w:cs="Arial"/>
          <w:sz w:val="24"/>
          <w:szCs w:val="24"/>
        </w:rPr>
        <w:t xml:space="preserve"> are beneficial to your understanding of the material.           </w:t>
      </w:r>
      <w:r w:rsidRPr="00F0477B">
        <w:rPr>
          <w:rFonts w:ascii="Arial" w:hAnsi="Arial" w:cs="Arial"/>
          <w:sz w:val="24"/>
          <w:szCs w:val="24"/>
        </w:rPr>
        <w:tab/>
      </w:r>
      <w:r w:rsidRPr="00F0477B">
        <w:rPr>
          <w:rFonts w:ascii="Arial" w:hAnsi="Arial" w:cs="Arial"/>
          <w:sz w:val="24"/>
          <w:szCs w:val="24"/>
        </w:rPr>
        <w:tab/>
        <w:t xml:space="preserve">                      -These are not figured into your course grade; however,</w:t>
      </w:r>
    </w:p>
    <w:p w:rsidR="002D377A" w:rsidRDefault="002D377A" w:rsidP="002D377A">
      <w:pPr>
        <w:spacing w:after="4" w:line="250" w:lineRule="auto"/>
        <w:ind w:left="360" w:firstLine="360"/>
        <w:jc w:val="both"/>
        <w:rPr>
          <w:rFonts w:ascii="Arial" w:hAnsi="Arial" w:cs="Arial"/>
          <w:sz w:val="24"/>
          <w:szCs w:val="24"/>
        </w:rPr>
      </w:pPr>
      <w:r>
        <w:rPr>
          <w:rFonts w:ascii="Arial" w:hAnsi="Arial" w:cs="Arial"/>
          <w:sz w:val="24"/>
          <w:szCs w:val="24"/>
        </w:rPr>
        <w:t xml:space="preserve">                        </w:t>
      </w:r>
      <w:r w:rsidR="00933402" w:rsidRPr="00F0477B">
        <w:rPr>
          <w:rFonts w:ascii="Arial" w:hAnsi="Arial" w:cs="Arial"/>
          <w:sz w:val="24"/>
          <w:szCs w:val="24"/>
        </w:rPr>
        <w:t>students said</w:t>
      </w:r>
      <w:r w:rsidR="00021BD9" w:rsidRPr="00F0477B">
        <w:rPr>
          <w:rFonts w:ascii="Arial" w:hAnsi="Arial" w:cs="Arial"/>
          <w:sz w:val="24"/>
          <w:szCs w:val="24"/>
        </w:rPr>
        <w:t xml:space="preserve"> that doing the LearnSmart exercises improved</w:t>
      </w:r>
    </w:p>
    <w:p w:rsidR="00021BD9" w:rsidRPr="00F0477B" w:rsidRDefault="002D377A" w:rsidP="002D377A">
      <w:pPr>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 xml:space="preserve"> their grades.</w:t>
      </w:r>
    </w:p>
    <w:p w:rsidR="00933402" w:rsidRDefault="00F0477B" w:rsidP="00F0477B">
      <w:pPr>
        <w:pStyle w:val="ListParagraph"/>
        <w:spacing w:after="4" w:line="250" w:lineRule="auto"/>
        <w:ind w:left="2160"/>
        <w:jc w:val="both"/>
        <w:rPr>
          <w:rFonts w:ascii="Arial" w:hAnsi="Arial" w:cs="Arial"/>
          <w:sz w:val="24"/>
          <w:szCs w:val="24"/>
        </w:rPr>
      </w:pPr>
      <w:r>
        <w:rPr>
          <w:rFonts w:ascii="Arial" w:hAnsi="Arial" w:cs="Arial"/>
          <w:sz w:val="24"/>
          <w:szCs w:val="24"/>
        </w:rPr>
        <w:t xml:space="preserve"> </w:t>
      </w:r>
      <w:r w:rsidR="00021BD9" w:rsidRPr="00933402">
        <w:rPr>
          <w:rFonts w:ascii="Arial" w:hAnsi="Arial" w:cs="Arial"/>
          <w:sz w:val="24"/>
          <w:szCs w:val="24"/>
        </w:rPr>
        <w:t>-This guided reading helps identify areas that you are having</w:t>
      </w:r>
    </w:p>
    <w:p w:rsidR="00021BD9" w:rsidRPr="00933402" w:rsidRDefault="00021BD9" w:rsidP="00F0477B">
      <w:pPr>
        <w:pStyle w:val="ListParagraph"/>
        <w:spacing w:after="4" w:line="250" w:lineRule="auto"/>
        <w:ind w:left="2160"/>
        <w:jc w:val="both"/>
        <w:rPr>
          <w:rFonts w:ascii="Arial" w:hAnsi="Arial" w:cs="Arial"/>
          <w:sz w:val="24"/>
          <w:szCs w:val="24"/>
        </w:rPr>
      </w:pPr>
      <w:r w:rsidRPr="00933402">
        <w:rPr>
          <w:rFonts w:ascii="Arial" w:hAnsi="Arial" w:cs="Arial"/>
          <w:sz w:val="24"/>
          <w:szCs w:val="24"/>
        </w:rPr>
        <w:t xml:space="preserve"> </w:t>
      </w:r>
      <w:r w:rsidR="00F0477B">
        <w:rPr>
          <w:rFonts w:ascii="Arial" w:hAnsi="Arial" w:cs="Arial"/>
          <w:sz w:val="24"/>
          <w:szCs w:val="24"/>
        </w:rPr>
        <w:t xml:space="preserve">  t</w:t>
      </w:r>
      <w:r w:rsidR="00933402">
        <w:rPr>
          <w:rFonts w:ascii="Arial" w:hAnsi="Arial" w:cs="Arial"/>
          <w:sz w:val="24"/>
          <w:szCs w:val="24"/>
        </w:rPr>
        <w:t>rouble understanding.</w:t>
      </w:r>
    </w:p>
    <w:p w:rsidR="00021BD9" w:rsidRPr="00F0477B" w:rsidRDefault="00021BD9" w:rsidP="00F0477B">
      <w:pPr>
        <w:spacing w:after="4" w:line="250" w:lineRule="auto"/>
        <w:ind w:left="360"/>
        <w:jc w:val="both"/>
        <w:rPr>
          <w:rFonts w:ascii="Arial" w:hAnsi="Arial" w:cs="Arial"/>
          <w:sz w:val="24"/>
          <w:szCs w:val="24"/>
        </w:rPr>
      </w:pPr>
      <w:r w:rsidRPr="00F0477B">
        <w:rPr>
          <w:rFonts w:ascii="Arial" w:hAnsi="Arial" w:cs="Arial"/>
          <w:sz w:val="24"/>
          <w:szCs w:val="24"/>
        </w:rPr>
        <w:t xml:space="preserve">                     </w:t>
      </w:r>
      <w:r w:rsidR="00F0477B">
        <w:rPr>
          <w:rFonts w:ascii="Arial" w:hAnsi="Arial" w:cs="Arial"/>
          <w:sz w:val="24"/>
          <w:szCs w:val="24"/>
        </w:rPr>
        <w:t xml:space="preserve">       </w:t>
      </w:r>
      <w:r w:rsidR="00933402" w:rsidRPr="00F0477B">
        <w:rPr>
          <w:rFonts w:ascii="Arial" w:hAnsi="Arial" w:cs="Arial"/>
          <w:sz w:val="24"/>
          <w:szCs w:val="24"/>
        </w:rPr>
        <w:t>-</w:t>
      </w:r>
      <w:r w:rsidRPr="00F0477B">
        <w:rPr>
          <w:rFonts w:ascii="Arial" w:hAnsi="Arial" w:cs="Arial"/>
          <w:sz w:val="24"/>
          <w:szCs w:val="24"/>
        </w:rPr>
        <w:t xml:space="preserve">These should take an average of 35-50 minutes. </w:t>
      </w:r>
    </w:p>
    <w:p w:rsidR="00021BD9" w:rsidRPr="00933402" w:rsidRDefault="00933402" w:rsidP="00F0477B">
      <w:pPr>
        <w:spacing w:after="4" w:line="250" w:lineRule="auto"/>
        <w:ind w:left="360"/>
        <w:jc w:val="both"/>
        <w:rPr>
          <w:rFonts w:ascii="Arial" w:hAnsi="Arial" w:cs="Arial"/>
          <w:sz w:val="24"/>
          <w:szCs w:val="24"/>
        </w:rPr>
      </w:pPr>
      <w:r>
        <w:rPr>
          <w:rFonts w:ascii="Arial" w:hAnsi="Arial" w:cs="Arial"/>
          <w:sz w:val="24"/>
          <w:szCs w:val="24"/>
        </w:rPr>
        <w:t xml:space="preserve">- </w:t>
      </w:r>
      <w:r w:rsidR="00021BD9" w:rsidRPr="00933402">
        <w:rPr>
          <w:rFonts w:ascii="Arial" w:hAnsi="Arial" w:cs="Arial"/>
          <w:b/>
          <w:bCs/>
          <w:sz w:val="24"/>
          <w:szCs w:val="24"/>
        </w:rPr>
        <w:t>Homework assignments</w:t>
      </w:r>
      <w:r w:rsidR="00021BD9" w:rsidRPr="00933402">
        <w:rPr>
          <w:rFonts w:ascii="Arial" w:hAnsi="Arial" w:cs="Arial"/>
          <w:sz w:val="24"/>
          <w:szCs w:val="24"/>
        </w:rPr>
        <w:t xml:space="preserve"> are required and figured into the course grade.</w:t>
      </w:r>
    </w:p>
    <w:p w:rsidR="002D377A" w:rsidRDefault="002D377A" w:rsidP="00F0477B">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021BD9">
        <w:rPr>
          <w:rFonts w:ascii="Arial" w:hAnsi="Arial" w:cs="Arial"/>
          <w:sz w:val="24"/>
          <w:szCs w:val="24"/>
        </w:rPr>
        <w:t xml:space="preserve"> - These can be done 2 times before the due date.   5% will be </w:t>
      </w:r>
    </w:p>
    <w:p w:rsidR="00021BD9" w:rsidRPr="00F0477B" w:rsidRDefault="002D377A" w:rsidP="002D377A">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d</w:t>
      </w:r>
      <w:r w:rsidR="00021BD9" w:rsidRPr="00021BD9">
        <w:rPr>
          <w:rFonts w:ascii="Arial" w:hAnsi="Arial" w:cs="Arial"/>
          <w:sz w:val="24"/>
          <w:szCs w:val="24"/>
        </w:rPr>
        <w:t>educted</w:t>
      </w:r>
      <w:r>
        <w:rPr>
          <w:rFonts w:ascii="Arial" w:hAnsi="Arial" w:cs="Arial"/>
          <w:sz w:val="24"/>
          <w:szCs w:val="24"/>
        </w:rPr>
        <w:t xml:space="preserve"> </w:t>
      </w:r>
      <w:r w:rsidR="00021BD9" w:rsidRPr="00F0477B">
        <w:rPr>
          <w:rFonts w:ascii="Arial" w:hAnsi="Arial" w:cs="Arial"/>
          <w:sz w:val="24"/>
          <w:szCs w:val="24"/>
        </w:rPr>
        <w:t xml:space="preserve">for the 2nd try. </w:t>
      </w:r>
    </w:p>
    <w:p w:rsidR="002D377A" w:rsidRDefault="00021BD9" w:rsidP="002D377A">
      <w:pPr>
        <w:pStyle w:val="ListParagraph"/>
        <w:spacing w:after="4" w:line="250" w:lineRule="auto"/>
        <w:ind w:left="1800" w:firstLine="360"/>
        <w:jc w:val="both"/>
        <w:rPr>
          <w:rFonts w:ascii="Arial" w:hAnsi="Arial" w:cs="Arial"/>
          <w:sz w:val="24"/>
          <w:szCs w:val="24"/>
        </w:rPr>
      </w:pPr>
      <w:r w:rsidRPr="00021BD9">
        <w:rPr>
          <w:rFonts w:ascii="Arial" w:hAnsi="Arial" w:cs="Arial"/>
          <w:sz w:val="24"/>
          <w:szCs w:val="24"/>
        </w:rPr>
        <w:t xml:space="preserve"> - There is no time </w:t>
      </w:r>
      <w:r w:rsidR="00F0477B" w:rsidRPr="00021BD9">
        <w:rPr>
          <w:rFonts w:ascii="Arial" w:hAnsi="Arial" w:cs="Arial"/>
          <w:sz w:val="24"/>
          <w:szCs w:val="24"/>
        </w:rPr>
        <w:t>limit,</w:t>
      </w:r>
      <w:r w:rsidRPr="00021BD9">
        <w:rPr>
          <w:rFonts w:ascii="Arial" w:hAnsi="Arial" w:cs="Arial"/>
          <w:sz w:val="24"/>
          <w:szCs w:val="24"/>
        </w:rPr>
        <w:t xml:space="preserve"> so it is advisable to start early </w:t>
      </w:r>
    </w:p>
    <w:p w:rsidR="00021BD9" w:rsidRPr="00021BD9" w:rsidRDefault="002D377A" w:rsidP="00F0477B">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021BD9">
        <w:rPr>
          <w:rFonts w:ascii="Arial" w:hAnsi="Arial" w:cs="Arial"/>
          <w:sz w:val="24"/>
          <w:szCs w:val="24"/>
        </w:rPr>
        <w:t>and work on this</w:t>
      </w:r>
      <w:r>
        <w:rPr>
          <w:rFonts w:ascii="Arial" w:hAnsi="Arial" w:cs="Arial"/>
          <w:sz w:val="24"/>
          <w:szCs w:val="24"/>
        </w:rPr>
        <w:t xml:space="preserve"> </w:t>
      </w:r>
      <w:r w:rsidR="00021BD9" w:rsidRPr="00021BD9">
        <w:rPr>
          <w:rFonts w:ascii="Arial" w:hAnsi="Arial" w:cs="Arial"/>
          <w:sz w:val="24"/>
          <w:szCs w:val="24"/>
        </w:rPr>
        <w:t>all during the week.</w:t>
      </w:r>
    </w:p>
    <w:p w:rsidR="00021BD9" w:rsidRPr="00021BD9" w:rsidRDefault="002D377A" w:rsidP="00F0477B">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021BD9">
        <w:rPr>
          <w:rFonts w:ascii="Arial" w:hAnsi="Arial" w:cs="Arial"/>
          <w:sz w:val="24"/>
          <w:szCs w:val="24"/>
        </w:rPr>
        <w:t xml:space="preserve"> - Use of the eBook and hints are available with no deductions.</w:t>
      </w:r>
    </w:p>
    <w:p w:rsidR="00021BD9" w:rsidRPr="00021BD9" w:rsidRDefault="002D377A" w:rsidP="00F0477B">
      <w:pPr>
        <w:pStyle w:val="ListParagraph"/>
        <w:spacing w:after="4" w:line="250" w:lineRule="auto"/>
        <w:ind w:left="360" w:firstLine="360"/>
        <w:jc w:val="both"/>
        <w:rPr>
          <w:rFonts w:ascii="Arial" w:hAnsi="Arial" w:cs="Arial"/>
          <w:sz w:val="24"/>
          <w:szCs w:val="24"/>
        </w:rPr>
      </w:pPr>
      <w:r>
        <w:rPr>
          <w:rFonts w:ascii="Arial" w:hAnsi="Arial" w:cs="Arial"/>
          <w:sz w:val="24"/>
          <w:szCs w:val="24"/>
        </w:rPr>
        <w:t xml:space="preserve">                     </w:t>
      </w:r>
      <w:r w:rsidR="00021BD9" w:rsidRPr="00021BD9">
        <w:rPr>
          <w:rFonts w:ascii="Arial" w:hAnsi="Arial" w:cs="Arial"/>
          <w:sz w:val="24"/>
          <w:szCs w:val="24"/>
        </w:rPr>
        <w:t xml:space="preserve"> - Feedback will be shown after submitting each attempt.  After the first </w:t>
      </w:r>
    </w:p>
    <w:p w:rsidR="00021BD9" w:rsidRPr="00021BD9" w:rsidRDefault="00021BD9" w:rsidP="00F0477B">
      <w:pPr>
        <w:pStyle w:val="ListParagraph"/>
        <w:spacing w:after="4" w:line="250" w:lineRule="auto"/>
        <w:ind w:left="360" w:firstLine="360"/>
        <w:jc w:val="both"/>
        <w:rPr>
          <w:rFonts w:ascii="Arial" w:hAnsi="Arial" w:cs="Arial"/>
          <w:sz w:val="24"/>
          <w:szCs w:val="24"/>
        </w:rPr>
      </w:pPr>
      <w:r w:rsidRPr="00021BD9">
        <w:rPr>
          <w:rFonts w:ascii="Arial" w:hAnsi="Arial" w:cs="Arial"/>
          <w:sz w:val="24"/>
          <w:szCs w:val="24"/>
        </w:rPr>
        <w:t xml:space="preserve">   </w:t>
      </w:r>
      <w:r w:rsidR="002D377A">
        <w:rPr>
          <w:rFonts w:ascii="Arial" w:hAnsi="Arial" w:cs="Arial"/>
          <w:sz w:val="24"/>
          <w:szCs w:val="24"/>
        </w:rPr>
        <w:t xml:space="preserve">                     </w:t>
      </w:r>
      <w:r w:rsidRPr="00021BD9">
        <w:rPr>
          <w:rFonts w:ascii="Arial" w:hAnsi="Arial" w:cs="Arial"/>
          <w:sz w:val="24"/>
          <w:szCs w:val="24"/>
        </w:rPr>
        <w:t xml:space="preserve">attempt, you will see what questions you got correct or incorrect.  After the </w:t>
      </w:r>
    </w:p>
    <w:p w:rsidR="00021BD9" w:rsidRPr="00F0477B" w:rsidRDefault="00021BD9" w:rsidP="00F0477B">
      <w:pPr>
        <w:spacing w:after="4" w:line="250" w:lineRule="auto"/>
        <w:ind w:left="360" w:firstLine="360"/>
        <w:jc w:val="both"/>
        <w:rPr>
          <w:rFonts w:ascii="Arial" w:hAnsi="Arial" w:cs="Arial"/>
          <w:sz w:val="24"/>
          <w:szCs w:val="24"/>
        </w:rPr>
      </w:pPr>
      <w:r w:rsidRPr="00F0477B">
        <w:rPr>
          <w:rFonts w:ascii="Arial" w:hAnsi="Arial" w:cs="Arial"/>
          <w:sz w:val="24"/>
          <w:szCs w:val="24"/>
        </w:rPr>
        <w:t xml:space="preserve">  </w:t>
      </w:r>
      <w:r w:rsidR="002D377A">
        <w:rPr>
          <w:rFonts w:ascii="Arial" w:hAnsi="Arial" w:cs="Arial"/>
          <w:sz w:val="24"/>
          <w:szCs w:val="24"/>
        </w:rPr>
        <w:t xml:space="preserve">                     </w:t>
      </w:r>
      <w:r w:rsidRPr="00F0477B">
        <w:rPr>
          <w:rFonts w:ascii="Arial" w:hAnsi="Arial" w:cs="Arial"/>
          <w:sz w:val="24"/>
          <w:szCs w:val="24"/>
        </w:rPr>
        <w:t xml:space="preserve"> 2nd attempt, a more detailed feedback is given. </w:t>
      </w:r>
    </w:p>
    <w:p w:rsidR="00021BD9" w:rsidRPr="00021BD9" w:rsidRDefault="00021BD9" w:rsidP="002D377A">
      <w:pPr>
        <w:pStyle w:val="ListParagraph"/>
        <w:spacing w:after="4" w:line="250" w:lineRule="auto"/>
        <w:ind w:left="1800" w:firstLine="360"/>
        <w:jc w:val="both"/>
        <w:rPr>
          <w:rFonts w:ascii="Arial" w:hAnsi="Arial" w:cs="Arial"/>
          <w:sz w:val="24"/>
          <w:szCs w:val="24"/>
        </w:rPr>
      </w:pPr>
      <w:r w:rsidRPr="00021BD9">
        <w:rPr>
          <w:rFonts w:ascii="Arial" w:hAnsi="Arial" w:cs="Arial"/>
          <w:sz w:val="24"/>
          <w:szCs w:val="24"/>
        </w:rPr>
        <w:t>- Printing is allowed.</w:t>
      </w:r>
    </w:p>
    <w:p w:rsidR="00021BD9" w:rsidRPr="00021BD9" w:rsidRDefault="00933402" w:rsidP="00F0477B">
      <w:pPr>
        <w:pStyle w:val="ListParagraph"/>
        <w:spacing w:after="4" w:line="250" w:lineRule="auto"/>
        <w:ind w:left="360"/>
        <w:jc w:val="both"/>
        <w:rPr>
          <w:rFonts w:ascii="Arial" w:hAnsi="Arial" w:cs="Arial"/>
          <w:sz w:val="24"/>
          <w:szCs w:val="24"/>
        </w:rPr>
      </w:pPr>
      <w:r>
        <w:rPr>
          <w:rFonts w:ascii="Arial" w:hAnsi="Arial" w:cs="Arial"/>
          <w:sz w:val="24"/>
          <w:szCs w:val="24"/>
        </w:rPr>
        <w:t>-</w:t>
      </w:r>
      <w:r w:rsidR="00021BD9" w:rsidRPr="00021BD9">
        <w:rPr>
          <w:rFonts w:ascii="Arial" w:hAnsi="Arial" w:cs="Arial"/>
          <w:sz w:val="24"/>
          <w:szCs w:val="24"/>
        </w:rPr>
        <w:t xml:space="preserve"> </w:t>
      </w:r>
      <w:r w:rsidR="00021BD9" w:rsidRPr="00021BD9">
        <w:rPr>
          <w:rFonts w:ascii="Arial" w:hAnsi="Arial" w:cs="Arial"/>
          <w:b/>
          <w:bCs/>
          <w:sz w:val="24"/>
          <w:szCs w:val="24"/>
        </w:rPr>
        <w:t>Quizzes</w:t>
      </w:r>
      <w:r w:rsidR="00021BD9" w:rsidRPr="00021BD9">
        <w:rPr>
          <w:rFonts w:ascii="Arial" w:hAnsi="Arial" w:cs="Arial"/>
          <w:sz w:val="24"/>
          <w:szCs w:val="24"/>
        </w:rPr>
        <w:t xml:space="preserve"> have a time limit of 30 minutes. Usually 20 – 25 questions are pulled </w:t>
      </w:r>
    </w:p>
    <w:p w:rsidR="00F0477B" w:rsidRDefault="00021BD9" w:rsidP="00F0477B">
      <w:pPr>
        <w:pStyle w:val="ListParagraph"/>
        <w:spacing w:after="4" w:line="250" w:lineRule="auto"/>
        <w:ind w:left="360" w:firstLine="360"/>
        <w:jc w:val="both"/>
        <w:rPr>
          <w:rFonts w:ascii="Arial" w:hAnsi="Arial" w:cs="Arial"/>
          <w:sz w:val="24"/>
          <w:szCs w:val="24"/>
        </w:rPr>
      </w:pPr>
      <w:r w:rsidRPr="00021BD9">
        <w:rPr>
          <w:rFonts w:ascii="Arial" w:hAnsi="Arial" w:cs="Arial"/>
          <w:sz w:val="24"/>
          <w:szCs w:val="24"/>
        </w:rPr>
        <w:t xml:space="preserve">  </w:t>
      </w:r>
      <w:r w:rsidR="002D377A">
        <w:rPr>
          <w:rFonts w:ascii="Arial" w:hAnsi="Arial" w:cs="Arial"/>
          <w:sz w:val="24"/>
          <w:szCs w:val="24"/>
        </w:rPr>
        <w:t xml:space="preserve">                     </w:t>
      </w:r>
      <w:r w:rsidRPr="00021BD9">
        <w:rPr>
          <w:rFonts w:ascii="Arial" w:hAnsi="Arial" w:cs="Arial"/>
          <w:sz w:val="24"/>
          <w:szCs w:val="24"/>
        </w:rPr>
        <w:t xml:space="preserve"> from a pool of questions.  You may see new questions each time. </w:t>
      </w:r>
      <w:r w:rsidR="00F0477B">
        <w:rPr>
          <w:rFonts w:ascii="Arial" w:hAnsi="Arial" w:cs="Arial"/>
          <w:sz w:val="24"/>
          <w:szCs w:val="24"/>
        </w:rPr>
        <w:t>quizzes</w:t>
      </w:r>
      <w:r w:rsidRPr="00021BD9">
        <w:rPr>
          <w:rFonts w:ascii="Arial" w:hAnsi="Arial" w:cs="Arial"/>
          <w:sz w:val="24"/>
          <w:szCs w:val="24"/>
        </w:rPr>
        <w:tab/>
      </w:r>
      <w:r w:rsidRPr="00021BD9">
        <w:rPr>
          <w:rFonts w:ascii="Arial" w:hAnsi="Arial" w:cs="Arial"/>
          <w:sz w:val="24"/>
          <w:szCs w:val="24"/>
        </w:rPr>
        <w:tab/>
        <w:t xml:space="preserve"> </w:t>
      </w:r>
      <w:r w:rsidR="002D377A">
        <w:rPr>
          <w:rFonts w:ascii="Arial" w:hAnsi="Arial" w:cs="Arial"/>
          <w:sz w:val="24"/>
          <w:szCs w:val="24"/>
        </w:rPr>
        <w:t xml:space="preserve">         </w:t>
      </w:r>
      <w:r w:rsidR="00F0477B">
        <w:rPr>
          <w:rFonts w:ascii="Arial" w:hAnsi="Arial" w:cs="Arial"/>
          <w:sz w:val="24"/>
          <w:szCs w:val="24"/>
        </w:rPr>
        <w:t xml:space="preserve">  </w:t>
      </w:r>
      <w:r w:rsidRPr="00933402">
        <w:rPr>
          <w:rFonts w:ascii="Arial" w:hAnsi="Arial" w:cs="Arial"/>
          <w:sz w:val="24"/>
          <w:szCs w:val="24"/>
        </w:rPr>
        <w:t xml:space="preserve">are good to do multiple times after the due date to help </w:t>
      </w:r>
      <w:r w:rsidR="00F0477B" w:rsidRPr="00933402">
        <w:rPr>
          <w:rFonts w:ascii="Arial" w:hAnsi="Arial" w:cs="Arial"/>
          <w:sz w:val="24"/>
          <w:szCs w:val="24"/>
        </w:rPr>
        <w:t>review for</w:t>
      </w:r>
      <w:r w:rsidRPr="00933402">
        <w:rPr>
          <w:rFonts w:ascii="Arial" w:hAnsi="Arial" w:cs="Arial"/>
          <w:sz w:val="24"/>
          <w:szCs w:val="24"/>
        </w:rPr>
        <w:t xml:space="preserve"> the exams</w:t>
      </w:r>
    </w:p>
    <w:p w:rsidR="00021BD9" w:rsidRPr="00F0477B" w:rsidRDefault="00021BD9" w:rsidP="00F0477B">
      <w:pPr>
        <w:spacing w:after="4" w:line="250" w:lineRule="auto"/>
        <w:ind w:left="360"/>
        <w:jc w:val="both"/>
        <w:rPr>
          <w:rFonts w:ascii="Arial" w:hAnsi="Arial" w:cs="Arial"/>
          <w:sz w:val="24"/>
          <w:szCs w:val="24"/>
        </w:rPr>
      </w:pPr>
      <w:r w:rsidRPr="00F0477B">
        <w:rPr>
          <w:rFonts w:ascii="Arial" w:hAnsi="Arial" w:cs="Arial"/>
          <w:sz w:val="24"/>
          <w:szCs w:val="24"/>
        </w:rPr>
        <w:t xml:space="preserve"> </w:t>
      </w:r>
      <w:r w:rsidR="00F0477B" w:rsidRPr="00F0477B">
        <w:rPr>
          <w:rFonts w:ascii="Arial" w:hAnsi="Arial" w:cs="Arial"/>
          <w:sz w:val="24"/>
          <w:szCs w:val="24"/>
        </w:rPr>
        <w:t xml:space="preserve"> </w:t>
      </w:r>
      <w:r w:rsidR="00F0477B">
        <w:rPr>
          <w:rFonts w:ascii="Arial" w:hAnsi="Arial" w:cs="Arial"/>
          <w:sz w:val="24"/>
          <w:szCs w:val="24"/>
        </w:rPr>
        <w:t xml:space="preserve">   </w:t>
      </w:r>
      <w:r w:rsidR="002D377A">
        <w:rPr>
          <w:rFonts w:ascii="Arial" w:hAnsi="Arial" w:cs="Arial"/>
          <w:sz w:val="24"/>
          <w:szCs w:val="24"/>
        </w:rPr>
        <w:t xml:space="preserve">                    </w:t>
      </w:r>
      <w:r w:rsidR="00F0477B">
        <w:rPr>
          <w:rFonts w:ascii="Arial" w:hAnsi="Arial" w:cs="Arial"/>
          <w:sz w:val="24"/>
          <w:szCs w:val="24"/>
        </w:rPr>
        <w:t xml:space="preserve"> </w:t>
      </w:r>
      <w:r w:rsidR="00F0477B" w:rsidRPr="00933402">
        <w:rPr>
          <w:rFonts w:ascii="Arial" w:hAnsi="Arial" w:cs="Arial"/>
          <w:sz w:val="24"/>
          <w:szCs w:val="24"/>
        </w:rPr>
        <w:t xml:space="preserve"> </w:t>
      </w:r>
      <w:r w:rsidR="00F0477B" w:rsidRPr="00F0477B">
        <w:rPr>
          <w:rFonts w:ascii="Arial" w:hAnsi="Arial" w:cs="Arial"/>
          <w:sz w:val="24"/>
          <w:szCs w:val="24"/>
        </w:rPr>
        <w:t xml:space="preserve"> s</w:t>
      </w:r>
      <w:r w:rsidRPr="00F0477B">
        <w:rPr>
          <w:rFonts w:ascii="Arial" w:hAnsi="Arial" w:cs="Arial"/>
          <w:sz w:val="24"/>
          <w:szCs w:val="24"/>
        </w:rPr>
        <w:t>ince</w:t>
      </w:r>
      <w:r w:rsidR="00F0477B" w:rsidRPr="00F0477B">
        <w:rPr>
          <w:rFonts w:ascii="Arial" w:hAnsi="Arial" w:cs="Arial"/>
          <w:sz w:val="24"/>
          <w:szCs w:val="24"/>
        </w:rPr>
        <w:t xml:space="preserve"> you may see new questions each time.</w:t>
      </w:r>
    </w:p>
    <w:p w:rsidR="00021BD9" w:rsidRPr="00021BD9" w:rsidRDefault="00F0477B" w:rsidP="00F0477B">
      <w:pPr>
        <w:pStyle w:val="ListParagraph"/>
        <w:spacing w:after="4" w:line="250" w:lineRule="auto"/>
        <w:ind w:left="360"/>
        <w:jc w:val="both"/>
        <w:rPr>
          <w:rFonts w:ascii="Arial" w:hAnsi="Arial" w:cs="Arial"/>
          <w:sz w:val="24"/>
          <w:szCs w:val="24"/>
        </w:rPr>
      </w:pPr>
      <w:r>
        <w:rPr>
          <w:rFonts w:ascii="Arial" w:hAnsi="Arial" w:cs="Arial"/>
          <w:sz w:val="24"/>
          <w:szCs w:val="24"/>
        </w:rPr>
        <w:t>-</w:t>
      </w:r>
      <w:r w:rsidR="00021BD9" w:rsidRPr="00021BD9">
        <w:rPr>
          <w:rFonts w:ascii="Arial" w:hAnsi="Arial" w:cs="Arial"/>
          <w:b/>
          <w:bCs/>
          <w:sz w:val="24"/>
          <w:szCs w:val="24"/>
        </w:rPr>
        <w:t>What are Study Attempts?</w:t>
      </w:r>
      <w:r w:rsidR="00021BD9" w:rsidRPr="00021BD9">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p>
    <w:p w:rsidR="00021BD9" w:rsidRPr="00F0477B" w:rsidRDefault="00021BD9" w:rsidP="00F0477B">
      <w:pPr>
        <w:spacing w:after="4" w:line="250" w:lineRule="auto"/>
        <w:jc w:val="both"/>
        <w:rPr>
          <w:rFonts w:ascii="Arial" w:hAnsi="Arial" w:cs="Arial"/>
          <w:sz w:val="24"/>
          <w:szCs w:val="24"/>
        </w:rPr>
      </w:pPr>
    </w:p>
    <w:p w:rsidR="00021BD9" w:rsidRPr="00021BD9" w:rsidRDefault="00F0477B" w:rsidP="00F0477B">
      <w:pPr>
        <w:pStyle w:val="ListParagraph"/>
        <w:spacing w:after="4" w:line="250" w:lineRule="auto"/>
        <w:ind w:left="360"/>
        <w:jc w:val="both"/>
        <w:rPr>
          <w:rFonts w:ascii="Arial" w:hAnsi="Arial" w:cs="Arial"/>
          <w:sz w:val="24"/>
          <w:szCs w:val="24"/>
        </w:rPr>
      </w:pPr>
      <w:r>
        <w:rPr>
          <w:rFonts w:ascii="Arial" w:hAnsi="Arial" w:cs="Arial"/>
          <w:sz w:val="24"/>
          <w:szCs w:val="24"/>
        </w:rPr>
        <w:t>-</w:t>
      </w:r>
      <w:r w:rsidR="00021BD9" w:rsidRPr="00021BD9">
        <w:rPr>
          <w:rFonts w:ascii="Arial" w:hAnsi="Arial" w:cs="Arial"/>
          <w:b/>
          <w:bCs/>
          <w:sz w:val="24"/>
          <w:szCs w:val="24"/>
        </w:rPr>
        <w:t>For both Connect Homework and Connect Quizzes</w:t>
      </w:r>
      <w:r w:rsidR="00021BD9" w:rsidRPr="00021BD9">
        <w:rPr>
          <w:rFonts w:ascii="Arial" w:hAnsi="Arial" w:cs="Arial"/>
          <w:sz w:val="24"/>
          <w:szCs w:val="24"/>
        </w:rPr>
        <w:t>,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rsidR="00021BD9" w:rsidRPr="00021BD9" w:rsidRDefault="00021BD9" w:rsidP="00F0477B">
      <w:pPr>
        <w:pStyle w:val="ListParagraph"/>
        <w:spacing w:after="4" w:line="250" w:lineRule="auto"/>
        <w:ind w:left="360"/>
        <w:jc w:val="both"/>
        <w:rPr>
          <w:rFonts w:ascii="Arial" w:hAnsi="Arial" w:cs="Arial"/>
          <w:sz w:val="24"/>
          <w:szCs w:val="24"/>
        </w:rPr>
      </w:pPr>
    </w:p>
    <w:p w:rsid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The two lowest assignment grades are dropped.  The grade is continuously recalculated</w:t>
      </w:r>
    </w:p>
    <w:p w:rsidR="00021BD9" w:rsidRP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 xml:space="preserve"> every </w:t>
      </w:r>
      <w:r>
        <w:rPr>
          <w:rFonts w:ascii="Arial" w:hAnsi="Arial" w:cs="Arial"/>
          <w:sz w:val="24"/>
          <w:szCs w:val="24"/>
        </w:rPr>
        <w:t xml:space="preserve">  </w:t>
      </w:r>
      <w:r w:rsidR="00021BD9" w:rsidRPr="00F0477B">
        <w:rPr>
          <w:rFonts w:ascii="Arial" w:hAnsi="Arial" w:cs="Arial"/>
          <w:sz w:val="24"/>
          <w:szCs w:val="24"/>
        </w:rPr>
        <w:t xml:space="preserve">time a grade is entered so that the grade you are seeing is current.  </w:t>
      </w:r>
    </w:p>
    <w:p w:rsidR="00021BD9" w:rsidRPr="00F0477B" w:rsidRDefault="00021BD9" w:rsidP="00F0477B">
      <w:pPr>
        <w:spacing w:after="4" w:line="250" w:lineRule="auto"/>
        <w:jc w:val="both"/>
        <w:rPr>
          <w:rFonts w:ascii="Arial" w:hAnsi="Arial" w:cs="Arial"/>
          <w:sz w:val="24"/>
          <w:szCs w:val="24"/>
        </w:rPr>
      </w:pPr>
      <w:r w:rsidRPr="00F0477B">
        <w:rPr>
          <w:rFonts w:ascii="Arial" w:hAnsi="Arial" w:cs="Arial"/>
          <w:sz w:val="24"/>
          <w:szCs w:val="24"/>
        </w:rPr>
        <w:t xml:space="preserve"> </w:t>
      </w:r>
    </w:p>
    <w:p w:rsidR="00F0477B" w:rsidRDefault="00F0477B" w:rsidP="00F0477B">
      <w:pPr>
        <w:spacing w:after="4" w:line="250" w:lineRule="auto"/>
        <w:jc w:val="both"/>
        <w:rPr>
          <w:rFonts w:ascii="Arial" w:hAnsi="Arial" w:cs="Arial"/>
          <w:sz w:val="24"/>
          <w:szCs w:val="24"/>
        </w:rPr>
      </w:pPr>
      <w:r>
        <w:rPr>
          <w:rFonts w:ascii="Arial" w:hAnsi="Arial" w:cs="Arial"/>
          <w:b/>
          <w:bCs/>
          <w:sz w:val="24"/>
          <w:szCs w:val="24"/>
        </w:rPr>
        <w:t xml:space="preserve">     -</w:t>
      </w:r>
      <w:r w:rsidR="00021BD9" w:rsidRPr="00F0477B">
        <w:rPr>
          <w:rFonts w:ascii="Arial" w:hAnsi="Arial" w:cs="Arial"/>
          <w:b/>
          <w:bCs/>
          <w:sz w:val="24"/>
          <w:szCs w:val="24"/>
        </w:rPr>
        <w:t xml:space="preserve"> Exams and Lab Practical</w:t>
      </w:r>
      <w:r w:rsidR="00021BD9" w:rsidRPr="00F0477B">
        <w:rPr>
          <w:rFonts w:ascii="Arial" w:hAnsi="Arial" w:cs="Arial"/>
          <w:sz w:val="24"/>
          <w:szCs w:val="24"/>
        </w:rPr>
        <w:t xml:space="preserve">: There is ONE TEST for each of the four units for the Lecture </w:t>
      </w:r>
    </w:p>
    <w:p w:rsid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and</w:t>
      </w:r>
      <w:r>
        <w:rPr>
          <w:rFonts w:ascii="Arial" w:hAnsi="Arial" w:cs="Arial"/>
          <w:sz w:val="24"/>
          <w:szCs w:val="24"/>
        </w:rPr>
        <w:t xml:space="preserve"> </w:t>
      </w:r>
      <w:r w:rsidR="00021BD9" w:rsidRPr="00F0477B">
        <w:rPr>
          <w:rFonts w:ascii="Arial" w:hAnsi="Arial" w:cs="Arial"/>
          <w:sz w:val="24"/>
          <w:szCs w:val="24"/>
        </w:rPr>
        <w:t>Laboratory that we are covering.   Read the information in the “Start Here” folder</w:t>
      </w:r>
    </w:p>
    <w:p w:rsid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 xml:space="preserve"> to familiarize yourself with the process for downloading </w:t>
      </w:r>
      <w:proofErr w:type="spellStart"/>
      <w:r w:rsidR="001B4B2F">
        <w:rPr>
          <w:rFonts w:ascii="Arial" w:hAnsi="Arial" w:cs="Arial"/>
          <w:sz w:val="24"/>
          <w:szCs w:val="24"/>
        </w:rPr>
        <w:t>Proctorio</w:t>
      </w:r>
      <w:proofErr w:type="spellEnd"/>
      <w:r w:rsidR="00021BD9" w:rsidRPr="00F0477B">
        <w:rPr>
          <w:rFonts w:ascii="Arial" w:hAnsi="Arial" w:cs="Arial"/>
          <w:sz w:val="24"/>
          <w:szCs w:val="24"/>
        </w:rPr>
        <w:t xml:space="preserve"> Monitor</w:t>
      </w:r>
      <w:r>
        <w:rPr>
          <w:rFonts w:ascii="Arial" w:hAnsi="Arial" w:cs="Arial"/>
          <w:sz w:val="24"/>
          <w:szCs w:val="24"/>
        </w:rPr>
        <w:t xml:space="preserve"> </w:t>
      </w:r>
    </w:p>
    <w:p w:rsidR="00021BD9" w:rsidRPr="00F0477B" w:rsidRDefault="00F0477B" w:rsidP="00F0477B">
      <w:pPr>
        <w:spacing w:after="4" w:line="250" w:lineRule="auto"/>
        <w:jc w:val="both"/>
        <w:rPr>
          <w:rFonts w:ascii="Arial" w:hAnsi="Arial" w:cs="Arial"/>
          <w:sz w:val="24"/>
          <w:szCs w:val="24"/>
        </w:rPr>
      </w:pPr>
      <w:r>
        <w:rPr>
          <w:rFonts w:ascii="Arial" w:hAnsi="Arial" w:cs="Arial"/>
          <w:sz w:val="24"/>
          <w:szCs w:val="24"/>
        </w:rPr>
        <w:t xml:space="preserve">     </w:t>
      </w:r>
      <w:r w:rsidR="00021BD9" w:rsidRPr="00F0477B">
        <w:rPr>
          <w:rFonts w:ascii="Arial" w:hAnsi="Arial" w:cs="Arial"/>
          <w:sz w:val="24"/>
          <w:szCs w:val="24"/>
        </w:rPr>
        <w:t xml:space="preserve"> </w:t>
      </w:r>
      <w:r w:rsidRPr="00F0477B">
        <w:rPr>
          <w:rFonts w:ascii="Arial" w:hAnsi="Arial" w:cs="Arial"/>
          <w:sz w:val="24"/>
          <w:szCs w:val="24"/>
        </w:rPr>
        <w:t xml:space="preserve">Lockdown </w:t>
      </w:r>
      <w:r>
        <w:rPr>
          <w:rFonts w:ascii="Arial" w:hAnsi="Arial" w:cs="Arial"/>
          <w:sz w:val="24"/>
          <w:szCs w:val="24"/>
        </w:rPr>
        <w:t>Browser</w:t>
      </w:r>
      <w:r w:rsidR="00021BD9" w:rsidRPr="00F0477B">
        <w:rPr>
          <w:rFonts w:ascii="Arial" w:hAnsi="Arial" w:cs="Arial"/>
          <w:sz w:val="24"/>
          <w:szCs w:val="24"/>
        </w:rPr>
        <w:t xml:space="preserve"> for your Exams and Lab </w:t>
      </w:r>
      <w:r w:rsidRPr="00F0477B">
        <w:rPr>
          <w:rFonts w:ascii="Arial" w:hAnsi="Arial" w:cs="Arial"/>
          <w:sz w:val="24"/>
          <w:szCs w:val="24"/>
        </w:rPr>
        <w:t>Practical</w:t>
      </w:r>
      <w:r w:rsidR="00021BD9" w:rsidRPr="00F0477B">
        <w:rPr>
          <w:rFonts w:ascii="Arial" w:hAnsi="Arial" w:cs="Arial"/>
          <w:sz w:val="24"/>
          <w:szCs w:val="24"/>
        </w:rPr>
        <w:t xml:space="preserve">. </w:t>
      </w:r>
    </w:p>
    <w:p w:rsidR="00021BD9" w:rsidRPr="00F0477B" w:rsidRDefault="00021BD9" w:rsidP="00F0477B">
      <w:pPr>
        <w:spacing w:after="4" w:line="250" w:lineRule="auto"/>
        <w:jc w:val="both"/>
        <w:rPr>
          <w:rFonts w:ascii="Arial" w:hAnsi="Arial" w:cs="Arial"/>
          <w:sz w:val="24"/>
          <w:szCs w:val="24"/>
        </w:rPr>
      </w:pPr>
      <w:r w:rsidRPr="00F0477B">
        <w:rPr>
          <w:rFonts w:ascii="Arial" w:hAnsi="Arial" w:cs="Arial"/>
          <w:sz w:val="24"/>
          <w:szCs w:val="24"/>
        </w:rPr>
        <w:t xml:space="preserve"> </w:t>
      </w:r>
    </w:p>
    <w:p w:rsidR="00021BD9" w:rsidRPr="0091240B" w:rsidRDefault="00021BD9" w:rsidP="00F0477B">
      <w:pPr>
        <w:widowControl/>
        <w:spacing w:after="0" w:line="259" w:lineRule="auto"/>
        <w:jc w:val="both"/>
        <w:rPr>
          <w:rFonts w:ascii="Arial" w:hAnsi="Arial" w:cs="Arial"/>
          <w:sz w:val="24"/>
          <w:szCs w:val="24"/>
        </w:rPr>
      </w:pPr>
    </w:p>
    <w:p w:rsidR="004B7605" w:rsidRDefault="004B7605" w:rsidP="00F0477B">
      <w:pPr>
        <w:spacing w:after="11"/>
        <w:ind w:left="-3"/>
        <w:jc w:val="both"/>
        <w:rPr>
          <w:rFonts w:ascii="Arial" w:hAnsi="Arial" w:cs="Arial"/>
          <w:b/>
          <w:sz w:val="24"/>
          <w:szCs w:val="24"/>
        </w:rPr>
      </w:pPr>
    </w:p>
    <w:p w:rsidR="00F0477B" w:rsidRDefault="00F0477B" w:rsidP="00F0477B">
      <w:pPr>
        <w:widowControl/>
        <w:spacing w:after="4" w:line="250" w:lineRule="auto"/>
        <w:jc w:val="both"/>
        <w:rPr>
          <w:rFonts w:ascii="Arial" w:hAnsi="Arial" w:cs="Arial"/>
          <w:sz w:val="24"/>
          <w:szCs w:val="24"/>
        </w:rPr>
      </w:pPr>
      <w:r>
        <w:rPr>
          <w:rFonts w:ascii="Arial" w:hAnsi="Arial" w:cs="Arial"/>
          <w:b/>
          <w:bCs/>
          <w:sz w:val="24"/>
          <w:szCs w:val="24"/>
        </w:rPr>
        <w:t xml:space="preserve">     -</w:t>
      </w:r>
      <w:r w:rsidR="0091240B" w:rsidRPr="00C75E06">
        <w:rPr>
          <w:rFonts w:ascii="Arial" w:hAnsi="Arial" w:cs="Arial"/>
          <w:b/>
          <w:bCs/>
          <w:sz w:val="24"/>
          <w:szCs w:val="24"/>
        </w:rPr>
        <w:t>The “Lab” component of this course</w:t>
      </w:r>
      <w:r w:rsidR="0091240B">
        <w:rPr>
          <w:rFonts w:ascii="Arial" w:hAnsi="Arial" w:cs="Arial"/>
          <w:b/>
          <w:bCs/>
          <w:sz w:val="24"/>
          <w:szCs w:val="24"/>
        </w:rPr>
        <w:t>:</w:t>
      </w:r>
      <w:r w:rsidR="0091240B" w:rsidRPr="00401824">
        <w:rPr>
          <w:rFonts w:ascii="Arial" w:hAnsi="Arial" w:cs="Arial"/>
          <w:sz w:val="24"/>
          <w:szCs w:val="24"/>
        </w:rPr>
        <w:t xml:space="preserve"> will consist of laboratory activities</w:t>
      </w:r>
      <w:r w:rsidR="0091240B">
        <w:rPr>
          <w:rFonts w:ascii="Arial" w:hAnsi="Arial" w:cs="Arial"/>
          <w:sz w:val="24"/>
          <w:szCs w:val="24"/>
        </w:rPr>
        <w:t xml:space="preserve"> </w:t>
      </w:r>
      <w:r w:rsidR="0091240B" w:rsidRPr="00401824">
        <w:rPr>
          <w:rFonts w:ascii="Arial" w:hAnsi="Arial" w:cs="Arial"/>
          <w:sz w:val="24"/>
          <w:szCs w:val="24"/>
        </w:rPr>
        <w:t xml:space="preserve">through </w:t>
      </w:r>
      <w:r w:rsidR="0091240B">
        <w:rPr>
          <w:rFonts w:ascii="Arial" w:hAnsi="Arial" w:cs="Arial"/>
          <w:sz w:val="24"/>
          <w:szCs w:val="24"/>
        </w:rPr>
        <w:t xml:space="preserve">your </w:t>
      </w:r>
    </w:p>
    <w:p w:rsidR="00F0477B" w:rsidRDefault="00F0477B" w:rsidP="001B4B2F">
      <w:pPr>
        <w:widowControl/>
        <w:spacing w:after="4" w:line="250" w:lineRule="auto"/>
        <w:jc w:val="both"/>
        <w:rPr>
          <w:rFonts w:ascii="Arial" w:hAnsi="Arial" w:cs="Arial"/>
          <w:sz w:val="24"/>
          <w:szCs w:val="24"/>
        </w:rPr>
      </w:pPr>
      <w:r>
        <w:rPr>
          <w:rFonts w:ascii="Arial" w:hAnsi="Arial" w:cs="Arial"/>
          <w:sz w:val="24"/>
          <w:szCs w:val="24"/>
        </w:rPr>
        <w:lastRenderedPageBreak/>
        <w:t xml:space="preserve">      </w:t>
      </w:r>
      <w:r w:rsidR="0091240B">
        <w:rPr>
          <w:rFonts w:ascii="Arial" w:hAnsi="Arial" w:cs="Arial"/>
          <w:sz w:val="24"/>
          <w:szCs w:val="24"/>
        </w:rPr>
        <w:t xml:space="preserve">Terry Martin Lab Manual Book </w:t>
      </w:r>
      <w:r w:rsidR="0091240B" w:rsidRPr="00401824">
        <w:rPr>
          <w:rFonts w:ascii="Arial" w:hAnsi="Arial" w:cs="Arial"/>
          <w:sz w:val="24"/>
          <w:szCs w:val="24"/>
        </w:rPr>
        <w:t xml:space="preserve">for A&amp;P I, </w:t>
      </w:r>
      <w:r w:rsidR="0091240B">
        <w:rPr>
          <w:rFonts w:ascii="Arial" w:hAnsi="Arial" w:cs="Arial"/>
          <w:sz w:val="24"/>
          <w:szCs w:val="24"/>
        </w:rPr>
        <w:t xml:space="preserve">and other assignments you will find in </w:t>
      </w:r>
    </w:p>
    <w:p w:rsidR="0091240B" w:rsidRDefault="00F0477B" w:rsidP="001B4B2F">
      <w:pPr>
        <w:widowControl/>
        <w:spacing w:after="4" w:line="250" w:lineRule="auto"/>
        <w:jc w:val="both"/>
        <w:rPr>
          <w:rFonts w:ascii="Arial" w:hAnsi="Arial" w:cs="Arial"/>
          <w:sz w:val="24"/>
          <w:szCs w:val="24"/>
        </w:rPr>
      </w:pPr>
      <w:r>
        <w:rPr>
          <w:rFonts w:ascii="Arial" w:hAnsi="Arial" w:cs="Arial"/>
          <w:sz w:val="24"/>
          <w:szCs w:val="24"/>
        </w:rPr>
        <w:t xml:space="preserve">      </w:t>
      </w:r>
      <w:r w:rsidR="0091240B">
        <w:rPr>
          <w:rFonts w:ascii="Arial" w:hAnsi="Arial" w:cs="Arial"/>
          <w:sz w:val="24"/>
          <w:szCs w:val="24"/>
        </w:rPr>
        <w:t xml:space="preserve">your respectively Unit section in your Blackboard page. </w:t>
      </w:r>
    </w:p>
    <w:p w:rsidR="0091240B" w:rsidRDefault="0091240B" w:rsidP="001B4B2F">
      <w:pPr>
        <w:widowControl/>
        <w:spacing w:after="4" w:line="250" w:lineRule="auto"/>
        <w:jc w:val="both"/>
        <w:rPr>
          <w:rFonts w:ascii="Arial" w:hAnsi="Arial" w:cs="Arial"/>
          <w:sz w:val="24"/>
          <w:szCs w:val="24"/>
        </w:rPr>
      </w:pPr>
    </w:p>
    <w:p w:rsidR="0091240B" w:rsidRDefault="007D3722" w:rsidP="001B4B2F">
      <w:pPr>
        <w:widowControl/>
        <w:spacing w:after="4"/>
        <w:ind w:left="720"/>
        <w:jc w:val="both"/>
        <w:rPr>
          <w:rFonts w:ascii="Arial" w:hAnsi="Arial" w:cs="Arial"/>
          <w:sz w:val="24"/>
          <w:szCs w:val="24"/>
        </w:rPr>
      </w:pPr>
      <w:r>
        <w:rPr>
          <w:rFonts w:ascii="Arial" w:hAnsi="Arial" w:cs="Arial"/>
          <w:sz w:val="24"/>
          <w:szCs w:val="24"/>
        </w:rPr>
        <w:t>-</w:t>
      </w:r>
      <w:r w:rsidR="0091240B">
        <w:rPr>
          <w:rFonts w:ascii="Arial" w:hAnsi="Arial" w:cs="Arial"/>
          <w:sz w:val="24"/>
          <w:szCs w:val="24"/>
        </w:rPr>
        <w:t xml:space="preserve">Check in Blackboard your Lab schedule for each week.   </w:t>
      </w:r>
    </w:p>
    <w:p w:rsidR="0091240B" w:rsidRDefault="0091240B" w:rsidP="001B4B2F">
      <w:pPr>
        <w:widowControl/>
        <w:spacing w:after="4"/>
        <w:ind w:left="707"/>
        <w:jc w:val="both"/>
        <w:rPr>
          <w:rFonts w:ascii="Arial" w:hAnsi="Arial" w:cs="Arial"/>
          <w:sz w:val="24"/>
          <w:szCs w:val="24"/>
        </w:rPr>
      </w:pPr>
    </w:p>
    <w:p w:rsidR="002D377A"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 xml:space="preserve">Lab </w:t>
      </w:r>
      <w:r w:rsidR="0091240B">
        <w:rPr>
          <w:rFonts w:ascii="Arial" w:hAnsi="Arial" w:cs="Arial"/>
          <w:sz w:val="24"/>
          <w:szCs w:val="24"/>
        </w:rPr>
        <w:t xml:space="preserve">Manual </w:t>
      </w:r>
      <w:r w:rsidR="0091240B" w:rsidRPr="00C75E06">
        <w:rPr>
          <w:rFonts w:ascii="Arial" w:hAnsi="Arial" w:cs="Arial"/>
          <w:sz w:val="24"/>
          <w:szCs w:val="24"/>
        </w:rPr>
        <w:t xml:space="preserve">Reports </w:t>
      </w:r>
      <w:r w:rsidR="0091240B">
        <w:rPr>
          <w:rFonts w:ascii="Arial" w:hAnsi="Arial" w:cs="Arial"/>
          <w:sz w:val="24"/>
          <w:szCs w:val="24"/>
        </w:rPr>
        <w:t xml:space="preserve">from your Terry Martin Lab book </w:t>
      </w:r>
      <w:proofErr w:type="gramStart"/>
      <w:r w:rsidR="0091240B" w:rsidRPr="00C75E06">
        <w:rPr>
          <w:rFonts w:ascii="Arial" w:hAnsi="Arial" w:cs="Arial"/>
          <w:sz w:val="24"/>
          <w:szCs w:val="24"/>
        </w:rPr>
        <w:t>are</w:t>
      </w:r>
      <w:proofErr w:type="gramEnd"/>
      <w:r w:rsidR="0091240B" w:rsidRPr="00C75E06">
        <w:rPr>
          <w:rFonts w:ascii="Arial" w:hAnsi="Arial" w:cs="Arial"/>
          <w:sz w:val="24"/>
          <w:szCs w:val="24"/>
        </w:rPr>
        <w:t xml:space="preserve"> graded based</w:t>
      </w:r>
    </w:p>
    <w:p w:rsidR="002D377A" w:rsidRDefault="001B4B2F" w:rsidP="001B4B2F">
      <w:pPr>
        <w:ind w:firstLine="720"/>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on documented evidence of completion of the lab</w:t>
      </w:r>
      <w:r w:rsidR="0091240B">
        <w:rPr>
          <w:rFonts w:ascii="Arial" w:hAnsi="Arial" w:cs="Arial"/>
          <w:sz w:val="24"/>
          <w:szCs w:val="24"/>
        </w:rPr>
        <w:t xml:space="preserve">   </w:t>
      </w:r>
      <w:r w:rsidR="0091240B" w:rsidRPr="00C75E06">
        <w:rPr>
          <w:rFonts w:ascii="Arial" w:hAnsi="Arial" w:cs="Arial"/>
          <w:sz w:val="24"/>
          <w:szCs w:val="24"/>
        </w:rPr>
        <w:t xml:space="preserve">exercise and successful </w:t>
      </w:r>
    </w:p>
    <w:p w:rsidR="0091240B" w:rsidRDefault="002D377A" w:rsidP="001B4B2F">
      <w:pPr>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 xml:space="preserve">answering of questions presented. </w:t>
      </w:r>
    </w:p>
    <w:p w:rsidR="001B4B2F"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Short answer questions are expected be answered in complete sentences</w:t>
      </w:r>
      <w:r w:rsidR="002D377A">
        <w:rPr>
          <w:rFonts w:ascii="Arial" w:hAnsi="Arial" w:cs="Arial"/>
          <w:sz w:val="24"/>
          <w:szCs w:val="24"/>
        </w:rPr>
        <w:t xml:space="preserve"> </w:t>
      </w:r>
      <w:r w:rsidR="0091240B" w:rsidRPr="00C75E06">
        <w:rPr>
          <w:rFonts w:ascii="Arial" w:hAnsi="Arial" w:cs="Arial"/>
          <w:sz w:val="24"/>
          <w:szCs w:val="24"/>
        </w:rPr>
        <w:t>in</w:t>
      </w:r>
    </w:p>
    <w:p w:rsidR="0091240B" w:rsidRDefault="0091240B" w:rsidP="001B4B2F">
      <w:pPr>
        <w:ind w:firstLine="720"/>
        <w:jc w:val="both"/>
        <w:rPr>
          <w:rFonts w:ascii="Arial" w:hAnsi="Arial" w:cs="Arial"/>
          <w:sz w:val="24"/>
          <w:szCs w:val="24"/>
        </w:rPr>
      </w:pPr>
      <w:r w:rsidRPr="00C75E06">
        <w:rPr>
          <w:rFonts w:ascii="Arial" w:hAnsi="Arial" w:cs="Arial"/>
          <w:sz w:val="24"/>
          <w:szCs w:val="24"/>
        </w:rPr>
        <w:t xml:space="preserve"> your own words.</w:t>
      </w:r>
    </w:p>
    <w:p w:rsidR="001B4B2F"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 xml:space="preserve"> All assignments including lab reports need to be submitted on the due date</w:t>
      </w:r>
      <w:r w:rsidR="001B4B2F">
        <w:rPr>
          <w:rFonts w:ascii="Arial" w:hAnsi="Arial" w:cs="Arial"/>
          <w:sz w:val="24"/>
          <w:szCs w:val="24"/>
        </w:rPr>
        <w:t xml:space="preserve"> </w:t>
      </w:r>
      <w:r w:rsidR="0091240B" w:rsidRPr="00C75E06">
        <w:rPr>
          <w:rFonts w:ascii="Arial" w:hAnsi="Arial" w:cs="Arial"/>
          <w:sz w:val="24"/>
          <w:szCs w:val="24"/>
        </w:rPr>
        <w:t xml:space="preserve">by </w:t>
      </w:r>
    </w:p>
    <w:p w:rsidR="001B4B2F" w:rsidRDefault="001B4B2F" w:rsidP="001B4B2F">
      <w:pPr>
        <w:ind w:firstLine="720"/>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 xml:space="preserve">the time specified. </w:t>
      </w:r>
      <w:r w:rsidR="0091240B">
        <w:rPr>
          <w:rFonts w:ascii="Arial" w:hAnsi="Arial" w:cs="Arial"/>
          <w:sz w:val="24"/>
          <w:szCs w:val="24"/>
        </w:rPr>
        <w:t>The Lab assignment will be due before the next lab class start.</w:t>
      </w:r>
      <w:r w:rsidR="0091240B" w:rsidRPr="00C75E06">
        <w:rPr>
          <w:rFonts w:ascii="Arial" w:hAnsi="Arial" w:cs="Arial"/>
          <w:sz w:val="24"/>
          <w:szCs w:val="24"/>
        </w:rPr>
        <w:t xml:space="preserve"> </w:t>
      </w:r>
    </w:p>
    <w:p w:rsidR="001B4B2F" w:rsidRDefault="0091240B" w:rsidP="001B4B2F">
      <w:pPr>
        <w:ind w:firstLine="720"/>
        <w:jc w:val="both"/>
        <w:rPr>
          <w:rFonts w:ascii="Arial" w:hAnsi="Arial" w:cs="Arial"/>
          <w:sz w:val="24"/>
          <w:szCs w:val="24"/>
        </w:rPr>
      </w:pPr>
      <w:r w:rsidRPr="00C75E06">
        <w:rPr>
          <w:rFonts w:ascii="Arial" w:hAnsi="Arial" w:cs="Arial"/>
          <w:sz w:val="24"/>
          <w:szCs w:val="24"/>
        </w:rPr>
        <w:t>There is no reason to submit a lab assignment late.  A zero may</w:t>
      </w:r>
      <w:r w:rsidR="001B4B2F">
        <w:rPr>
          <w:rFonts w:ascii="Arial" w:hAnsi="Arial" w:cs="Arial"/>
          <w:sz w:val="24"/>
          <w:szCs w:val="24"/>
        </w:rPr>
        <w:t xml:space="preserve"> </w:t>
      </w:r>
      <w:r w:rsidRPr="00C75E06">
        <w:rPr>
          <w:rFonts w:ascii="Arial" w:hAnsi="Arial" w:cs="Arial"/>
          <w:sz w:val="24"/>
          <w:szCs w:val="24"/>
        </w:rPr>
        <w:t>be given for</w:t>
      </w:r>
    </w:p>
    <w:p w:rsidR="0091240B" w:rsidRDefault="0091240B" w:rsidP="001B4B2F">
      <w:pPr>
        <w:ind w:firstLine="720"/>
        <w:jc w:val="both"/>
        <w:rPr>
          <w:rFonts w:ascii="Arial" w:hAnsi="Arial" w:cs="Arial"/>
          <w:sz w:val="24"/>
          <w:szCs w:val="24"/>
        </w:rPr>
      </w:pPr>
      <w:r w:rsidRPr="00C75E06">
        <w:rPr>
          <w:rFonts w:ascii="Arial" w:hAnsi="Arial" w:cs="Arial"/>
          <w:sz w:val="24"/>
          <w:szCs w:val="24"/>
        </w:rPr>
        <w:t xml:space="preserve"> any lab assignment that is received late. </w:t>
      </w:r>
    </w:p>
    <w:p w:rsidR="0091240B"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 xml:space="preserve"> Labs will generally be graded within 1-2 weeks of submission.</w:t>
      </w:r>
    </w:p>
    <w:p w:rsidR="001B4B2F" w:rsidRDefault="007D3722" w:rsidP="001B4B2F">
      <w:pPr>
        <w:ind w:firstLine="720"/>
        <w:jc w:val="both"/>
        <w:rPr>
          <w:rFonts w:ascii="Arial" w:hAnsi="Arial" w:cs="Arial"/>
          <w:sz w:val="24"/>
          <w:szCs w:val="24"/>
        </w:rPr>
      </w:pPr>
      <w:r>
        <w:rPr>
          <w:rFonts w:ascii="Arial" w:hAnsi="Arial" w:cs="Arial"/>
          <w:sz w:val="24"/>
          <w:szCs w:val="24"/>
        </w:rPr>
        <w:t>-</w:t>
      </w:r>
      <w:r w:rsidR="0091240B" w:rsidRPr="00C75E06">
        <w:rPr>
          <w:rFonts w:ascii="Arial" w:hAnsi="Arial" w:cs="Arial"/>
          <w:sz w:val="24"/>
          <w:szCs w:val="24"/>
        </w:rPr>
        <w:t xml:space="preserve"> One lab assignment grade will be dropped.  The grade is continuously</w:t>
      </w:r>
      <w:r w:rsidR="001B4B2F">
        <w:rPr>
          <w:rFonts w:ascii="Arial" w:hAnsi="Arial" w:cs="Arial"/>
          <w:sz w:val="24"/>
          <w:szCs w:val="24"/>
        </w:rPr>
        <w:t xml:space="preserve"> </w:t>
      </w:r>
      <w:r w:rsidR="0091240B" w:rsidRPr="00C75E06">
        <w:rPr>
          <w:rFonts w:ascii="Arial" w:hAnsi="Arial" w:cs="Arial"/>
          <w:sz w:val="24"/>
          <w:szCs w:val="24"/>
        </w:rPr>
        <w:t>recalculated</w:t>
      </w:r>
    </w:p>
    <w:p w:rsidR="001B4B2F" w:rsidRDefault="001B4B2F" w:rsidP="001B4B2F">
      <w:pPr>
        <w:ind w:firstLine="720"/>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 xml:space="preserve"> every time a grade is entered so that the grade you are seeing is the grade </w:t>
      </w:r>
    </w:p>
    <w:p w:rsidR="0091240B" w:rsidRDefault="001B4B2F" w:rsidP="001B4B2F">
      <w:pPr>
        <w:ind w:firstLine="720"/>
        <w:jc w:val="both"/>
        <w:rPr>
          <w:rFonts w:ascii="Arial" w:hAnsi="Arial" w:cs="Arial"/>
          <w:sz w:val="24"/>
          <w:szCs w:val="24"/>
        </w:rPr>
      </w:pPr>
      <w:r>
        <w:rPr>
          <w:rFonts w:ascii="Arial" w:hAnsi="Arial" w:cs="Arial"/>
          <w:sz w:val="24"/>
          <w:szCs w:val="24"/>
        </w:rPr>
        <w:t xml:space="preserve">  </w:t>
      </w:r>
      <w:r w:rsidR="0091240B" w:rsidRPr="00C75E06">
        <w:rPr>
          <w:rFonts w:ascii="Arial" w:hAnsi="Arial" w:cs="Arial"/>
          <w:sz w:val="24"/>
          <w:szCs w:val="24"/>
        </w:rPr>
        <w:t>with the lowest grades dropped</w:t>
      </w:r>
      <w:r w:rsidR="00787FF3">
        <w:rPr>
          <w:rFonts w:ascii="Arial" w:hAnsi="Arial" w:cs="Arial"/>
          <w:sz w:val="24"/>
          <w:szCs w:val="24"/>
        </w:rPr>
        <w:t>.</w:t>
      </w:r>
      <w:r w:rsidR="0091240B" w:rsidRPr="00C75E06">
        <w:rPr>
          <w:rFonts w:ascii="Arial" w:hAnsi="Arial" w:cs="Arial"/>
          <w:sz w:val="24"/>
          <w:szCs w:val="24"/>
        </w:rPr>
        <w:t xml:space="preserve"> </w:t>
      </w:r>
    </w:p>
    <w:p w:rsidR="001B4B2F" w:rsidRDefault="007D3722" w:rsidP="001B4B2F">
      <w:pPr>
        <w:ind w:firstLine="720"/>
        <w:jc w:val="both"/>
        <w:rPr>
          <w:rFonts w:ascii="Arial" w:hAnsi="Arial" w:cs="Arial"/>
          <w:sz w:val="24"/>
          <w:szCs w:val="24"/>
        </w:rPr>
      </w:pPr>
      <w:r>
        <w:rPr>
          <w:rFonts w:ascii="Arial" w:hAnsi="Arial" w:cs="Arial"/>
          <w:sz w:val="24"/>
          <w:szCs w:val="24"/>
        </w:rPr>
        <w:t>-</w:t>
      </w:r>
      <w:r w:rsidR="0091240B">
        <w:rPr>
          <w:rFonts w:ascii="Arial" w:hAnsi="Arial" w:cs="Arial"/>
          <w:sz w:val="24"/>
          <w:szCs w:val="24"/>
        </w:rPr>
        <w:t>Each Course Unit has activities or Lab questions. You will not submit a</w:t>
      </w:r>
      <w:r w:rsidR="001B4B2F">
        <w:rPr>
          <w:rFonts w:ascii="Arial" w:hAnsi="Arial" w:cs="Arial"/>
          <w:sz w:val="24"/>
          <w:szCs w:val="24"/>
        </w:rPr>
        <w:t xml:space="preserve"> </w:t>
      </w:r>
      <w:r w:rsidR="0091240B">
        <w:rPr>
          <w:rFonts w:ascii="Arial" w:hAnsi="Arial" w:cs="Arial"/>
          <w:sz w:val="24"/>
          <w:szCs w:val="24"/>
        </w:rPr>
        <w:t>written report</w:t>
      </w:r>
    </w:p>
    <w:p w:rsidR="0091240B" w:rsidRPr="00C75E06" w:rsidRDefault="0091240B" w:rsidP="001B4B2F">
      <w:pPr>
        <w:ind w:firstLine="720"/>
        <w:jc w:val="both"/>
        <w:rPr>
          <w:rFonts w:ascii="Arial" w:hAnsi="Arial" w:cs="Arial"/>
          <w:sz w:val="24"/>
          <w:szCs w:val="24"/>
        </w:rPr>
      </w:pPr>
      <w:r>
        <w:rPr>
          <w:rFonts w:ascii="Arial" w:hAnsi="Arial" w:cs="Arial"/>
          <w:sz w:val="24"/>
          <w:szCs w:val="24"/>
        </w:rPr>
        <w:t xml:space="preserve"> for grading. Instead please use this to study and be prepare </w:t>
      </w:r>
      <w:r w:rsidR="002E61AA">
        <w:rPr>
          <w:rFonts w:ascii="Arial" w:hAnsi="Arial" w:cs="Arial"/>
          <w:sz w:val="24"/>
          <w:szCs w:val="24"/>
        </w:rPr>
        <w:t>for your</w:t>
      </w:r>
      <w:r>
        <w:rPr>
          <w:rFonts w:ascii="Arial" w:hAnsi="Arial" w:cs="Arial"/>
          <w:sz w:val="24"/>
          <w:szCs w:val="24"/>
        </w:rPr>
        <w:t xml:space="preserve"> Lab Practical.</w:t>
      </w:r>
    </w:p>
    <w:p w:rsidR="0091240B" w:rsidRDefault="0091240B" w:rsidP="001B4B2F">
      <w:pPr>
        <w:spacing w:before="57"/>
        <w:ind w:right="-20"/>
        <w:jc w:val="both"/>
        <w:rPr>
          <w:rFonts w:ascii="Arial" w:hAnsi="Arial" w:cs="Arial"/>
          <w:b/>
          <w:sz w:val="24"/>
          <w:szCs w:val="24"/>
        </w:rPr>
      </w:pPr>
      <w:r w:rsidRPr="000E3C85">
        <w:rPr>
          <w:rFonts w:ascii="Arial" w:hAnsi="Arial" w:cs="Arial"/>
          <w:sz w:val="24"/>
          <w:szCs w:val="24"/>
        </w:rPr>
        <w:t xml:space="preserve"> </w:t>
      </w:r>
    </w:p>
    <w:p w:rsidR="0091240B" w:rsidRPr="004B7605" w:rsidRDefault="0091240B" w:rsidP="00F0477B">
      <w:pPr>
        <w:spacing w:after="11"/>
        <w:ind w:left="-3"/>
        <w:jc w:val="both"/>
        <w:rPr>
          <w:rFonts w:ascii="Arial" w:hAnsi="Arial" w:cs="Arial"/>
          <w:sz w:val="24"/>
          <w:szCs w:val="24"/>
        </w:rPr>
      </w:pPr>
      <w:r w:rsidRPr="004B7605">
        <w:rPr>
          <w:rFonts w:ascii="Arial" w:hAnsi="Arial" w:cs="Arial"/>
          <w:b/>
          <w:sz w:val="24"/>
          <w:szCs w:val="24"/>
        </w:rPr>
        <w:t xml:space="preserve">Student Responsibilities/Expectations: </w:t>
      </w:r>
    </w:p>
    <w:p w:rsidR="00D866E1"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2C5673" w:rsidRPr="00B453C6">
        <w:rPr>
          <w:rFonts w:ascii="Arial" w:hAnsi="Arial" w:cs="Arial"/>
          <w:bCs/>
          <w:sz w:val="24"/>
          <w:szCs w:val="24"/>
        </w:rPr>
        <w:t xml:space="preserve">Attendance is expected </w:t>
      </w:r>
      <w:r w:rsidR="00D866E1" w:rsidRPr="00B453C6">
        <w:rPr>
          <w:rFonts w:ascii="Arial" w:hAnsi="Arial" w:cs="Arial"/>
          <w:bCs/>
          <w:sz w:val="24"/>
          <w:szCs w:val="24"/>
        </w:rPr>
        <w:t>through our Zoom meetings.</w:t>
      </w:r>
    </w:p>
    <w:p w:rsidR="00D866E1"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B453C6">
        <w:rPr>
          <w:rFonts w:ascii="Arial" w:hAnsi="Arial" w:cs="Arial"/>
          <w:bCs/>
          <w:sz w:val="24"/>
          <w:szCs w:val="24"/>
        </w:rPr>
        <w:t>Our</w:t>
      </w:r>
      <w:r w:rsidR="00D866E1" w:rsidRPr="00B453C6">
        <w:rPr>
          <w:rFonts w:ascii="Arial" w:hAnsi="Arial" w:cs="Arial"/>
          <w:bCs/>
          <w:sz w:val="24"/>
          <w:szCs w:val="24"/>
        </w:rPr>
        <w:t xml:space="preserve"> schedule will be the same day and time you signed during your registration.</w:t>
      </w:r>
    </w:p>
    <w:p w:rsidR="001B4B2F"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D866E1" w:rsidRPr="00B453C6">
        <w:rPr>
          <w:rFonts w:ascii="Arial" w:hAnsi="Arial" w:cs="Arial"/>
          <w:bCs/>
          <w:sz w:val="24"/>
          <w:szCs w:val="24"/>
        </w:rPr>
        <w:t>Read very careful your Blackboard Academic information and follow the instruction</w:t>
      </w:r>
    </w:p>
    <w:p w:rsidR="00D866E1" w:rsidRPr="00B453C6" w:rsidRDefault="00D866E1" w:rsidP="001B4B2F">
      <w:pPr>
        <w:widowControl/>
        <w:spacing w:after="11" w:line="250" w:lineRule="auto"/>
        <w:ind w:left="707"/>
        <w:jc w:val="both"/>
        <w:rPr>
          <w:rFonts w:ascii="Arial" w:hAnsi="Arial" w:cs="Arial"/>
          <w:bCs/>
          <w:sz w:val="24"/>
          <w:szCs w:val="24"/>
        </w:rPr>
      </w:pPr>
      <w:r w:rsidRPr="00B453C6">
        <w:rPr>
          <w:rFonts w:ascii="Arial" w:hAnsi="Arial" w:cs="Arial"/>
          <w:bCs/>
          <w:sz w:val="24"/>
          <w:szCs w:val="24"/>
        </w:rPr>
        <w:t xml:space="preserve"> I provided.</w:t>
      </w:r>
    </w:p>
    <w:p w:rsidR="00D866E1"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D866E1" w:rsidRPr="00B453C6">
        <w:rPr>
          <w:rFonts w:ascii="Arial" w:hAnsi="Arial" w:cs="Arial"/>
          <w:bCs/>
          <w:sz w:val="24"/>
          <w:szCs w:val="24"/>
        </w:rPr>
        <w:t xml:space="preserve">Computer and internet </w:t>
      </w:r>
      <w:r w:rsidR="00B453C6" w:rsidRPr="00B453C6">
        <w:rPr>
          <w:rFonts w:ascii="Arial" w:hAnsi="Arial" w:cs="Arial"/>
          <w:bCs/>
          <w:sz w:val="24"/>
          <w:szCs w:val="24"/>
        </w:rPr>
        <w:t>are</w:t>
      </w:r>
      <w:r w:rsidR="00D866E1" w:rsidRPr="00B453C6">
        <w:rPr>
          <w:rFonts w:ascii="Arial" w:hAnsi="Arial" w:cs="Arial"/>
          <w:bCs/>
          <w:sz w:val="24"/>
          <w:szCs w:val="24"/>
        </w:rPr>
        <w:t xml:space="preserve"> necessary for this course.</w:t>
      </w:r>
      <w:r w:rsidR="00B453C6" w:rsidRPr="00B453C6">
        <w:rPr>
          <w:rFonts w:ascii="Arial" w:hAnsi="Arial" w:cs="Arial"/>
          <w:bCs/>
          <w:sz w:val="24"/>
          <w:szCs w:val="24"/>
        </w:rPr>
        <w:t xml:space="preserve"> </w:t>
      </w:r>
    </w:p>
    <w:p w:rsidR="00B453C6"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B453C6" w:rsidRPr="00B453C6">
        <w:rPr>
          <w:rFonts w:ascii="Arial" w:hAnsi="Arial" w:cs="Arial"/>
          <w:bCs/>
          <w:sz w:val="24"/>
          <w:szCs w:val="24"/>
        </w:rPr>
        <w:t>Use all the resources I posted in Blackboard in order to succeed this course.</w:t>
      </w:r>
    </w:p>
    <w:p w:rsidR="00B453C6" w:rsidRPr="00B453C6"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B453C6" w:rsidRPr="00B453C6">
        <w:rPr>
          <w:rFonts w:ascii="Arial" w:hAnsi="Arial" w:cs="Arial"/>
          <w:bCs/>
          <w:sz w:val="24"/>
          <w:szCs w:val="24"/>
        </w:rPr>
        <w:t>Communicate with me if you have any problem</w:t>
      </w:r>
      <w:r w:rsidR="00B453C6">
        <w:rPr>
          <w:rFonts w:ascii="Arial" w:hAnsi="Arial" w:cs="Arial"/>
          <w:bCs/>
          <w:sz w:val="24"/>
          <w:szCs w:val="24"/>
        </w:rPr>
        <w:t>.</w:t>
      </w:r>
    </w:p>
    <w:p w:rsidR="004B7605" w:rsidRDefault="001B4B2F" w:rsidP="001B4B2F">
      <w:pPr>
        <w:widowControl/>
        <w:spacing w:after="11" w:line="250" w:lineRule="auto"/>
        <w:ind w:left="707"/>
        <w:jc w:val="both"/>
        <w:rPr>
          <w:rFonts w:ascii="Arial" w:hAnsi="Arial" w:cs="Arial"/>
          <w:bCs/>
          <w:sz w:val="24"/>
          <w:szCs w:val="24"/>
        </w:rPr>
      </w:pPr>
      <w:r>
        <w:rPr>
          <w:rFonts w:ascii="Arial" w:hAnsi="Arial" w:cs="Arial"/>
          <w:bCs/>
          <w:sz w:val="24"/>
          <w:szCs w:val="24"/>
        </w:rPr>
        <w:t>-</w:t>
      </w:r>
      <w:r w:rsidR="00B453C6" w:rsidRPr="00B453C6">
        <w:rPr>
          <w:rFonts w:ascii="Arial" w:hAnsi="Arial" w:cs="Arial"/>
          <w:bCs/>
          <w:sz w:val="24"/>
          <w:szCs w:val="24"/>
        </w:rPr>
        <w:t>Be Kind to yourself and others.</w:t>
      </w:r>
      <w:r w:rsidR="002C5673" w:rsidRPr="00B453C6">
        <w:rPr>
          <w:rFonts w:ascii="Arial" w:hAnsi="Arial" w:cs="Arial"/>
          <w:bCs/>
          <w:sz w:val="24"/>
          <w:szCs w:val="24"/>
        </w:rPr>
        <w:t xml:space="preserve"> </w:t>
      </w:r>
    </w:p>
    <w:p w:rsidR="007D3722" w:rsidRPr="004B7605" w:rsidRDefault="007D3722" w:rsidP="00F0477B">
      <w:pPr>
        <w:pStyle w:val="Heading1"/>
        <w:spacing w:line="281" w:lineRule="exact"/>
        <w:ind w:left="0"/>
        <w:jc w:val="both"/>
        <w:rPr>
          <w:rFonts w:ascii="Arial" w:hAnsi="Arial" w:cs="Arial"/>
          <w:spacing w:val="-1"/>
          <w:sz w:val="24"/>
          <w:szCs w:val="24"/>
        </w:rPr>
      </w:pPr>
    </w:p>
    <w:p w:rsidR="006C61D3" w:rsidRDefault="006C61D3" w:rsidP="00BF4692">
      <w:pPr>
        <w:tabs>
          <w:tab w:val="center" w:pos="5130"/>
        </w:tabs>
        <w:spacing w:before="57" w:after="0"/>
        <w:ind w:right="-20"/>
        <w:jc w:val="both"/>
        <w:rPr>
          <w:rFonts w:ascii="Calibri" w:hAnsi="Calibri" w:cs="Calibri"/>
          <w:b/>
          <w:sz w:val="28"/>
          <w:szCs w:val="28"/>
        </w:rPr>
      </w:pPr>
      <w:r w:rsidRPr="00A36125">
        <w:rPr>
          <w:rFonts w:ascii="Calibri" w:hAnsi="Calibri" w:cs="Calibri"/>
          <w:b/>
          <w:sz w:val="28"/>
          <w:szCs w:val="28"/>
        </w:rPr>
        <w:t>Attendance Policy:</w:t>
      </w:r>
      <w:r w:rsidR="00BF4692">
        <w:rPr>
          <w:rFonts w:ascii="Calibri" w:hAnsi="Calibri" w:cs="Calibri"/>
          <w:b/>
          <w:sz w:val="28"/>
          <w:szCs w:val="28"/>
        </w:rPr>
        <w:tab/>
      </w:r>
    </w:p>
    <w:p w:rsidR="006C61D3" w:rsidRDefault="006C61D3" w:rsidP="00BF4692">
      <w:pPr>
        <w:spacing w:before="57" w:after="0"/>
        <w:ind w:left="720" w:right="-20"/>
        <w:jc w:val="both"/>
        <w:rPr>
          <w:rFonts w:ascii="Calibri" w:eastAsia="Calibri" w:hAnsi="Calibri" w:cs="Calibri"/>
          <w:sz w:val="28"/>
          <w:szCs w:val="28"/>
        </w:rPr>
      </w:pPr>
      <w:r>
        <w:rPr>
          <w:rFonts w:ascii="Calibri" w:hAnsi="Calibri" w:cs="Calibri"/>
          <w:b/>
          <w:sz w:val="28"/>
          <w:szCs w:val="28"/>
        </w:rPr>
        <w:t>-</w:t>
      </w:r>
      <w:r w:rsidRPr="00A36125">
        <w:rPr>
          <w:rFonts w:ascii="Calibri" w:eastAsia="Calibri" w:hAnsi="Calibri" w:cs="Calibri"/>
          <w:sz w:val="28"/>
          <w:szCs w:val="28"/>
        </w:rPr>
        <w:t xml:space="preserve"> Reg</w:t>
      </w:r>
      <w:r w:rsidRPr="00A36125">
        <w:rPr>
          <w:rFonts w:ascii="Calibri" w:eastAsia="Calibri" w:hAnsi="Calibri" w:cs="Calibri"/>
          <w:spacing w:val="-1"/>
          <w:sz w:val="28"/>
          <w:szCs w:val="28"/>
        </w:rPr>
        <w:t>u</w:t>
      </w:r>
      <w:r w:rsidRPr="00A36125">
        <w:rPr>
          <w:rFonts w:ascii="Calibri" w:eastAsia="Calibri" w:hAnsi="Calibri" w:cs="Calibri"/>
          <w:sz w:val="28"/>
          <w:szCs w:val="28"/>
        </w:rPr>
        <w:t>lar</w:t>
      </w:r>
      <w:r w:rsidRPr="00A36125">
        <w:rPr>
          <w:rFonts w:ascii="Calibri" w:eastAsia="Calibri" w:hAnsi="Calibri" w:cs="Calibri"/>
          <w:spacing w:val="-2"/>
          <w:sz w:val="28"/>
          <w:szCs w:val="28"/>
        </w:rPr>
        <w:t xml:space="preserve"> </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 xml:space="preserve">d </w:t>
      </w:r>
      <w:r w:rsidRPr="00A36125">
        <w:rPr>
          <w:rFonts w:ascii="Calibri" w:eastAsia="Calibri" w:hAnsi="Calibri" w:cs="Calibri"/>
          <w:spacing w:val="-1"/>
          <w:sz w:val="28"/>
          <w:szCs w:val="28"/>
        </w:rPr>
        <w:t>pu</w:t>
      </w:r>
      <w:r w:rsidRPr="00A36125">
        <w:rPr>
          <w:rFonts w:ascii="Calibri" w:eastAsia="Calibri" w:hAnsi="Calibri" w:cs="Calibri"/>
          <w:spacing w:val="-3"/>
          <w:sz w:val="28"/>
          <w:szCs w:val="28"/>
        </w:rPr>
        <w:t>n</w:t>
      </w:r>
      <w:r w:rsidRPr="00A36125">
        <w:rPr>
          <w:rFonts w:ascii="Calibri" w:eastAsia="Calibri" w:hAnsi="Calibri" w:cs="Calibri"/>
          <w:sz w:val="28"/>
          <w:szCs w:val="28"/>
        </w:rPr>
        <w:t>ctual 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pacing w:val="-6"/>
          <w:sz w:val="28"/>
          <w:szCs w:val="28"/>
        </w:rPr>
        <w:t>n</w:t>
      </w:r>
      <w:r w:rsidRPr="00A36125">
        <w:rPr>
          <w:rFonts w:ascii="Calibri" w:eastAsia="Calibri" w:hAnsi="Calibri" w:cs="Calibri"/>
          <w:spacing w:val="-1"/>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is</w:t>
      </w:r>
      <w:r w:rsidRPr="00A36125">
        <w:rPr>
          <w:rFonts w:ascii="Calibri" w:eastAsia="Calibri" w:hAnsi="Calibri" w:cs="Calibri"/>
          <w:spacing w:val="-2"/>
          <w:sz w:val="28"/>
          <w:szCs w:val="28"/>
        </w:rPr>
        <w:t xml:space="preserve"> e</w:t>
      </w:r>
      <w:r w:rsidRPr="00A36125">
        <w:rPr>
          <w:rFonts w:ascii="Calibri" w:eastAsia="Calibri" w:hAnsi="Calibri" w:cs="Calibri"/>
          <w:sz w:val="28"/>
          <w:szCs w:val="28"/>
        </w:rPr>
        <w:t>xpe</w:t>
      </w:r>
      <w:r w:rsidRPr="00A36125">
        <w:rPr>
          <w:rFonts w:ascii="Calibri" w:eastAsia="Calibri" w:hAnsi="Calibri" w:cs="Calibri"/>
          <w:spacing w:val="-2"/>
          <w:sz w:val="28"/>
          <w:szCs w:val="28"/>
        </w:rPr>
        <w:t>ct</w:t>
      </w:r>
      <w:r w:rsidRPr="00A36125">
        <w:rPr>
          <w:rFonts w:ascii="Calibri" w:eastAsia="Calibri" w:hAnsi="Calibri" w:cs="Calibri"/>
          <w:sz w:val="28"/>
          <w:szCs w:val="28"/>
        </w:rPr>
        <w:t xml:space="preserve">ed to receive a final grade. </w:t>
      </w:r>
      <w:r>
        <w:rPr>
          <w:rFonts w:ascii="Calibri" w:eastAsia="Calibri" w:hAnsi="Calibri" w:cs="Calibri"/>
          <w:sz w:val="28"/>
          <w:szCs w:val="28"/>
        </w:rPr>
        <w:t xml:space="preserve">You </w:t>
      </w:r>
    </w:p>
    <w:p w:rsidR="006C61D3" w:rsidRPr="00A36125" w:rsidRDefault="006C61D3" w:rsidP="00BF4692">
      <w:pPr>
        <w:spacing w:before="57" w:after="0"/>
        <w:ind w:left="720" w:right="-20"/>
        <w:jc w:val="both"/>
        <w:rPr>
          <w:rFonts w:ascii="Calibri" w:eastAsia="Calibri" w:hAnsi="Calibri" w:cs="Calibri"/>
          <w:sz w:val="28"/>
          <w:szCs w:val="28"/>
        </w:rPr>
      </w:pPr>
      <w:r>
        <w:rPr>
          <w:rFonts w:ascii="Calibri" w:eastAsia="Calibri" w:hAnsi="Calibri" w:cs="Calibri"/>
          <w:sz w:val="28"/>
          <w:szCs w:val="28"/>
        </w:rPr>
        <w:t xml:space="preserve">must make every effort to be present and on time to every class via zoom. </w:t>
      </w:r>
    </w:p>
    <w:p w:rsidR="006C61D3" w:rsidRDefault="006C61D3" w:rsidP="00BF4692">
      <w:pPr>
        <w:spacing w:before="57" w:after="0"/>
        <w:ind w:right="-20"/>
        <w:jc w:val="both"/>
        <w:rPr>
          <w:rFonts w:ascii="Calibri" w:eastAsia="Calibri" w:hAnsi="Calibri" w:cs="Calibri"/>
          <w:sz w:val="28"/>
          <w:szCs w:val="28"/>
        </w:rPr>
      </w:pPr>
      <w:r w:rsidRPr="00A36125">
        <w:rPr>
          <w:rFonts w:ascii="Calibri" w:eastAsia="Calibri" w:hAnsi="Calibri" w:cs="Calibri"/>
          <w:sz w:val="28"/>
          <w:szCs w:val="28"/>
        </w:rPr>
        <w:t xml:space="preserve">  </w:t>
      </w:r>
      <w:r>
        <w:rPr>
          <w:rFonts w:ascii="Calibri" w:eastAsia="Calibri" w:hAnsi="Calibri" w:cs="Calibri"/>
          <w:sz w:val="28"/>
          <w:szCs w:val="28"/>
        </w:rPr>
        <w:tab/>
      </w:r>
      <w:r w:rsidRPr="00A36125">
        <w:rPr>
          <w:rFonts w:ascii="Calibri" w:eastAsia="Calibri" w:hAnsi="Calibri" w:cs="Calibri"/>
          <w:sz w:val="28"/>
          <w:szCs w:val="28"/>
        </w:rPr>
        <w:t xml:space="preserve"> </w:t>
      </w:r>
      <w:r w:rsidRPr="00A36125">
        <w:rPr>
          <w:rFonts w:ascii="Calibri" w:eastAsia="Calibri" w:hAnsi="Calibri" w:cs="Calibri"/>
          <w:spacing w:val="-3"/>
          <w:sz w:val="28"/>
          <w:szCs w:val="28"/>
        </w:rPr>
        <w:t>A</w:t>
      </w:r>
      <w:r w:rsidRPr="00A36125">
        <w:rPr>
          <w:rFonts w:ascii="Calibri" w:eastAsia="Calibri" w:hAnsi="Calibri" w:cs="Calibri"/>
          <w:spacing w:val="-2"/>
          <w:sz w:val="28"/>
          <w:szCs w:val="28"/>
        </w:rPr>
        <w:t>t</w:t>
      </w:r>
      <w:r w:rsidRPr="00A36125">
        <w:rPr>
          <w:rFonts w:ascii="Calibri" w:eastAsia="Calibri" w:hAnsi="Calibri" w:cs="Calibri"/>
          <w:sz w:val="28"/>
          <w:szCs w:val="28"/>
        </w:rPr>
        <w:t>t</w:t>
      </w:r>
      <w:r w:rsidRPr="00A36125">
        <w:rPr>
          <w:rFonts w:ascii="Calibri" w:eastAsia="Calibri" w:hAnsi="Calibri" w:cs="Calibri"/>
          <w:spacing w:val="1"/>
          <w:sz w:val="28"/>
          <w:szCs w:val="28"/>
        </w:rPr>
        <w:t>e</w:t>
      </w:r>
      <w:r w:rsidRPr="00A36125">
        <w:rPr>
          <w:rFonts w:ascii="Calibri" w:eastAsia="Calibri" w:hAnsi="Calibri" w:cs="Calibri"/>
          <w:sz w:val="28"/>
          <w:szCs w:val="28"/>
        </w:rPr>
        <w:t>n</w:t>
      </w:r>
      <w:r w:rsidRPr="00A36125">
        <w:rPr>
          <w:rFonts w:ascii="Calibri" w:eastAsia="Calibri" w:hAnsi="Calibri" w:cs="Calibri"/>
          <w:spacing w:val="-6"/>
          <w:sz w:val="28"/>
          <w:szCs w:val="28"/>
        </w:rPr>
        <w:t>d</w:t>
      </w:r>
      <w:r w:rsidRPr="00A36125">
        <w:rPr>
          <w:rFonts w:ascii="Calibri" w:eastAsia="Calibri" w:hAnsi="Calibri" w:cs="Calibri"/>
          <w:sz w:val="28"/>
          <w:szCs w:val="28"/>
        </w:rPr>
        <w:t>a</w:t>
      </w:r>
      <w:r w:rsidRPr="00A36125">
        <w:rPr>
          <w:rFonts w:ascii="Calibri" w:eastAsia="Calibri" w:hAnsi="Calibri" w:cs="Calibri"/>
          <w:spacing w:val="-1"/>
          <w:sz w:val="28"/>
          <w:szCs w:val="28"/>
        </w:rPr>
        <w:t>n</w:t>
      </w:r>
      <w:r w:rsidRPr="00A36125">
        <w:rPr>
          <w:rFonts w:ascii="Calibri" w:eastAsia="Calibri" w:hAnsi="Calibri" w:cs="Calibri"/>
          <w:sz w:val="28"/>
          <w:szCs w:val="28"/>
        </w:rPr>
        <w:t>ce</w:t>
      </w:r>
      <w:r w:rsidRPr="00A36125">
        <w:rPr>
          <w:rFonts w:ascii="Calibri" w:eastAsia="Calibri" w:hAnsi="Calibri" w:cs="Calibri"/>
          <w:spacing w:val="1"/>
          <w:sz w:val="28"/>
          <w:szCs w:val="28"/>
        </w:rPr>
        <w:t xml:space="preserve"> </w:t>
      </w:r>
      <w:r w:rsidRPr="00A36125">
        <w:rPr>
          <w:rFonts w:ascii="Calibri" w:eastAsia="Calibri" w:hAnsi="Calibri" w:cs="Calibri"/>
          <w:sz w:val="28"/>
          <w:szCs w:val="28"/>
        </w:rPr>
        <w:t>will be taken</w:t>
      </w:r>
      <w:r>
        <w:rPr>
          <w:rFonts w:ascii="Calibri" w:eastAsia="Calibri" w:hAnsi="Calibri" w:cs="Calibri"/>
          <w:sz w:val="28"/>
          <w:szCs w:val="28"/>
        </w:rPr>
        <w:t xml:space="preserve"> using the </w:t>
      </w:r>
      <w:proofErr w:type="spellStart"/>
      <w:r>
        <w:rPr>
          <w:rFonts w:ascii="Calibri" w:eastAsia="Calibri" w:hAnsi="Calibri" w:cs="Calibri"/>
          <w:sz w:val="28"/>
          <w:szCs w:val="28"/>
        </w:rPr>
        <w:t>iclicker</w:t>
      </w:r>
      <w:proofErr w:type="spellEnd"/>
      <w:r>
        <w:rPr>
          <w:rFonts w:ascii="Calibri" w:eastAsia="Calibri" w:hAnsi="Calibri" w:cs="Calibri"/>
          <w:sz w:val="28"/>
          <w:szCs w:val="28"/>
        </w:rPr>
        <w:t xml:space="preserve"> cloud Reef. The instruction</w:t>
      </w:r>
      <w:r w:rsidR="002E61AA">
        <w:rPr>
          <w:rFonts w:ascii="Calibri" w:eastAsia="Calibri" w:hAnsi="Calibri" w:cs="Calibri"/>
          <w:sz w:val="28"/>
          <w:szCs w:val="28"/>
        </w:rPr>
        <w:t>s</w:t>
      </w:r>
      <w:r>
        <w:rPr>
          <w:rFonts w:ascii="Calibri" w:eastAsia="Calibri" w:hAnsi="Calibri" w:cs="Calibri"/>
          <w:sz w:val="28"/>
          <w:szCs w:val="28"/>
        </w:rPr>
        <w:t xml:space="preserve"> are</w:t>
      </w:r>
    </w:p>
    <w:p w:rsidR="006C61D3" w:rsidRPr="004B7605" w:rsidRDefault="006C61D3" w:rsidP="00BF4692">
      <w:pPr>
        <w:spacing w:before="57" w:after="0"/>
        <w:ind w:right="-20"/>
        <w:jc w:val="both"/>
        <w:rPr>
          <w:rFonts w:ascii="Arial" w:hAnsi="Arial" w:cs="Arial"/>
          <w:sz w:val="24"/>
          <w:szCs w:val="24"/>
        </w:rPr>
      </w:pPr>
      <w:r>
        <w:rPr>
          <w:rFonts w:ascii="Calibri" w:eastAsia="Calibri" w:hAnsi="Calibri" w:cs="Calibri"/>
          <w:sz w:val="28"/>
          <w:szCs w:val="28"/>
        </w:rPr>
        <w:t xml:space="preserve">           in Blackboard.</w:t>
      </w:r>
      <w:r w:rsidRPr="00A36125">
        <w:rPr>
          <w:rFonts w:ascii="Calibri" w:eastAsia="Calibri" w:hAnsi="Calibri" w:cs="Calibri"/>
          <w:sz w:val="28"/>
          <w:szCs w:val="28"/>
        </w:rPr>
        <w:t xml:space="preserve">                  </w:t>
      </w:r>
      <w:r w:rsidRPr="004B7605">
        <w:rPr>
          <w:rFonts w:ascii="Arial" w:hAnsi="Arial" w:cs="Arial"/>
          <w:sz w:val="24"/>
          <w:szCs w:val="24"/>
        </w:rPr>
        <w:t xml:space="preserve"> </w:t>
      </w:r>
    </w:p>
    <w:p w:rsidR="00517AB2" w:rsidRPr="00B453C6" w:rsidRDefault="007D3722" w:rsidP="006C61D3">
      <w:pPr>
        <w:spacing w:before="57"/>
        <w:ind w:right="-20"/>
        <w:jc w:val="both"/>
        <w:rPr>
          <w:rFonts w:ascii="Arial" w:hAnsi="Arial" w:cs="Arial"/>
          <w:bCs/>
          <w:sz w:val="24"/>
          <w:szCs w:val="24"/>
        </w:rPr>
      </w:pPr>
      <w:r w:rsidRPr="00A36125">
        <w:rPr>
          <w:rFonts w:ascii="Calibri" w:eastAsia="Calibri" w:hAnsi="Calibri" w:cs="Calibri"/>
          <w:sz w:val="28"/>
          <w:szCs w:val="28"/>
        </w:rPr>
        <w:t xml:space="preserve">           </w:t>
      </w:r>
    </w:p>
    <w:p w:rsidR="00517AB2" w:rsidRPr="004B7605" w:rsidRDefault="00517AB2" w:rsidP="00F0477B">
      <w:pPr>
        <w:pStyle w:val="Heading1"/>
        <w:ind w:left="0"/>
        <w:jc w:val="both"/>
        <w:rPr>
          <w:rFonts w:ascii="Arial" w:hAnsi="Arial" w:cs="Arial"/>
          <w:spacing w:val="-1"/>
          <w:sz w:val="24"/>
          <w:szCs w:val="24"/>
        </w:rPr>
      </w:pPr>
    </w:p>
    <w:p w:rsidR="00517AB2" w:rsidRPr="004B7605" w:rsidRDefault="00517AB2" w:rsidP="00F0477B">
      <w:pPr>
        <w:pStyle w:val="Heading1"/>
        <w:ind w:left="0"/>
        <w:jc w:val="both"/>
        <w:rPr>
          <w:rFonts w:ascii="Arial" w:hAnsi="Arial" w:cs="Arial"/>
          <w:b w:val="0"/>
          <w:bCs w:val="0"/>
          <w:color w:val="FF0000"/>
          <w:spacing w:val="-1"/>
          <w:sz w:val="24"/>
          <w:szCs w:val="24"/>
        </w:rPr>
      </w:pPr>
      <w:r w:rsidRPr="004B7605">
        <w:rPr>
          <w:rFonts w:ascii="Arial" w:hAnsi="Arial" w:cs="Arial"/>
          <w:spacing w:val="-1"/>
          <w:sz w:val="24"/>
          <w:szCs w:val="24"/>
        </w:rPr>
        <w:t xml:space="preserve">Institutional/Course Policy: </w:t>
      </w:r>
    </w:p>
    <w:p w:rsidR="00517AB2" w:rsidRDefault="00517AB2" w:rsidP="00F0477B">
      <w:pPr>
        <w:tabs>
          <w:tab w:val="left" w:pos="-720"/>
        </w:tabs>
        <w:suppressAutoHyphens/>
        <w:ind w:left="720"/>
        <w:jc w:val="both"/>
        <w:rPr>
          <w:rFonts w:ascii="Arial" w:hAnsi="Arial" w:cs="Arial"/>
          <w:b/>
          <w:sz w:val="24"/>
          <w:szCs w:val="24"/>
        </w:rPr>
      </w:pPr>
      <w:r w:rsidRPr="004B7605">
        <w:rPr>
          <w:rFonts w:ascii="Arial" w:hAnsi="Arial" w:cs="Arial"/>
          <w:bCs/>
          <w:sz w:val="24"/>
          <w:szCs w:val="24"/>
        </w:rPr>
        <w:t xml:space="preserve">Failure to take </w:t>
      </w:r>
      <w:proofErr w:type="gramStart"/>
      <w:r w:rsidRPr="004B7605">
        <w:rPr>
          <w:rFonts w:ascii="Arial" w:hAnsi="Arial" w:cs="Arial"/>
          <w:bCs/>
          <w:sz w:val="24"/>
          <w:szCs w:val="24"/>
        </w:rPr>
        <w:t>the  proctored</w:t>
      </w:r>
      <w:proofErr w:type="gramEnd"/>
      <w:r w:rsidRPr="004B7605">
        <w:rPr>
          <w:rFonts w:ascii="Arial" w:hAnsi="Arial" w:cs="Arial"/>
          <w:bCs/>
          <w:sz w:val="24"/>
          <w:szCs w:val="24"/>
        </w:rPr>
        <w:t xml:space="preserve"> final exam will result in a grade of “F” for the course.  The last day to drop with a “W” is</w:t>
      </w:r>
      <w:r w:rsidRPr="004B7605">
        <w:rPr>
          <w:rFonts w:ascii="Arial" w:hAnsi="Arial" w:cs="Arial"/>
          <w:b/>
          <w:bCs/>
          <w:sz w:val="24"/>
          <w:szCs w:val="24"/>
        </w:rPr>
        <w:t xml:space="preserve"> </w:t>
      </w:r>
      <w:r w:rsidR="002C5673">
        <w:rPr>
          <w:rFonts w:ascii="Arial" w:hAnsi="Arial" w:cs="Arial"/>
          <w:b/>
          <w:bCs/>
          <w:sz w:val="24"/>
          <w:szCs w:val="24"/>
        </w:rPr>
        <w:t>Nov 24</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rsidR="00517AB2" w:rsidRPr="004B7605" w:rsidRDefault="00517AB2" w:rsidP="00F0477B">
      <w:pPr>
        <w:pStyle w:val="BodyText"/>
        <w:spacing w:line="278" w:lineRule="auto"/>
        <w:ind w:left="310" w:right="279"/>
        <w:jc w:val="both"/>
        <w:rPr>
          <w:rFonts w:ascii="Arial" w:hAnsi="Arial" w:cs="Arial"/>
          <w:sz w:val="24"/>
          <w:szCs w:val="24"/>
        </w:rPr>
      </w:pPr>
    </w:p>
    <w:p w:rsidR="001B4B2F" w:rsidRPr="00AD4B69" w:rsidRDefault="001B4B2F" w:rsidP="001B4B2F">
      <w:pPr>
        <w:spacing w:before="57"/>
        <w:ind w:right="-20"/>
        <w:jc w:val="both"/>
        <w:rPr>
          <w:rFonts w:ascii="Arial" w:hAnsi="Arial" w:cs="Arial"/>
          <w:b/>
          <w:bCs/>
          <w:spacing w:val="-1"/>
          <w:sz w:val="24"/>
          <w:szCs w:val="24"/>
        </w:rPr>
      </w:pPr>
      <w:r>
        <w:rPr>
          <w:rFonts w:ascii="Arial" w:hAnsi="Arial" w:cs="Arial"/>
          <w:sz w:val="24"/>
          <w:szCs w:val="24"/>
        </w:rPr>
        <w:t xml:space="preserve">      </w:t>
      </w:r>
      <w:r w:rsidRPr="00AD4B69">
        <w:rPr>
          <w:rFonts w:ascii="Arial" w:hAnsi="Arial" w:cs="Arial"/>
          <w:b/>
          <w:bCs/>
          <w:spacing w:val="-1"/>
          <w:sz w:val="24"/>
          <w:szCs w:val="24"/>
        </w:rPr>
        <w:t xml:space="preserve">Communications: </w:t>
      </w:r>
    </w:p>
    <w:p w:rsidR="001B4B2F" w:rsidRDefault="001B4B2F" w:rsidP="001B4B2F">
      <w:pPr>
        <w:pStyle w:val="Heading1"/>
        <w:spacing w:line="281" w:lineRule="exact"/>
        <w:jc w:val="both"/>
        <w:rPr>
          <w:rFonts w:ascii="Arial" w:hAnsi="Arial" w:cs="Arial"/>
          <w:b w:val="0"/>
          <w:spacing w:val="-1"/>
          <w:sz w:val="24"/>
          <w:szCs w:val="24"/>
        </w:rPr>
      </w:pPr>
      <w:r>
        <w:rPr>
          <w:rFonts w:ascii="Arial" w:hAnsi="Arial" w:cs="Arial"/>
          <w:b w:val="0"/>
          <w:spacing w:val="-1"/>
          <w:sz w:val="24"/>
          <w:szCs w:val="24"/>
        </w:rPr>
        <w:t xml:space="preserve">Email: Please check your NTCC email </w:t>
      </w:r>
      <w:proofErr w:type="spellStart"/>
      <w:r>
        <w:rPr>
          <w:rFonts w:ascii="Arial" w:hAnsi="Arial" w:cs="Arial"/>
          <w:b w:val="0"/>
          <w:spacing w:val="-1"/>
          <w:sz w:val="24"/>
          <w:szCs w:val="24"/>
        </w:rPr>
        <w:t>everyday</w:t>
      </w:r>
      <w:proofErr w:type="spellEnd"/>
      <w:r>
        <w:rPr>
          <w:rFonts w:ascii="Arial" w:hAnsi="Arial" w:cs="Arial"/>
          <w:b w:val="0"/>
          <w:spacing w:val="-1"/>
          <w:sz w:val="24"/>
          <w:szCs w:val="24"/>
        </w:rPr>
        <w:t>.</w:t>
      </w:r>
      <w:r w:rsidRPr="004B7605">
        <w:rPr>
          <w:rFonts w:ascii="Arial" w:hAnsi="Arial" w:cs="Arial"/>
          <w:b w:val="0"/>
          <w:spacing w:val="-1"/>
          <w:sz w:val="24"/>
          <w:szCs w:val="24"/>
        </w:rPr>
        <w:t xml:space="preserve"> If you need to get in touch with me outside of office hours, please email me at </w:t>
      </w:r>
      <w:hyperlink r:id="rId9" w:history="1">
        <w:r w:rsidRPr="004B7605">
          <w:rPr>
            <w:rStyle w:val="Hyperlink"/>
            <w:rFonts w:ascii="Arial" w:hAnsi="Arial" w:cs="Arial"/>
            <w:b w:val="0"/>
            <w:spacing w:val="-1"/>
            <w:sz w:val="24"/>
            <w:szCs w:val="24"/>
          </w:rPr>
          <w:t>.ebirdsong@ntcc.edu</w:t>
        </w:r>
      </w:hyperlink>
      <w:r w:rsidRPr="004B7605">
        <w:rPr>
          <w:rFonts w:ascii="Arial" w:hAnsi="Arial" w:cs="Arial"/>
          <w:b w:val="0"/>
          <w:spacing w:val="-1"/>
          <w:sz w:val="24"/>
          <w:szCs w:val="24"/>
        </w:rPr>
        <w:t xml:space="preserve">   I will get back in touch with you within 24 hours.</w:t>
      </w:r>
      <w:r>
        <w:rPr>
          <w:rFonts w:ascii="Arial" w:hAnsi="Arial" w:cs="Arial"/>
          <w:b w:val="0"/>
          <w:spacing w:val="-1"/>
          <w:sz w:val="24"/>
          <w:szCs w:val="24"/>
        </w:rPr>
        <w:t xml:space="preserve"> For emergencies and fast </w:t>
      </w:r>
      <w:proofErr w:type="gramStart"/>
      <w:r>
        <w:rPr>
          <w:rFonts w:ascii="Arial" w:hAnsi="Arial" w:cs="Arial"/>
          <w:b w:val="0"/>
          <w:spacing w:val="-1"/>
          <w:sz w:val="24"/>
          <w:szCs w:val="24"/>
        </w:rPr>
        <w:t>communications</w:t>
      </w:r>
      <w:proofErr w:type="gramEnd"/>
      <w:r>
        <w:rPr>
          <w:rFonts w:ascii="Arial" w:hAnsi="Arial" w:cs="Arial"/>
          <w:b w:val="0"/>
          <w:spacing w:val="-1"/>
          <w:sz w:val="24"/>
          <w:szCs w:val="24"/>
        </w:rPr>
        <w:t xml:space="preserve"> </w:t>
      </w:r>
      <w:r w:rsidR="000759F5">
        <w:rPr>
          <w:rFonts w:ascii="Arial" w:hAnsi="Arial" w:cs="Arial"/>
          <w:b w:val="0"/>
          <w:spacing w:val="-1"/>
          <w:sz w:val="24"/>
          <w:szCs w:val="24"/>
        </w:rPr>
        <w:t>I</w:t>
      </w:r>
      <w:r>
        <w:rPr>
          <w:rFonts w:ascii="Arial" w:hAnsi="Arial" w:cs="Arial"/>
          <w:b w:val="0"/>
          <w:spacing w:val="-1"/>
          <w:sz w:val="24"/>
          <w:szCs w:val="24"/>
        </w:rPr>
        <w:t xml:space="preserve"> will be in touch through Remind app. You will be able to receive important class announcements and remainders from me via text message. If you don’t own a cell phone, you can receive these same reminders through your email. The instructions are in Blackboard.</w:t>
      </w:r>
    </w:p>
    <w:p w:rsidR="001B4B2F" w:rsidRPr="00BA7698" w:rsidRDefault="001B4B2F" w:rsidP="001B4B2F">
      <w:pPr>
        <w:pStyle w:val="Heading1"/>
        <w:spacing w:line="281" w:lineRule="exact"/>
        <w:ind w:left="720"/>
        <w:jc w:val="both"/>
        <w:rPr>
          <w:rFonts w:ascii="Arial" w:hAnsi="Arial" w:cs="Arial"/>
          <w:bCs w:val="0"/>
          <w:spacing w:val="-1"/>
        </w:rPr>
      </w:pPr>
    </w:p>
    <w:p w:rsidR="001B4B2F" w:rsidRDefault="001B4B2F" w:rsidP="001B4B2F">
      <w:pPr>
        <w:pStyle w:val="Heading1"/>
        <w:spacing w:line="281" w:lineRule="exact"/>
        <w:ind w:left="0"/>
        <w:jc w:val="both"/>
        <w:rPr>
          <w:rFonts w:ascii="Arial" w:hAnsi="Arial" w:cs="Arial"/>
          <w:bCs w:val="0"/>
          <w:spacing w:val="-1"/>
          <w:sz w:val="24"/>
          <w:szCs w:val="24"/>
        </w:rPr>
      </w:pPr>
      <w:proofErr w:type="spellStart"/>
      <w:r w:rsidRPr="00BA7698">
        <w:rPr>
          <w:rFonts w:ascii="Arial" w:hAnsi="Arial" w:cs="Arial"/>
          <w:bCs w:val="0"/>
          <w:spacing w:val="-1"/>
          <w:sz w:val="24"/>
          <w:szCs w:val="24"/>
        </w:rPr>
        <w:t>Proctorio</w:t>
      </w:r>
      <w:proofErr w:type="spellEnd"/>
      <w:r w:rsidRPr="00BA7698">
        <w:rPr>
          <w:rFonts w:ascii="Arial" w:hAnsi="Arial" w:cs="Arial"/>
          <w:bCs w:val="0"/>
          <w:spacing w:val="-1"/>
          <w:sz w:val="24"/>
          <w:szCs w:val="24"/>
        </w:rPr>
        <w:t xml:space="preserve"> Monitor:</w:t>
      </w:r>
    </w:p>
    <w:p w:rsidR="001B4B2F" w:rsidRDefault="001B4B2F" w:rsidP="001B4B2F">
      <w:pPr>
        <w:pStyle w:val="Heading1"/>
        <w:spacing w:line="281" w:lineRule="exact"/>
        <w:ind w:left="0"/>
        <w:jc w:val="both"/>
        <w:rPr>
          <w:rFonts w:ascii="Proxima Nova" w:eastAsia="Proxima Nova" w:hAnsi="Proxima Nova" w:cs="Proxima Nova"/>
          <w:b w:val="0"/>
        </w:rPr>
      </w:pPr>
      <w:r>
        <w:rPr>
          <w:rFonts w:ascii="Arial" w:hAnsi="Arial" w:cs="Arial"/>
          <w:bCs w:val="0"/>
          <w:spacing w:val="-1"/>
          <w:sz w:val="24"/>
          <w:szCs w:val="24"/>
        </w:rPr>
        <w:t xml:space="preserve">            </w:t>
      </w:r>
    </w:p>
    <w:p w:rsidR="001B4B2F" w:rsidRDefault="001B4B2F" w:rsidP="001B4B2F">
      <w:pPr>
        <w:rPr>
          <w:rFonts w:ascii="Proxima Nova" w:eastAsia="Proxima Nova" w:hAnsi="Proxima Nova" w:cs="Proxima Nova"/>
        </w:rPr>
      </w:pPr>
      <w:r>
        <w:rPr>
          <w:rFonts w:ascii="Proxima Nova" w:eastAsia="Proxima Nova" w:hAnsi="Proxima Nova" w:cs="Proxima Nova"/>
        </w:rPr>
        <w:t xml:space="preserve">This course will use </w:t>
      </w:r>
      <w:proofErr w:type="spellStart"/>
      <w:r>
        <w:rPr>
          <w:rFonts w:ascii="Proxima Nova" w:eastAsia="Proxima Nova" w:hAnsi="Proxima Nova" w:cs="Proxima Nova"/>
        </w:rPr>
        <w:t>Proctorio</w:t>
      </w:r>
      <w:proofErr w:type="spellEnd"/>
      <w:r>
        <w:rPr>
          <w:rFonts w:ascii="Proxima Nova" w:eastAsia="Proxima Nova" w:hAnsi="Proxima Nova" w:cs="Proxima Nova"/>
        </w:rPr>
        <w:t>, a browser-locking and remote proctoring solution designed to protect the integrity of this course’s assessments, within some of your Connect assignments. As your instructor, I’ve chosen the secure exam settings required by this course, and only I will make a judgment as to any potential academic integrity violation.</w:t>
      </w:r>
    </w:p>
    <w:p w:rsidR="001B4B2F" w:rsidRDefault="001B4B2F" w:rsidP="001B4B2F">
      <w:pPr>
        <w:rPr>
          <w:rFonts w:ascii="Proxima Nova" w:eastAsia="Proxima Nova" w:hAnsi="Proxima Nova" w:cs="Proxima Nova"/>
        </w:rPr>
      </w:pPr>
    </w:p>
    <w:p w:rsidR="001B4B2F" w:rsidRPr="00456D21" w:rsidRDefault="001B4B2F" w:rsidP="001B4B2F">
      <w:pPr>
        <w:rPr>
          <w:rFonts w:ascii="Proxima Nova" w:eastAsia="Proxima Nova" w:hAnsi="Proxima Nova" w:cs="Proxima Nova"/>
          <w:b/>
          <w:bCs/>
        </w:rPr>
      </w:pPr>
      <w:r w:rsidRPr="00456D21">
        <w:rPr>
          <w:rFonts w:ascii="Proxima Nova" w:eastAsia="Proxima Nova" w:hAnsi="Proxima Nova" w:cs="Proxima Nova"/>
          <w:b/>
          <w:bCs/>
        </w:rPr>
        <w:t xml:space="preserve">Assignments with </w:t>
      </w:r>
      <w:proofErr w:type="spellStart"/>
      <w:r w:rsidRPr="00456D21">
        <w:rPr>
          <w:rFonts w:ascii="Proxima Nova" w:eastAsia="Proxima Nova" w:hAnsi="Proxima Nova" w:cs="Proxima Nova"/>
          <w:b/>
          <w:bCs/>
        </w:rPr>
        <w:t>Proctorio</w:t>
      </w:r>
      <w:proofErr w:type="spellEnd"/>
    </w:p>
    <w:p w:rsidR="001B4B2F" w:rsidRDefault="001B4B2F" w:rsidP="001B4B2F">
      <w:pPr>
        <w:rPr>
          <w:rFonts w:ascii="Proxima Nova" w:eastAsia="Proxima Nova" w:hAnsi="Proxima Nova" w:cs="Proxima Nova"/>
        </w:rPr>
      </w:pPr>
      <w:r>
        <w:rPr>
          <w:rFonts w:ascii="Proxima Nova" w:eastAsia="Proxima Nova" w:hAnsi="Proxima Nova" w:cs="Proxima Nova"/>
        </w:rPr>
        <w:t xml:space="preserve">You’ll be able to see which assignments in Connect include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settings because they will be clearly labeled with “Proctoring Enabled” in the assignment title.  The settings that I use may vary depending on the assignment.  When you start a proctored assignment, the settings in use will be indicated.</w:t>
      </w:r>
    </w:p>
    <w:p w:rsidR="001B4B2F" w:rsidRDefault="001B4B2F" w:rsidP="001B4B2F">
      <w:pPr>
        <w:rPr>
          <w:rFonts w:ascii="Proxima Nova" w:eastAsia="Proxima Nova" w:hAnsi="Proxima Nova" w:cs="Proxima Nova"/>
        </w:rPr>
      </w:pPr>
    </w:p>
    <w:p w:rsidR="001B4B2F" w:rsidRPr="004B7E02" w:rsidRDefault="001B4B2F" w:rsidP="001B4B2F">
      <w:pPr>
        <w:rPr>
          <w:rFonts w:ascii="Proxima Nova" w:eastAsia="Proxima Nova" w:hAnsi="Proxima Nova" w:cs="Proxima Nova"/>
          <w:b/>
        </w:rPr>
      </w:pPr>
      <w:proofErr w:type="spellStart"/>
      <w:r w:rsidRPr="004B7E02">
        <w:rPr>
          <w:rFonts w:ascii="Proxima Nova" w:eastAsia="Proxima Nova" w:hAnsi="Proxima Nova" w:cs="Proxima Nova"/>
          <w:b/>
        </w:rPr>
        <w:t>Proctorio</w:t>
      </w:r>
      <w:proofErr w:type="spellEnd"/>
      <w:r w:rsidRPr="004B7E02">
        <w:rPr>
          <w:rFonts w:ascii="Proxima Nova" w:eastAsia="Proxima Nova" w:hAnsi="Proxima Nova" w:cs="Proxima Nova"/>
          <w:b/>
        </w:rPr>
        <w:t xml:space="preserve"> Minimum System Requirements</w:t>
      </w:r>
    </w:p>
    <w:p w:rsidR="001B4B2F" w:rsidRPr="004B7E02" w:rsidRDefault="001B4B2F" w:rsidP="001B4B2F">
      <w:pPr>
        <w:rPr>
          <w:rFonts w:ascii="Proxima Nova" w:eastAsia="Proxima Nova" w:hAnsi="Proxima Nova" w:cs="Proxima Nova"/>
        </w:rPr>
      </w:pPr>
      <w:proofErr w:type="spellStart"/>
      <w:r w:rsidRPr="004B7E02">
        <w:rPr>
          <w:rFonts w:ascii="Proxima Nova" w:eastAsia="Proxima Nova" w:hAnsi="Proxima Nova" w:cs="Proxima Nova"/>
        </w:rPr>
        <w:t>Proctorio</w:t>
      </w:r>
      <w:proofErr w:type="spellEnd"/>
      <w:r w:rsidRPr="004B7E02">
        <w:rPr>
          <w:rFonts w:ascii="Proxima Nova" w:eastAsia="Proxima Nova" w:hAnsi="Proxima Nova" w:cs="Proxima Nova"/>
        </w:rPr>
        <w:t xml:space="preserve"> offers a flexible service, which may include recording of video, audio, and screen activity or none of the above. </w:t>
      </w:r>
      <w:r>
        <w:rPr>
          <w:rFonts w:ascii="Proxima Nova" w:eastAsia="Proxima Nova" w:hAnsi="Proxima Nova" w:cs="Proxima Nova"/>
        </w:rPr>
        <w:t>The</w:t>
      </w:r>
      <w:r w:rsidRPr="004B7E02">
        <w:rPr>
          <w:rFonts w:ascii="Proxima Nova" w:eastAsia="Proxima Nova" w:hAnsi="Proxima Nova" w:cs="Proxima Nova"/>
        </w:rPr>
        <w:t xml:space="preserve"> </w:t>
      </w:r>
      <w:hyperlink r:id="rId10" w:history="1">
        <w:proofErr w:type="spellStart"/>
        <w:r w:rsidRPr="004B7E02">
          <w:rPr>
            <w:rStyle w:val="Hyperlink"/>
            <w:rFonts w:ascii="Proxima Nova" w:eastAsia="Proxima Nova" w:hAnsi="Proxima Nova" w:cs="Proxima Nova"/>
          </w:rPr>
          <w:t>Proctorio</w:t>
        </w:r>
        <w:proofErr w:type="spellEnd"/>
        <w:r w:rsidRPr="004B7E02">
          <w:rPr>
            <w:rStyle w:val="Hyperlink"/>
            <w:rFonts w:ascii="Proxima Nova" w:eastAsia="Proxima Nova" w:hAnsi="Proxima Nova" w:cs="Proxima Nova"/>
          </w:rPr>
          <w:t xml:space="preserve"> system requirements</w:t>
        </w:r>
      </w:hyperlink>
      <w:r w:rsidRPr="004B7E02">
        <w:rPr>
          <w:rFonts w:ascii="Proxima Nova" w:eastAsia="Proxima Nova" w:hAnsi="Proxima Nova" w:cs="Proxima Nova"/>
        </w:rPr>
        <w:t xml:space="preserve"> are dependent on the exam settings</w:t>
      </w:r>
      <w:r>
        <w:rPr>
          <w:rFonts w:ascii="Proxima Nova" w:eastAsia="Proxima Nova" w:hAnsi="Proxima Nova" w:cs="Proxima Nova"/>
        </w:rPr>
        <w:t xml:space="preserve"> and may require a webcam and a microphone</w:t>
      </w:r>
      <w:r w:rsidRPr="004B7E02">
        <w:rPr>
          <w:rFonts w:ascii="Proxima Nova" w:eastAsia="Proxima Nova" w:hAnsi="Proxima Nova" w:cs="Proxima Nova"/>
        </w:rPr>
        <w:t>. Test takers are encouraged to use a practice exam to test their system prior to taking an exam. Virtual machines and proxy connections will not work.</w:t>
      </w:r>
    </w:p>
    <w:p w:rsidR="001B4B2F" w:rsidRDefault="001B4B2F" w:rsidP="001B4B2F">
      <w:pPr>
        <w:rPr>
          <w:rFonts w:ascii="Proxima Nova" w:eastAsia="Proxima Nova" w:hAnsi="Proxima Nova" w:cs="Proxima Nova"/>
          <w:b/>
        </w:rPr>
      </w:pPr>
    </w:p>
    <w:p w:rsidR="001B4B2F" w:rsidRDefault="001B4B2F" w:rsidP="001B4B2F">
      <w:pPr>
        <w:rPr>
          <w:rFonts w:ascii="Proxima Nova" w:eastAsia="Proxima Nova" w:hAnsi="Proxima Nova" w:cs="Proxima Nova"/>
          <w:b/>
        </w:rPr>
      </w:pPr>
      <w:r>
        <w:rPr>
          <w:rFonts w:ascii="Proxima Nova" w:eastAsia="Proxima Nova" w:hAnsi="Proxima Nova" w:cs="Proxima Nova"/>
          <w:b/>
        </w:rPr>
        <w:t>Equity and Fairness</w:t>
      </w:r>
    </w:p>
    <w:p w:rsidR="001B4B2F" w:rsidRDefault="001B4B2F" w:rsidP="001B4B2F">
      <w:pPr>
        <w:rPr>
          <w:rFonts w:ascii="Proxima Nova" w:eastAsia="Proxima Nova" w:hAnsi="Proxima Nova" w:cs="Proxima Nova"/>
        </w:rPr>
      </w:pPr>
      <w:r>
        <w:rPr>
          <w:rFonts w:ascii="Proxima Nova" w:eastAsia="Proxima Nova" w:hAnsi="Proxima Nova" w:cs="Proxima Nova"/>
        </w:rPr>
        <w:t xml:space="preserve">The reason I’ve chosen to enable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settings for specific assignments in this course is to make education more equal by allowing each student to earn the grades they deserve. The US Federal Government also requires that all schools have a process in place for verifying student identity to protect against Federal Student Aid (FSA) fraud.</w:t>
      </w:r>
    </w:p>
    <w:p w:rsidR="001B4B2F" w:rsidRDefault="001B4B2F" w:rsidP="001B4B2F">
      <w:pPr>
        <w:rPr>
          <w:rFonts w:ascii="Proxima Nova" w:eastAsia="Proxima Nova" w:hAnsi="Proxima Nova" w:cs="Proxima Nova"/>
        </w:rPr>
      </w:pPr>
    </w:p>
    <w:p w:rsidR="001B4B2F" w:rsidRDefault="001B4B2F" w:rsidP="001B4B2F">
      <w:pPr>
        <w:rPr>
          <w:rFonts w:ascii="Proxima Nova" w:eastAsia="Proxima Nova" w:hAnsi="Proxima Nova" w:cs="Proxima Nova"/>
          <w:b/>
        </w:rPr>
      </w:pPr>
      <w:r>
        <w:rPr>
          <w:rFonts w:ascii="Proxima Nova" w:eastAsia="Proxima Nova" w:hAnsi="Proxima Nova" w:cs="Proxima Nova"/>
          <w:b/>
        </w:rPr>
        <w:t>Privacy</w:t>
      </w:r>
    </w:p>
    <w:p w:rsidR="001B4B2F" w:rsidRDefault="001B4B2F" w:rsidP="001B4B2F">
      <w:proofErr w:type="spellStart"/>
      <w:r w:rsidRPr="3B98129D">
        <w:rPr>
          <w:rFonts w:ascii="Proxima Nova" w:eastAsia="Proxima Nova" w:hAnsi="Proxima Nova" w:cs="Proxima Nova"/>
        </w:rPr>
        <w:t>Proctorio</w:t>
      </w:r>
      <w:proofErr w:type="spellEnd"/>
      <w:r w:rsidRPr="3B98129D">
        <w:rPr>
          <w:rFonts w:ascii="Proxima Nova" w:eastAsia="Proxima Nova" w:hAnsi="Proxima Nova" w:cs="Proxima Nova"/>
        </w:rPr>
        <w:t xml:space="preserve"> is a trusted resource for remote proctoring because of the company’s commitment to student privacy. </w:t>
      </w:r>
      <w:proofErr w:type="spellStart"/>
      <w:r w:rsidRPr="3B98129D">
        <w:rPr>
          <w:rFonts w:ascii="Proxima Nova" w:eastAsia="Proxima Nova" w:hAnsi="Proxima Nova" w:cs="Proxima Nova"/>
        </w:rPr>
        <w:t>Proctorio</w:t>
      </w:r>
      <w:proofErr w:type="spellEnd"/>
      <w:r w:rsidRPr="3B98129D">
        <w:rPr>
          <w:rFonts w:ascii="Proxima Nova" w:eastAsia="Proxima Nova" w:hAnsi="Proxima Nova" w:cs="Proxima Nova"/>
        </w:rPr>
        <w:t xml:space="preserve"> uses single sign-on through</w:t>
      </w:r>
      <w:r w:rsidRPr="3B98129D">
        <w:rPr>
          <w:rFonts w:ascii="Proxima Nova" w:eastAsia="Proxima Nova" w:hAnsi="Proxima Nova" w:cs="Proxima Nova"/>
          <w:color w:val="FF0000"/>
        </w:rPr>
        <w:t xml:space="preserve"> </w:t>
      </w:r>
      <w:r w:rsidRPr="3B98129D">
        <w:rPr>
          <w:rFonts w:ascii="Proxima Nova" w:eastAsia="Proxima Nova" w:hAnsi="Proxima Nova" w:cs="Proxima Nova"/>
        </w:rPr>
        <w:t xml:space="preserve">Connect, and only I or approved individuals, here at our institution, will have access to your exam data. </w:t>
      </w:r>
      <w:proofErr w:type="spellStart"/>
      <w:r w:rsidRPr="3B98129D">
        <w:rPr>
          <w:rFonts w:ascii="Proxima Nova" w:eastAsia="Proxima Nova" w:hAnsi="Proxima Nova" w:cs="Proxima Nova"/>
        </w:rPr>
        <w:t>Proctorio</w:t>
      </w:r>
      <w:proofErr w:type="spellEnd"/>
      <w:r w:rsidRPr="3B98129D">
        <w:rPr>
          <w:rFonts w:ascii="Proxima Nova" w:eastAsia="Proxima Nova" w:hAnsi="Proxima Nova" w:cs="Proxima Nova"/>
        </w:rPr>
        <w:t xml:space="preserve"> never requires personally identifiable information from students, and </w:t>
      </w:r>
      <w:proofErr w:type="spellStart"/>
      <w:r w:rsidRPr="3B98129D">
        <w:rPr>
          <w:rFonts w:ascii="Proxima Nova" w:eastAsia="Proxima Nova" w:hAnsi="Proxima Nova" w:cs="Proxima Nova"/>
        </w:rPr>
        <w:t>P</w:t>
      </w:r>
      <w:r w:rsidRPr="3B98129D">
        <w:rPr>
          <w:rFonts w:ascii="Proxima Nova" w:eastAsia="Proxima Nova" w:hAnsi="Proxima Nova" w:cs="Proxima Nova"/>
          <w:highlight w:val="white"/>
        </w:rPr>
        <w:t>roctorio</w:t>
      </w:r>
      <w:proofErr w:type="spellEnd"/>
      <w:r w:rsidRPr="3B98129D">
        <w:rPr>
          <w:rFonts w:ascii="Proxima Nova" w:eastAsia="Proxima Nova" w:hAnsi="Proxima Nova" w:cs="Proxima Nova"/>
          <w:highlight w:val="white"/>
        </w:rPr>
        <w:t xml:space="preserve"> will never sell your data to third parties. </w:t>
      </w:r>
      <w:r w:rsidRPr="3B98129D">
        <w:rPr>
          <w:rFonts w:ascii="Proxima Nova" w:eastAsia="Proxima Nova" w:hAnsi="Proxima Nova" w:cs="Proxima Nova"/>
        </w:rPr>
        <w:t xml:space="preserve">Read more about </w:t>
      </w:r>
      <w:hyperlink r:id="rId11">
        <w:proofErr w:type="spellStart"/>
        <w:r w:rsidRPr="3B98129D">
          <w:rPr>
            <w:rStyle w:val="Hyperlink"/>
            <w:rFonts w:ascii="Proxima Nova" w:eastAsia="Proxima Nova" w:hAnsi="Proxima Nova" w:cs="Proxima Nova"/>
            <w:color w:val="1155CC"/>
          </w:rPr>
          <w:t>Proctorio’s</w:t>
        </w:r>
        <w:proofErr w:type="spellEnd"/>
        <w:r w:rsidRPr="3B98129D">
          <w:rPr>
            <w:rStyle w:val="Hyperlink"/>
            <w:rFonts w:ascii="Proxima Nova" w:eastAsia="Proxima Nova" w:hAnsi="Proxima Nova" w:cs="Proxima Nova"/>
            <w:color w:val="1155CC"/>
          </w:rPr>
          <w:t xml:space="preserve"> approach to privacy</w:t>
        </w:r>
      </w:hyperlink>
      <w:r>
        <w:rPr>
          <w:rStyle w:val="Hyperlink"/>
          <w:rFonts w:ascii="Proxima Nova" w:eastAsia="Proxima Nova" w:hAnsi="Proxima Nova" w:cs="Proxima Nova"/>
          <w:color w:val="1155CC"/>
        </w:rPr>
        <w:t>.</w:t>
      </w:r>
    </w:p>
    <w:p w:rsidR="001B4B2F" w:rsidRDefault="001B4B2F" w:rsidP="001B4B2F">
      <w:pPr>
        <w:rPr>
          <w:rFonts w:ascii="Proxima Nova" w:eastAsia="Proxima Nova" w:hAnsi="Proxima Nova" w:cs="Proxima Nova"/>
        </w:rPr>
      </w:pPr>
    </w:p>
    <w:p w:rsidR="001B4B2F" w:rsidRDefault="001B4B2F" w:rsidP="001B4B2F">
      <w:pPr>
        <w:rPr>
          <w:rFonts w:ascii="Proxima Nova" w:eastAsia="Proxima Nova" w:hAnsi="Proxima Nova" w:cs="Proxima Nova"/>
          <w:b/>
        </w:rPr>
      </w:pPr>
      <w:r>
        <w:rPr>
          <w:rFonts w:ascii="Proxima Nova" w:eastAsia="Proxima Nova" w:hAnsi="Proxima Nova" w:cs="Proxima Nova"/>
          <w:b/>
        </w:rPr>
        <w:t>Security</w:t>
      </w:r>
    </w:p>
    <w:p w:rsidR="001B4B2F" w:rsidRDefault="001B4B2F" w:rsidP="001B4B2F">
      <w:pPr>
        <w:rPr>
          <w:rFonts w:ascii="Proxima Nova" w:eastAsia="Proxima Nova" w:hAnsi="Proxima Nova" w:cs="Proxima Nova"/>
        </w:rPr>
      </w:pP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only runs as an extension in your Chrome browser. This means that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works within a sandbox and has limited access to your computer system, unlike traditionally installed software applications that have complete access to your computer’s hard drive, or other resources.</w:t>
      </w:r>
    </w:p>
    <w:p w:rsidR="001B4B2F" w:rsidRDefault="001B4B2F" w:rsidP="001B4B2F">
      <w:pPr>
        <w:rPr>
          <w:rFonts w:ascii="Proxima Nova" w:eastAsia="Proxima Nova" w:hAnsi="Proxima Nova" w:cs="Proxima Nova"/>
        </w:rPr>
      </w:pPr>
    </w:p>
    <w:p w:rsidR="001B4B2F" w:rsidRDefault="001B4B2F" w:rsidP="001B4B2F">
      <w:pPr>
        <w:rPr>
          <w:rFonts w:ascii="Proxima Nova" w:eastAsia="Proxima Nova" w:hAnsi="Proxima Nova" w:cs="Proxima Nova"/>
        </w:rPr>
      </w:pP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does not continuously run in Connect.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only runs while you are taking your proctored Connect assignment. After your proctored assignment ends, you may uninstall the extension by right-clicking on it, to bring you peace of mind. Just remember, if you choose to do this, you’ll need to reinstall </w:t>
      </w:r>
      <w:r>
        <w:rPr>
          <w:rFonts w:ascii="Proxima Nova" w:eastAsia="Proxima Nova" w:hAnsi="Proxima Nova" w:cs="Proxima Nova"/>
        </w:rPr>
        <w:lastRenderedPageBreak/>
        <w:t xml:space="preserve">the extension again before starting your next proctored assignment.  </w:t>
      </w:r>
    </w:p>
    <w:p w:rsidR="001B4B2F" w:rsidRDefault="001B4B2F" w:rsidP="001B4B2F">
      <w:pPr>
        <w:rPr>
          <w:rFonts w:ascii="Proxima Nova" w:eastAsia="Proxima Nova" w:hAnsi="Proxima Nova" w:cs="Proxima Nova"/>
        </w:rPr>
      </w:pPr>
    </w:p>
    <w:p w:rsidR="001B4B2F" w:rsidRDefault="001B4B2F" w:rsidP="001B4B2F">
      <w:pPr>
        <w:rPr>
          <w:rFonts w:ascii="Proxima Nova" w:eastAsia="Proxima Nova" w:hAnsi="Proxima Nova" w:cs="Proxima Nova"/>
          <w:highlight w:val="white"/>
        </w:rPr>
      </w:pPr>
      <w:r w:rsidRPr="3B98129D">
        <w:rPr>
          <w:rFonts w:ascii="Proxima Nova" w:eastAsia="Proxima Nova" w:hAnsi="Proxima Nova" w:cs="Proxima Nova"/>
          <w:highlight w:val="white"/>
        </w:rPr>
        <w:t xml:space="preserve">All student data is kept safe using zero-knowledge encryption, meaning </w:t>
      </w:r>
      <w:r w:rsidRPr="3B98129D">
        <w:rPr>
          <w:rFonts w:ascii="Proxima Nova" w:eastAsia="Proxima Nova" w:hAnsi="Proxima Nova" w:cs="Proxima Nova"/>
        </w:rPr>
        <w:t xml:space="preserve">student data is scrambled and unreadable by anyone outside of our institution’s learning platform. </w:t>
      </w:r>
      <w:proofErr w:type="spellStart"/>
      <w:r w:rsidRPr="3B98129D">
        <w:rPr>
          <w:rFonts w:ascii="Proxima Nova" w:eastAsia="Proxima Nova" w:hAnsi="Proxima Nova" w:cs="Proxima Nova"/>
        </w:rPr>
        <w:t>Proctorio</w:t>
      </w:r>
      <w:proofErr w:type="spellEnd"/>
      <w:r w:rsidRPr="3B98129D">
        <w:rPr>
          <w:rFonts w:ascii="Proxima Nova" w:eastAsia="Proxima Nova" w:hAnsi="Proxima Nova" w:cs="Proxima Nova"/>
        </w:rPr>
        <w:t xml:space="preserve"> cannot see your proctored assignment data. Read more about </w:t>
      </w:r>
      <w:hyperlink r:id="rId12">
        <w:proofErr w:type="spellStart"/>
        <w:r w:rsidRPr="3B98129D">
          <w:rPr>
            <w:rStyle w:val="Hyperlink"/>
            <w:rFonts w:ascii="Proxima Nova" w:eastAsia="Proxima Nova" w:hAnsi="Proxima Nova" w:cs="Proxima Nova"/>
            <w:color w:val="1155CC"/>
          </w:rPr>
          <w:t>Proctorio</w:t>
        </w:r>
        <w:proofErr w:type="spellEnd"/>
        <w:r w:rsidRPr="3B98129D">
          <w:rPr>
            <w:rStyle w:val="Hyperlink"/>
            <w:rFonts w:ascii="Proxima Nova" w:eastAsia="Proxima Nova" w:hAnsi="Proxima Nova" w:cs="Proxima Nova"/>
            <w:color w:val="1155CC"/>
          </w:rPr>
          <w:t xml:space="preserve"> security</w:t>
        </w:r>
      </w:hyperlink>
      <w:r w:rsidRPr="3B98129D">
        <w:rPr>
          <w:rFonts w:ascii="Proxima Nova" w:eastAsia="Proxima Nova" w:hAnsi="Proxima Nova" w:cs="Proxima Nova"/>
        </w:rPr>
        <w:t xml:space="preserve">. </w:t>
      </w:r>
    </w:p>
    <w:p w:rsidR="001B4B2F" w:rsidRDefault="001B4B2F" w:rsidP="001B4B2F">
      <w:pPr>
        <w:rPr>
          <w:rFonts w:ascii="Proxima Nova" w:eastAsia="Proxima Nova" w:hAnsi="Proxima Nova" w:cs="Proxima Nova"/>
        </w:rPr>
      </w:pPr>
    </w:p>
    <w:p w:rsidR="001B4B2F" w:rsidRDefault="001B4B2F" w:rsidP="001B4B2F">
      <w:pPr>
        <w:jc w:val="both"/>
        <w:rPr>
          <w:rFonts w:ascii="Proxima Nova" w:eastAsia="Proxima Nova" w:hAnsi="Proxima Nova" w:cs="Proxima Nova"/>
          <w:b/>
        </w:rPr>
      </w:pPr>
      <w:r>
        <w:rPr>
          <w:rFonts w:ascii="Proxima Nova" w:eastAsia="Proxima Nova" w:hAnsi="Proxima Nova" w:cs="Proxima Nova"/>
          <w:b/>
        </w:rPr>
        <w:t>Getting Started</w:t>
      </w:r>
    </w:p>
    <w:p w:rsidR="001B4B2F" w:rsidRDefault="001B4B2F" w:rsidP="001B4B2F">
      <w:pPr>
        <w:jc w:val="both"/>
        <w:rPr>
          <w:rFonts w:ascii="Proxima Nova" w:eastAsia="Proxima Nova" w:hAnsi="Proxima Nova" w:cs="Proxima Nova"/>
        </w:rPr>
      </w:pPr>
      <w:r w:rsidRPr="1C6E3530">
        <w:rPr>
          <w:rFonts w:ascii="Proxima Nova" w:eastAsia="Proxima Nova" w:hAnsi="Proxima Nova" w:cs="Proxima Nova"/>
        </w:rPr>
        <w:t xml:space="preserve">Before getting started on your first proctored assignment, please watch the Student Orientation Video on </w:t>
      </w:r>
      <w:proofErr w:type="spellStart"/>
      <w:r w:rsidRPr="1C6E3530">
        <w:rPr>
          <w:rFonts w:ascii="Proxima Nova" w:eastAsia="Proxima Nova" w:hAnsi="Proxima Nova" w:cs="Proxima Nova"/>
        </w:rPr>
        <w:t>Proctorio</w:t>
      </w:r>
      <w:proofErr w:type="spellEnd"/>
      <w:r w:rsidRPr="1C6E3530">
        <w:rPr>
          <w:rFonts w:ascii="Proxima Nova" w:eastAsia="Proxima Nova" w:hAnsi="Proxima Nova" w:cs="Proxima Nova"/>
        </w:rPr>
        <w:t xml:space="preserve">, and then make sure to follow the instructions in </w:t>
      </w:r>
      <w:hyperlink r:id="rId13">
        <w:proofErr w:type="spellStart"/>
        <w:r w:rsidRPr="1C6E3530">
          <w:rPr>
            <w:rFonts w:ascii="Proxima Nova" w:eastAsia="Proxima Nova" w:hAnsi="Proxima Nova" w:cs="Proxima Nova"/>
            <w:color w:val="1155CC"/>
            <w:u w:val="single"/>
          </w:rPr>
          <w:t>Proctorio’s</w:t>
        </w:r>
        <w:proofErr w:type="spellEnd"/>
        <w:r w:rsidRPr="1C6E3530">
          <w:rPr>
            <w:rFonts w:ascii="Proxima Nova" w:eastAsia="Proxima Nova" w:hAnsi="Proxima Nova" w:cs="Proxima Nova"/>
            <w:color w:val="1155CC"/>
            <w:u w:val="single"/>
          </w:rPr>
          <w:t xml:space="preserve"> Quick Start Test Taker Guide</w:t>
        </w:r>
      </w:hyperlink>
      <w:r w:rsidRPr="1C6E3530">
        <w:rPr>
          <w:rFonts w:ascii="Proxima Nova" w:eastAsia="Proxima Nova" w:hAnsi="Proxima Nova" w:cs="Proxima Nova"/>
        </w:rPr>
        <w:t xml:space="preserve"> for the extension. To verify your computer system meets the requirements, take the practice quiz. This will ensure that everything will run smoothly on the day of the proctored assignment. </w:t>
      </w:r>
    </w:p>
    <w:p w:rsidR="001B4B2F" w:rsidRPr="00BA7698" w:rsidRDefault="001B4B2F" w:rsidP="001B4B2F">
      <w:pPr>
        <w:jc w:val="both"/>
        <w:rPr>
          <w:rFonts w:ascii="Arial" w:hAnsi="Arial" w:cs="Arial"/>
          <w:bCs/>
          <w:spacing w:val="-1"/>
          <w:sz w:val="24"/>
          <w:szCs w:val="24"/>
        </w:rPr>
      </w:pPr>
      <w:r>
        <w:rPr>
          <w:rFonts w:ascii="Proxima Nova" w:eastAsia="Proxima Nova" w:hAnsi="Proxima Nova" w:cs="Proxima Nova"/>
        </w:rPr>
        <w:t xml:space="preserve">If, after reading the Quick Start Test Taker Guide, you have any trouble while using Connect &amp;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you can access quick help guides or reach out to Connect or </w:t>
      </w:r>
      <w:proofErr w:type="spellStart"/>
      <w:r>
        <w:rPr>
          <w:rFonts w:ascii="Proxima Nova" w:eastAsia="Proxima Nova" w:hAnsi="Proxima Nova" w:cs="Proxima Nova"/>
        </w:rPr>
        <w:t>Proctorio</w:t>
      </w:r>
      <w:proofErr w:type="spellEnd"/>
      <w:r>
        <w:rPr>
          <w:rFonts w:ascii="Proxima Nova" w:eastAsia="Proxima Nova" w:hAnsi="Proxima Nova" w:cs="Proxima Nova"/>
        </w:rPr>
        <w:t xml:space="preserve"> support for troubleshooting. </w:t>
      </w:r>
      <w:r>
        <w:rPr>
          <w:rFonts w:ascii="Proxima Nova" w:eastAsia="Proxima Nova" w:hAnsi="Proxima Nova" w:cs="Proxima Nova"/>
          <w:highlight w:val="white"/>
        </w:rPr>
        <w:t>Support can assist in troubleshooting any extension related issues before, during, and after your proctored assignment.</w:t>
      </w:r>
      <w:r>
        <w:rPr>
          <w:rFonts w:ascii="Proxima Nova" w:eastAsia="Proxima Nova" w:hAnsi="Proxima Nova" w:cs="Proxima Nova"/>
          <w:sz w:val="24"/>
          <w:szCs w:val="24"/>
        </w:rPr>
        <w:t xml:space="preserve"> </w:t>
      </w:r>
    </w:p>
    <w:p w:rsidR="001B4B2F" w:rsidRPr="004B7605" w:rsidRDefault="001B4B2F" w:rsidP="001B4B2F">
      <w:pPr>
        <w:pStyle w:val="Heading1"/>
        <w:ind w:left="0"/>
        <w:jc w:val="both"/>
        <w:rPr>
          <w:rFonts w:ascii="Arial" w:hAnsi="Arial" w:cs="Arial"/>
          <w:spacing w:val="-1"/>
          <w:sz w:val="24"/>
          <w:szCs w:val="24"/>
        </w:rPr>
      </w:pPr>
    </w:p>
    <w:p w:rsidR="001B4B2F" w:rsidRPr="004B7605" w:rsidRDefault="001B4B2F" w:rsidP="001B4B2F">
      <w:pPr>
        <w:pStyle w:val="BodyText"/>
        <w:spacing w:line="278" w:lineRule="auto"/>
        <w:ind w:left="310" w:right="279"/>
        <w:jc w:val="both"/>
        <w:rPr>
          <w:rFonts w:ascii="Arial" w:hAnsi="Arial" w:cs="Arial"/>
          <w:sz w:val="24"/>
          <w:szCs w:val="24"/>
        </w:rPr>
      </w:pPr>
    </w:p>
    <w:p w:rsidR="001B4B2F" w:rsidRPr="004B7605" w:rsidRDefault="001B4B2F" w:rsidP="001B4B2F">
      <w:pPr>
        <w:pStyle w:val="Heading1"/>
        <w:spacing w:line="274" w:lineRule="exact"/>
        <w:ind w:left="0"/>
        <w:jc w:val="both"/>
        <w:rPr>
          <w:rFonts w:ascii="Arial" w:eastAsia="Times New Roman" w:hAnsi="Arial" w:cs="Arial"/>
          <w:b w:val="0"/>
          <w:bCs w:val="0"/>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pacing w:val="-1"/>
          <w:sz w:val="24"/>
          <w:szCs w:val="24"/>
        </w:rPr>
        <w:t>Academic</w:t>
      </w:r>
      <w:r w:rsidRPr="004B7605">
        <w:rPr>
          <w:rFonts w:ascii="Arial" w:hAnsi="Arial" w:cs="Arial"/>
          <w:spacing w:val="-3"/>
          <w:sz w:val="24"/>
          <w:szCs w:val="24"/>
        </w:rPr>
        <w:t xml:space="preserve"> </w:t>
      </w:r>
      <w:r w:rsidRPr="004B7605">
        <w:rPr>
          <w:rFonts w:ascii="Arial" w:hAnsi="Arial" w:cs="Arial"/>
          <w:sz w:val="24"/>
          <w:szCs w:val="24"/>
        </w:rPr>
        <w:t>Honesty/Ethics</w:t>
      </w:r>
      <w:r w:rsidRPr="004B7605">
        <w:rPr>
          <w:rFonts w:ascii="Arial" w:hAnsi="Arial" w:cs="Arial"/>
          <w:spacing w:val="-4"/>
          <w:sz w:val="24"/>
          <w:szCs w:val="24"/>
        </w:rPr>
        <w:t xml:space="preserve"> </w:t>
      </w:r>
      <w:r w:rsidRPr="004B7605">
        <w:rPr>
          <w:rFonts w:ascii="Arial" w:hAnsi="Arial" w:cs="Arial"/>
          <w:spacing w:val="-1"/>
          <w:sz w:val="24"/>
          <w:szCs w:val="24"/>
        </w:rPr>
        <w:t>Statement:</w:t>
      </w:r>
    </w:p>
    <w:p w:rsidR="001B4B2F" w:rsidRPr="004B7605" w:rsidRDefault="001B4B2F" w:rsidP="001B4B2F">
      <w:pPr>
        <w:pStyle w:val="BodyText"/>
        <w:ind w:right="719"/>
        <w:jc w:val="both"/>
        <w:rPr>
          <w:rFonts w:ascii="Arial" w:hAnsi="Arial" w:cs="Arial"/>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rsidR="001B4B2F" w:rsidRPr="004B7605" w:rsidRDefault="001B4B2F" w:rsidP="001B4B2F">
      <w:pPr>
        <w:pStyle w:val="BodyText"/>
        <w:spacing w:before="8" w:line="237" w:lineRule="auto"/>
        <w:ind w:left="322" w:right="847" w:hanging="2"/>
        <w:jc w:val="both"/>
        <w:rPr>
          <w:rFonts w:ascii="Arial" w:hAnsi="Arial" w:cs="Arial"/>
          <w:sz w:val="24"/>
          <w:szCs w:val="24"/>
        </w:rPr>
      </w:pPr>
    </w:p>
    <w:p w:rsidR="001B4B2F" w:rsidRPr="004B7605" w:rsidRDefault="001B4B2F" w:rsidP="001B4B2F">
      <w:pPr>
        <w:pStyle w:val="Heading1"/>
        <w:ind w:left="0"/>
        <w:jc w:val="both"/>
        <w:rPr>
          <w:rFonts w:ascii="Arial" w:hAnsi="Arial" w:cs="Arial"/>
          <w:sz w:val="24"/>
          <w:szCs w:val="24"/>
        </w:rPr>
      </w:pPr>
      <w:r w:rsidRPr="004B7605">
        <w:rPr>
          <w:rFonts w:ascii="Arial" w:hAnsi="Arial" w:cs="Arial"/>
          <w:sz w:val="24"/>
          <w:szCs w:val="24"/>
        </w:rPr>
        <w:t>ADA Statement:</w:t>
      </w:r>
    </w:p>
    <w:p w:rsidR="001B4B2F" w:rsidRPr="004B7605" w:rsidRDefault="001B4B2F" w:rsidP="001B4B2F">
      <w:pPr>
        <w:pStyle w:val="BodyText"/>
        <w:ind w:right="731"/>
        <w:jc w:val="both"/>
        <w:rPr>
          <w:rFonts w:ascii="Arial" w:hAnsi="Arial" w:cs="Arial"/>
          <w:sz w:val="24"/>
          <w:szCs w:val="24"/>
        </w:rPr>
      </w:pPr>
      <w:r w:rsidRPr="004B7605">
        <w:rPr>
          <w:rFonts w:ascii="Arial" w:hAnsi="Arial" w:cs="Arial"/>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Shann</w:t>
      </w:r>
      <w:r>
        <w:rPr>
          <w:rFonts w:ascii="Arial" w:hAnsi="Arial" w:cs="Arial"/>
          <w:sz w:val="24"/>
          <w:szCs w:val="24"/>
        </w:rPr>
        <w:t>o</w:t>
      </w:r>
      <w:r w:rsidRPr="004B7605">
        <w:rPr>
          <w:rFonts w:ascii="Arial" w:hAnsi="Arial" w:cs="Arial"/>
          <w:sz w:val="24"/>
          <w:szCs w:val="24"/>
        </w:rPr>
        <w:t xml:space="preserve">n Garrett, Academic Advisor/Coordinator of Special Populations located in the College Connection. She can be reached at 903-434-8218. For more information and to obtain a copy of the Request for Accommodations, please refer to the </w:t>
      </w:r>
      <w:hyperlink r:id="rId14">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rsidR="001B4B2F" w:rsidRPr="004B7605" w:rsidRDefault="001B4B2F" w:rsidP="001B4B2F">
      <w:pPr>
        <w:pStyle w:val="BodyText"/>
        <w:spacing w:before="5"/>
        <w:jc w:val="both"/>
        <w:rPr>
          <w:rFonts w:ascii="Arial" w:hAnsi="Arial" w:cs="Arial"/>
          <w:sz w:val="24"/>
          <w:szCs w:val="24"/>
        </w:rPr>
      </w:pPr>
    </w:p>
    <w:p w:rsidR="001B4B2F" w:rsidRPr="004B7605" w:rsidRDefault="001B4B2F" w:rsidP="001B4B2F">
      <w:pPr>
        <w:pStyle w:val="Heading1"/>
        <w:spacing w:before="56"/>
        <w:ind w:left="0"/>
        <w:jc w:val="both"/>
        <w:rPr>
          <w:rFonts w:ascii="Arial" w:hAnsi="Arial" w:cs="Arial"/>
          <w:b w:val="0"/>
          <w:sz w:val="24"/>
          <w:szCs w:val="24"/>
        </w:rPr>
      </w:pPr>
      <w:r w:rsidRPr="004B7605">
        <w:rPr>
          <w:rFonts w:ascii="Arial" w:hAnsi="Arial" w:cs="Arial"/>
          <w:sz w:val="24"/>
          <w:szCs w:val="24"/>
        </w:rPr>
        <w:t xml:space="preserve">Family Educational Rights and Privacy Act </w:t>
      </w:r>
      <w:r w:rsidRPr="004B7605">
        <w:rPr>
          <w:rFonts w:ascii="Arial" w:hAnsi="Arial" w:cs="Arial"/>
          <w:b w:val="0"/>
          <w:sz w:val="24"/>
          <w:szCs w:val="24"/>
        </w:rPr>
        <w:t>(</w:t>
      </w:r>
      <w:r w:rsidRPr="004B7605">
        <w:rPr>
          <w:rFonts w:ascii="Arial" w:hAnsi="Arial" w:cs="Arial"/>
          <w:sz w:val="24"/>
          <w:szCs w:val="24"/>
        </w:rPr>
        <w:t>FERPA</w:t>
      </w:r>
      <w:r w:rsidRPr="004B7605">
        <w:rPr>
          <w:rFonts w:ascii="Arial" w:hAnsi="Arial" w:cs="Arial"/>
          <w:b w:val="0"/>
          <w:sz w:val="24"/>
          <w:szCs w:val="24"/>
        </w:rPr>
        <w:t>):</w:t>
      </w:r>
    </w:p>
    <w:p w:rsidR="001B4B2F" w:rsidRPr="004B7605" w:rsidRDefault="001B4B2F" w:rsidP="001B4B2F">
      <w:pPr>
        <w:pStyle w:val="BodyText"/>
        <w:spacing w:before="5"/>
        <w:ind w:right="1008"/>
        <w:jc w:val="both"/>
        <w:rPr>
          <w:rFonts w:ascii="Arial" w:hAnsi="Arial" w:cs="Arial"/>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proofErr w:type="gramStart"/>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a</w:t>
      </w:r>
      <w:proofErr w:type="gramEnd"/>
      <w:r w:rsidRPr="004B7605">
        <w:rPr>
          <w:rFonts w:ascii="Arial" w:hAnsi="Arial" w:cs="Arial"/>
          <w:sz w:val="24"/>
          <w:szCs w:val="24"/>
        </w:rPr>
        <w:t xml:space="preserve">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lastRenderedPageBreak/>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rsidR="00157D5B" w:rsidRPr="00775443" w:rsidRDefault="00157D5B" w:rsidP="00157D5B">
      <w:pPr>
        <w:rPr>
          <w:sz w:val="28"/>
          <w:szCs w:val="28"/>
        </w:rPr>
      </w:pPr>
      <w:r>
        <w:rPr>
          <w:sz w:val="28"/>
          <w:szCs w:val="28"/>
        </w:rPr>
        <w:t>A&amp;P II –FALL  2020 Lecture Schedule with Lab Practical &amp; Connect Due Dates</w:t>
      </w:r>
    </w:p>
    <w:tbl>
      <w:tblPr>
        <w:tblStyle w:val="TableGrid"/>
        <w:tblW w:w="10345" w:type="dxa"/>
        <w:tblLayout w:type="fixed"/>
        <w:tblLook w:val="04A0" w:firstRow="1" w:lastRow="0" w:firstColumn="1" w:lastColumn="0" w:noHBand="0" w:noVBand="1"/>
      </w:tblPr>
      <w:tblGrid>
        <w:gridCol w:w="802"/>
        <w:gridCol w:w="1263"/>
        <w:gridCol w:w="630"/>
        <w:gridCol w:w="2970"/>
        <w:gridCol w:w="630"/>
        <w:gridCol w:w="2880"/>
        <w:gridCol w:w="540"/>
        <w:gridCol w:w="630"/>
      </w:tblGrid>
      <w:tr w:rsidR="00157D5B" w:rsidRPr="0090269C" w:rsidTr="00032B1B">
        <w:trPr>
          <w:trHeight w:val="458"/>
        </w:trPr>
        <w:tc>
          <w:tcPr>
            <w:tcW w:w="802" w:type="dxa"/>
            <w:shd w:val="clear" w:color="auto" w:fill="EDEDED" w:themeFill="accent3" w:themeFillTint="33"/>
          </w:tcPr>
          <w:p w:rsidR="00157D5B" w:rsidRPr="0090269C" w:rsidRDefault="00157D5B" w:rsidP="00032B1B">
            <w:pPr>
              <w:rPr>
                <w:b/>
              </w:rPr>
            </w:pPr>
          </w:p>
        </w:tc>
        <w:tc>
          <w:tcPr>
            <w:tcW w:w="1263" w:type="dxa"/>
            <w:shd w:val="clear" w:color="auto" w:fill="EDEDED" w:themeFill="accent3" w:themeFillTint="33"/>
          </w:tcPr>
          <w:p w:rsidR="00157D5B" w:rsidRDefault="00157D5B" w:rsidP="00032B1B">
            <w:pPr>
              <w:rPr>
                <w:b/>
                <w:sz w:val="24"/>
                <w:szCs w:val="24"/>
              </w:rPr>
            </w:pPr>
            <w:r w:rsidRPr="004968D6">
              <w:rPr>
                <w:b/>
                <w:sz w:val="24"/>
                <w:szCs w:val="24"/>
              </w:rPr>
              <w:t>Sunday</w:t>
            </w:r>
          </w:p>
          <w:p w:rsidR="00157D5B" w:rsidRDefault="00157D5B" w:rsidP="00032B1B">
            <w:pPr>
              <w:rPr>
                <w:b/>
                <w:color w:val="FF0000"/>
                <w:sz w:val="18"/>
                <w:szCs w:val="18"/>
              </w:rPr>
            </w:pPr>
            <w:r w:rsidRPr="007E29F4">
              <w:rPr>
                <w:b/>
                <w:color w:val="FF0000"/>
                <w:sz w:val="18"/>
                <w:szCs w:val="18"/>
              </w:rPr>
              <w:t>Connect Due</w:t>
            </w:r>
          </w:p>
          <w:p w:rsidR="00157D5B" w:rsidRPr="007E29F4" w:rsidRDefault="00157D5B" w:rsidP="00032B1B">
            <w:pPr>
              <w:rPr>
                <w:b/>
                <w:sz w:val="18"/>
                <w:szCs w:val="18"/>
              </w:rPr>
            </w:pPr>
            <w:r>
              <w:rPr>
                <w:b/>
                <w:color w:val="FF0000"/>
                <w:sz w:val="18"/>
                <w:szCs w:val="18"/>
              </w:rPr>
              <w:t>HW+QUIZ.</w:t>
            </w:r>
          </w:p>
        </w:tc>
        <w:tc>
          <w:tcPr>
            <w:tcW w:w="630" w:type="dxa"/>
            <w:shd w:val="clear" w:color="auto" w:fill="EDEDED" w:themeFill="accent3" w:themeFillTint="33"/>
          </w:tcPr>
          <w:p w:rsidR="00157D5B" w:rsidRPr="004968D6" w:rsidRDefault="00157D5B" w:rsidP="00032B1B">
            <w:pPr>
              <w:rPr>
                <w:b/>
                <w:sz w:val="18"/>
                <w:szCs w:val="18"/>
              </w:rPr>
            </w:pPr>
            <w:r>
              <w:rPr>
                <w:b/>
                <w:sz w:val="18"/>
                <w:szCs w:val="18"/>
              </w:rPr>
              <w:t>MONDAY</w:t>
            </w:r>
          </w:p>
        </w:tc>
        <w:tc>
          <w:tcPr>
            <w:tcW w:w="2970" w:type="dxa"/>
            <w:shd w:val="clear" w:color="auto" w:fill="EDEDED" w:themeFill="accent3" w:themeFillTint="33"/>
          </w:tcPr>
          <w:p w:rsidR="00157D5B" w:rsidRPr="004968D6" w:rsidRDefault="00157D5B" w:rsidP="00032B1B">
            <w:pPr>
              <w:rPr>
                <w:b/>
                <w:sz w:val="24"/>
                <w:szCs w:val="24"/>
              </w:rPr>
            </w:pPr>
            <w:r w:rsidRPr="004968D6">
              <w:rPr>
                <w:b/>
                <w:sz w:val="24"/>
                <w:szCs w:val="24"/>
              </w:rPr>
              <w:t>T</w:t>
            </w:r>
          </w:p>
        </w:tc>
        <w:tc>
          <w:tcPr>
            <w:tcW w:w="630" w:type="dxa"/>
            <w:shd w:val="clear" w:color="auto" w:fill="EDEDED" w:themeFill="accent3" w:themeFillTint="33"/>
          </w:tcPr>
          <w:p w:rsidR="00157D5B" w:rsidRPr="004968D6" w:rsidRDefault="00157D5B" w:rsidP="00032B1B">
            <w:pPr>
              <w:rPr>
                <w:b/>
                <w:sz w:val="18"/>
                <w:szCs w:val="18"/>
              </w:rPr>
            </w:pPr>
            <w:r>
              <w:rPr>
                <w:b/>
                <w:sz w:val="18"/>
                <w:szCs w:val="18"/>
              </w:rPr>
              <w:t>WEDNESDAY</w:t>
            </w:r>
          </w:p>
        </w:tc>
        <w:tc>
          <w:tcPr>
            <w:tcW w:w="2880" w:type="dxa"/>
            <w:shd w:val="clear" w:color="auto" w:fill="EDEDED" w:themeFill="accent3" w:themeFillTint="33"/>
          </w:tcPr>
          <w:p w:rsidR="00157D5B" w:rsidRPr="004968D6" w:rsidRDefault="00157D5B" w:rsidP="00032B1B">
            <w:pPr>
              <w:rPr>
                <w:b/>
                <w:sz w:val="24"/>
                <w:szCs w:val="24"/>
              </w:rPr>
            </w:pPr>
            <w:r>
              <w:rPr>
                <w:b/>
                <w:sz w:val="24"/>
                <w:szCs w:val="24"/>
              </w:rPr>
              <w:t>TR</w:t>
            </w:r>
          </w:p>
        </w:tc>
        <w:tc>
          <w:tcPr>
            <w:tcW w:w="540" w:type="dxa"/>
            <w:shd w:val="clear" w:color="auto" w:fill="EDEDED" w:themeFill="accent3" w:themeFillTint="33"/>
          </w:tcPr>
          <w:p w:rsidR="00157D5B" w:rsidRPr="004968D6" w:rsidRDefault="00157D5B" w:rsidP="00032B1B">
            <w:pPr>
              <w:rPr>
                <w:b/>
                <w:sz w:val="18"/>
                <w:szCs w:val="18"/>
              </w:rPr>
            </w:pPr>
            <w:r w:rsidRPr="004968D6">
              <w:rPr>
                <w:b/>
                <w:sz w:val="18"/>
                <w:szCs w:val="18"/>
              </w:rPr>
              <w:t>Fri</w:t>
            </w:r>
          </w:p>
        </w:tc>
        <w:tc>
          <w:tcPr>
            <w:tcW w:w="630" w:type="dxa"/>
            <w:shd w:val="clear" w:color="auto" w:fill="EDEDED" w:themeFill="accent3" w:themeFillTint="33"/>
          </w:tcPr>
          <w:p w:rsidR="00157D5B" w:rsidRPr="004968D6" w:rsidRDefault="00157D5B" w:rsidP="00032B1B">
            <w:pPr>
              <w:rPr>
                <w:b/>
                <w:sz w:val="18"/>
                <w:szCs w:val="18"/>
              </w:rPr>
            </w:pPr>
            <w:r w:rsidRPr="004968D6">
              <w:rPr>
                <w:b/>
                <w:sz w:val="18"/>
                <w:szCs w:val="18"/>
              </w:rPr>
              <w:t>Sat</w:t>
            </w:r>
          </w:p>
        </w:tc>
      </w:tr>
      <w:tr w:rsidR="00157D5B" w:rsidRPr="0090269C" w:rsidTr="00032B1B">
        <w:trPr>
          <w:trHeight w:val="70"/>
        </w:trPr>
        <w:tc>
          <w:tcPr>
            <w:tcW w:w="802" w:type="dxa"/>
            <w:shd w:val="clear" w:color="auto" w:fill="EDEDED" w:themeFill="accent3" w:themeFillTint="33"/>
          </w:tcPr>
          <w:p w:rsidR="00157D5B" w:rsidRPr="0090269C" w:rsidRDefault="00157D5B" w:rsidP="00032B1B">
            <w:pPr>
              <w:jc w:val="center"/>
            </w:pPr>
            <w:r>
              <w:t>Week 1</w:t>
            </w:r>
          </w:p>
        </w:tc>
        <w:tc>
          <w:tcPr>
            <w:tcW w:w="1263" w:type="dxa"/>
            <w:shd w:val="clear" w:color="auto" w:fill="auto"/>
          </w:tcPr>
          <w:p w:rsidR="00157D5B" w:rsidRPr="0090269C" w:rsidRDefault="00157D5B" w:rsidP="00032B1B">
            <w:r>
              <w:t>Aug 23</w:t>
            </w:r>
          </w:p>
        </w:tc>
        <w:tc>
          <w:tcPr>
            <w:tcW w:w="630" w:type="dxa"/>
            <w:shd w:val="clear" w:color="auto" w:fill="auto"/>
          </w:tcPr>
          <w:p w:rsidR="00157D5B" w:rsidRPr="006B24C1" w:rsidRDefault="00157D5B" w:rsidP="00032B1B">
            <w:r>
              <w:t>24</w:t>
            </w:r>
          </w:p>
          <w:p w:rsidR="00157D5B" w:rsidRPr="008C1E5A" w:rsidRDefault="00157D5B" w:rsidP="00032B1B">
            <w:pPr>
              <w:rPr>
                <w:b/>
              </w:rPr>
            </w:pPr>
          </w:p>
        </w:tc>
        <w:tc>
          <w:tcPr>
            <w:tcW w:w="2970" w:type="dxa"/>
            <w:shd w:val="clear" w:color="auto" w:fill="auto"/>
          </w:tcPr>
          <w:p w:rsidR="00157D5B" w:rsidRPr="008C1E5A" w:rsidRDefault="00157D5B" w:rsidP="00032B1B">
            <w:pPr>
              <w:rPr>
                <w:b/>
              </w:rPr>
            </w:pPr>
            <w:r>
              <w:rPr>
                <w:b/>
              </w:rPr>
              <w:t xml:space="preserve">25 </w:t>
            </w:r>
            <w:r w:rsidRPr="00336769">
              <w:rPr>
                <w:b/>
                <w:color w:val="FF0000"/>
              </w:rPr>
              <w:t>FIRST Day</w:t>
            </w:r>
          </w:p>
          <w:p w:rsidR="00157D5B" w:rsidRPr="008C1E5A" w:rsidRDefault="00157D5B" w:rsidP="00032B1B"/>
        </w:tc>
        <w:tc>
          <w:tcPr>
            <w:tcW w:w="630" w:type="dxa"/>
            <w:shd w:val="clear" w:color="auto" w:fill="auto"/>
          </w:tcPr>
          <w:p w:rsidR="00157D5B" w:rsidRDefault="00157D5B" w:rsidP="00032B1B">
            <w:r>
              <w:t>26</w:t>
            </w:r>
          </w:p>
          <w:p w:rsidR="00157D5B" w:rsidRPr="008C1E5A" w:rsidRDefault="00157D5B" w:rsidP="00032B1B"/>
        </w:tc>
        <w:tc>
          <w:tcPr>
            <w:tcW w:w="2880" w:type="dxa"/>
            <w:shd w:val="clear" w:color="auto" w:fill="auto"/>
          </w:tcPr>
          <w:p w:rsidR="00157D5B" w:rsidRDefault="00157D5B" w:rsidP="00032B1B">
            <w:r>
              <w:t xml:space="preserve"> 27 Ch. 13 Endocrine</w:t>
            </w:r>
          </w:p>
          <w:p w:rsidR="00157D5B" w:rsidRPr="008C1E5A" w:rsidRDefault="00157D5B" w:rsidP="00032B1B"/>
        </w:tc>
        <w:tc>
          <w:tcPr>
            <w:tcW w:w="540" w:type="dxa"/>
            <w:shd w:val="clear" w:color="auto" w:fill="auto"/>
          </w:tcPr>
          <w:p w:rsidR="00157D5B" w:rsidRPr="0090269C" w:rsidRDefault="00157D5B" w:rsidP="00032B1B">
            <w:r>
              <w:t>28</w:t>
            </w:r>
          </w:p>
        </w:tc>
        <w:tc>
          <w:tcPr>
            <w:tcW w:w="630" w:type="dxa"/>
            <w:shd w:val="clear" w:color="auto" w:fill="auto"/>
          </w:tcPr>
          <w:p w:rsidR="00157D5B" w:rsidRDefault="00157D5B" w:rsidP="00032B1B">
            <w:r>
              <w:t>29</w:t>
            </w:r>
          </w:p>
          <w:p w:rsidR="00157D5B" w:rsidRPr="0090269C" w:rsidRDefault="00157D5B" w:rsidP="00032B1B"/>
        </w:tc>
      </w:tr>
      <w:tr w:rsidR="00157D5B" w:rsidRPr="0090269C" w:rsidTr="00032B1B">
        <w:trPr>
          <w:trHeight w:val="512"/>
        </w:trPr>
        <w:tc>
          <w:tcPr>
            <w:tcW w:w="802" w:type="dxa"/>
            <w:shd w:val="clear" w:color="auto" w:fill="EDEDED" w:themeFill="accent3" w:themeFillTint="33"/>
          </w:tcPr>
          <w:p w:rsidR="00157D5B" w:rsidRDefault="00157D5B" w:rsidP="00032B1B">
            <w:pPr>
              <w:jc w:val="center"/>
            </w:pPr>
            <w:r>
              <w:t>Week 2</w:t>
            </w:r>
          </w:p>
        </w:tc>
        <w:tc>
          <w:tcPr>
            <w:tcW w:w="1263" w:type="dxa"/>
            <w:shd w:val="clear" w:color="auto" w:fill="auto"/>
          </w:tcPr>
          <w:p w:rsidR="00157D5B" w:rsidRPr="00805E3F" w:rsidRDefault="00157D5B" w:rsidP="00032B1B">
            <w:pPr>
              <w:rPr>
                <w:color w:val="000000" w:themeColor="text1"/>
              </w:rPr>
            </w:pPr>
            <w:r>
              <w:rPr>
                <w:color w:val="000000" w:themeColor="text1"/>
              </w:rPr>
              <w:t xml:space="preserve">Aug 30 </w:t>
            </w:r>
          </w:p>
          <w:p w:rsidR="00157D5B" w:rsidRPr="00874026" w:rsidRDefault="00157D5B" w:rsidP="00032B1B">
            <w:pPr>
              <w:rPr>
                <w:color w:val="000000" w:themeColor="text1"/>
                <w:vertAlign w:val="subscript"/>
              </w:rPr>
            </w:pPr>
            <w:r w:rsidRPr="00805E3F">
              <w:rPr>
                <w:color w:val="000000" w:themeColor="text1"/>
              </w:rPr>
              <w:t xml:space="preserve"> </w:t>
            </w:r>
            <w:r>
              <w:rPr>
                <w:color w:val="000000" w:themeColor="text1"/>
              </w:rPr>
              <w:t xml:space="preserve">Ch.13 </w:t>
            </w:r>
          </w:p>
        </w:tc>
        <w:tc>
          <w:tcPr>
            <w:tcW w:w="630" w:type="dxa"/>
            <w:shd w:val="clear" w:color="auto" w:fill="auto"/>
          </w:tcPr>
          <w:p w:rsidR="00157D5B" w:rsidRDefault="00157D5B" w:rsidP="00032B1B">
            <w:r>
              <w:t>31</w:t>
            </w:r>
          </w:p>
          <w:p w:rsidR="00157D5B" w:rsidRPr="00D4018F" w:rsidRDefault="00157D5B" w:rsidP="00032B1B">
            <w:pPr>
              <w:rPr>
                <w:b/>
                <w:color w:val="FF0000"/>
              </w:rPr>
            </w:pPr>
          </w:p>
        </w:tc>
        <w:tc>
          <w:tcPr>
            <w:tcW w:w="2970" w:type="dxa"/>
            <w:shd w:val="clear" w:color="auto" w:fill="auto"/>
          </w:tcPr>
          <w:p w:rsidR="00157D5B" w:rsidRDefault="00157D5B" w:rsidP="00032B1B">
            <w:r>
              <w:t>Sept 1</w:t>
            </w:r>
          </w:p>
          <w:p w:rsidR="00157D5B" w:rsidRPr="0090269C" w:rsidRDefault="00157D5B" w:rsidP="00032B1B">
            <w:r>
              <w:t>Ch. 13 Endocrine</w:t>
            </w:r>
          </w:p>
        </w:tc>
        <w:tc>
          <w:tcPr>
            <w:tcW w:w="630" w:type="dxa"/>
            <w:shd w:val="clear" w:color="auto" w:fill="auto"/>
          </w:tcPr>
          <w:p w:rsidR="00157D5B" w:rsidRDefault="00157D5B" w:rsidP="00032B1B">
            <w:r>
              <w:t>2</w:t>
            </w:r>
          </w:p>
          <w:p w:rsidR="00157D5B" w:rsidRPr="00BD6949" w:rsidRDefault="00157D5B" w:rsidP="00032B1B">
            <w:pPr>
              <w:rPr>
                <w:sz w:val="16"/>
                <w:szCs w:val="16"/>
              </w:rPr>
            </w:pPr>
          </w:p>
        </w:tc>
        <w:tc>
          <w:tcPr>
            <w:tcW w:w="2880" w:type="dxa"/>
            <w:shd w:val="clear" w:color="auto" w:fill="auto"/>
          </w:tcPr>
          <w:p w:rsidR="00157D5B" w:rsidRDefault="00157D5B" w:rsidP="00032B1B">
            <w:r>
              <w:t>3</w:t>
            </w:r>
          </w:p>
          <w:p w:rsidR="00157D5B" w:rsidRPr="0090269C" w:rsidRDefault="00157D5B" w:rsidP="00032B1B">
            <w:r>
              <w:t>Ch. 17 Digestion</w:t>
            </w:r>
          </w:p>
        </w:tc>
        <w:tc>
          <w:tcPr>
            <w:tcW w:w="540" w:type="dxa"/>
            <w:shd w:val="clear" w:color="auto" w:fill="E7E6E6" w:themeFill="background2"/>
          </w:tcPr>
          <w:p w:rsidR="00157D5B" w:rsidRPr="0090130C" w:rsidRDefault="00157D5B" w:rsidP="00032B1B">
            <w:pPr>
              <w:rPr>
                <w:b/>
                <w:sz w:val="20"/>
                <w:szCs w:val="20"/>
              </w:rPr>
            </w:pPr>
            <w:r>
              <w:rPr>
                <w:b/>
                <w:sz w:val="20"/>
                <w:szCs w:val="20"/>
              </w:rPr>
              <w:t>4</w:t>
            </w:r>
          </w:p>
        </w:tc>
        <w:tc>
          <w:tcPr>
            <w:tcW w:w="630" w:type="dxa"/>
            <w:shd w:val="clear" w:color="auto" w:fill="E7E6E6" w:themeFill="background2"/>
          </w:tcPr>
          <w:p w:rsidR="00157D5B" w:rsidRPr="0090269C" w:rsidRDefault="00157D5B" w:rsidP="00032B1B">
            <w:r>
              <w:t>5</w:t>
            </w:r>
          </w:p>
        </w:tc>
      </w:tr>
      <w:tr w:rsidR="00157D5B" w:rsidRPr="0090269C" w:rsidTr="00032B1B">
        <w:trPr>
          <w:trHeight w:val="287"/>
        </w:trPr>
        <w:tc>
          <w:tcPr>
            <w:tcW w:w="802" w:type="dxa"/>
            <w:shd w:val="clear" w:color="auto" w:fill="EDEDED" w:themeFill="accent3" w:themeFillTint="33"/>
          </w:tcPr>
          <w:p w:rsidR="00157D5B" w:rsidRDefault="00157D5B" w:rsidP="00032B1B">
            <w:pPr>
              <w:jc w:val="center"/>
            </w:pPr>
            <w:r>
              <w:t>Week 3</w:t>
            </w:r>
          </w:p>
        </w:tc>
        <w:tc>
          <w:tcPr>
            <w:tcW w:w="1263" w:type="dxa"/>
            <w:shd w:val="clear" w:color="auto" w:fill="E7E6E6" w:themeFill="background2"/>
          </w:tcPr>
          <w:p w:rsidR="00157D5B" w:rsidRPr="00805E3F" w:rsidRDefault="00157D5B" w:rsidP="00032B1B">
            <w:pPr>
              <w:rPr>
                <w:color w:val="000000" w:themeColor="text1"/>
              </w:rPr>
            </w:pPr>
            <w:r>
              <w:rPr>
                <w:color w:val="000000" w:themeColor="text1"/>
              </w:rPr>
              <w:t xml:space="preserve"> Sept 6</w:t>
            </w:r>
          </w:p>
          <w:p w:rsidR="00157D5B" w:rsidRPr="00805E3F" w:rsidRDefault="00157D5B" w:rsidP="00032B1B">
            <w:pPr>
              <w:rPr>
                <w:color w:val="000000" w:themeColor="text1"/>
              </w:rPr>
            </w:pPr>
            <w:r>
              <w:rPr>
                <w:color w:val="000000" w:themeColor="text1"/>
              </w:rPr>
              <w:t xml:space="preserve">Ch.17 </w:t>
            </w:r>
          </w:p>
        </w:tc>
        <w:tc>
          <w:tcPr>
            <w:tcW w:w="630" w:type="dxa"/>
            <w:shd w:val="clear" w:color="auto" w:fill="E7E6E6" w:themeFill="background2"/>
          </w:tcPr>
          <w:p w:rsidR="00157D5B" w:rsidRDefault="00157D5B" w:rsidP="00032B1B">
            <w:r>
              <w:t>7</w:t>
            </w:r>
          </w:p>
          <w:p w:rsidR="00157D5B" w:rsidRPr="0090269C" w:rsidRDefault="00157D5B" w:rsidP="00032B1B">
            <w:r w:rsidRPr="00BD6949">
              <w:rPr>
                <w:color w:val="FF0000"/>
                <w:sz w:val="16"/>
                <w:szCs w:val="16"/>
              </w:rPr>
              <w:t>Labor Day</w:t>
            </w:r>
          </w:p>
        </w:tc>
        <w:tc>
          <w:tcPr>
            <w:tcW w:w="2970" w:type="dxa"/>
            <w:shd w:val="clear" w:color="auto" w:fill="E7E6E6" w:themeFill="background2"/>
          </w:tcPr>
          <w:p w:rsidR="00157D5B" w:rsidRDefault="00157D5B" w:rsidP="00032B1B">
            <w:r>
              <w:t>8</w:t>
            </w:r>
          </w:p>
          <w:p w:rsidR="00157D5B" w:rsidRPr="0090269C" w:rsidRDefault="00157D5B" w:rsidP="00032B1B">
            <w:r>
              <w:t>Ch. 17 Digestion</w:t>
            </w:r>
          </w:p>
        </w:tc>
        <w:tc>
          <w:tcPr>
            <w:tcW w:w="630" w:type="dxa"/>
            <w:shd w:val="clear" w:color="auto" w:fill="E7E6E6" w:themeFill="background2"/>
          </w:tcPr>
          <w:p w:rsidR="00157D5B" w:rsidRDefault="00157D5B" w:rsidP="00032B1B">
            <w:r>
              <w:t>9</w:t>
            </w:r>
          </w:p>
          <w:p w:rsidR="00157D5B" w:rsidRPr="004968D6" w:rsidRDefault="00157D5B" w:rsidP="00032B1B"/>
        </w:tc>
        <w:tc>
          <w:tcPr>
            <w:tcW w:w="2880" w:type="dxa"/>
            <w:shd w:val="clear" w:color="auto" w:fill="E7E6E6" w:themeFill="background2"/>
          </w:tcPr>
          <w:p w:rsidR="00157D5B" w:rsidRDefault="00157D5B" w:rsidP="00032B1B">
            <w:r>
              <w:t>10</w:t>
            </w:r>
          </w:p>
          <w:p w:rsidR="00157D5B" w:rsidRDefault="00157D5B" w:rsidP="00032B1B">
            <w:r>
              <w:t>Ch 17 Digestion,</w:t>
            </w:r>
          </w:p>
          <w:p w:rsidR="00157D5B" w:rsidRPr="00FB7BA7" w:rsidRDefault="00157D5B" w:rsidP="00032B1B"/>
        </w:tc>
        <w:tc>
          <w:tcPr>
            <w:tcW w:w="540" w:type="dxa"/>
            <w:shd w:val="clear" w:color="auto" w:fill="E7E6E6" w:themeFill="background2"/>
          </w:tcPr>
          <w:p w:rsidR="00157D5B" w:rsidRPr="0090269C" w:rsidRDefault="00157D5B" w:rsidP="00032B1B">
            <w:r>
              <w:t>11</w:t>
            </w:r>
          </w:p>
        </w:tc>
        <w:tc>
          <w:tcPr>
            <w:tcW w:w="630" w:type="dxa"/>
            <w:shd w:val="clear" w:color="auto" w:fill="E7E6E6" w:themeFill="background2"/>
          </w:tcPr>
          <w:p w:rsidR="00157D5B" w:rsidRPr="0090269C" w:rsidRDefault="00157D5B" w:rsidP="00032B1B">
            <w:r>
              <w:t>12</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t>Week 4</w:t>
            </w:r>
          </w:p>
        </w:tc>
        <w:tc>
          <w:tcPr>
            <w:tcW w:w="1263" w:type="dxa"/>
            <w:shd w:val="clear" w:color="auto" w:fill="E7E6E6" w:themeFill="background2"/>
          </w:tcPr>
          <w:p w:rsidR="00157D5B" w:rsidRPr="00805E3F" w:rsidRDefault="00157D5B" w:rsidP="00032B1B">
            <w:pPr>
              <w:rPr>
                <w:color w:val="000000" w:themeColor="text1"/>
              </w:rPr>
            </w:pPr>
            <w:r>
              <w:rPr>
                <w:color w:val="000000" w:themeColor="text1"/>
              </w:rPr>
              <w:t>Sept 13</w:t>
            </w:r>
          </w:p>
          <w:p w:rsidR="00157D5B" w:rsidRPr="00805E3F" w:rsidRDefault="00157D5B" w:rsidP="00032B1B">
            <w:pPr>
              <w:rPr>
                <w:color w:val="000000" w:themeColor="text1"/>
              </w:rPr>
            </w:pPr>
            <w:r>
              <w:rPr>
                <w:rFonts w:eastAsia="Times New Roman" w:cs="Times New Roman"/>
                <w:color w:val="000000" w:themeColor="text1"/>
              </w:rPr>
              <w:t>Ch. NOHW</w:t>
            </w:r>
          </w:p>
        </w:tc>
        <w:tc>
          <w:tcPr>
            <w:tcW w:w="630" w:type="dxa"/>
            <w:shd w:val="clear" w:color="auto" w:fill="E7E6E6" w:themeFill="background2"/>
          </w:tcPr>
          <w:p w:rsidR="00157D5B" w:rsidRPr="0090269C" w:rsidRDefault="00157D5B" w:rsidP="00032B1B">
            <w:r>
              <w:t>14</w:t>
            </w:r>
          </w:p>
        </w:tc>
        <w:tc>
          <w:tcPr>
            <w:tcW w:w="2970" w:type="dxa"/>
            <w:shd w:val="clear" w:color="auto" w:fill="E7E6E6" w:themeFill="background2"/>
          </w:tcPr>
          <w:p w:rsidR="00157D5B" w:rsidRPr="008823A8" w:rsidRDefault="00157D5B" w:rsidP="00032B1B">
            <w:pPr>
              <w:rPr>
                <w:color w:val="FF0000"/>
              </w:rPr>
            </w:pPr>
            <w:r>
              <w:t>15</w:t>
            </w:r>
            <w:r>
              <w:rPr>
                <w:color w:val="FF0000"/>
              </w:rPr>
              <w:t xml:space="preserve"> SEPTEMBER</w:t>
            </w:r>
          </w:p>
          <w:p w:rsidR="00157D5B" w:rsidRDefault="00157D5B" w:rsidP="00032B1B">
            <w:pPr>
              <w:rPr>
                <w:b/>
                <w:color w:val="FF0000"/>
              </w:rPr>
            </w:pPr>
            <w:r w:rsidRPr="00D4018F">
              <w:rPr>
                <w:b/>
                <w:color w:val="FF0000"/>
              </w:rPr>
              <w:t>EXAM 1</w:t>
            </w:r>
          </w:p>
          <w:p w:rsidR="00157D5B" w:rsidRPr="00422545" w:rsidRDefault="00157D5B" w:rsidP="00032B1B">
            <w:r>
              <w:rPr>
                <w:b/>
                <w:color w:val="00B050"/>
              </w:rPr>
              <w:t>Lab Practical #1</w:t>
            </w:r>
          </w:p>
        </w:tc>
        <w:tc>
          <w:tcPr>
            <w:tcW w:w="630" w:type="dxa"/>
            <w:shd w:val="clear" w:color="auto" w:fill="E7E6E6" w:themeFill="background2"/>
          </w:tcPr>
          <w:p w:rsidR="00157D5B" w:rsidRDefault="00157D5B" w:rsidP="00032B1B">
            <w:r>
              <w:t>16</w:t>
            </w:r>
          </w:p>
          <w:p w:rsidR="00157D5B" w:rsidRPr="0090269C" w:rsidRDefault="00157D5B" w:rsidP="00032B1B"/>
        </w:tc>
        <w:tc>
          <w:tcPr>
            <w:tcW w:w="2880" w:type="dxa"/>
            <w:shd w:val="clear" w:color="auto" w:fill="E7E6E6" w:themeFill="background2"/>
          </w:tcPr>
          <w:p w:rsidR="00157D5B" w:rsidRDefault="00157D5B" w:rsidP="00032B1B">
            <w:r>
              <w:t>17</w:t>
            </w:r>
          </w:p>
          <w:p w:rsidR="00157D5B" w:rsidRPr="0090269C" w:rsidRDefault="00157D5B" w:rsidP="00032B1B">
            <w:r>
              <w:t>Ch 14 Cardio/blood</w:t>
            </w:r>
          </w:p>
        </w:tc>
        <w:tc>
          <w:tcPr>
            <w:tcW w:w="540" w:type="dxa"/>
            <w:shd w:val="clear" w:color="auto" w:fill="E7E6E6" w:themeFill="background2"/>
          </w:tcPr>
          <w:p w:rsidR="00157D5B" w:rsidRPr="0090269C" w:rsidRDefault="00157D5B" w:rsidP="00032B1B">
            <w:r>
              <w:t>18</w:t>
            </w:r>
          </w:p>
        </w:tc>
        <w:tc>
          <w:tcPr>
            <w:tcW w:w="630" w:type="dxa"/>
            <w:shd w:val="clear" w:color="auto" w:fill="E7E6E6" w:themeFill="background2"/>
          </w:tcPr>
          <w:p w:rsidR="00157D5B" w:rsidRPr="0090269C" w:rsidRDefault="00157D5B" w:rsidP="00032B1B">
            <w:r>
              <w:t>19</w:t>
            </w:r>
          </w:p>
        </w:tc>
      </w:tr>
      <w:tr w:rsidR="00157D5B" w:rsidRPr="0090269C" w:rsidTr="00032B1B">
        <w:trPr>
          <w:trHeight w:val="107"/>
        </w:trPr>
        <w:tc>
          <w:tcPr>
            <w:tcW w:w="802" w:type="dxa"/>
            <w:shd w:val="clear" w:color="auto" w:fill="EDEDED" w:themeFill="accent3" w:themeFillTint="33"/>
          </w:tcPr>
          <w:p w:rsidR="00157D5B" w:rsidRDefault="00157D5B" w:rsidP="00032B1B">
            <w:pPr>
              <w:jc w:val="center"/>
            </w:pPr>
            <w:r>
              <w:t>Week 5</w:t>
            </w:r>
          </w:p>
        </w:tc>
        <w:tc>
          <w:tcPr>
            <w:tcW w:w="1263" w:type="dxa"/>
            <w:shd w:val="clear" w:color="auto" w:fill="E7E6E6" w:themeFill="background2"/>
          </w:tcPr>
          <w:p w:rsidR="00157D5B" w:rsidRPr="00805E3F" w:rsidRDefault="00157D5B" w:rsidP="00032B1B">
            <w:pPr>
              <w:rPr>
                <w:color w:val="000000" w:themeColor="text1"/>
              </w:rPr>
            </w:pPr>
            <w:r>
              <w:rPr>
                <w:color w:val="000000" w:themeColor="text1"/>
              </w:rPr>
              <w:t>Sept 20</w:t>
            </w:r>
          </w:p>
          <w:p w:rsidR="00157D5B" w:rsidRPr="00805E3F" w:rsidRDefault="00157D5B" w:rsidP="00032B1B">
            <w:pPr>
              <w:rPr>
                <w:color w:val="000000" w:themeColor="text1"/>
              </w:rPr>
            </w:pPr>
            <w:r>
              <w:rPr>
                <w:color w:val="000000" w:themeColor="text1"/>
              </w:rPr>
              <w:t xml:space="preserve">Ch.14 </w:t>
            </w:r>
          </w:p>
        </w:tc>
        <w:tc>
          <w:tcPr>
            <w:tcW w:w="630" w:type="dxa"/>
            <w:shd w:val="clear" w:color="auto" w:fill="E7E6E6" w:themeFill="background2"/>
          </w:tcPr>
          <w:p w:rsidR="00157D5B" w:rsidRDefault="00157D5B" w:rsidP="00032B1B">
            <w:r>
              <w:t>21</w:t>
            </w:r>
          </w:p>
          <w:p w:rsidR="00157D5B" w:rsidRPr="0090269C" w:rsidRDefault="00157D5B" w:rsidP="00032B1B"/>
        </w:tc>
        <w:tc>
          <w:tcPr>
            <w:tcW w:w="2970" w:type="dxa"/>
            <w:shd w:val="clear" w:color="auto" w:fill="E7E6E6" w:themeFill="background2"/>
          </w:tcPr>
          <w:p w:rsidR="00157D5B" w:rsidRDefault="00157D5B" w:rsidP="00032B1B">
            <w:r>
              <w:t>22</w:t>
            </w:r>
          </w:p>
          <w:p w:rsidR="00157D5B" w:rsidRPr="0090269C" w:rsidRDefault="00157D5B" w:rsidP="00032B1B">
            <w:r>
              <w:t>Ch. 15 Cardio/heart</w:t>
            </w:r>
          </w:p>
        </w:tc>
        <w:tc>
          <w:tcPr>
            <w:tcW w:w="630" w:type="dxa"/>
            <w:shd w:val="clear" w:color="auto" w:fill="E7E6E6" w:themeFill="background2"/>
          </w:tcPr>
          <w:p w:rsidR="00157D5B" w:rsidRDefault="00157D5B" w:rsidP="00032B1B">
            <w:r>
              <w:t>23</w:t>
            </w:r>
          </w:p>
          <w:p w:rsidR="00157D5B" w:rsidRPr="0090269C" w:rsidRDefault="00157D5B" w:rsidP="00032B1B"/>
        </w:tc>
        <w:tc>
          <w:tcPr>
            <w:tcW w:w="2880" w:type="dxa"/>
            <w:shd w:val="clear" w:color="auto" w:fill="E7E6E6" w:themeFill="background2"/>
          </w:tcPr>
          <w:p w:rsidR="00157D5B" w:rsidRDefault="00157D5B" w:rsidP="00032B1B">
            <w:r>
              <w:t>24</w:t>
            </w:r>
          </w:p>
          <w:p w:rsidR="00157D5B" w:rsidRPr="0090269C" w:rsidRDefault="00157D5B" w:rsidP="00032B1B">
            <w:r>
              <w:t>Ch. 15 Cardio/heart</w:t>
            </w:r>
          </w:p>
        </w:tc>
        <w:tc>
          <w:tcPr>
            <w:tcW w:w="540" w:type="dxa"/>
            <w:shd w:val="clear" w:color="auto" w:fill="E7E6E6" w:themeFill="background2"/>
          </w:tcPr>
          <w:p w:rsidR="00157D5B" w:rsidRPr="0090269C" w:rsidRDefault="00157D5B" w:rsidP="00032B1B">
            <w:r>
              <w:t>25</w:t>
            </w:r>
          </w:p>
        </w:tc>
        <w:tc>
          <w:tcPr>
            <w:tcW w:w="630" w:type="dxa"/>
            <w:shd w:val="clear" w:color="auto" w:fill="E7E6E6" w:themeFill="background2"/>
          </w:tcPr>
          <w:p w:rsidR="00157D5B" w:rsidRPr="0090269C" w:rsidRDefault="00157D5B" w:rsidP="00032B1B">
            <w:r>
              <w:t>26</w:t>
            </w:r>
          </w:p>
        </w:tc>
      </w:tr>
      <w:tr w:rsidR="00157D5B" w:rsidRPr="0090269C" w:rsidTr="00032B1B">
        <w:trPr>
          <w:trHeight w:val="638"/>
        </w:trPr>
        <w:tc>
          <w:tcPr>
            <w:tcW w:w="802" w:type="dxa"/>
            <w:shd w:val="clear" w:color="auto" w:fill="EDEDED" w:themeFill="accent3" w:themeFillTint="33"/>
          </w:tcPr>
          <w:p w:rsidR="00157D5B" w:rsidRDefault="00157D5B" w:rsidP="00032B1B">
            <w:pPr>
              <w:jc w:val="center"/>
            </w:pPr>
            <w:r>
              <w:t>Week 6</w:t>
            </w:r>
          </w:p>
        </w:tc>
        <w:tc>
          <w:tcPr>
            <w:tcW w:w="1263" w:type="dxa"/>
            <w:shd w:val="clear" w:color="auto" w:fill="E7E6E6" w:themeFill="background2"/>
          </w:tcPr>
          <w:p w:rsidR="00157D5B" w:rsidRPr="00805E3F" w:rsidRDefault="00157D5B" w:rsidP="00032B1B">
            <w:pPr>
              <w:rPr>
                <w:color w:val="000000" w:themeColor="text1"/>
              </w:rPr>
            </w:pPr>
            <w:r>
              <w:rPr>
                <w:color w:val="000000" w:themeColor="text1"/>
              </w:rPr>
              <w:t>Sept 27</w:t>
            </w:r>
          </w:p>
          <w:p w:rsidR="00157D5B" w:rsidRPr="00805E3F" w:rsidRDefault="00157D5B" w:rsidP="00032B1B">
            <w:pPr>
              <w:rPr>
                <w:color w:val="000000" w:themeColor="text1"/>
              </w:rPr>
            </w:pPr>
            <w:r>
              <w:rPr>
                <w:color w:val="000000" w:themeColor="text1"/>
              </w:rPr>
              <w:t>Ch.15</w:t>
            </w:r>
            <w:r w:rsidRPr="00805E3F">
              <w:rPr>
                <w:color w:val="000000" w:themeColor="text1"/>
              </w:rPr>
              <w:t xml:space="preserve"> </w:t>
            </w:r>
            <w:r>
              <w:rPr>
                <w:color w:val="000000" w:themeColor="text1"/>
              </w:rPr>
              <w:t xml:space="preserve"> </w:t>
            </w:r>
          </w:p>
        </w:tc>
        <w:tc>
          <w:tcPr>
            <w:tcW w:w="630" w:type="dxa"/>
            <w:shd w:val="clear" w:color="auto" w:fill="E7E6E6" w:themeFill="background2"/>
          </w:tcPr>
          <w:p w:rsidR="00157D5B" w:rsidRDefault="00157D5B" w:rsidP="00032B1B">
            <w:r>
              <w:t>28</w:t>
            </w:r>
          </w:p>
          <w:p w:rsidR="00157D5B" w:rsidRPr="0090269C" w:rsidRDefault="00157D5B" w:rsidP="00032B1B"/>
        </w:tc>
        <w:tc>
          <w:tcPr>
            <w:tcW w:w="2970" w:type="dxa"/>
            <w:shd w:val="clear" w:color="auto" w:fill="E7E6E6" w:themeFill="background2"/>
          </w:tcPr>
          <w:p w:rsidR="00157D5B" w:rsidRDefault="00157D5B" w:rsidP="00032B1B">
            <w:r>
              <w:t>29</w:t>
            </w:r>
          </w:p>
          <w:p w:rsidR="00157D5B" w:rsidRPr="0090269C" w:rsidRDefault="00157D5B" w:rsidP="00032B1B">
            <w:r>
              <w:t>Ch. 15</w:t>
            </w:r>
            <w:r w:rsidRPr="004968D6">
              <w:t xml:space="preserve"> Cardio/ </w:t>
            </w:r>
            <w:r>
              <w:t>heart</w:t>
            </w:r>
          </w:p>
        </w:tc>
        <w:tc>
          <w:tcPr>
            <w:tcW w:w="630" w:type="dxa"/>
            <w:shd w:val="clear" w:color="auto" w:fill="E7E6E6" w:themeFill="background2"/>
          </w:tcPr>
          <w:p w:rsidR="00157D5B" w:rsidRPr="0090269C" w:rsidRDefault="00157D5B" w:rsidP="00032B1B">
            <w:r>
              <w:t>30</w:t>
            </w:r>
          </w:p>
        </w:tc>
        <w:tc>
          <w:tcPr>
            <w:tcW w:w="2880" w:type="dxa"/>
            <w:shd w:val="clear" w:color="auto" w:fill="E7E6E6" w:themeFill="background2"/>
          </w:tcPr>
          <w:p w:rsidR="00157D5B" w:rsidRDefault="00157D5B" w:rsidP="00032B1B">
            <w:r>
              <w:t xml:space="preserve">Oct 1 Ch 15 Cardio </w:t>
            </w:r>
          </w:p>
          <w:p w:rsidR="00157D5B" w:rsidRPr="0090269C" w:rsidRDefault="00157D5B" w:rsidP="00032B1B">
            <w:r>
              <w:t>(vessels &amp; circulation)</w:t>
            </w:r>
          </w:p>
        </w:tc>
        <w:tc>
          <w:tcPr>
            <w:tcW w:w="540" w:type="dxa"/>
            <w:shd w:val="clear" w:color="auto" w:fill="E2EFD9" w:themeFill="accent6" w:themeFillTint="33"/>
          </w:tcPr>
          <w:p w:rsidR="00157D5B" w:rsidRPr="0090130C" w:rsidRDefault="00157D5B" w:rsidP="00032B1B">
            <w:pPr>
              <w:rPr>
                <w:sz w:val="20"/>
                <w:szCs w:val="20"/>
              </w:rPr>
            </w:pPr>
            <w:r>
              <w:rPr>
                <w:sz w:val="20"/>
                <w:szCs w:val="20"/>
              </w:rPr>
              <w:t>2</w:t>
            </w:r>
          </w:p>
        </w:tc>
        <w:tc>
          <w:tcPr>
            <w:tcW w:w="630" w:type="dxa"/>
            <w:shd w:val="clear" w:color="auto" w:fill="E2EFD9" w:themeFill="accent6" w:themeFillTint="33"/>
          </w:tcPr>
          <w:p w:rsidR="00157D5B" w:rsidRPr="0090269C" w:rsidRDefault="00157D5B" w:rsidP="00032B1B">
            <w:r>
              <w:t>3</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t>Week 7</w:t>
            </w:r>
          </w:p>
        </w:tc>
        <w:tc>
          <w:tcPr>
            <w:tcW w:w="1263" w:type="dxa"/>
            <w:shd w:val="clear" w:color="auto" w:fill="E2EFD9" w:themeFill="accent6" w:themeFillTint="33"/>
          </w:tcPr>
          <w:p w:rsidR="00157D5B" w:rsidRPr="009705D0" w:rsidRDefault="00157D5B" w:rsidP="00032B1B">
            <w:pPr>
              <w:rPr>
                <w:b/>
                <w:color w:val="000000" w:themeColor="text1"/>
              </w:rPr>
            </w:pPr>
            <w:r w:rsidRPr="009705D0">
              <w:rPr>
                <w:b/>
                <w:color w:val="000000" w:themeColor="text1"/>
              </w:rPr>
              <w:t xml:space="preserve"> </w:t>
            </w:r>
            <w:r>
              <w:rPr>
                <w:b/>
                <w:color w:val="000000" w:themeColor="text1"/>
              </w:rPr>
              <w:t>Oct 4</w:t>
            </w:r>
          </w:p>
          <w:p w:rsidR="00157D5B" w:rsidRPr="00805E3F" w:rsidRDefault="00157D5B" w:rsidP="00032B1B">
            <w:pPr>
              <w:rPr>
                <w:color w:val="000000" w:themeColor="text1"/>
              </w:rPr>
            </w:pPr>
            <w:r>
              <w:rPr>
                <w:color w:val="000000" w:themeColor="text1"/>
              </w:rPr>
              <w:t>Ch.16</w:t>
            </w:r>
            <w:r w:rsidRPr="00805E3F">
              <w:rPr>
                <w:color w:val="000000" w:themeColor="text1"/>
              </w:rPr>
              <w:t xml:space="preserve"> </w:t>
            </w:r>
          </w:p>
        </w:tc>
        <w:tc>
          <w:tcPr>
            <w:tcW w:w="630" w:type="dxa"/>
            <w:shd w:val="clear" w:color="auto" w:fill="E2EFD9" w:themeFill="accent6" w:themeFillTint="33"/>
          </w:tcPr>
          <w:p w:rsidR="00157D5B" w:rsidRPr="0090269C" w:rsidRDefault="00157D5B" w:rsidP="00032B1B">
            <w:r>
              <w:t>5</w:t>
            </w:r>
          </w:p>
        </w:tc>
        <w:tc>
          <w:tcPr>
            <w:tcW w:w="2970" w:type="dxa"/>
            <w:shd w:val="clear" w:color="auto" w:fill="E2EFD9" w:themeFill="accent6" w:themeFillTint="33"/>
          </w:tcPr>
          <w:p w:rsidR="00157D5B" w:rsidRDefault="00157D5B" w:rsidP="00032B1B">
            <w:r>
              <w:t xml:space="preserve">6 </w:t>
            </w:r>
          </w:p>
          <w:p w:rsidR="00157D5B" w:rsidRDefault="00157D5B" w:rsidP="00032B1B">
            <w:r>
              <w:t xml:space="preserve">Ch 15 </w:t>
            </w:r>
            <w:proofErr w:type="gramStart"/>
            <w:r>
              <w:t>Cardio  (</w:t>
            </w:r>
            <w:proofErr w:type="gramEnd"/>
            <w:r>
              <w:t>vessels &amp; circulation)</w:t>
            </w:r>
          </w:p>
          <w:p w:rsidR="00157D5B" w:rsidRPr="0090269C" w:rsidRDefault="00157D5B" w:rsidP="00032B1B"/>
        </w:tc>
        <w:tc>
          <w:tcPr>
            <w:tcW w:w="630" w:type="dxa"/>
            <w:shd w:val="clear" w:color="auto" w:fill="E2EFD9" w:themeFill="accent6" w:themeFillTint="33"/>
          </w:tcPr>
          <w:p w:rsidR="00157D5B" w:rsidRDefault="00157D5B" w:rsidP="00032B1B">
            <w:r>
              <w:t>7</w:t>
            </w:r>
          </w:p>
          <w:p w:rsidR="00157D5B" w:rsidRPr="0090269C" w:rsidRDefault="00157D5B" w:rsidP="00032B1B"/>
        </w:tc>
        <w:tc>
          <w:tcPr>
            <w:tcW w:w="2880" w:type="dxa"/>
            <w:shd w:val="clear" w:color="auto" w:fill="E2EFD9" w:themeFill="accent6" w:themeFillTint="33"/>
          </w:tcPr>
          <w:p w:rsidR="00157D5B" w:rsidRPr="006B24C1" w:rsidRDefault="00157D5B" w:rsidP="00032B1B">
            <w:pPr>
              <w:rPr>
                <w:b/>
              </w:rPr>
            </w:pPr>
            <w:r>
              <w:rPr>
                <w:b/>
              </w:rPr>
              <w:t>8</w:t>
            </w:r>
          </w:p>
          <w:p w:rsidR="00157D5B" w:rsidRPr="0090269C" w:rsidRDefault="00157D5B" w:rsidP="00032B1B">
            <w:r>
              <w:t>Ch 16 Lymphatic</w:t>
            </w:r>
          </w:p>
        </w:tc>
        <w:tc>
          <w:tcPr>
            <w:tcW w:w="540" w:type="dxa"/>
            <w:shd w:val="clear" w:color="auto" w:fill="E2EFD9" w:themeFill="accent6" w:themeFillTint="33"/>
          </w:tcPr>
          <w:p w:rsidR="00157D5B" w:rsidRPr="0090269C" w:rsidRDefault="00157D5B" w:rsidP="00032B1B">
            <w:r>
              <w:t>9</w:t>
            </w:r>
          </w:p>
        </w:tc>
        <w:tc>
          <w:tcPr>
            <w:tcW w:w="630" w:type="dxa"/>
            <w:tcBorders>
              <w:bottom w:val="single" w:sz="4" w:space="0" w:color="auto"/>
            </w:tcBorders>
            <w:shd w:val="clear" w:color="auto" w:fill="E2EFD9" w:themeFill="accent6" w:themeFillTint="33"/>
          </w:tcPr>
          <w:p w:rsidR="00157D5B" w:rsidRPr="0090269C" w:rsidRDefault="00157D5B" w:rsidP="00032B1B">
            <w:r>
              <w:t>10</w:t>
            </w:r>
          </w:p>
        </w:tc>
      </w:tr>
      <w:tr w:rsidR="00157D5B" w:rsidRPr="0090269C" w:rsidTr="00032B1B">
        <w:trPr>
          <w:trHeight w:val="152"/>
        </w:trPr>
        <w:tc>
          <w:tcPr>
            <w:tcW w:w="802" w:type="dxa"/>
            <w:shd w:val="clear" w:color="auto" w:fill="EDEDED" w:themeFill="accent3" w:themeFillTint="33"/>
          </w:tcPr>
          <w:p w:rsidR="00157D5B" w:rsidRDefault="00157D5B" w:rsidP="00032B1B">
            <w:pPr>
              <w:jc w:val="center"/>
            </w:pPr>
            <w:r>
              <w:t>Week 8</w:t>
            </w:r>
          </w:p>
        </w:tc>
        <w:tc>
          <w:tcPr>
            <w:tcW w:w="1263" w:type="dxa"/>
            <w:shd w:val="clear" w:color="auto" w:fill="E2EFD9" w:themeFill="accent6" w:themeFillTint="33"/>
          </w:tcPr>
          <w:p w:rsidR="00157D5B" w:rsidRPr="00805E3F" w:rsidRDefault="00157D5B" w:rsidP="00032B1B">
            <w:pPr>
              <w:rPr>
                <w:color w:val="000000" w:themeColor="text1"/>
              </w:rPr>
            </w:pPr>
            <w:r>
              <w:rPr>
                <w:color w:val="000000" w:themeColor="text1"/>
              </w:rPr>
              <w:t>Oct 11</w:t>
            </w:r>
          </w:p>
          <w:p w:rsidR="00157D5B" w:rsidRPr="00805E3F" w:rsidRDefault="00157D5B" w:rsidP="00032B1B">
            <w:pPr>
              <w:rPr>
                <w:color w:val="000000" w:themeColor="text1"/>
              </w:rPr>
            </w:pPr>
            <w:r>
              <w:rPr>
                <w:color w:val="000000" w:themeColor="text1"/>
              </w:rPr>
              <w:t xml:space="preserve">Ch.19 </w:t>
            </w:r>
          </w:p>
        </w:tc>
        <w:tc>
          <w:tcPr>
            <w:tcW w:w="630" w:type="dxa"/>
            <w:shd w:val="clear" w:color="auto" w:fill="E2EFD9" w:themeFill="accent6" w:themeFillTint="33"/>
          </w:tcPr>
          <w:p w:rsidR="00157D5B" w:rsidRDefault="00157D5B" w:rsidP="00032B1B">
            <w:r>
              <w:t>12</w:t>
            </w:r>
          </w:p>
          <w:p w:rsidR="00157D5B" w:rsidRPr="0090269C" w:rsidRDefault="00157D5B" w:rsidP="00032B1B"/>
        </w:tc>
        <w:tc>
          <w:tcPr>
            <w:tcW w:w="2970" w:type="dxa"/>
            <w:shd w:val="clear" w:color="auto" w:fill="E2EFD9" w:themeFill="accent6" w:themeFillTint="33"/>
          </w:tcPr>
          <w:p w:rsidR="00157D5B" w:rsidRDefault="00157D5B" w:rsidP="00032B1B">
            <w:r>
              <w:t>13</w:t>
            </w:r>
          </w:p>
          <w:p w:rsidR="00157D5B" w:rsidRPr="009C4CD2" w:rsidRDefault="00157D5B" w:rsidP="00032B1B">
            <w:r>
              <w:t>Ch 16 Lymphatic</w:t>
            </w:r>
          </w:p>
        </w:tc>
        <w:tc>
          <w:tcPr>
            <w:tcW w:w="630" w:type="dxa"/>
            <w:shd w:val="clear" w:color="auto" w:fill="E2EFD9" w:themeFill="accent6" w:themeFillTint="33"/>
          </w:tcPr>
          <w:p w:rsidR="00157D5B" w:rsidRPr="0090269C" w:rsidRDefault="00157D5B" w:rsidP="00032B1B">
            <w:r>
              <w:t>14</w:t>
            </w:r>
          </w:p>
        </w:tc>
        <w:tc>
          <w:tcPr>
            <w:tcW w:w="2880" w:type="dxa"/>
            <w:shd w:val="clear" w:color="auto" w:fill="E2EFD9" w:themeFill="accent6" w:themeFillTint="33"/>
          </w:tcPr>
          <w:p w:rsidR="00157D5B" w:rsidRDefault="00157D5B" w:rsidP="00032B1B">
            <w:r>
              <w:t>15</w:t>
            </w:r>
          </w:p>
          <w:p w:rsidR="00157D5B" w:rsidRDefault="00157D5B" w:rsidP="00032B1B">
            <w:r>
              <w:t>Ch 16 Immunity &amp; Body Defenses</w:t>
            </w:r>
          </w:p>
          <w:p w:rsidR="00157D5B" w:rsidRPr="00E405CE" w:rsidRDefault="00157D5B" w:rsidP="00032B1B">
            <w:r>
              <w:t>.</w:t>
            </w:r>
          </w:p>
        </w:tc>
        <w:tc>
          <w:tcPr>
            <w:tcW w:w="540" w:type="dxa"/>
            <w:shd w:val="clear" w:color="auto" w:fill="E2EFD9" w:themeFill="accent6" w:themeFillTint="33"/>
          </w:tcPr>
          <w:p w:rsidR="00157D5B" w:rsidRPr="0090269C" w:rsidRDefault="00157D5B" w:rsidP="00032B1B">
            <w:r>
              <w:t>16</w:t>
            </w:r>
          </w:p>
        </w:tc>
        <w:tc>
          <w:tcPr>
            <w:tcW w:w="630" w:type="dxa"/>
            <w:shd w:val="clear" w:color="auto" w:fill="E2EFD9" w:themeFill="accent6" w:themeFillTint="33"/>
          </w:tcPr>
          <w:p w:rsidR="00157D5B" w:rsidRPr="0090269C" w:rsidRDefault="00157D5B" w:rsidP="00032B1B">
            <w:r>
              <w:t>17</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t>Week 9</w:t>
            </w:r>
          </w:p>
        </w:tc>
        <w:tc>
          <w:tcPr>
            <w:tcW w:w="1263" w:type="dxa"/>
            <w:shd w:val="clear" w:color="auto" w:fill="E2EFD9" w:themeFill="accent6" w:themeFillTint="33"/>
          </w:tcPr>
          <w:p w:rsidR="00157D5B" w:rsidRPr="00805E3F" w:rsidRDefault="00157D5B" w:rsidP="00032B1B">
            <w:pPr>
              <w:rPr>
                <w:color w:val="000000" w:themeColor="text1"/>
              </w:rPr>
            </w:pPr>
            <w:r>
              <w:rPr>
                <w:color w:val="000000" w:themeColor="text1"/>
              </w:rPr>
              <w:t>Oct 18</w:t>
            </w:r>
          </w:p>
          <w:p w:rsidR="00157D5B" w:rsidRPr="00805E3F" w:rsidRDefault="00157D5B" w:rsidP="00032B1B">
            <w:pPr>
              <w:rPr>
                <w:color w:val="000000" w:themeColor="text1"/>
              </w:rPr>
            </w:pPr>
            <w:r>
              <w:rPr>
                <w:rFonts w:eastAsia="Times New Roman" w:cs="Times New Roman"/>
                <w:color w:val="000000" w:themeColor="text1"/>
              </w:rPr>
              <w:t>Ch. NO HW</w:t>
            </w:r>
          </w:p>
        </w:tc>
        <w:tc>
          <w:tcPr>
            <w:tcW w:w="630" w:type="dxa"/>
            <w:shd w:val="clear" w:color="auto" w:fill="E2EFD9" w:themeFill="accent6" w:themeFillTint="33"/>
          </w:tcPr>
          <w:p w:rsidR="00157D5B" w:rsidRDefault="00157D5B" w:rsidP="00032B1B">
            <w:r>
              <w:t>19</w:t>
            </w:r>
          </w:p>
          <w:p w:rsidR="00157D5B" w:rsidRPr="0090269C" w:rsidRDefault="00157D5B" w:rsidP="00032B1B"/>
        </w:tc>
        <w:tc>
          <w:tcPr>
            <w:tcW w:w="2970" w:type="dxa"/>
            <w:shd w:val="clear" w:color="auto" w:fill="E2EFD9" w:themeFill="accent6" w:themeFillTint="33"/>
          </w:tcPr>
          <w:p w:rsidR="00157D5B" w:rsidRDefault="00157D5B" w:rsidP="00032B1B">
            <w:r>
              <w:t>20</w:t>
            </w:r>
          </w:p>
          <w:p w:rsidR="00157D5B" w:rsidRDefault="00157D5B" w:rsidP="00032B1B">
            <w:r>
              <w:t>Ch 16 Immunity &amp; Body Defenses</w:t>
            </w:r>
          </w:p>
          <w:p w:rsidR="00157D5B" w:rsidRDefault="00157D5B" w:rsidP="00032B1B">
            <w:r>
              <w:rPr>
                <w:b/>
                <w:color w:val="00B050"/>
              </w:rPr>
              <w:t>Lab Practical #2 at 11 am</w:t>
            </w:r>
          </w:p>
          <w:p w:rsidR="00157D5B" w:rsidRPr="00365C8D" w:rsidRDefault="00157D5B" w:rsidP="00032B1B"/>
        </w:tc>
        <w:tc>
          <w:tcPr>
            <w:tcW w:w="630" w:type="dxa"/>
            <w:shd w:val="clear" w:color="auto" w:fill="E2EFD9" w:themeFill="accent6" w:themeFillTint="33"/>
          </w:tcPr>
          <w:p w:rsidR="00157D5B" w:rsidRDefault="00157D5B" w:rsidP="00032B1B">
            <w:r>
              <w:t>21</w:t>
            </w:r>
          </w:p>
          <w:p w:rsidR="00157D5B" w:rsidRPr="0090269C" w:rsidRDefault="00157D5B" w:rsidP="00032B1B"/>
        </w:tc>
        <w:tc>
          <w:tcPr>
            <w:tcW w:w="2880" w:type="dxa"/>
            <w:shd w:val="clear" w:color="auto" w:fill="E2EFD9" w:themeFill="accent6" w:themeFillTint="33"/>
          </w:tcPr>
          <w:p w:rsidR="00157D5B" w:rsidRPr="008823A8" w:rsidRDefault="00157D5B" w:rsidP="00032B1B">
            <w:pPr>
              <w:rPr>
                <w:color w:val="FF0000"/>
              </w:rPr>
            </w:pPr>
            <w:r w:rsidRPr="008823A8">
              <w:rPr>
                <w:color w:val="FF0000"/>
              </w:rPr>
              <w:t>2</w:t>
            </w:r>
            <w:r>
              <w:rPr>
                <w:color w:val="FF0000"/>
              </w:rPr>
              <w:t>2 OCTOBER</w:t>
            </w:r>
          </w:p>
          <w:p w:rsidR="00157D5B" w:rsidRDefault="00157D5B" w:rsidP="00032B1B">
            <w:pPr>
              <w:rPr>
                <w:b/>
                <w:color w:val="FF0000"/>
              </w:rPr>
            </w:pPr>
            <w:r w:rsidRPr="00AC46F1">
              <w:rPr>
                <w:b/>
                <w:color w:val="FF0000"/>
              </w:rPr>
              <w:t xml:space="preserve">EXAM </w:t>
            </w:r>
            <w:proofErr w:type="gramStart"/>
            <w:r w:rsidRPr="00AC46F1">
              <w:rPr>
                <w:b/>
                <w:color w:val="FF0000"/>
              </w:rPr>
              <w:t>2</w:t>
            </w:r>
            <w:r>
              <w:rPr>
                <w:b/>
                <w:color w:val="FF0000"/>
              </w:rPr>
              <w:t xml:space="preserve">  at</w:t>
            </w:r>
            <w:proofErr w:type="gramEnd"/>
            <w:r>
              <w:rPr>
                <w:b/>
                <w:color w:val="FF0000"/>
              </w:rPr>
              <w:t xml:space="preserve"> 9:30 am</w:t>
            </w:r>
          </w:p>
          <w:p w:rsidR="00157D5B" w:rsidRDefault="00157D5B" w:rsidP="00032B1B"/>
          <w:p w:rsidR="00157D5B" w:rsidRPr="0090269C" w:rsidRDefault="00157D5B" w:rsidP="00032B1B">
            <w:bookmarkStart w:id="2" w:name="_Hlk47473545"/>
            <w:r>
              <w:t xml:space="preserve">Ch. 19 Respiratory </w:t>
            </w:r>
            <w:bookmarkEnd w:id="2"/>
            <w:r>
              <w:t>at 11 am</w:t>
            </w:r>
          </w:p>
        </w:tc>
        <w:tc>
          <w:tcPr>
            <w:tcW w:w="540" w:type="dxa"/>
            <w:shd w:val="clear" w:color="auto" w:fill="E2EFD9" w:themeFill="accent6" w:themeFillTint="33"/>
          </w:tcPr>
          <w:p w:rsidR="00157D5B" w:rsidRPr="0090269C" w:rsidRDefault="00157D5B" w:rsidP="00032B1B">
            <w:r>
              <w:t>23</w:t>
            </w:r>
          </w:p>
        </w:tc>
        <w:tc>
          <w:tcPr>
            <w:tcW w:w="630" w:type="dxa"/>
            <w:shd w:val="clear" w:color="auto" w:fill="E2EFD9" w:themeFill="accent6" w:themeFillTint="33"/>
          </w:tcPr>
          <w:p w:rsidR="00157D5B" w:rsidRPr="0090269C" w:rsidRDefault="00157D5B" w:rsidP="00032B1B">
            <w:r>
              <w:t>24</w:t>
            </w:r>
          </w:p>
        </w:tc>
      </w:tr>
      <w:tr w:rsidR="00157D5B" w:rsidRPr="0090269C" w:rsidTr="00032B1B">
        <w:trPr>
          <w:trHeight w:val="170"/>
        </w:trPr>
        <w:tc>
          <w:tcPr>
            <w:tcW w:w="802" w:type="dxa"/>
            <w:shd w:val="clear" w:color="auto" w:fill="EDEDED" w:themeFill="accent3" w:themeFillTint="33"/>
          </w:tcPr>
          <w:p w:rsidR="00157D5B" w:rsidRDefault="00157D5B" w:rsidP="00032B1B">
            <w:pPr>
              <w:jc w:val="center"/>
            </w:pPr>
            <w:r>
              <w:t>Week 10</w:t>
            </w:r>
          </w:p>
        </w:tc>
        <w:tc>
          <w:tcPr>
            <w:tcW w:w="1263" w:type="dxa"/>
            <w:shd w:val="clear" w:color="auto" w:fill="E2EFD9" w:themeFill="accent6" w:themeFillTint="33"/>
          </w:tcPr>
          <w:p w:rsidR="00157D5B" w:rsidRPr="008C3BFB" w:rsidRDefault="00157D5B" w:rsidP="00032B1B">
            <w:pPr>
              <w:rPr>
                <w:color w:val="000000" w:themeColor="text1"/>
              </w:rPr>
            </w:pPr>
            <w:r>
              <w:rPr>
                <w:color w:val="000000" w:themeColor="text1"/>
              </w:rPr>
              <w:t>Oct 25</w:t>
            </w:r>
          </w:p>
          <w:p w:rsidR="00157D5B" w:rsidRPr="008C3BFB" w:rsidRDefault="00157D5B" w:rsidP="00032B1B">
            <w:pPr>
              <w:rPr>
                <w:color w:val="000000" w:themeColor="text1"/>
              </w:rPr>
            </w:pPr>
            <w:r w:rsidRPr="008C3BFB">
              <w:rPr>
                <w:color w:val="000000" w:themeColor="text1"/>
              </w:rPr>
              <w:t>Ch.</w:t>
            </w:r>
            <w:r>
              <w:rPr>
                <w:color w:val="000000" w:themeColor="text1"/>
              </w:rPr>
              <w:t>20</w:t>
            </w:r>
            <w:r w:rsidRPr="008C3BFB">
              <w:rPr>
                <w:color w:val="000000" w:themeColor="text1"/>
              </w:rPr>
              <w:t xml:space="preserve"> </w:t>
            </w:r>
          </w:p>
        </w:tc>
        <w:tc>
          <w:tcPr>
            <w:tcW w:w="630" w:type="dxa"/>
            <w:shd w:val="clear" w:color="auto" w:fill="auto"/>
          </w:tcPr>
          <w:p w:rsidR="00157D5B" w:rsidRPr="00F1086F" w:rsidRDefault="00157D5B" w:rsidP="00032B1B">
            <w:pPr>
              <w:rPr>
                <w:b/>
              </w:rPr>
            </w:pPr>
            <w:r>
              <w:rPr>
                <w:b/>
              </w:rPr>
              <w:t>26</w:t>
            </w:r>
          </w:p>
        </w:tc>
        <w:tc>
          <w:tcPr>
            <w:tcW w:w="2970" w:type="dxa"/>
            <w:shd w:val="clear" w:color="auto" w:fill="auto"/>
          </w:tcPr>
          <w:p w:rsidR="00157D5B" w:rsidRDefault="00157D5B" w:rsidP="00032B1B">
            <w:pPr>
              <w:rPr>
                <w:b/>
              </w:rPr>
            </w:pPr>
            <w:r>
              <w:rPr>
                <w:b/>
              </w:rPr>
              <w:t>27</w:t>
            </w:r>
          </w:p>
          <w:p w:rsidR="00157D5B" w:rsidRPr="0090269C" w:rsidRDefault="00157D5B" w:rsidP="00032B1B">
            <w:r>
              <w:t xml:space="preserve">Ch. 19 Respiratory; </w:t>
            </w:r>
          </w:p>
        </w:tc>
        <w:tc>
          <w:tcPr>
            <w:tcW w:w="630" w:type="dxa"/>
            <w:shd w:val="clear" w:color="auto" w:fill="auto"/>
          </w:tcPr>
          <w:p w:rsidR="00157D5B" w:rsidRDefault="00157D5B" w:rsidP="00032B1B">
            <w:pPr>
              <w:rPr>
                <w:b/>
              </w:rPr>
            </w:pPr>
            <w:r>
              <w:rPr>
                <w:b/>
              </w:rPr>
              <w:t>28</w:t>
            </w:r>
          </w:p>
          <w:p w:rsidR="00157D5B" w:rsidRPr="0090269C" w:rsidRDefault="00157D5B" w:rsidP="00032B1B"/>
        </w:tc>
        <w:tc>
          <w:tcPr>
            <w:tcW w:w="2880" w:type="dxa"/>
            <w:shd w:val="clear" w:color="auto" w:fill="auto"/>
          </w:tcPr>
          <w:p w:rsidR="00157D5B" w:rsidRDefault="00157D5B" w:rsidP="00032B1B">
            <w:r>
              <w:t>29</w:t>
            </w:r>
          </w:p>
          <w:p w:rsidR="00157D5B" w:rsidRPr="0090269C" w:rsidRDefault="00157D5B" w:rsidP="00032B1B">
            <w:r>
              <w:t>Ch. 20 Urinary;</w:t>
            </w:r>
          </w:p>
        </w:tc>
        <w:tc>
          <w:tcPr>
            <w:tcW w:w="540" w:type="dxa"/>
            <w:shd w:val="clear" w:color="auto" w:fill="auto"/>
          </w:tcPr>
          <w:p w:rsidR="00157D5B" w:rsidRPr="0090269C" w:rsidRDefault="00157D5B" w:rsidP="00032B1B">
            <w:r>
              <w:t>30</w:t>
            </w:r>
          </w:p>
        </w:tc>
        <w:tc>
          <w:tcPr>
            <w:tcW w:w="630" w:type="dxa"/>
            <w:shd w:val="clear" w:color="auto" w:fill="auto"/>
          </w:tcPr>
          <w:p w:rsidR="00157D5B" w:rsidRPr="0090269C" w:rsidRDefault="00157D5B" w:rsidP="00032B1B">
            <w:r>
              <w:t>31</w:t>
            </w:r>
          </w:p>
        </w:tc>
      </w:tr>
      <w:tr w:rsidR="00157D5B" w:rsidRPr="0090269C" w:rsidTr="00032B1B">
        <w:trPr>
          <w:trHeight w:val="593"/>
        </w:trPr>
        <w:tc>
          <w:tcPr>
            <w:tcW w:w="802" w:type="dxa"/>
            <w:shd w:val="clear" w:color="auto" w:fill="EDEDED" w:themeFill="accent3" w:themeFillTint="33"/>
          </w:tcPr>
          <w:p w:rsidR="00157D5B" w:rsidRDefault="00157D5B" w:rsidP="00032B1B">
            <w:pPr>
              <w:jc w:val="center"/>
            </w:pPr>
            <w:r>
              <w:t>Week 11</w:t>
            </w:r>
          </w:p>
        </w:tc>
        <w:tc>
          <w:tcPr>
            <w:tcW w:w="1263" w:type="dxa"/>
            <w:shd w:val="clear" w:color="auto" w:fill="auto"/>
          </w:tcPr>
          <w:p w:rsidR="00157D5B" w:rsidRPr="008C3BFB" w:rsidRDefault="00157D5B" w:rsidP="00032B1B">
            <w:pPr>
              <w:rPr>
                <w:color w:val="000000" w:themeColor="text1"/>
              </w:rPr>
            </w:pPr>
            <w:r>
              <w:rPr>
                <w:color w:val="000000" w:themeColor="text1"/>
              </w:rPr>
              <w:t>Nov 1</w:t>
            </w:r>
          </w:p>
          <w:p w:rsidR="00157D5B" w:rsidRPr="008C3BFB" w:rsidRDefault="00157D5B" w:rsidP="00032B1B">
            <w:pPr>
              <w:rPr>
                <w:color w:val="000000" w:themeColor="text1"/>
              </w:rPr>
            </w:pPr>
            <w:r w:rsidRPr="008C3BFB">
              <w:rPr>
                <w:color w:val="000000" w:themeColor="text1"/>
              </w:rPr>
              <w:t>Ch.</w:t>
            </w:r>
            <w:r>
              <w:rPr>
                <w:color w:val="000000" w:themeColor="text1"/>
              </w:rPr>
              <w:t xml:space="preserve">21 </w:t>
            </w:r>
          </w:p>
        </w:tc>
        <w:tc>
          <w:tcPr>
            <w:tcW w:w="630" w:type="dxa"/>
            <w:shd w:val="clear" w:color="auto" w:fill="auto"/>
          </w:tcPr>
          <w:p w:rsidR="00157D5B" w:rsidRPr="0090269C" w:rsidRDefault="00157D5B" w:rsidP="00032B1B">
            <w:r>
              <w:t>2</w:t>
            </w:r>
          </w:p>
        </w:tc>
        <w:tc>
          <w:tcPr>
            <w:tcW w:w="2970" w:type="dxa"/>
            <w:shd w:val="clear" w:color="auto" w:fill="auto"/>
          </w:tcPr>
          <w:p w:rsidR="00157D5B" w:rsidRDefault="00157D5B" w:rsidP="00032B1B">
            <w:r>
              <w:t>3</w:t>
            </w:r>
          </w:p>
          <w:p w:rsidR="00157D5B" w:rsidRDefault="00157D5B" w:rsidP="00032B1B">
            <w:r>
              <w:t>Ch. 20 Urinary; Ch. 21 Balance</w:t>
            </w:r>
          </w:p>
          <w:p w:rsidR="00157D5B" w:rsidRPr="0090269C" w:rsidRDefault="00157D5B" w:rsidP="00032B1B">
            <w:r>
              <w:t xml:space="preserve"> </w:t>
            </w:r>
          </w:p>
        </w:tc>
        <w:tc>
          <w:tcPr>
            <w:tcW w:w="630" w:type="dxa"/>
            <w:shd w:val="clear" w:color="auto" w:fill="auto"/>
          </w:tcPr>
          <w:p w:rsidR="00157D5B" w:rsidRDefault="00157D5B" w:rsidP="00032B1B">
            <w:r>
              <w:t>4</w:t>
            </w:r>
          </w:p>
          <w:p w:rsidR="00157D5B" w:rsidRPr="0090269C" w:rsidRDefault="00157D5B" w:rsidP="00032B1B"/>
        </w:tc>
        <w:tc>
          <w:tcPr>
            <w:tcW w:w="2880" w:type="dxa"/>
            <w:shd w:val="clear" w:color="auto" w:fill="auto"/>
          </w:tcPr>
          <w:p w:rsidR="00157D5B" w:rsidRDefault="00157D5B" w:rsidP="00032B1B">
            <w:r>
              <w:t xml:space="preserve"> 5</w:t>
            </w:r>
          </w:p>
          <w:p w:rsidR="00157D5B" w:rsidRPr="0090130C" w:rsidRDefault="00157D5B" w:rsidP="00032B1B">
            <w:pPr>
              <w:rPr>
                <w:b/>
                <w:color w:val="FF0000"/>
              </w:rPr>
            </w:pPr>
            <w:r>
              <w:t>Ch. 21 Balance</w:t>
            </w:r>
            <w:r w:rsidRPr="002E7DB7">
              <w:rPr>
                <w:b/>
                <w:color w:val="00B050"/>
                <w:sz w:val="20"/>
                <w:szCs w:val="20"/>
              </w:rPr>
              <w:t xml:space="preserve"> </w:t>
            </w:r>
          </w:p>
        </w:tc>
        <w:tc>
          <w:tcPr>
            <w:tcW w:w="540" w:type="dxa"/>
            <w:shd w:val="clear" w:color="auto" w:fill="auto"/>
          </w:tcPr>
          <w:p w:rsidR="00157D5B" w:rsidRPr="0090269C" w:rsidRDefault="00157D5B" w:rsidP="00032B1B">
            <w:r>
              <w:t>6</w:t>
            </w:r>
          </w:p>
        </w:tc>
        <w:tc>
          <w:tcPr>
            <w:tcW w:w="630" w:type="dxa"/>
            <w:tcBorders>
              <w:bottom w:val="single" w:sz="4" w:space="0" w:color="auto"/>
            </w:tcBorders>
            <w:shd w:val="clear" w:color="auto" w:fill="auto"/>
          </w:tcPr>
          <w:p w:rsidR="00157D5B" w:rsidRDefault="00157D5B" w:rsidP="00032B1B">
            <w:r>
              <w:t>7</w:t>
            </w:r>
          </w:p>
          <w:p w:rsidR="00157D5B" w:rsidRPr="0090269C" w:rsidRDefault="00157D5B" w:rsidP="00032B1B"/>
        </w:tc>
      </w:tr>
      <w:tr w:rsidR="00157D5B" w:rsidRPr="0090269C" w:rsidTr="00032B1B">
        <w:trPr>
          <w:trHeight w:val="80"/>
        </w:trPr>
        <w:tc>
          <w:tcPr>
            <w:tcW w:w="802" w:type="dxa"/>
            <w:shd w:val="clear" w:color="auto" w:fill="EDEDED" w:themeFill="accent3" w:themeFillTint="33"/>
          </w:tcPr>
          <w:p w:rsidR="00157D5B" w:rsidRDefault="00157D5B" w:rsidP="00032B1B">
            <w:pPr>
              <w:jc w:val="center"/>
            </w:pPr>
            <w:r>
              <w:t>Week 12</w:t>
            </w:r>
          </w:p>
        </w:tc>
        <w:tc>
          <w:tcPr>
            <w:tcW w:w="1263" w:type="dxa"/>
            <w:shd w:val="clear" w:color="auto" w:fill="auto"/>
          </w:tcPr>
          <w:p w:rsidR="00157D5B" w:rsidRPr="008C3BFB" w:rsidRDefault="00157D5B" w:rsidP="00032B1B">
            <w:pPr>
              <w:rPr>
                <w:color w:val="000000" w:themeColor="text1"/>
              </w:rPr>
            </w:pPr>
            <w:r>
              <w:rPr>
                <w:color w:val="000000" w:themeColor="text1"/>
              </w:rPr>
              <w:t>Nov 8</w:t>
            </w:r>
          </w:p>
          <w:p w:rsidR="00157D5B" w:rsidRPr="008C3BFB" w:rsidRDefault="00157D5B" w:rsidP="00032B1B">
            <w:pPr>
              <w:rPr>
                <w:color w:val="000000" w:themeColor="text1"/>
              </w:rPr>
            </w:pPr>
            <w:r>
              <w:rPr>
                <w:color w:val="000000" w:themeColor="text1"/>
              </w:rPr>
              <w:t>No HW</w:t>
            </w:r>
          </w:p>
        </w:tc>
        <w:tc>
          <w:tcPr>
            <w:tcW w:w="630" w:type="dxa"/>
            <w:shd w:val="clear" w:color="auto" w:fill="auto"/>
          </w:tcPr>
          <w:p w:rsidR="00157D5B" w:rsidRDefault="00157D5B" w:rsidP="00032B1B">
            <w:r>
              <w:t xml:space="preserve">9 </w:t>
            </w:r>
          </w:p>
          <w:p w:rsidR="00157D5B" w:rsidRPr="0090269C" w:rsidRDefault="00157D5B" w:rsidP="00032B1B"/>
        </w:tc>
        <w:tc>
          <w:tcPr>
            <w:tcW w:w="2970" w:type="dxa"/>
            <w:shd w:val="clear" w:color="auto" w:fill="auto"/>
          </w:tcPr>
          <w:p w:rsidR="00157D5B" w:rsidRDefault="00157D5B" w:rsidP="00032B1B">
            <w:r>
              <w:t>10</w:t>
            </w:r>
          </w:p>
          <w:p w:rsidR="00157D5B" w:rsidRDefault="00157D5B" w:rsidP="00032B1B">
            <w:r>
              <w:t>Ch. 21 Balance</w:t>
            </w:r>
          </w:p>
          <w:p w:rsidR="00157D5B" w:rsidRPr="00E746F3" w:rsidRDefault="00157D5B" w:rsidP="00032B1B">
            <w:pPr>
              <w:rPr>
                <w:b/>
                <w:color w:val="FF0000"/>
              </w:rPr>
            </w:pPr>
            <w:r>
              <w:rPr>
                <w:b/>
                <w:color w:val="00B050"/>
              </w:rPr>
              <w:t>Lab Practical #3</w:t>
            </w:r>
          </w:p>
        </w:tc>
        <w:tc>
          <w:tcPr>
            <w:tcW w:w="630" w:type="dxa"/>
            <w:shd w:val="clear" w:color="auto" w:fill="auto"/>
          </w:tcPr>
          <w:p w:rsidR="00157D5B" w:rsidRPr="00FA64F7" w:rsidRDefault="00157D5B" w:rsidP="00032B1B">
            <w:r>
              <w:t>11</w:t>
            </w:r>
          </w:p>
        </w:tc>
        <w:tc>
          <w:tcPr>
            <w:tcW w:w="2880" w:type="dxa"/>
            <w:shd w:val="clear" w:color="auto" w:fill="auto"/>
          </w:tcPr>
          <w:p w:rsidR="00157D5B" w:rsidRDefault="00157D5B" w:rsidP="00032B1B">
            <w:pPr>
              <w:rPr>
                <w:b/>
                <w:color w:val="FF0000"/>
              </w:rPr>
            </w:pPr>
            <w:r>
              <w:rPr>
                <w:b/>
                <w:color w:val="FF0000"/>
              </w:rPr>
              <w:t>12 NOVEMBER</w:t>
            </w:r>
          </w:p>
          <w:p w:rsidR="00157D5B" w:rsidRDefault="00157D5B" w:rsidP="00032B1B">
            <w:pPr>
              <w:rPr>
                <w:b/>
                <w:color w:val="FF0000"/>
              </w:rPr>
            </w:pPr>
            <w:r w:rsidRPr="00AC46F1">
              <w:rPr>
                <w:b/>
                <w:color w:val="FF0000"/>
              </w:rPr>
              <w:t xml:space="preserve">EXAM </w:t>
            </w:r>
            <w:r>
              <w:rPr>
                <w:b/>
                <w:color w:val="FF0000"/>
              </w:rPr>
              <w:t>3</w:t>
            </w:r>
          </w:p>
          <w:p w:rsidR="00157D5B" w:rsidRPr="00FA64F7" w:rsidRDefault="00157D5B" w:rsidP="00032B1B"/>
        </w:tc>
        <w:tc>
          <w:tcPr>
            <w:tcW w:w="540" w:type="dxa"/>
            <w:shd w:val="clear" w:color="auto" w:fill="auto"/>
          </w:tcPr>
          <w:p w:rsidR="00157D5B" w:rsidRPr="00FA64F7" w:rsidRDefault="00157D5B" w:rsidP="00032B1B">
            <w:r>
              <w:t>13</w:t>
            </w:r>
          </w:p>
        </w:tc>
        <w:tc>
          <w:tcPr>
            <w:tcW w:w="630" w:type="dxa"/>
            <w:tcBorders>
              <w:bottom w:val="single" w:sz="4" w:space="0" w:color="auto"/>
            </w:tcBorders>
            <w:shd w:val="clear" w:color="auto" w:fill="auto"/>
          </w:tcPr>
          <w:p w:rsidR="00157D5B" w:rsidRPr="0090269C" w:rsidRDefault="00157D5B" w:rsidP="00032B1B">
            <w:r>
              <w:t>14</w:t>
            </w:r>
          </w:p>
        </w:tc>
      </w:tr>
      <w:tr w:rsidR="00157D5B" w:rsidRPr="0090269C" w:rsidTr="00032B1B">
        <w:trPr>
          <w:trHeight w:val="485"/>
        </w:trPr>
        <w:tc>
          <w:tcPr>
            <w:tcW w:w="802" w:type="dxa"/>
            <w:shd w:val="clear" w:color="auto" w:fill="EDEDED" w:themeFill="accent3" w:themeFillTint="33"/>
          </w:tcPr>
          <w:p w:rsidR="00157D5B" w:rsidRDefault="00157D5B" w:rsidP="00032B1B">
            <w:pPr>
              <w:jc w:val="center"/>
            </w:pPr>
            <w:r>
              <w:t>Week 13</w:t>
            </w:r>
          </w:p>
        </w:tc>
        <w:tc>
          <w:tcPr>
            <w:tcW w:w="1263" w:type="dxa"/>
            <w:shd w:val="clear" w:color="auto" w:fill="auto"/>
          </w:tcPr>
          <w:p w:rsidR="00157D5B" w:rsidRPr="00805E3F" w:rsidRDefault="00157D5B" w:rsidP="00032B1B">
            <w:pPr>
              <w:rPr>
                <w:color w:val="000000" w:themeColor="text1"/>
              </w:rPr>
            </w:pPr>
            <w:r>
              <w:rPr>
                <w:color w:val="000000" w:themeColor="text1"/>
              </w:rPr>
              <w:t>Nov 15</w:t>
            </w:r>
          </w:p>
          <w:p w:rsidR="00157D5B" w:rsidRPr="00805E3F" w:rsidRDefault="00157D5B" w:rsidP="00032B1B">
            <w:pPr>
              <w:rPr>
                <w:color w:val="000000" w:themeColor="text1"/>
              </w:rPr>
            </w:pPr>
            <w:r w:rsidRPr="008C3BFB">
              <w:rPr>
                <w:color w:val="000000" w:themeColor="text1"/>
              </w:rPr>
              <w:t>Ch.</w:t>
            </w:r>
            <w:r>
              <w:rPr>
                <w:color w:val="000000" w:themeColor="text1"/>
              </w:rPr>
              <w:t xml:space="preserve"> 22 </w:t>
            </w:r>
          </w:p>
        </w:tc>
        <w:tc>
          <w:tcPr>
            <w:tcW w:w="630" w:type="dxa"/>
            <w:shd w:val="clear" w:color="auto" w:fill="auto"/>
          </w:tcPr>
          <w:p w:rsidR="00157D5B" w:rsidRPr="0090269C" w:rsidRDefault="00157D5B" w:rsidP="00032B1B">
            <w:r>
              <w:t>16</w:t>
            </w:r>
          </w:p>
        </w:tc>
        <w:tc>
          <w:tcPr>
            <w:tcW w:w="2970" w:type="dxa"/>
            <w:shd w:val="clear" w:color="auto" w:fill="auto"/>
          </w:tcPr>
          <w:p w:rsidR="00157D5B" w:rsidRDefault="00157D5B" w:rsidP="00032B1B">
            <w:r>
              <w:t>17—</w:t>
            </w:r>
          </w:p>
          <w:p w:rsidR="00157D5B" w:rsidRDefault="00157D5B" w:rsidP="00032B1B">
            <w:r>
              <w:t>Ch.22 Reproductive</w:t>
            </w:r>
          </w:p>
          <w:p w:rsidR="00157D5B" w:rsidRPr="00AC46F1" w:rsidRDefault="00157D5B" w:rsidP="00032B1B">
            <w:pPr>
              <w:rPr>
                <w:b/>
              </w:rPr>
            </w:pPr>
          </w:p>
        </w:tc>
        <w:tc>
          <w:tcPr>
            <w:tcW w:w="630" w:type="dxa"/>
            <w:shd w:val="clear" w:color="auto" w:fill="auto"/>
          </w:tcPr>
          <w:p w:rsidR="00157D5B" w:rsidRDefault="00157D5B" w:rsidP="00032B1B">
            <w:r>
              <w:t>18</w:t>
            </w:r>
          </w:p>
          <w:p w:rsidR="00157D5B" w:rsidRPr="00BD6949" w:rsidRDefault="00157D5B" w:rsidP="00032B1B">
            <w:pPr>
              <w:rPr>
                <w:sz w:val="18"/>
                <w:szCs w:val="18"/>
              </w:rPr>
            </w:pPr>
          </w:p>
        </w:tc>
        <w:tc>
          <w:tcPr>
            <w:tcW w:w="2880" w:type="dxa"/>
            <w:shd w:val="clear" w:color="auto" w:fill="auto"/>
          </w:tcPr>
          <w:p w:rsidR="00157D5B" w:rsidRDefault="00157D5B" w:rsidP="00032B1B">
            <w:r>
              <w:t>19--</w:t>
            </w:r>
          </w:p>
          <w:p w:rsidR="00157D5B" w:rsidRPr="00F52283" w:rsidRDefault="00157D5B" w:rsidP="00032B1B">
            <w:r w:rsidRPr="00F52283">
              <w:t>Ch.2</w:t>
            </w:r>
            <w:r>
              <w:t>3</w:t>
            </w:r>
            <w:r w:rsidRPr="00F52283">
              <w:t xml:space="preserve"> Dev</w:t>
            </w:r>
            <w:r>
              <w:t>elopment</w:t>
            </w:r>
            <w:r w:rsidRPr="00F52283">
              <w:t xml:space="preserve">., Pg., </w:t>
            </w:r>
          </w:p>
        </w:tc>
        <w:tc>
          <w:tcPr>
            <w:tcW w:w="540" w:type="dxa"/>
            <w:shd w:val="clear" w:color="auto" w:fill="auto"/>
          </w:tcPr>
          <w:p w:rsidR="00157D5B" w:rsidRPr="00FA64F7" w:rsidRDefault="00157D5B" w:rsidP="00032B1B">
            <w:r>
              <w:t>20</w:t>
            </w:r>
          </w:p>
        </w:tc>
        <w:tc>
          <w:tcPr>
            <w:tcW w:w="630" w:type="dxa"/>
            <w:tcBorders>
              <w:top w:val="single" w:sz="4" w:space="0" w:color="auto"/>
            </w:tcBorders>
            <w:shd w:val="clear" w:color="auto" w:fill="auto"/>
          </w:tcPr>
          <w:p w:rsidR="00157D5B" w:rsidRPr="0090269C" w:rsidRDefault="00157D5B" w:rsidP="00032B1B">
            <w:r>
              <w:t>21</w:t>
            </w:r>
          </w:p>
        </w:tc>
      </w:tr>
      <w:tr w:rsidR="00157D5B" w:rsidRPr="0090269C" w:rsidTr="00032B1B">
        <w:trPr>
          <w:trHeight w:val="260"/>
        </w:trPr>
        <w:tc>
          <w:tcPr>
            <w:tcW w:w="802" w:type="dxa"/>
            <w:shd w:val="clear" w:color="auto" w:fill="EDEDED" w:themeFill="accent3" w:themeFillTint="33"/>
          </w:tcPr>
          <w:p w:rsidR="00157D5B" w:rsidRDefault="00157D5B" w:rsidP="00032B1B">
            <w:pPr>
              <w:jc w:val="center"/>
            </w:pPr>
            <w:r>
              <w:t>Week 14</w:t>
            </w:r>
          </w:p>
        </w:tc>
        <w:tc>
          <w:tcPr>
            <w:tcW w:w="1263" w:type="dxa"/>
            <w:shd w:val="clear" w:color="auto" w:fill="auto"/>
          </w:tcPr>
          <w:p w:rsidR="00157D5B" w:rsidRPr="00805E3F" w:rsidRDefault="00157D5B" w:rsidP="00032B1B">
            <w:pPr>
              <w:rPr>
                <w:color w:val="000000" w:themeColor="text1"/>
              </w:rPr>
            </w:pPr>
            <w:r>
              <w:rPr>
                <w:color w:val="000000" w:themeColor="text1"/>
              </w:rPr>
              <w:t>Nov 22</w:t>
            </w:r>
          </w:p>
          <w:p w:rsidR="00157D5B" w:rsidRPr="00805E3F" w:rsidRDefault="00157D5B" w:rsidP="00032B1B">
            <w:pPr>
              <w:rPr>
                <w:color w:val="000000" w:themeColor="text1"/>
              </w:rPr>
            </w:pPr>
            <w:r>
              <w:rPr>
                <w:color w:val="000000" w:themeColor="text1"/>
              </w:rPr>
              <w:t xml:space="preserve">Ch.23 </w:t>
            </w:r>
            <w:r w:rsidRPr="00805E3F">
              <w:rPr>
                <w:color w:val="000000" w:themeColor="text1"/>
              </w:rPr>
              <w:t xml:space="preserve"> </w:t>
            </w:r>
          </w:p>
        </w:tc>
        <w:tc>
          <w:tcPr>
            <w:tcW w:w="630" w:type="dxa"/>
            <w:shd w:val="clear" w:color="auto" w:fill="auto"/>
          </w:tcPr>
          <w:p w:rsidR="00157D5B" w:rsidRDefault="00157D5B" w:rsidP="00032B1B">
            <w:r>
              <w:t>23</w:t>
            </w:r>
          </w:p>
          <w:p w:rsidR="00157D5B" w:rsidRPr="00120BB6" w:rsidRDefault="00157D5B" w:rsidP="00032B1B">
            <w:pPr>
              <w:rPr>
                <w:sz w:val="16"/>
                <w:szCs w:val="16"/>
              </w:rPr>
            </w:pPr>
          </w:p>
        </w:tc>
        <w:tc>
          <w:tcPr>
            <w:tcW w:w="2970" w:type="dxa"/>
            <w:shd w:val="clear" w:color="auto" w:fill="00B050"/>
          </w:tcPr>
          <w:p w:rsidR="00157D5B" w:rsidRPr="00F52283" w:rsidRDefault="00157D5B" w:rsidP="00032B1B">
            <w:r>
              <w:t>24</w:t>
            </w:r>
            <w:r w:rsidRPr="00120BB6">
              <w:rPr>
                <w:color w:val="00B050"/>
                <w:sz w:val="16"/>
                <w:szCs w:val="16"/>
              </w:rPr>
              <w:t xml:space="preserve"> Final Drop Day</w:t>
            </w:r>
          </w:p>
          <w:p w:rsidR="00157D5B" w:rsidRDefault="00157D5B" w:rsidP="00032B1B">
            <w:pPr>
              <w:rPr>
                <w:color w:val="FF0000"/>
                <w:sz w:val="16"/>
                <w:szCs w:val="16"/>
              </w:rPr>
            </w:pPr>
            <w:r w:rsidRPr="008E1486">
              <w:rPr>
                <w:color w:val="FF0000"/>
                <w:sz w:val="16"/>
                <w:szCs w:val="16"/>
              </w:rPr>
              <w:t>Final Drop Day</w:t>
            </w:r>
          </w:p>
          <w:p w:rsidR="00157D5B" w:rsidRPr="00F52283" w:rsidRDefault="00157D5B" w:rsidP="00032B1B">
            <w:r>
              <w:t>Ch 23.</w:t>
            </w:r>
          </w:p>
        </w:tc>
        <w:tc>
          <w:tcPr>
            <w:tcW w:w="630" w:type="dxa"/>
            <w:shd w:val="clear" w:color="auto" w:fill="00B050"/>
          </w:tcPr>
          <w:p w:rsidR="00157D5B" w:rsidRDefault="00157D5B" w:rsidP="00032B1B">
            <w:pPr>
              <w:rPr>
                <w:b/>
              </w:rPr>
            </w:pPr>
            <w:r>
              <w:rPr>
                <w:b/>
              </w:rPr>
              <w:t>25</w:t>
            </w:r>
          </w:p>
          <w:p w:rsidR="00157D5B" w:rsidRPr="00F1086F" w:rsidRDefault="00157D5B" w:rsidP="00032B1B">
            <w:pPr>
              <w:rPr>
                <w:b/>
              </w:rPr>
            </w:pPr>
          </w:p>
        </w:tc>
        <w:tc>
          <w:tcPr>
            <w:tcW w:w="2880" w:type="dxa"/>
            <w:shd w:val="clear" w:color="auto" w:fill="00B050"/>
          </w:tcPr>
          <w:p w:rsidR="00157D5B" w:rsidRPr="00F52283" w:rsidRDefault="00157D5B" w:rsidP="00032B1B">
            <w:r>
              <w:t>26</w:t>
            </w:r>
          </w:p>
          <w:p w:rsidR="00157D5B" w:rsidRPr="00F52283" w:rsidRDefault="00157D5B" w:rsidP="00032B1B">
            <w:pPr>
              <w:tabs>
                <w:tab w:val="right" w:pos="2664"/>
              </w:tabs>
            </w:pPr>
            <w:r w:rsidRPr="001E1CD6">
              <w:rPr>
                <w:b/>
                <w:color w:val="FF000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Thanksgiving Day</w:t>
            </w:r>
            <w:r>
              <w:rPr>
                <w:b/>
                <w:color w:val="FF000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b/>
            </w:r>
          </w:p>
        </w:tc>
        <w:tc>
          <w:tcPr>
            <w:tcW w:w="540" w:type="dxa"/>
            <w:shd w:val="clear" w:color="auto" w:fill="FFF2CC" w:themeFill="accent4" w:themeFillTint="33"/>
          </w:tcPr>
          <w:p w:rsidR="00157D5B" w:rsidRPr="0090269C" w:rsidRDefault="00157D5B" w:rsidP="00032B1B">
            <w:r>
              <w:t>27</w:t>
            </w:r>
          </w:p>
        </w:tc>
        <w:tc>
          <w:tcPr>
            <w:tcW w:w="630" w:type="dxa"/>
            <w:shd w:val="clear" w:color="auto" w:fill="FFF2CC" w:themeFill="accent4" w:themeFillTint="33"/>
          </w:tcPr>
          <w:p w:rsidR="00157D5B" w:rsidRPr="0090269C" w:rsidRDefault="00157D5B" w:rsidP="00032B1B">
            <w:r>
              <w:t>28</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t>Week 15</w:t>
            </w:r>
          </w:p>
        </w:tc>
        <w:tc>
          <w:tcPr>
            <w:tcW w:w="1263" w:type="dxa"/>
            <w:shd w:val="clear" w:color="auto" w:fill="FFF2CC" w:themeFill="accent4" w:themeFillTint="33"/>
          </w:tcPr>
          <w:p w:rsidR="00157D5B" w:rsidRDefault="00157D5B" w:rsidP="00032B1B">
            <w:pPr>
              <w:rPr>
                <w:color w:val="000000" w:themeColor="text1"/>
              </w:rPr>
            </w:pPr>
            <w:r>
              <w:rPr>
                <w:color w:val="000000" w:themeColor="text1"/>
              </w:rPr>
              <w:t>Nov 29</w:t>
            </w:r>
          </w:p>
          <w:p w:rsidR="00157D5B" w:rsidRPr="00805E3F" w:rsidRDefault="00157D5B" w:rsidP="00032B1B">
            <w:pPr>
              <w:rPr>
                <w:color w:val="000000" w:themeColor="text1"/>
              </w:rPr>
            </w:pPr>
            <w:r>
              <w:rPr>
                <w:color w:val="000000" w:themeColor="text1"/>
              </w:rPr>
              <w:t xml:space="preserve">Ch.24  </w:t>
            </w:r>
          </w:p>
        </w:tc>
        <w:tc>
          <w:tcPr>
            <w:tcW w:w="630" w:type="dxa"/>
            <w:shd w:val="clear" w:color="auto" w:fill="FFF2CC" w:themeFill="accent4" w:themeFillTint="33"/>
          </w:tcPr>
          <w:p w:rsidR="00157D5B" w:rsidRDefault="00157D5B" w:rsidP="00032B1B">
            <w:r>
              <w:t>30</w:t>
            </w:r>
          </w:p>
          <w:p w:rsidR="00157D5B" w:rsidRPr="0090269C" w:rsidRDefault="00157D5B" w:rsidP="00032B1B"/>
        </w:tc>
        <w:tc>
          <w:tcPr>
            <w:tcW w:w="2970" w:type="dxa"/>
            <w:shd w:val="clear" w:color="auto" w:fill="FFF2CC" w:themeFill="accent4" w:themeFillTint="33"/>
          </w:tcPr>
          <w:p w:rsidR="00157D5B" w:rsidRDefault="00157D5B" w:rsidP="00032B1B">
            <w:r>
              <w:t>Dec 1</w:t>
            </w:r>
          </w:p>
          <w:p w:rsidR="00157D5B" w:rsidRPr="00F52283" w:rsidRDefault="00157D5B" w:rsidP="00032B1B">
            <w:r w:rsidRPr="00F52283">
              <w:t xml:space="preserve">Ch. </w:t>
            </w:r>
            <w:r>
              <w:t>23</w:t>
            </w:r>
            <w:r w:rsidRPr="00F52283">
              <w:t xml:space="preserve"> Dev., </w:t>
            </w:r>
            <w:r>
              <w:t>CH24:</w:t>
            </w:r>
            <w:r w:rsidRPr="00F52283">
              <w:t xml:space="preserve"> Genetics</w:t>
            </w:r>
          </w:p>
        </w:tc>
        <w:tc>
          <w:tcPr>
            <w:tcW w:w="630" w:type="dxa"/>
            <w:shd w:val="clear" w:color="auto" w:fill="FFF2CC" w:themeFill="accent4" w:themeFillTint="33"/>
          </w:tcPr>
          <w:p w:rsidR="00157D5B" w:rsidRPr="0090269C" w:rsidRDefault="00157D5B" w:rsidP="00032B1B">
            <w:r>
              <w:t>2</w:t>
            </w:r>
          </w:p>
        </w:tc>
        <w:tc>
          <w:tcPr>
            <w:tcW w:w="2880" w:type="dxa"/>
            <w:shd w:val="clear" w:color="auto" w:fill="FFF2CC" w:themeFill="accent4" w:themeFillTint="33"/>
          </w:tcPr>
          <w:p w:rsidR="00157D5B" w:rsidRDefault="00157D5B" w:rsidP="00032B1B">
            <w:pPr>
              <w:rPr>
                <w:b/>
                <w:color w:val="FF0000"/>
              </w:rPr>
            </w:pPr>
            <w:r>
              <w:rPr>
                <w:b/>
                <w:color w:val="FF0000"/>
              </w:rPr>
              <w:t>3 DECEMBER</w:t>
            </w:r>
          </w:p>
          <w:p w:rsidR="00157D5B" w:rsidRDefault="00157D5B" w:rsidP="00032B1B">
            <w:pPr>
              <w:rPr>
                <w:b/>
                <w:color w:val="FF0000"/>
              </w:rPr>
            </w:pPr>
            <w:r w:rsidRPr="00AC46F1">
              <w:rPr>
                <w:b/>
                <w:color w:val="FF0000"/>
              </w:rPr>
              <w:t>EXAM 4</w:t>
            </w:r>
          </w:p>
          <w:p w:rsidR="00157D5B" w:rsidRDefault="00157D5B" w:rsidP="00032B1B">
            <w:r>
              <w:rPr>
                <w:b/>
                <w:color w:val="00B050"/>
              </w:rPr>
              <w:t>Lab Practical #4</w:t>
            </w:r>
          </w:p>
          <w:p w:rsidR="00157D5B" w:rsidRPr="00E746F3" w:rsidRDefault="00157D5B" w:rsidP="00032B1B">
            <w:pPr>
              <w:rPr>
                <w:b/>
                <w:color w:val="FF0000"/>
              </w:rPr>
            </w:pPr>
          </w:p>
        </w:tc>
        <w:tc>
          <w:tcPr>
            <w:tcW w:w="540" w:type="dxa"/>
            <w:shd w:val="clear" w:color="auto" w:fill="FFF2CC" w:themeFill="accent4" w:themeFillTint="33"/>
          </w:tcPr>
          <w:p w:rsidR="00157D5B" w:rsidRPr="0090269C" w:rsidRDefault="00157D5B" w:rsidP="00032B1B">
            <w:r>
              <w:t>4</w:t>
            </w:r>
          </w:p>
        </w:tc>
        <w:tc>
          <w:tcPr>
            <w:tcW w:w="630" w:type="dxa"/>
            <w:shd w:val="clear" w:color="auto" w:fill="FFF2CC" w:themeFill="accent4" w:themeFillTint="33"/>
          </w:tcPr>
          <w:p w:rsidR="00157D5B" w:rsidRPr="0090269C" w:rsidRDefault="00157D5B" w:rsidP="00032B1B">
            <w:r>
              <w:t>5</w:t>
            </w:r>
          </w:p>
        </w:tc>
      </w:tr>
      <w:tr w:rsidR="00157D5B" w:rsidRPr="0090269C" w:rsidTr="00032B1B">
        <w:trPr>
          <w:trHeight w:val="70"/>
        </w:trPr>
        <w:tc>
          <w:tcPr>
            <w:tcW w:w="802" w:type="dxa"/>
            <w:shd w:val="clear" w:color="auto" w:fill="EDEDED" w:themeFill="accent3" w:themeFillTint="33"/>
          </w:tcPr>
          <w:p w:rsidR="00157D5B" w:rsidRDefault="00157D5B" w:rsidP="00032B1B">
            <w:pPr>
              <w:jc w:val="center"/>
            </w:pPr>
            <w:r>
              <w:lastRenderedPageBreak/>
              <w:t>Week 16</w:t>
            </w:r>
          </w:p>
        </w:tc>
        <w:tc>
          <w:tcPr>
            <w:tcW w:w="1263" w:type="dxa"/>
            <w:shd w:val="clear" w:color="auto" w:fill="FFF2CC" w:themeFill="accent4" w:themeFillTint="33"/>
          </w:tcPr>
          <w:p w:rsidR="00157D5B" w:rsidRPr="0090269C" w:rsidRDefault="00157D5B" w:rsidP="00032B1B">
            <w:r>
              <w:t>Dec 6</w:t>
            </w:r>
          </w:p>
        </w:tc>
        <w:tc>
          <w:tcPr>
            <w:tcW w:w="630" w:type="dxa"/>
            <w:shd w:val="clear" w:color="auto" w:fill="FFF2CC" w:themeFill="accent4" w:themeFillTint="33"/>
          </w:tcPr>
          <w:p w:rsidR="00157D5B" w:rsidRPr="00B30554" w:rsidRDefault="00157D5B" w:rsidP="00032B1B">
            <w:r>
              <w:t>7</w:t>
            </w:r>
          </w:p>
          <w:p w:rsidR="00157D5B" w:rsidRPr="0090269C" w:rsidRDefault="00157D5B" w:rsidP="00032B1B"/>
        </w:tc>
        <w:tc>
          <w:tcPr>
            <w:tcW w:w="2970" w:type="dxa"/>
            <w:shd w:val="clear" w:color="auto" w:fill="FFF2CC" w:themeFill="accent4" w:themeFillTint="33"/>
          </w:tcPr>
          <w:p w:rsidR="00157D5B" w:rsidRPr="008823A8" w:rsidRDefault="00157D5B" w:rsidP="00032B1B">
            <w:pPr>
              <w:rPr>
                <w:color w:val="FF0000"/>
              </w:rPr>
            </w:pPr>
            <w:r>
              <w:rPr>
                <w:color w:val="FF0000"/>
              </w:rPr>
              <w:t>8</w:t>
            </w:r>
          </w:p>
          <w:p w:rsidR="00157D5B" w:rsidRPr="00AB2316" w:rsidRDefault="00157D5B" w:rsidP="00032B1B">
            <w:pPr>
              <w:rPr>
                <w:color w:val="FF0000"/>
                <w:sz w:val="20"/>
                <w:szCs w:val="20"/>
              </w:rPr>
            </w:pPr>
            <w:r w:rsidRPr="00AB2316">
              <w:rPr>
                <w:b/>
                <w:color w:val="FF0000"/>
                <w:sz w:val="20"/>
                <w:szCs w:val="20"/>
              </w:rPr>
              <w:t>FINAL EXAM</w:t>
            </w:r>
          </w:p>
        </w:tc>
        <w:tc>
          <w:tcPr>
            <w:tcW w:w="630" w:type="dxa"/>
            <w:shd w:val="clear" w:color="auto" w:fill="FFF2CC" w:themeFill="accent4" w:themeFillTint="33"/>
          </w:tcPr>
          <w:p w:rsidR="00157D5B" w:rsidRPr="0090269C" w:rsidRDefault="00157D5B" w:rsidP="00032B1B"/>
        </w:tc>
        <w:tc>
          <w:tcPr>
            <w:tcW w:w="2880" w:type="dxa"/>
            <w:shd w:val="clear" w:color="auto" w:fill="FFF2CC" w:themeFill="accent4" w:themeFillTint="33"/>
          </w:tcPr>
          <w:p w:rsidR="00157D5B" w:rsidRDefault="00157D5B" w:rsidP="00032B1B"/>
          <w:p w:rsidR="00157D5B" w:rsidRPr="00AB2316" w:rsidRDefault="00157D5B" w:rsidP="00032B1B">
            <w:pPr>
              <w:rPr>
                <w:b/>
                <w:sz w:val="20"/>
                <w:szCs w:val="20"/>
              </w:rPr>
            </w:pPr>
          </w:p>
        </w:tc>
        <w:tc>
          <w:tcPr>
            <w:tcW w:w="540" w:type="dxa"/>
            <w:shd w:val="clear" w:color="auto" w:fill="FFF2CC" w:themeFill="accent4" w:themeFillTint="33"/>
          </w:tcPr>
          <w:p w:rsidR="00157D5B" w:rsidRDefault="00157D5B" w:rsidP="00032B1B"/>
          <w:p w:rsidR="00157D5B" w:rsidRPr="00805E3F" w:rsidRDefault="00157D5B" w:rsidP="00032B1B">
            <w:pPr>
              <w:rPr>
                <w:rFonts w:ascii="Arial Narrow" w:hAnsi="Arial Narrow"/>
                <w:b/>
                <w:color w:val="FF0000"/>
                <w:sz w:val="16"/>
                <w:szCs w:val="16"/>
              </w:rPr>
            </w:pPr>
          </w:p>
        </w:tc>
        <w:tc>
          <w:tcPr>
            <w:tcW w:w="630" w:type="dxa"/>
            <w:shd w:val="clear" w:color="auto" w:fill="FFF2CC" w:themeFill="accent4" w:themeFillTint="33"/>
          </w:tcPr>
          <w:p w:rsidR="00157D5B" w:rsidRPr="0090269C" w:rsidRDefault="00157D5B" w:rsidP="00032B1B"/>
        </w:tc>
      </w:tr>
    </w:tbl>
    <w:p w:rsidR="00157D5B" w:rsidRPr="00F07ADD" w:rsidRDefault="00157D5B" w:rsidP="00157D5B">
      <w:pPr>
        <w:rPr>
          <w:b/>
        </w:rPr>
      </w:pPr>
    </w:p>
    <w:p w:rsidR="00157D5B" w:rsidRDefault="00157D5B" w:rsidP="00157D5B"/>
    <w:p w:rsidR="001B4B2F" w:rsidRPr="004B7605" w:rsidRDefault="001B4B2F" w:rsidP="001B4B2F">
      <w:pPr>
        <w:pStyle w:val="BodyText"/>
        <w:spacing w:before="6"/>
        <w:jc w:val="both"/>
        <w:rPr>
          <w:rFonts w:ascii="Arial" w:hAnsi="Arial" w:cs="Arial"/>
          <w:sz w:val="24"/>
          <w:szCs w:val="24"/>
        </w:rPr>
      </w:pPr>
    </w:p>
    <w:p w:rsidR="001B4B2F" w:rsidRPr="004B7605" w:rsidRDefault="001B4B2F" w:rsidP="001B4B2F">
      <w:pPr>
        <w:jc w:val="both"/>
        <w:rPr>
          <w:rFonts w:ascii="Arial" w:hAnsi="Arial" w:cs="Arial"/>
          <w:sz w:val="24"/>
          <w:szCs w:val="24"/>
        </w:rPr>
      </w:pPr>
    </w:p>
    <w:p w:rsidR="001B4B2F" w:rsidRPr="004B7605" w:rsidRDefault="001B4B2F" w:rsidP="001B4B2F">
      <w:pPr>
        <w:jc w:val="both"/>
        <w:rPr>
          <w:rFonts w:ascii="Arial" w:hAnsi="Arial" w:cs="Arial"/>
          <w:sz w:val="24"/>
          <w:szCs w:val="24"/>
        </w:rPr>
      </w:pPr>
    </w:p>
    <w:p w:rsidR="00517AB2" w:rsidRPr="004B7605" w:rsidRDefault="00517AB2" w:rsidP="00F0477B">
      <w:pPr>
        <w:pStyle w:val="BodyText"/>
        <w:jc w:val="both"/>
        <w:rPr>
          <w:rFonts w:ascii="Arial" w:hAnsi="Arial" w:cs="Arial"/>
          <w:sz w:val="24"/>
          <w:szCs w:val="24"/>
        </w:rPr>
      </w:pPr>
    </w:p>
    <w:p w:rsidR="00517AB2" w:rsidRPr="004B7605" w:rsidRDefault="00517AB2" w:rsidP="00F0477B">
      <w:pPr>
        <w:pStyle w:val="BodyText"/>
        <w:spacing w:before="6"/>
        <w:jc w:val="both"/>
        <w:rPr>
          <w:rFonts w:ascii="Arial" w:hAnsi="Arial" w:cs="Arial"/>
          <w:sz w:val="24"/>
          <w:szCs w:val="24"/>
        </w:rPr>
      </w:pPr>
    </w:p>
    <w:p w:rsidR="00517AB2" w:rsidRPr="004B7605" w:rsidRDefault="00517AB2" w:rsidP="00F0477B">
      <w:pPr>
        <w:jc w:val="both"/>
        <w:rPr>
          <w:rFonts w:ascii="Arial" w:hAnsi="Arial" w:cs="Arial"/>
          <w:sz w:val="24"/>
          <w:szCs w:val="24"/>
        </w:rPr>
      </w:pPr>
    </w:p>
    <w:p w:rsidR="00517AB2" w:rsidRPr="004B7605" w:rsidRDefault="00517AB2" w:rsidP="00F0477B">
      <w:pPr>
        <w:jc w:val="both"/>
        <w:rPr>
          <w:rFonts w:ascii="Arial" w:hAnsi="Arial" w:cs="Arial"/>
          <w:sz w:val="24"/>
          <w:szCs w:val="24"/>
        </w:rPr>
      </w:pPr>
    </w:p>
    <w:sectPr w:rsidR="00517AB2" w:rsidRPr="004B7605" w:rsidSect="00323245">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panose1 w:val="00000000000000000000"/>
    <w:charset w:val="00"/>
    <w:family w:val="auto"/>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1987"/>
    <w:multiLevelType w:val="hybridMultilevel"/>
    <w:tmpl w:val="2788D886"/>
    <w:lvl w:ilvl="0" w:tplc="306E5E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C286A">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4A588">
      <w:start w:val="1"/>
      <w:numFmt w:val="bullet"/>
      <w:lvlRestart w:val="0"/>
      <w:lvlText w:val="•"/>
      <w:lvlJc w:val="left"/>
      <w:pPr>
        <w:ind w:left="1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20C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4A81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6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67DC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52E82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AD1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B2"/>
    <w:rsid w:val="00021BD9"/>
    <w:rsid w:val="000759F5"/>
    <w:rsid w:val="000E0331"/>
    <w:rsid w:val="00157D5B"/>
    <w:rsid w:val="001B1A98"/>
    <w:rsid w:val="001B4B2F"/>
    <w:rsid w:val="002C5673"/>
    <w:rsid w:val="002D377A"/>
    <w:rsid w:val="002E61AA"/>
    <w:rsid w:val="00392FD6"/>
    <w:rsid w:val="004B7605"/>
    <w:rsid w:val="00517AB2"/>
    <w:rsid w:val="00551364"/>
    <w:rsid w:val="00574E67"/>
    <w:rsid w:val="005A1B63"/>
    <w:rsid w:val="005F6AEC"/>
    <w:rsid w:val="006C61D3"/>
    <w:rsid w:val="006E0627"/>
    <w:rsid w:val="0074323D"/>
    <w:rsid w:val="00787FF3"/>
    <w:rsid w:val="007D3722"/>
    <w:rsid w:val="0091240B"/>
    <w:rsid w:val="00933402"/>
    <w:rsid w:val="00983FFC"/>
    <w:rsid w:val="009B6F16"/>
    <w:rsid w:val="009C2EA3"/>
    <w:rsid w:val="00A052E0"/>
    <w:rsid w:val="00A62710"/>
    <w:rsid w:val="00B30A4E"/>
    <w:rsid w:val="00B453C6"/>
    <w:rsid w:val="00BF4692"/>
    <w:rsid w:val="00D039BF"/>
    <w:rsid w:val="00D240C7"/>
    <w:rsid w:val="00D2518F"/>
    <w:rsid w:val="00D866E1"/>
    <w:rsid w:val="00DA305E"/>
    <w:rsid w:val="00DE1D78"/>
    <w:rsid w:val="00E404DF"/>
    <w:rsid w:val="00F0477B"/>
    <w:rsid w:val="00F958D6"/>
    <w:rsid w:val="00F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D8D3"/>
  <w15:chartTrackingRefBased/>
  <w15:docId w15:val="{895EDCF6-0DF6-4733-ACD6-8FC603F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B2"/>
    <w:pPr>
      <w:widowControl w:val="0"/>
    </w:pPr>
  </w:style>
  <w:style w:type="paragraph" w:styleId="Heading1">
    <w:name w:val="heading 1"/>
    <w:basedOn w:val="Normal"/>
    <w:link w:val="Heading1Char"/>
    <w:uiPriority w:val="1"/>
    <w:qFormat/>
    <w:rsid w:val="00517AB2"/>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7AB2"/>
    <w:rPr>
      <w:rFonts w:ascii="Calibri" w:eastAsia="Calibri" w:hAnsi="Calibri" w:cs="Calibri"/>
      <w:b/>
      <w:bCs/>
      <w:lang w:bidi="en-US"/>
    </w:rPr>
  </w:style>
  <w:style w:type="character" w:styleId="Hyperlink">
    <w:name w:val="Hyperlink"/>
    <w:basedOn w:val="DefaultParagraphFont"/>
    <w:uiPriority w:val="99"/>
    <w:unhideWhenUsed/>
    <w:rsid w:val="00517AB2"/>
    <w:rPr>
      <w:color w:val="0563C1" w:themeColor="hyperlink"/>
      <w:u w:val="single"/>
    </w:rPr>
  </w:style>
  <w:style w:type="paragraph" w:styleId="ListParagraph">
    <w:name w:val="List Paragraph"/>
    <w:basedOn w:val="Normal"/>
    <w:uiPriority w:val="34"/>
    <w:qFormat/>
    <w:rsid w:val="00517AB2"/>
    <w:pPr>
      <w:widowControl/>
      <w:spacing w:after="0"/>
      <w:ind w:left="720"/>
      <w:contextualSpacing/>
    </w:pPr>
    <w:rPr>
      <w:rFonts w:ascii="Times New Roman" w:eastAsia="Times New Roman" w:hAnsi="Times New Roman" w:cs="Times New Roman"/>
      <w:sz w:val="20"/>
      <w:szCs w:val="20"/>
    </w:rPr>
  </w:style>
  <w:style w:type="character" w:customStyle="1" w:styleId="book-meta1">
    <w:name w:val="book-meta1"/>
    <w:basedOn w:val="DefaultParagraphFont"/>
    <w:rsid w:val="00517AB2"/>
    <w:rPr>
      <w:vanish w:val="0"/>
      <w:webHidden w:val="0"/>
      <w:color w:val="999999"/>
      <w:specVanish w:val="0"/>
    </w:rPr>
  </w:style>
  <w:style w:type="character" w:customStyle="1" w:styleId="book-title1">
    <w:name w:val="book-title1"/>
    <w:basedOn w:val="DefaultParagraphFont"/>
    <w:rsid w:val="00517AB2"/>
    <w:rPr>
      <w:b/>
      <w:bCs/>
      <w:color w:val="333333"/>
    </w:rPr>
  </w:style>
  <w:style w:type="paragraph" w:styleId="BodyText">
    <w:name w:val="Body Text"/>
    <w:basedOn w:val="Normal"/>
    <w:link w:val="BodyTextChar"/>
    <w:uiPriority w:val="1"/>
    <w:qFormat/>
    <w:rsid w:val="00517AB2"/>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517AB2"/>
    <w:rPr>
      <w:rFonts w:ascii="Calibri" w:eastAsia="Calibri" w:hAnsi="Calibri" w:cs="Calibri"/>
      <w:lang w:bidi="en-US"/>
    </w:rPr>
  </w:style>
  <w:style w:type="character" w:customStyle="1" w:styleId="book-title">
    <w:name w:val="book-title"/>
    <w:basedOn w:val="DefaultParagraphFont"/>
    <w:rsid w:val="00517AB2"/>
  </w:style>
  <w:style w:type="character" w:customStyle="1" w:styleId="book-meta">
    <w:name w:val="book-meta"/>
    <w:basedOn w:val="DefaultParagraphFont"/>
    <w:rsid w:val="00517AB2"/>
  </w:style>
  <w:style w:type="paragraph" w:customStyle="1" w:styleId="TableParagraph">
    <w:name w:val="Table Paragraph"/>
    <w:basedOn w:val="Normal"/>
    <w:uiPriority w:val="1"/>
    <w:qFormat/>
    <w:rsid w:val="00517AB2"/>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517AB2"/>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7A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AB2"/>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7AB2"/>
    <w:rPr>
      <w:color w:val="605E5C"/>
      <w:shd w:val="clear" w:color="auto" w:fill="E1DFDD"/>
    </w:rPr>
  </w:style>
  <w:style w:type="character" w:customStyle="1" w:styleId="isbn">
    <w:name w:val="isbn"/>
    <w:basedOn w:val="DefaultParagraphFont"/>
    <w:rsid w:val="00983FFC"/>
  </w:style>
  <w:style w:type="character" w:styleId="UnresolvedMention">
    <w:name w:val="Unresolved Mention"/>
    <w:basedOn w:val="DefaultParagraphFont"/>
    <w:uiPriority w:val="99"/>
    <w:semiHidden/>
    <w:unhideWhenUsed/>
    <w:rsid w:val="00B453C6"/>
    <w:rPr>
      <w:color w:val="605E5C"/>
      <w:shd w:val="clear" w:color="auto" w:fill="E1DFDD"/>
    </w:rPr>
  </w:style>
  <w:style w:type="table" w:styleId="TableGrid">
    <w:name w:val="Table Grid"/>
    <w:basedOn w:val="TableNormal"/>
    <w:uiPriority w:val="59"/>
    <w:rsid w:val="00157D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hyperlink" Target="https://cdn.proctorio.com/guides/generic/test-taker/getting-started.pdf" TargetMode="Externa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hyperlink" Target="https://proctorio.com/about/data-secu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roctorio.com/about/privac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proctorio.com/system-requirements"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 Id="rId14"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Chiriboga</cp:lastModifiedBy>
  <cp:revision>2</cp:revision>
  <dcterms:created xsi:type="dcterms:W3CDTF">2020-08-21T19:00:00Z</dcterms:created>
  <dcterms:modified xsi:type="dcterms:W3CDTF">2020-08-21T19:00:00Z</dcterms:modified>
</cp:coreProperties>
</file>